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81" w:rsidRDefault="005F602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9006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 УЭМ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0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381" w:rsidRDefault="004B4381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4381" w:rsidRDefault="004B4381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1C5E" w:rsidRDefault="00E71C5E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E44">
        <w:rPr>
          <w:rFonts w:ascii="Times New Roman" w:hAnsi="Times New Roman"/>
          <w:sz w:val="24"/>
          <w:szCs w:val="24"/>
        </w:rPr>
        <w:t>СОСТАВИТЕЛЬ:</w:t>
      </w: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B2E44">
        <w:rPr>
          <w:rFonts w:ascii="Times New Roman" w:hAnsi="Times New Roman"/>
          <w:sz w:val="24"/>
          <w:szCs w:val="24"/>
        </w:rPr>
        <w:t>.В.</w:t>
      </w:r>
      <w:r>
        <w:rPr>
          <w:rFonts w:ascii="Times New Roman" w:hAnsi="Times New Roman"/>
          <w:sz w:val="24"/>
          <w:szCs w:val="24"/>
        </w:rPr>
        <w:t xml:space="preserve"> Шершнев</w:t>
      </w:r>
      <w:r w:rsidRPr="00FB2E44">
        <w:rPr>
          <w:rFonts w:ascii="Times New Roman" w:hAnsi="Times New Roman"/>
          <w:sz w:val="24"/>
          <w:szCs w:val="24"/>
        </w:rPr>
        <w:t xml:space="preserve">, кандидат </w:t>
      </w:r>
      <w:r>
        <w:rPr>
          <w:rFonts w:ascii="Times New Roman" w:hAnsi="Times New Roman"/>
          <w:sz w:val="24"/>
          <w:szCs w:val="24"/>
        </w:rPr>
        <w:t>географических</w:t>
      </w:r>
      <w:r w:rsidRPr="00FB2E44">
        <w:rPr>
          <w:rFonts w:ascii="Times New Roman" w:hAnsi="Times New Roman"/>
          <w:sz w:val="24"/>
          <w:szCs w:val="24"/>
        </w:rPr>
        <w:t xml:space="preserve"> наук, доцент кафедры социально-гуманитарных дисциплин</w:t>
      </w: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E44">
        <w:rPr>
          <w:rFonts w:ascii="Times New Roman" w:hAnsi="Times New Roman"/>
          <w:sz w:val="24"/>
          <w:szCs w:val="24"/>
        </w:rPr>
        <w:t>РЕЦЕНЗЕНТЫ:</w:t>
      </w: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2E44">
        <w:rPr>
          <w:rFonts w:ascii="Times New Roman" w:hAnsi="Times New Roman"/>
          <w:sz w:val="24"/>
          <w:szCs w:val="24"/>
        </w:rPr>
        <w:t xml:space="preserve">кафедра </w:t>
      </w:r>
      <w:r w:rsidR="002043A4">
        <w:rPr>
          <w:rFonts w:ascii="Times New Roman" w:hAnsi="Times New Roman"/>
          <w:sz w:val="24"/>
          <w:szCs w:val="24"/>
        </w:rPr>
        <w:t xml:space="preserve">географии </w:t>
      </w:r>
      <w:r w:rsidR="002043A4" w:rsidRPr="00FB2E44">
        <w:rPr>
          <w:rFonts w:ascii="Times New Roman" w:hAnsi="Times New Roman"/>
          <w:sz w:val="24"/>
          <w:szCs w:val="24"/>
        </w:rPr>
        <w:t>УО «</w:t>
      </w:r>
      <w:r w:rsidR="002043A4">
        <w:rPr>
          <w:rFonts w:ascii="Times New Roman" w:hAnsi="Times New Roman"/>
          <w:sz w:val="24"/>
          <w:szCs w:val="24"/>
        </w:rPr>
        <w:t>Витебский государственный университет имени П.М. Машерова</w:t>
      </w:r>
      <w:r w:rsidR="002043A4" w:rsidRPr="00FB2E44">
        <w:rPr>
          <w:rFonts w:ascii="Times New Roman" w:hAnsi="Times New Roman"/>
          <w:sz w:val="24"/>
          <w:szCs w:val="24"/>
        </w:rPr>
        <w:t>»</w:t>
      </w:r>
    </w:p>
    <w:p w:rsidR="00FB2E44" w:rsidRPr="00FB2E44" w:rsidRDefault="00FB2E4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FB2E44" w:rsidRDefault="00923804" w:rsidP="00FB2E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М.Г. </w:t>
      </w:r>
      <w:proofErr w:type="spellStart"/>
      <w:r>
        <w:rPr>
          <w:rFonts w:ascii="Times New Roman" w:hAnsi="Times New Roman"/>
          <w:sz w:val="24"/>
          <w:szCs w:val="24"/>
        </w:rPr>
        <w:t>Ясовеев</w:t>
      </w:r>
      <w:proofErr w:type="spellEnd"/>
      <w:r w:rsidR="00FB2E44" w:rsidRPr="00FB2E4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доктор геолого-минералогических наук</w:t>
      </w:r>
      <w:r w:rsidR="00FB2E44" w:rsidRPr="00FB2E4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профессор кафедры географии и </w:t>
      </w:r>
      <w:r w:rsidR="00E63F89">
        <w:rPr>
          <w:rFonts w:ascii="Times New Roman" w:hAnsi="Times New Roman"/>
          <w:sz w:val="24"/>
          <w:szCs w:val="24"/>
        </w:rPr>
        <w:t>методики преподавания географии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FB2E44" w:rsidRPr="00FB2E44">
        <w:rPr>
          <w:rFonts w:ascii="Times New Roman" w:hAnsi="Times New Roman"/>
          <w:sz w:val="24"/>
          <w:szCs w:val="24"/>
        </w:rPr>
        <w:t>УО «</w:t>
      </w:r>
      <w:r>
        <w:rPr>
          <w:rFonts w:ascii="Times New Roman" w:hAnsi="Times New Roman"/>
          <w:sz w:val="24"/>
          <w:szCs w:val="24"/>
        </w:rPr>
        <w:t>Белорусский</w:t>
      </w:r>
      <w:r w:rsidR="00FB2E44">
        <w:rPr>
          <w:rFonts w:ascii="Times New Roman" w:hAnsi="Times New Roman"/>
          <w:sz w:val="24"/>
          <w:szCs w:val="24"/>
        </w:rPr>
        <w:t xml:space="preserve"> государственный университет им</w:t>
      </w:r>
      <w:r w:rsidR="002043A4">
        <w:rPr>
          <w:rFonts w:ascii="Times New Roman" w:hAnsi="Times New Roman"/>
          <w:sz w:val="24"/>
          <w:szCs w:val="24"/>
        </w:rPr>
        <w:t>ени</w:t>
      </w:r>
      <w:r w:rsidR="00FB2E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="00FB2E4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Танка</w:t>
      </w:r>
      <w:r w:rsidR="00FB2E44" w:rsidRPr="00FB2E44">
        <w:rPr>
          <w:rFonts w:ascii="Times New Roman" w:hAnsi="Times New Roman"/>
          <w:sz w:val="24"/>
          <w:szCs w:val="24"/>
        </w:rPr>
        <w:t>»</w:t>
      </w:r>
    </w:p>
    <w:p w:rsidR="00E71C5E" w:rsidRDefault="00E71C5E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2E44" w:rsidRDefault="00FB2E44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84D8C" w:rsidRDefault="00084D8C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D8C">
        <w:rPr>
          <w:rFonts w:ascii="Times New Roman" w:hAnsi="Times New Roman"/>
          <w:b/>
          <w:sz w:val="24"/>
          <w:szCs w:val="24"/>
        </w:rPr>
        <w:t>Содержание</w:t>
      </w:r>
    </w:p>
    <w:p w:rsidR="00084D8C" w:rsidRPr="00084D8C" w:rsidRDefault="00084D8C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4D8C" w:rsidRPr="00084D8C" w:rsidRDefault="00084D8C" w:rsidP="00084D8C">
      <w:pPr>
        <w:pStyle w:val="af2"/>
        <w:ind w:left="709"/>
        <w:jc w:val="both"/>
        <w:rPr>
          <w:rFonts w:eastAsia="Calibri"/>
          <w:sz w:val="24"/>
          <w:szCs w:val="24"/>
        </w:rPr>
      </w:pPr>
      <w:r w:rsidRPr="00084D8C">
        <w:rPr>
          <w:rFonts w:eastAsia="Calibri"/>
          <w:sz w:val="24"/>
          <w:szCs w:val="24"/>
        </w:rPr>
        <w:t>Пояснительная записка</w:t>
      </w:r>
    </w:p>
    <w:p w:rsidR="00527807" w:rsidRDefault="00084D8C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Теоретический раздел ЭУМК. </w:t>
      </w:r>
    </w:p>
    <w:p w:rsidR="00084D8C" w:rsidRDefault="00527807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 </w:t>
      </w:r>
      <w:r w:rsidR="00084D8C">
        <w:rPr>
          <w:rFonts w:ascii="Times New Roman" w:hAnsi="Times New Roman"/>
          <w:sz w:val="24"/>
          <w:szCs w:val="24"/>
        </w:rPr>
        <w:t>Тексты лекций «Охрана труда и отраслевая экология»</w:t>
      </w:r>
    </w:p>
    <w:p w:rsidR="00527807" w:rsidRDefault="00527807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Глоссарий. Основные термины и понятия необходимые для изучения дисц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плины «Охрана труда и отраслевая экология»</w:t>
      </w:r>
    </w:p>
    <w:p w:rsidR="00527807" w:rsidRDefault="00527807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Практический раздел ЭУМК</w:t>
      </w:r>
    </w:p>
    <w:p w:rsidR="00326DF5" w:rsidRDefault="00326DF5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и методи</w:t>
      </w:r>
      <w:r w:rsidR="00226957">
        <w:rPr>
          <w:rFonts w:ascii="Times New Roman" w:hAnsi="Times New Roman"/>
          <w:sz w:val="24"/>
          <w:szCs w:val="24"/>
        </w:rPr>
        <w:t>ческие рекомендации для</w:t>
      </w:r>
      <w:r>
        <w:rPr>
          <w:rFonts w:ascii="Times New Roman" w:hAnsi="Times New Roman"/>
          <w:sz w:val="24"/>
          <w:szCs w:val="24"/>
        </w:rPr>
        <w:t xml:space="preserve"> выполнения практических работ по дисциплине «Охрана труда и отраслевая экология»</w:t>
      </w:r>
    </w:p>
    <w:p w:rsidR="00212CAD" w:rsidRDefault="00212CAD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Раздел контроля знаний ЭУМК</w:t>
      </w:r>
    </w:p>
    <w:p w:rsidR="00212CAD" w:rsidRDefault="00212CAD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Вопросы к зачету по дисциплине «Охрана труда и отраслевая экология»</w:t>
      </w:r>
    </w:p>
    <w:p w:rsidR="005608E9" w:rsidRDefault="005608E9" w:rsidP="00084D8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Вспомогательный раздел ЭУМК</w:t>
      </w:r>
    </w:p>
    <w:p w:rsidR="009F0626" w:rsidRPr="00E7015E" w:rsidRDefault="009F0626" w:rsidP="009F0626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 Типовой учебный план переподготовки по специальности </w:t>
      </w:r>
      <w:r w:rsidRPr="00134F48">
        <w:rPr>
          <w:rFonts w:ascii="Times New Roman" w:hAnsi="Times New Roman"/>
          <w:sz w:val="24"/>
          <w:szCs w:val="24"/>
        </w:rPr>
        <w:t>1–510271</w:t>
      </w:r>
      <w:r w:rsidRPr="00134F48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F48">
        <w:rPr>
          <w:rStyle w:val="FontStyle25"/>
          <w:rFonts w:ascii="Times New Roman" w:hAnsi="Times New Roman" w:cs="Times New Roman"/>
          <w:sz w:val="24"/>
          <w:szCs w:val="24"/>
        </w:rPr>
        <w:t>«</w:t>
      </w:r>
      <w:r w:rsidRPr="00134F48">
        <w:rPr>
          <w:rFonts w:ascii="Times New Roman" w:hAnsi="Times New Roman"/>
          <w:sz w:val="24"/>
          <w:szCs w:val="24"/>
        </w:rPr>
        <w:t>Разрабо</w:t>
      </w:r>
      <w:r w:rsidRPr="00134F48">
        <w:rPr>
          <w:rFonts w:ascii="Times New Roman" w:hAnsi="Times New Roman"/>
          <w:sz w:val="24"/>
          <w:szCs w:val="24"/>
        </w:rPr>
        <w:t>т</w:t>
      </w:r>
      <w:r w:rsidRPr="00134F48">
        <w:rPr>
          <w:rFonts w:ascii="Times New Roman" w:hAnsi="Times New Roman"/>
          <w:sz w:val="24"/>
          <w:szCs w:val="24"/>
        </w:rPr>
        <w:t>ка и эксплуатация нефтяных и газовых месторождений</w:t>
      </w:r>
      <w:r w:rsidRPr="00E7015E">
        <w:rPr>
          <w:rStyle w:val="FontStyle25"/>
          <w:rFonts w:ascii="Times New Roman" w:hAnsi="Times New Roman" w:cs="Times New Roman"/>
          <w:b w:val="0"/>
          <w:sz w:val="24"/>
          <w:szCs w:val="24"/>
        </w:rPr>
        <w:t>»</w:t>
      </w:r>
      <w:r w:rsidR="00E7015E" w:rsidRPr="00E7015E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заочной формы получения обр</w:t>
      </w:r>
      <w:r w:rsidR="00E7015E" w:rsidRPr="00E7015E">
        <w:rPr>
          <w:rStyle w:val="FontStyle25"/>
          <w:rFonts w:ascii="Times New Roman" w:hAnsi="Times New Roman" w:cs="Times New Roman"/>
          <w:b w:val="0"/>
          <w:sz w:val="24"/>
          <w:szCs w:val="24"/>
        </w:rPr>
        <w:t>а</w:t>
      </w:r>
      <w:r w:rsidR="00E7015E" w:rsidRPr="00E7015E">
        <w:rPr>
          <w:rStyle w:val="FontStyle25"/>
          <w:rFonts w:ascii="Times New Roman" w:hAnsi="Times New Roman" w:cs="Times New Roman"/>
          <w:b w:val="0"/>
          <w:sz w:val="24"/>
          <w:szCs w:val="24"/>
        </w:rPr>
        <w:t>зования</w:t>
      </w:r>
    </w:p>
    <w:p w:rsidR="009F0626" w:rsidRPr="009F0626" w:rsidRDefault="009F0626" w:rsidP="009F06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4.2 </w:t>
      </w:r>
      <w:r w:rsidR="00E7015E">
        <w:rPr>
          <w:rFonts w:ascii="Times New Roman" w:hAnsi="Times New Roman"/>
          <w:sz w:val="24"/>
          <w:szCs w:val="24"/>
        </w:rPr>
        <w:t xml:space="preserve">Учебная программа по дисциплине «Охрана труда и отраслевая экология» </w:t>
      </w:r>
      <w:r w:rsidR="009E6DA8">
        <w:rPr>
          <w:rFonts w:ascii="Times New Roman" w:hAnsi="Times New Roman"/>
          <w:sz w:val="24"/>
          <w:szCs w:val="24"/>
        </w:rPr>
        <w:t>для</w:t>
      </w:r>
      <w:r w:rsidR="00E7015E">
        <w:rPr>
          <w:rFonts w:ascii="Times New Roman" w:hAnsi="Times New Roman"/>
          <w:sz w:val="24"/>
          <w:szCs w:val="24"/>
        </w:rPr>
        <w:t xml:space="preserve"> специальности </w:t>
      </w:r>
      <w:r w:rsidR="00E7015E" w:rsidRPr="00134F48">
        <w:rPr>
          <w:rFonts w:ascii="Times New Roman" w:hAnsi="Times New Roman"/>
          <w:sz w:val="24"/>
          <w:szCs w:val="24"/>
        </w:rPr>
        <w:t>1–510271</w:t>
      </w:r>
      <w:r w:rsidR="00E7015E" w:rsidRPr="00134F48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7015E" w:rsidRPr="00134F48">
        <w:rPr>
          <w:rStyle w:val="FontStyle25"/>
          <w:rFonts w:ascii="Times New Roman" w:hAnsi="Times New Roman" w:cs="Times New Roman"/>
          <w:sz w:val="24"/>
          <w:szCs w:val="24"/>
        </w:rPr>
        <w:t>«</w:t>
      </w:r>
      <w:r w:rsidR="00E7015E" w:rsidRPr="00134F48">
        <w:rPr>
          <w:rFonts w:ascii="Times New Roman" w:hAnsi="Times New Roman"/>
          <w:sz w:val="24"/>
          <w:szCs w:val="24"/>
        </w:rPr>
        <w:t>Разработка и эксплуатация нефтяных и газовых месторожд</w:t>
      </w:r>
      <w:r w:rsidR="00E7015E" w:rsidRPr="00134F48">
        <w:rPr>
          <w:rFonts w:ascii="Times New Roman" w:hAnsi="Times New Roman"/>
          <w:sz w:val="24"/>
          <w:szCs w:val="24"/>
        </w:rPr>
        <w:t>е</w:t>
      </w:r>
      <w:r w:rsidR="00E7015E" w:rsidRPr="00134F48">
        <w:rPr>
          <w:rFonts w:ascii="Times New Roman" w:hAnsi="Times New Roman"/>
          <w:sz w:val="24"/>
          <w:szCs w:val="24"/>
        </w:rPr>
        <w:t>ний</w:t>
      </w:r>
      <w:r w:rsidR="00E7015E" w:rsidRPr="00134F48">
        <w:rPr>
          <w:rStyle w:val="FontStyle25"/>
          <w:rFonts w:ascii="Times New Roman" w:hAnsi="Times New Roman" w:cs="Times New Roman"/>
          <w:sz w:val="24"/>
          <w:szCs w:val="24"/>
        </w:rPr>
        <w:t>»</w:t>
      </w:r>
      <w:r w:rsidR="00A02854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A02854" w:rsidRPr="00E7015E">
        <w:rPr>
          <w:rStyle w:val="FontStyle25"/>
          <w:rFonts w:ascii="Times New Roman" w:hAnsi="Times New Roman" w:cs="Times New Roman"/>
          <w:b w:val="0"/>
          <w:sz w:val="24"/>
          <w:szCs w:val="24"/>
        </w:rPr>
        <w:t>заочной формы получения образования</w:t>
      </w:r>
    </w:p>
    <w:p w:rsidR="00FB2E44" w:rsidRPr="009F0626" w:rsidRDefault="00FB2E44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9F0626" w:rsidRDefault="00FB2E44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9F0626" w:rsidRDefault="00FB2E44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B2E44" w:rsidRPr="009F0626" w:rsidRDefault="00FB2E44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1C5E" w:rsidRPr="009F0626" w:rsidRDefault="00E71C5E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9F0626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6C66" w:rsidRPr="0055311F" w:rsidRDefault="00F96C66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Pr="0055311F" w:rsidRDefault="00084D8C" w:rsidP="005531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4D8C" w:rsidRDefault="00E43E05" w:rsidP="00E43E0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55311F" w:rsidRDefault="0055311F" w:rsidP="005531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5311F" w:rsidRPr="0055311F" w:rsidRDefault="005531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>Многообразие технологических операций</w:t>
      </w:r>
      <w:r w:rsidR="000A250C">
        <w:rPr>
          <w:rFonts w:ascii="Times New Roman" w:hAnsi="Times New Roman"/>
          <w:sz w:val="24"/>
          <w:szCs w:val="24"/>
        </w:rPr>
        <w:t xml:space="preserve">, широкое разнообразие техники, </w:t>
      </w:r>
      <w:r w:rsidR="000A250C" w:rsidRPr="00491B70">
        <w:rPr>
          <w:rFonts w:ascii="Times New Roman" w:hAnsi="Times New Roman"/>
          <w:sz w:val="24"/>
          <w:szCs w:val="24"/>
        </w:rPr>
        <w:t>работы связан</w:t>
      </w:r>
      <w:r w:rsidR="000A250C">
        <w:rPr>
          <w:rFonts w:ascii="Times New Roman" w:hAnsi="Times New Roman"/>
          <w:sz w:val="24"/>
          <w:szCs w:val="24"/>
        </w:rPr>
        <w:t>н</w:t>
      </w:r>
      <w:r w:rsidR="000A250C" w:rsidRPr="00491B70">
        <w:rPr>
          <w:rFonts w:ascii="Times New Roman" w:hAnsi="Times New Roman"/>
          <w:sz w:val="24"/>
          <w:szCs w:val="24"/>
        </w:rPr>
        <w:t>ы</w:t>
      </w:r>
      <w:r w:rsidR="000A250C">
        <w:rPr>
          <w:rFonts w:ascii="Times New Roman" w:hAnsi="Times New Roman"/>
          <w:sz w:val="24"/>
          <w:szCs w:val="24"/>
        </w:rPr>
        <w:t>е</w:t>
      </w:r>
      <w:r w:rsidR="000A250C" w:rsidRPr="00491B70">
        <w:rPr>
          <w:rFonts w:ascii="Times New Roman" w:hAnsi="Times New Roman"/>
          <w:sz w:val="24"/>
          <w:szCs w:val="24"/>
        </w:rPr>
        <w:t xml:space="preserve"> с эксплуатацией объектов, рассредоточенных на больш</w:t>
      </w:r>
      <w:r w:rsidR="000A250C">
        <w:rPr>
          <w:rFonts w:ascii="Times New Roman" w:hAnsi="Times New Roman"/>
          <w:sz w:val="24"/>
          <w:szCs w:val="24"/>
        </w:rPr>
        <w:t>их</w:t>
      </w:r>
      <w:r w:rsidR="000A250C" w:rsidRPr="00491B70">
        <w:rPr>
          <w:rFonts w:ascii="Times New Roman" w:hAnsi="Times New Roman"/>
          <w:sz w:val="24"/>
          <w:szCs w:val="24"/>
        </w:rPr>
        <w:t xml:space="preserve"> территори</w:t>
      </w:r>
      <w:r w:rsidR="000A250C">
        <w:rPr>
          <w:rFonts w:ascii="Times New Roman" w:hAnsi="Times New Roman"/>
          <w:sz w:val="24"/>
          <w:szCs w:val="24"/>
        </w:rPr>
        <w:t>ях и в ра</w:t>
      </w:r>
      <w:r w:rsidR="000A250C">
        <w:rPr>
          <w:rFonts w:ascii="Times New Roman" w:hAnsi="Times New Roman"/>
          <w:sz w:val="24"/>
          <w:szCs w:val="24"/>
        </w:rPr>
        <w:t>з</w:t>
      </w:r>
      <w:r w:rsidR="000A250C">
        <w:rPr>
          <w:rFonts w:ascii="Times New Roman" w:hAnsi="Times New Roman"/>
          <w:sz w:val="24"/>
          <w:szCs w:val="24"/>
        </w:rPr>
        <w:t>ных климатических зонах</w:t>
      </w:r>
      <w:r w:rsidR="00D66754">
        <w:rPr>
          <w:rFonts w:ascii="Times New Roman" w:hAnsi="Times New Roman"/>
          <w:sz w:val="24"/>
          <w:szCs w:val="24"/>
        </w:rPr>
        <w:t>,</w:t>
      </w:r>
      <w:r w:rsidR="0011388F">
        <w:rPr>
          <w:rFonts w:ascii="Times New Roman" w:hAnsi="Times New Roman"/>
          <w:sz w:val="24"/>
          <w:szCs w:val="24"/>
        </w:rPr>
        <w:t xml:space="preserve"> могут представлять серьезную угрозу для работающего перс</w:t>
      </w:r>
      <w:r w:rsidR="0011388F">
        <w:rPr>
          <w:rFonts w:ascii="Times New Roman" w:hAnsi="Times New Roman"/>
          <w:sz w:val="24"/>
          <w:szCs w:val="24"/>
        </w:rPr>
        <w:t>о</w:t>
      </w:r>
      <w:r w:rsidR="0011388F">
        <w:rPr>
          <w:rFonts w:ascii="Times New Roman" w:hAnsi="Times New Roman"/>
          <w:sz w:val="24"/>
          <w:szCs w:val="24"/>
        </w:rPr>
        <w:t>нала</w:t>
      </w:r>
      <w:r w:rsidR="00A26E9C">
        <w:rPr>
          <w:rFonts w:ascii="Times New Roman" w:hAnsi="Times New Roman"/>
          <w:sz w:val="24"/>
          <w:szCs w:val="24"/>
        </w:rPr>
        <w:t xml:space="preserve"> нефтегазодобывающей отрасли</w:t>
      </w:r>
      <w:r w:rsidR="0011388F">
        <w:rPr>
          <w:rFonts w:ascii="Times New Roman" w:hAnsi="Times New Roman"/>
          <w:sz w:val="24"/>
          <w:szCs w:val="24"/>
        </w:rPr>
        <w:t xml:space="preserve"> и для окружающей среды.</w:t>
      </w:r>
    </w:p>
    <w:p w:rsidR="00A300C0" w:rsidRDefault="00F22160" w:rsidP="009F1CB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618">
        <w:rPr>
          <w:rFonts w:ascii="Times New Roman" w:hAnsi="Times New Roman"/>
          <w:sz w:val="24"/>
          <w:szCs w:val="24"/>
        </w:rPr>
        <w:t>В производственных процессах необходимо учитывать особенности каждого вида работ.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300C0" w:rsidRP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Негативные факторы трудового процесса приводят к снижению трудоспособности</w:t>
      </w:r>
      <w:r w:rsid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A300C0" w:rsidRP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Длительное воздействие неблагоприятных условий труда</w:t>
      </w:r>
      <w:r w:rsid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300C0" w:rsidRP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может привести к нарушению здоровья работающего, разви</w:t>
      </w:r>
      <w:r w:rsid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тию профессионального заболевания или инвалидности.</w:t>
      </w:r>
    </w:p>
    <w:p w:rsidR="00956A7E" w:rsidRPr="00956A7E" w:rsidRDefault="00956A7E" w:rsidP="00956A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Проблемы защиты окружающей среды особенно остро проявляются в отраслях промышленности, связанных с недропользованием.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Осуществление 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технологических пр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цессов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точки зрения их экологической безопасности 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нефтегазовых объектах могут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 специалисты, которые умеют рационально подходить к использованию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родных ресурсов.</w:t>
      </w:r>
    </w:p>
    <w:p w:rsidR="0055311F" w:rsidRPr="00FB0618" w:rsidRDefault="005B485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ЭУМК раскрываются теоретические и методические основы обеспечения охраны труда и экологической безопасности в нефтегазодобывающей отрасли.</w:t>
      </w:r>
    </w:p>
    <w:p w:rsidR="0055311F" w:rsidRPr="0003496A" w:rsidRDefault="0003496A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3496A">
        <w:rPr>
          <w:rFonts w:ascii="Times New Roman" w:hAnsi="Times New Roman"/>
          <w:sz w:val="24"/>
          <w:szCs w:val="24"/>
        </w:rPr>
        <w:t>Цель</w:t>
      </w:r>
      <w:r w:rsidR="00B2794E">
        <w:rPr>
          <w:rFonts w:ascii="Times New Roman" w:hAnsi="Times New Roman"/>
          <w:sz w:val="24"/>
          <w:szCs w:val="24"/>
        </w:rPr>
        <w:t>ю изучения дисциплины «Охрана труда и отраслевая экология»</w:t>
      </w:r>
      <w:r w:rsidRPr="0003496A">
        <w:rPr>
          <w:rFonts w:ascii="Times New Roman" w:hAnsi="Times New Roman"/>
          <w:sz w:val="24"/>
          <w:szCs w:val="24"/>
        </w:rPr>
        <w:t xml:space="preserve"> </w:t>
      </w:r>
      <w:r w:rsidR="00B2794E">
        <w:rPr>
          <w:rFonts w:ascii="Times New Roman" w:hAnsi="Times New Roman"/>
          <w:sz w:val="24"/>
          <w:szCs w:val="24"/>
        </w:rPr>
        <w:t>является</w:t>
      </w:r>
      <w:r w:rsidRPr="0003496A">
        <w:rPr>
          <w:rFonts w:ascii="Times New Roman" w:hAnsi="Times New Roman"/>
          <w:sz w:val="24"/>
          <w:szCs w:val="24"/>
        </w:rPr>
        <w:t xml:space="preserve"> </w:t>
      </w:r>
      <w:r w:rsidR="00B2794E">
        <w:rPr>
          <w:rFonts w:ascii="Times New Roman" w:hAnsi="Times New Roman"/>
          <w:sz w:val="24"/>
          <w:szCs w:val="24"/>
        </w:rPr>
        <w:t>овл</w:t>
      </w:r>
      <w:r w:rsidR="00B2794E">
        <w:rPr>
          <w:rFonts w:ascii="Times New Roman" w:hAnsi="Times New Roman"/>
          <w:sz w:val="24"/>
          <w:szCs w:val="24"/>
        </w:rPr>
        <w:t>а</w:t>
      </w:r>
      <w:r w:rsidR="00B2794E">
        <w:rPr>
          <w:rFonts w:ascii="Times New Roman" w:hAnsi="Times New Roman"/>
          <w:sz w:val="24"/>
          <w:szCs w:val="24"/>
        </w:rPr>
        <w:t>дение слушателями</w:t>
      </w:r>
      <w:r w:rsidRPr="0003496A">
        <w:rPr>
          <w:rFonts w:ascii="Times New Roman" w:hAnsi="Times New Roman"/>
          <w:sz w:val="24"/>
          <w:szCs w:val="24"/>
        </w:rPr>
        <w:t xml:space="preserve"> знани</w:t>
      </w:r>
      <w:r w:rsidR="00B2794E">
        <w:rPr>
          <w:rFonts w:ascii="Times New Roman" w:hAnsi="Times New Roman"/>
          <w:sz w:val="24"/>
          <w:szCs w:val="24"/>
        </w:rPr>
        <w:t>ями</w:t>
      </w:r>
      <w:r w:rsidRPr="0003496A">
        <w:rPr>
          <w:rFonts w:ascii="Times New Roman" w:hAnsi="Times New Roman"/>
          <w:sz w:val="24"/>
          <w:szCs w:val="24"/>
        </w:rPr>
        <w:t xml:space="preserve"> и навык</w:t>
      </w:r>
      <w:r w:rsidR="00B2794E">
        <w:rPr>
          <w:rFonts w:ascii="Times New Roman" w:hAnsi="Times New Roman"/>
          <w:sz w:val="24"/>
          <w:szCs w:val="24"/>
        </w:rPr>
        <w:t>ами</w:t>
      </w:r>
      <w:r w:rsidRPr="0003496A">
        <w:rPr>
          <w:rFonts w:ascii="Times New Roman" w:hAnsi="Times New Roman"/>
          <w:sz w:val="24"/>
          <w:szCs w:val="24"/>
        </w:rPr>
        <w:t xml:space="preserve"> в области охраны труда и отраслевой экологии.</w:t>
      </w:r>
    </w:p>
    <w:p w:rsidR="0055311F" w:rsidRDefault="00F05B9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дисциплины:</w:t>
      </w:r>
    </w:p>
    <w:p w:rsidR="00F05B9B" w:rsidRPr="007A0FBE" w:rsidRDefault="007A0FBE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0FB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усвоение слушателями</w:t>
      </w:r>
      <w:r w:rsidR="00A26E9C" w:rsidRPr="007A0FBE">
        <w:rPr>
          <w:rFonts w:ascii="Times New Roman" w:hAnsi="Times New Roman"/>
          <w:sz w:val="24"/>
          <w:szCs w:val="24"/>
        </w:rPr>
        <w:t xml:space="preserve"> важнейших понятий и определений в области охраны тр</w:t>
      </w:r>
      <w:r w:rsidR="00A26E9C" w:rsidRPr="007A0FBE">
        <w:rPr>
          <w:rFonts w:ascii="Times New Roman" w:hAnsi="Times New Roman"/>
          <w:sz w:val="24"/>
          <w:szCs w:val="24"/>
        </w:rPr>
        <w:t>у</w:t>
      </w:r>
      <w:r w:rsidR="00A26E9C" w:rsidRPr="007A0FBE">
        <w:rPr>
          <w:rFonts w:ascii="Times New Roman" w:hAnsi="Times New Roman"/>
          <w:sz w:val="24"/>
          <w:szCs w:val="24"/>
        </w:rPr>
        <w:t>да и отраслевой экологии;</w:t>
      </w:r>
    </w:p>
    <w:p w:rsidR="00A26E9C" w:rsidRPr="007A0FBE" w:rsidRDefault="00A26E9C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0FBE">
        <w:rPr>
          <w:rFonts w:ascii="Times New Roman" w:hAnsi="Times New Roman"/>
          <w:sz w:val="24"/>
          <w:szCs w:val="24"/>
        </w:rPr>
        <w:t xml:space="preserve">– изучение видов нарушения окружающей среды </w:t>
      </w:r>
      <w:r w:rsidR="00321C81" w:rsidRPr="007A0FBE">
        <w:rPr>
          <w:rFonts w:ascii="Times New Roman" w:hAnsi="Times New Roman"/>
          <w:sz w:val="24"/>
          <w:szCs w:val="24"/>
        </w:rPr>
        <w:t>при проведении рода технолог</w:t>
      </w:r>
      <w:r w:rsidR="00321C81" w:rsidRPr="007A0FBE">
        <w:rPr>
          <w:rFonts w:ascii="Times New Roman" w:hAnsi="Times New Roman"/>
          <w:sz w:val="24"/>
          <w:szCs w:val="24"/>
        </w:rPr>
        <w:t>и</w:t>
      </w:r>
      <w:r w:rsidR="00321C81" w:rsidRPr="007A0FBE">
        <w:rPr>
          <w:rFonts w:ascii="Times New Roman" w:hAnsi="Times New Roman"/>
          <w:sz w:val="24"/>
          <w:szCs w:val="24"/>
        </w:rPr>
        <w:t>ческих операций в нефтегазодобывающей отрасли</w:t>
      </w:r>
      <w:r w:rsidRPr="007A0FBE">
        <w:rPr>
          <w:rFonts w:ascii="Times New Roman" w:hAnsi="Times New Roman"/>
          <w:sz w:val="24"/>
          <w:szCs w:val="24"/>
        </w:rPr>
        <w:t>;</w:t>
      </w:r>
    </w:p>
    <w:p w:rsidR="0055311F" w:rsidRPr="007A0FBE" w:rsidRDefault="007A0FBE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0FB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40CE7" w:rsidRPr="007A0FBE">
        <w:rPr>
          <w:rFonts w:ascii="Times New Roman" w:hAnsi="Times New Roman"/>
          <w:sz w:val="24"/>
          <w:szCs w:val="24"/>
        </w:rPr>
        <w:t>и</w:t>
      </w:r>
      <w:r w:rsidR="00355CDE" w:rsidRPr="007A0FBE">
        <w:rPr>
          <w:rFonts w:ascii="Times New Roman" w:hAnsi="Times New Roman"/>
          <w:sz w:val="24"/>
          <w:szCs w:val="24"/>
        </w:rPr>
        <w:t>зучение методов локализации и ликвидации нефтяных загрязнений;</w:t>
      </w:r>
    </w:p>
    <w:p w:rsidR="00440CE7" w:rsidRPr="007A0FBE" w:rsidRDefault="007A0FBE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0FB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40CE7" w:rsidRPr="007A0FBE">
        <w:rPr>
          <w:rFonts w:ascii="Times New Roman" w:hAnsi="Times New Roman"/>
          <w:sz w:val="24"/>
          <w:szCs w:val="24"/>
        </w:rPr>
        <w:t>формирование у слушателей навыков обосновывать выбор методов и технолог</w:t>
      </w:r>
      <w:r w:rsidR="00440CE7" w:rsidRPr="007A0FBE">
        <w:rPr>
          <w:rFonts w:ascii="Times New Roman" w:hAnsi="Times New Roman"/>
          <w:sz w:val="24"/>
          <w:szCs w:val="24"/>
        </w:rPr>
        <w:t>и</w:t>
      </w:r>
      <w:r w:rsidR="00440CE7" w:rsidRPr="007A0FBE">
        <w:rPr>
          <w:rFonts w:ascii="Times New Roman" w:hAnsi="Times New Roman"/>
          <w:sz w:val="24"/>
          <w:szCs w:val="24"/>
        </w:rPr>
        <w:t>ческих схем обезвреживания и утилизации отходов бурения;</w:t>
      </w:r>
    </w:p>
    <w:p w:rsidR="00440CE7" w:rsidRDefault="00263B4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0FBE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7A0FBE">
        <w:rPr>
          <w:rFonts w:ascii="Times New Roman" w:hAnsi="Times New Roman"/>
          <w:sz w:val="24"/>
          <w:szCs w:val="24"/>
        </w:rPr>
        <w:t xml:space="preserve">формирование у слушателей </w:t>
      </w:r>
      <w:r>
        <w:rPr>
          <w:rFonts w:ascii="Times New Roman" w:hAnsi="Times New Roman"/>
          <w:sz w:val="24"/>
          <w:szCs w:val="24"/>
        </w:rPr>
        <w:t>умений</w:t>
      </w:r>
      <w:r w:rsidRPr="007A0FBE">
        <w:rPr>
          <w:rFonts w:ascii="Times New Roman" w:hAnsi="Times New Roman"/>
          <w:sz w:val="24"/>
          <w:szCs w:val="24"/>
        </w:rPr>
        <w:t xml:space="preserve"> </w:t>
      </w:r>
      <w:r w:rsidR="00440CE7" w:rsidRPr="007A0FBE">
        <w:rPr>
          <w:rFonts w:ascii="Times New Roman" w:hAnsi="Times New Roman"/>
          <w:sz w:val="24"/>
          <w:szCs w:val="24"/>
        </w:rPr>
        <w:t>обосновывать мероприятия по охране окр</w:t>
      </w:r>
      <w:r w:rsidR="00440CE7" w:rsidRPr="007A0FBE">
        <w:rPr>
          <w:rFonts w:ascii="Times New Roman" w:hAnsi="Times New Roman"/>
          <w:sz w:val="24"/>
          <w:szCs w:val="24"/>
        </w:rPr>
        <w:t>у</w:t>
      </w:r>
      <w:r w:rsidR="00440CE7" w:rsidRPr="007A0FBE">
        <w:rPr>
          <w:rFonts w:ascii="Times New Roman" w:hAnsi="Times New Roman"/>
          <w:sz w:val="24"/>
          <w:szCs w:val="24"/>
        </w:rPr>
        <w:t>жающей среды</w:t>
      </w:r>
      <w:r w:rsidR="007A0FBE" w:rsidRPr="007A0FBE">
        <w:rPr>
          <w:rFonts w:ascii="Times New Roman" w:hAnsi="Times New Roman"/>
          <w:sz w:val="24"/>
          <w:szCs w:val="24"/>
        </w:rPr>
        <w:t xml:space="preserve"> от различных видов и источников воздействия в нефтегазодобывающей отрасли.</w:t>
      </w:r>
    </w:p>
    <w:p w:rsidR="00B81C3D" w:rsidRDefault="00B81C3D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ЭУМК включает разделы: теоретический практический, контроля знаний и вспом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гательный.</w:t>
      </w:r>
    </w:p>
    <w:p w:rsidR="00B81C3D" w:rsidRDefault="00134F48" w:rsidP="00E43E0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раздел ЭУМК включает тексты лекций для теоретического изуч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 учебной дисциплины в объеме, установленном типовым учебным планом по спец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альности </w:t>
      </w:r>
      <w:r w:rsidRPr="00134F48">
        <w:rPr>
          <w:rFonts w:ascii="Times New Roman" w:hAnsi="Times New Roman"/>
          <w:sz w:val="24"/>
          <w:szCs w:val="24"/>
        </w:rPr>
        <w:t>1–510271</w:t>
      </w:r>
      <w:r w:rsidRPr="00134F48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F48">
        <w:rPr>
          <w:rStyle w:val="FontStyle25"/>
          <w:rFonts w:ascii="Times New Roman" w:hAnsi="Times New Roman" w:cs="Times New Roman"/>
          <w:sz w:val="24"/>
          <w:szCs w:val="24"/>
        </w:rPr>
        <w:t>«</w:t>
      </w:r>
      <w:r w:rsidRPr="00134F48">
        <w:rPr>
          <w:rFonts w:ascii="Times New Roman" w:hAnsi="Times New Roman"/>
          <w:sz w:val="24"/>
          <w:szCs w:val="24"/>
        </w:rPr>
        <w:t>Разработка и эксплуатация нефтяных и газовых месторождений</w:t>
      </w:r>
      <w:r w:rsidRPr="00134F48">
        <w:rPr>
          <w:rStyle w:val="FontStyle25"/>
          <w:rFonts w:ascii="Times New Roman" w:hAnsi="Times New Roman" w:cs="Times New Roman"/>
          <w:sz w:val="24"/>
          <w:szCs w:val="24"/>
        </w:rPr>
        <w:t>»</w:t>
      </w:r>
      <w:r>
        <w:rPr>
          <w:rStyle w:val="FontStyle25"/>
          <w:rFonts w:ascii="Times New Roman" w:hAnsi="Times New Roman" w:cs="Times New Roman"/>
          <w:b w:val="0"/>
          <w:sz w:val="24"/>
          <w:szCs w:val="24"/>
        </w:rPr>
        <w:t>. В разделе также представлен необходимый минимум терминов (глоссарий) необходимый для успешного овладения теоретически материалом дисциплины.</w:t>
      </w:r>
    </w:p>
    <w:p w:rsidR="00134F48" w:rsidRDefault="00226957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Практический раздел ЭУМК содержит задания и методические рекомендации для выполнения </w:t>
      </w:r>
      <w:r w:rsidR="001A0532">
        <w:rPr>
          <w:rFonts w:ascii="Times New Roman" w:hAnsi="Times New Roman"/>
          <w:sz w:val="24"/>
          <w:szCs w:val="24"/>
        </w:rPr>
        <w:t>практических работ.</w:t>
      </w:r>
      <w:r w:rsidR="003665D5">
        <w:rPr>
          <w:rFonts w:ascii="Times New Roman" w:hAnsi="Times New Roman"/>
          <w:sz w:val="24"/>
          <w:szCs w:val="24"/>
        </w:rPr>
        <w:t xml:space="preserve"> В конце каждой работы приводится список вопросов по тематике практической работы. Текущая форма контроля знаний осуществляется путем защиты практических работ.</w:t>
      </w:r>
    </w:p>
    <w:p w:rsidR="001A0532" w:rsidRDefault="003665D5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контроля знаний ЭУМК содержит материалы итоговой аттестации (вопросы к зачету), позволяющие определить соответствие результатов учебной деятельности сл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шателей требованиям образовательного стандарта высшего образования и учебно-программной документации образовательных программ высшего образования.</w:t>
      </w:r>
    </w:p>
    <w:p w:rsidR="007D6FE2" w:rsidRDefault="007D6FE2" w:rsidP="00E43E0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Вспомогательный раздел ЭУМК включает </w:t>
      </w:r>
      <w:r w:rsidR="009E6DA8">
        <w:rPr>
          <w:rFonts w:ascii="Times New Roman" w:hAnsi="Times New Roman"/>
          <w:sz w:val="24"/>
          <w:szCs w:val="24"/>
        </w:rPr>
        <w:t xml:space="preserve">типовой учебный план переподготовки, </w:t>
      </w:r>
      <w:r>
        <w:rPr>
          <w:rFonts w:ascii="Times New Roman" w:hAnsi="Times New Roman"/>
          <w:sz w:val="24"/>
          <w:szCs w:val="24"/>
        </w:rPr>
        <w:t xml:space="preserve">учебную программу по дисциплине «Охрана труда и отраслевая экология» </w:t>
      </w:r>
      <w:r w:rsidR="009E6DA8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специал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ности </w:t>
      </w:r>
      <w:r w:rsidRPr="00134F48">
        <w:rPr>
          <w:rFonts w:ascii="Times New Roman" w:hAnsi="Times New Roman"/>
          <w:sz w:val="24"/>
          <w:szCs w:val="24"/>
        </w:rPr>
        <w:t>1–510271</w:t>
      </w:r>
      <w:r w:rsidRPr="00134F48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134F48">
        <w:rPr>
          <w:rStyle w:val="FontStyle25"/>
          <w:rFonts w:ascii="Times New Roman" w:hAnsi="Times New Roman" w:cs="Times New Roman"/>
          <w:sz w:val="24"/>
          <w:szCs w:val="24"/>
        </w:rPr>
        <w:t>«</w:t>
      </w:r>
      <w:r w:rsidRPr="00134F48">
        <w:rPr>
          <w:rFonts w:ascii="Times New Roman" w:hAnsi="Times New Roman"/>
          <w:sz w:val="24"/>
          <w:szCs w:val="24"/>
        </w:rPr>
        <w:t>Разработка и эксплуатация нефтяных и газовых месторождений</w:t>
      </w:r>
      <w:r w:rsidRPr="00134F48">
        <w:rPr>
          <w:rStyle w:val="FontStyle25"/>
          <w:rFonts w:ascii="Times New Roman" w:hAnsi="Times New Roman" w:cs="Times New Roman"/>
          <w:sz w:val="24"/>
          <w:szCs w:val="24"/>
        </w:rPr>
        <w:t>»</w:t>
      </w:r>
      <w:r w:rsidRPr="007D6FE2">
        <w:rPr>
          <w:rStyle w:val="FontStyle25"/>
          <w:rFonts w:ascii="Times New Roman" w:hAnsi="Times New Roman" w:cs="Times New Roman"/>
          <w:b w:val="0"/>
          <w:sz w:val="24"/>
          <w:szCs w:val="24"/>
        </w:rPr>
        <w:t>, пер</w:t>
      </w:r>
      <w:r w:rsidRPr="007D6FE2">
        <w:rPr>
          <w:rStyle w:val="FontStyle25"/>
          <w:rFonts w:ascii="Times New Roman" w:hAnsi="Times New Roman" w:cs="Times New Roman"/>
          <w:b w:val="0"/>
          <w:sz w:val="24"/>
          <w:szCs w:val="24"/>
        </w:rPr>
        <w:t>е</w:t>
      </w:r>
      <w:r w:rsidRPr="007D6FE2">
        <w:rPr>
          <w:rStyle w:val="FontStyle25"/>
          <w:rFonts w:ascii="Times New Roman" w:hAnsi="Times New Roman" w:cs="Times New Roman"/>
          <w:b w:val="0"/>
          <w:sz w:val="24"/>
          <w:szCs w:val="24"/>
        </w:rPr>
        <w:t>чень учебных изданий</w:t>
      </w:r>
      <w:r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и информационных материалов, рекомендуемых для изучения учебной дисциплины.</w:t>
      </w:r>
    </w:p>
    <w:p w:rsidR="00EA731A" w:rsidRDefault="00EA731A" w:rsidP="00E43E0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F71CA0" w:rsidRPr="00134F48" w:rsidRDefault="00F71CA0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06AD4" w:rsidRDefault="00406AD4" w:rsidP="00406AD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06AD4">
        <w:rPr>
          <w:rFonts w:ascii="Times New Roman" w:hAnsi="Times New Roman"/>
          <w:b/>
          <w:sz w:val="28"/>
          <w:szCs w:val="28"/>
        </w:rPr>
        <w:t>1 Теоретический раздел ЭУМК</w:t>
      </w:r>
    </w:p>
    <w:p w:rsidR="00406AD4" w:rsidRPr="00235EAF" w:rsidRDefault="00235EAF" w:rsidP="00406AD4">
      <w:pPr>
        <w:spacing w:after="0" w:line="240" w:lineRule="auto"/>
        <w:ind w:firstLine="709"/>
        <w:jc w:val="both"/>
        <w:rPr>
          <w:rFonts w:ascii="Times New Roman" w:hAnsi="Times New Roman"/>
          <w:spacing w:val="-12"/>
          <w:sz w:val="28"/>
          <w:szCs w:val="28"/>
        </w:rPr>
      </w:pPr>
      <w:r w:rsidRPr="00235EAF">
        <w:rPr>
          <w:rFonts w:ascii="Times New Roman" w:hAnsi="Times New Roman"/>
          <w:b/>
          <w:spacing w:val="-12"/>
          <w:sz w:val="28"/>
          <w:szCs w:val="28"/>
        </w:rPr>
        <w:t xml:space="preserve">1.1 </w:t>
      </w:r>
      <w:r w:rsidR="00406AD4" w:rsidRPr="00235EAF">
        <w:rPr>
          <w:rFonts w:ascii="Times New Roman" w:hAnsi="Times New Roman"/>
          <w:b/>
          <w:spacing w:val="-12"/>
          <w:sz w:val="28"/>
          <w:szCs w:val="28"/>
        </w:rPr>
        <w:t>Тексты лекций по дисциплине «Охрана труда и отраслевая экология»</w:t>
      </w:r>
    </w:p>
    <w:p w:rsidR="00406AD4" w:rsidRPr="007A0FBE" w:rsidRDefault="00406AD4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6E9C" w:rsidRPr="00F46D4B" w:rsidRDefault="00F46D4B" w:rsidP="00E43E0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46D4B">
        <w:rPr>
          <w:rFonts w:ascii="Times New Roman" w:hAnsi="Times New Roman"/>
          <w:b/>
          <w:sz w:val="24"/>
          <w:szCs w:val="24"/>
        </w:rPr>
        <w:t>Принятые сокращения</w:t>
      </w: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F46D4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БЗ – боновое заграждение</w:t>
      </w:r>
    </w:p>
    <w:p w:rsidR="00BE0241" w:rsidRDefault="00F46D4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 – буровой раствор</w:t>
      </w:r>
    </w:p>
    <w:p w:rsidR="00E1531F" w:rsidRDefault="00E153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БПК – биологическое потребление кислорода</w:t>
      </w:r>
    </w:p>
    <w:p w:rsidR="00F46D4B" w:rsidRDefault="00F46D4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БСВ – буровые сточные воды</w:t>
      </w:r>
    </w:p>
    <w:p w:rsidR="00F46D4B" w:rsidRDefault="00F46D4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БШ – буровой шлам</w:t>
      </w:r>
    </w:p>
    <w:p w:rsidR="00D5497F" w:rsidRDefault="00D5497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ГСМ – горюче</w:t>
      </w:r>
      <w:r w:rsidR="00D72D8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смазочные материалы</w:t>
      </w:r>
    </w:p>
    <w:p w:rsidR="00F46D4B" w:rsidRDefault="00F46D4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ДНС – дожимная насосная станция</w:t>
      </w:r>
    </w:p>
    <w:p w:rsidR="00D5497F" w:rsidRDefault="00D5497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 – компрессорная станция</w:t>
      </w:r>
    </w:p>
    <w:p w:rsidR="00F46D4B" w:rsidRDefault="00F46D4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НПЗ – нефтеперерабатывающий завод</w:t>
      </w:r>
    </w:p>
    <w:p w:rsidR="00F46D4B" w:rsidRDefault="00E153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ОБР</w:t>
      </w:r>
      <w:proofErr w:type="gramEnd"/>
      <w:r>
        <w:rPr>
          <w:rFonts w:ascii="Times New Roman" w:hAnsi="Times New Roman"/>
          <w:sz w:val="24"/>
          <w:szCs w:val="24"/>
        </w:rPr>
        <w:t xml:space="preserve"> – отработанный буровой раствор</w:t>
      </w:r>
    </w:p>
    <w:p w:rsidR="00E1531F" w:rsidRDefault="00E153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 – окружающая среда</w:t>
      </w:r>
    </w:p>
    <w:p w:rsidR="00E1531F" w:rsidRDefault="00E153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ПАВ – поверхностно-активные вещества</w:t>
      </w:r>
    </w:p>
    <w:p w:rsidR="0045461B" w:rsidRDefault="0045461B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ПАУ – полициклические ароматические углеводороды</w:t>
      </w:r>
    </w:p>
    <w:p w:rsidR="00E1531F" w:rsidRDefault="00E153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ПДК – предельно допустимая концентрация</w:t>
      </w:r>
    </w:p>
    <w:p w:rsidR="00E1531F" w:rsidRDefault="00E153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ППД – поддержание пластового давления</w:t>
      </w:r>
    </w:p>
    <w:p w:rsidR="00E1531F" w:rsidRDefault="00E1531F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41" w:rsidRDefault="00BE0241" w:rsidP="00E43E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7E75" w:rsidRDefault="00B2342B" w:rsidP="0041501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</w:t>
      </w:r>
      <w:r w:rsidR="00DF6F3D">
        <w:rPr>
          <w:rFonts w:ascii="Times New Roman" w:hAnsi="Times New Roman"/>
          <w:b/>
          <w:sz w:val="24"/>
          <w:szCs w:val="24"/>
        </w:rPr>
        <w:t xml:space="preserve"> 1 </w:t>
      </w:r>
      <w:r w:rsidR="009137A3">
        <w:rPr>
          <w:rFonts w:ascii="Times New Roman" w:hAnsi="Times New Roman"/>
          <w:b/>
          <w:sz w:val="24"/>
          <w:szCs w:val="24"/>
        </w:rPr>
        <w:t>Правовое обеспечение о</w:t>
      </w:r>
      <w:r w:rsidR="00457E75">
        <w:rPr>
          <w:rFonts w:ascii="Times New Roman" w:hAnsi="Times New Roman"/>
          <w:b/>
          <w:sz w:val="24"/>
          <w:szCs w:val="24"/>
        </w:rPr>
        <w:t>хран</w:t>
      </w:r>
      <w:r w:rsidR="009137A3">
        <w:rPr>
          <w:rFonts w:ascii="Times New Roman" w:hAnsi="Times New Roman"/>
          <w:b/>
          <w:sz w:val="24"/>
          <w:szCs w:val="24"/>
        </w:rPr>
        <w:t>ы</w:t>
      </w:r>
      <w:r w:rsidR="00457E75">
        <w:rPr>
          <w:rFonts w:ascii="Times New Roman" w:hAnsi="Times New Roman"/>
          <w:b/>
          <w:sz w:val="24"/>
          <w:szCs w:val="24"/>
        </w:rPr>
        <w:t xml:space="preserve"> труда </w:t>
      </w:r>
      <w:r w:rsidR="007F1412" w:rsidRPr="00202A66">
        <w:rPr>
          <w:rFonts w:ascii="Times New Roman" w:hAnsi="Times New Roman"/>
          <w:b/>
          <w:sz w:val="24"/>
          <w:szCs w:val="24"/>
        </w:rPr>
        <w:t xml:space="preserve">и </w:t>
      </w:r>
      <w:r w:rsidR="00D37A66" w:rsidRPr="00D37A66">
        <w:rPr>
          <w:rFonts w:ascii="Times New Roman" w:hAnsi="Times New Roman"/>
          <w:b/>
          <w:sz w:val="24"/>
          <w:szCs w:val="24"/>
        </w:rPr>
        <w:t xml:space="preserve">экологической безопасности </w:t>
      </w:r>
      <w:r w:rsidR="00D37A66">
        <w:rPr>
          <w:rFonts w:ascii="Times New Roman" w:hAnsi="Times New Roman"/>
          <w:b/>
          <w:sz w:val="24"/>
          <w:szCs w:val="24"/>
        </w:rPr>
        <w:t>в нефтегазодобывающей отрасли</w:t>
      </w:r>
    </w:p>
    <w:p w:rsidR="00457E75" w:rsidRDefault="00457E75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6F3D" w:rsidRPr="00202A66" w:rsidRDefault="00202A66" w:rsidP="00406A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r w:rsidR="007F1412" w:rsidRPr="007F1412">
        <w:rPr>
          <w:rFonts w:ascii="Times New Roman" w:hAnsi="Times New Roman"/>
          <w:sz w:val="24"/>
          <w:szCs w:val="24"/>
        </w:rPr>
        <w:t>Законодательные акты в области охраны труда</w:t>
      </w:r>
    </w:p>
    <w:p w:rsidR="00DF6F3D" w:rsidRPr="00E051CD" w:rsidRDefault="00E051CD" w:rsidP="00406A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51CD">
        <w:rPr>
          <w:rFonts w:ascii="Times New Roman" w:hAnsi="Times New Roman"/>
          <w:sz w:val="24"/>
          <w:szCs w:val="24"/>
        </w:rPr>
        <w:t xml:space="preserve">2 </w:t>
      </w:r>
      <w:r w:rsidR="00F17ADA" w:rsidRPr="00F17ADA">
        <w:rPr>
          <w:rFonts w:ascii="Times New Roman" w:hAnsi="Times New Roman"/>
          <w:sz w:val="24"/>
          <w:szCs w:val="24"/>
        </w:rPr>
        <w:t>Обеспечение безопасных условий труда на нефтяных и газовых промыслах</w:t>
      </w:r>
    </w:p>
    <w:p w:rsidR="00DF6F3D" w:rsidRPr="00E051CD" w:rsidRDefault="00E051CD" w:rsidP="00406A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51CD">
        <w:rPr>
          <w:rFonts w:ascii="Times New Roman" w:hAnsi="Times New Roman"/>
          <w:sz w:val="24"/>
          <w:szCs w:val="24"/>
        </w:rPr>
        <w:t xml:space="preserve">3 </w:t>
      </w:r>
      <w:r w:rsidR="00F17ADA" w:rsidRPr="00F17ADA">
        <w:rPr>
          <w:rFonts w:ascii="Times New Roman" w:hAnsi="Times New Roman"/>
          <w:sz w:val="24"/>
          <w:szCs w:val="24"/>
        </w:rPr>
        <w:t>Нормативно-техническая документация</w:t>
      </w:r>
    </w:p>
    <w:p w:rsidR="00202A66" w:rsidRPr="00E051CD" w:rsidRDefault="00E051CD" w:rsidP="00406AD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051CD">
        <w:rPr>
          <w:rFonts w:ascii="Times New Roman" w:hAnsi="Times New Roman"/>
          <w:sz w:val="24"/>
          <w:szCs w:val="24"/>
        </w:rPr>
        <w:t xml:space="preserve">4 </w:t>
      </w:r>
      <w:r w:rsidR="00F17ADA" w:rsidRPr="00F17ADA">
        <w:rPr>
          <w:rFonts w:ascii="Times New Roman" w:hAnsi="Times New Roman"/>
          <w:sz w:val="24"/>
          <w:szCs w:val="24"/>
        </w:rPr>
        <w:t>Правовое обеспечение охраны окружающей среды и экологической безопасности</w:t>
      </w:r>
    </w:p>
    <w:p w:rsidR="00202A66" w:rsidRDefault="00202A66" w:rsidP="006A59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2A66" w:rsidRDefault="000D73CF" w:rsidP="00406AD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 </w:t>
      </w:r>
      <w:r w:rsidR="002558C5" w:rsidRPr="002558C5">
        <w:rPr>
          <w:rFonts w:ascii="Times New Roman" w:hAnsi="Times New Roman"/>
          <w:b/>
          <w:sz w:val="24"/>
          <w:szCs w:val="24"/>
        </w:rPr>
        <w:t>Законодательные акты</w:t>
      </w:r>
      <w:r w:rsidR="002558C5">
        <w:rPr>
          <w:rFonts w:ascii="Times New Roman" w:hAnsi="Times New Roman"/>
          <w:b/>
          <w:sz w:val="24"/>
          <w:szCs w:val="24"/>
        </w:rPr>
        <w:t xml:space="preserve"> </w:t>
      </w:r>
      <w:r w:rsidR="002558C5" w:rsidRPr="002558C5">
        <w:rPr>
          <w:rFonts w:ascii="Times New Roman" w:hAnsi="Times New Roman"/>
          <w:b/>
          <w:sz w:val="24"/>
          <w:szCs w:val="24"/>
        </w:rPr>
        <w:t>в области охраны труда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51D3" w:rsidRPr="002D51D3" w:rsidRDefault="002D51D3" w:rsidP="002D51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1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Безопасные условия труда</w:t>
      </w:r>
      <w:r w:rsidRPr="002D51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2D51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условия труда, при которых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51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воздействие на раб</w:t>
      </w:r>
      <w:r w:rsidRPr="002D51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D51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тающих вредных или опасных производственных факторов исключено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2D51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либо уровни их воздействия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D51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превышают установленные нормативы.</w:t>
      </w:r>
      <w:proofErr w:type="gramEnd"/>
    </w:p>
    <w:p w:rsidR="00D36D3B" w:rsidRPr="00D36D3B" w:rsidRDefault="00D36D3B" w:rsidP="00D36D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D3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Охрана труда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91A09">
        <w:rPr>
          <w:rFonts w:ascii="Times New Roman" w:hAnsi="Times New Roman"/>
          <w:sz w:val="24"/>
          <w:szCs w:val="24"/>
        </w:rPr>
        <w:t>–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система обеспечения безопасности</w:t>
      </w:r>
      <w:r w:rsidR="00B91A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жизни и здоровья работн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 в процессе трудовой деятельности, включающая в себя правовые, социально-экономические, организационно-технические, санитарно-гигиенические,</w:t>
      </w:r>
      <w:r w:rsidR="00B620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лечебно-профилактические, реабилитационные и иные мероприятия.</w:t>
      </w:r>
    </w:p>
    <w:p w:rsidR="00D36D3B" w:rsidRPr="00D36D3B" w:rsidRDefault="00D36D3B" w:rsidP="00D36D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свою очередь, </w:t>
      </w:r>
      <w:r w:rsidR="00986B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охрана труда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использует достижения в таких областях научных исследований, как </w:t>
      </w:r>
      <w:r w:rsidR="00B620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Гигиена труда</w:t>
      </w:r>
      <w:r w:rsidR="00B620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B620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Техника безопасности</w:t>
      </w:r>
      <w:r w:rsidR="00B620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др.</w:t>
      </w:r>
    </w:p>
    <w:p w:rsidR="00D36D3B" w:rsidRDefault="00D36D3B" w:rsidP="00D36D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6D3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Гигиена труда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8410D">
        <w:rPr>
          <w:rFonts w:ascii="Times New Roman" w:hAnsi="Times New Roman"/>
          <w:sz w:val="24"/>
          <w:szCs w:val="24"/>
        </w:rPr>
        <w:t>–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система обеспечения здоровья </w:t>
      </w:r>
      <w:proofErr w:type="gramStart"/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работающих</w:t>
      </w:r>
      <w:proofErr w:type="gramEnd"/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процессе труд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вой деятельности, включающая правовые, социально-экономические, организационно-технические</w:t>
      </w:r>
      <w:r w:rsidR="0048410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иные мероприятия.</w:t>
      </w:r>
    </w:p>
    <w:p w:rsidR="00842D3D" w:rsidRPr="00842D3D" w:rsidRDefault="00842D3D" w:rsidP="00406A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D3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Техника безопасности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комплекс средств и мероприятий, внедряемых в пр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изводство с целью создания здоровых и безопасных условий труда.</w:t>
      </w:r>
    </w:p>
    <w:p w:rsidR="00842D3D" w:rsidRPr="00842D3D" w:rsidRDefault="00842D3D" w:rsidP="00406A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Техника безопасности содержит требования, выполнение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которых должно обесп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чить необходимый уровень безопасности предприятия в целом, отдельных его помещ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42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оборудования и других элементов производственной инфраструктуры.</w:t>
      </w:r>
    </w:p>
    <w:p w:rsidR="002558C5" w:rsidRPr="00D847F6" w:rsidRDefault="002558C5" w:rsidP="00D249E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Основополагающим актом, </w:t>
      </w:r>
      <w:r w:rsidR="0071555A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направленным </w:t>
      </w:r>
      <w:r w:rsidR="0071555A" w:rsidRPr="0071555A">
        <w:rPr>
          <w:rFonts w:ascii="Times New Roman" w:hAnsi="Times New Roman"/>
          <w:sz w:val="24"/>
          <w:szCs w:val="24"/>
        </w:rPr>
        <w:t>на регулирование общественных отн</w:t>
      </w:r>
      <w:r w:rsidR="0071555A" w:rsidRPr="0071555A">
        <w:rPr>
          <w:rFonts w:ascii="Times New Roman" w:hAnsi="Times New Roman"/>
          <w:sz w:val="24"/>
          <w:szCs w:val="24"/>
        </w:rPr>
        <w:t>о</w:t>
      </w:r>
      <w:r w:rsidR="0071555A" w:rsidRPr="0071555A">
        <w:rPr>
          <w:rFonts w:ascii="Times New Roman" w:hAnsi="Times New Roman"/>
          <w:sz w:val="24"/>
          <w:szCs w:val="24"/>
        </w:rPr>
        <w:t>шений в области охраны труда и реализацию установленного Конституцией Республики Беларусь права граждан на здоровые и безопасные условия труда</w:t>
      </w:r>
      <w:r w:rsidR="0071555A" w:rsidRPr="007155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</w:t>
      </w:r>
      <w:r w:rsidR="00D36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Закон Респу</w:t>
      </w:r>
      <w:r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б</w:t>
      </w:r>
      <w:r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лики Беларусь «Об охране труда»</w:t>
      </w:r>
      <w:r w:rsidRPr="00D847F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="00EB0D81" w:rsidRPr="00D847F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Среди закрепленных положений в З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акон:</w:t>
      </w:r>
      <w:r w:rsidR="00EB0D81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</w:t>
      </w:r>
      <w:r w:rsidR="00EB0D81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обязанности, права и ответственность работодателей и работающих по вопросам охраны труда;</w:t>
      </w:r>
      <w:r w:rsidR="00EB0D81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</w:t>
      </w:r>
      <w:r w:rsidR="00EB0D81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яет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полномочия субъектов государственного управления в этой сфере;</w:t>
      </w:r>
      <w:r w:rsidR="00EB0D81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устанавливает гарантии, права работающих на охрану труда;</w:t>
      </w:r>
      <w:r w:rsidR="00EB0D81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249E1">
        <w:rPr>
          <w:rFonts w:ascii="Times New Roman" w:hAnsi="Times New Roman"/>
          <w:sz w:val="24"/>
          <w:szCs w:val="24"/>
        </w:rPr>
        <w:t>п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редусматривает обязател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 соблюдения требований охраны труда на стадии проектирования и строительства объектов производственного назначения</w:t>
      </w:r>
      <w:r w:rsidR="00EB0D81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другие.</w:t>
      </w:r>
    </w:p>
    <w:p w:rsidR="00FF1645" w:rsidRPr="00D847F6" w:rsidRDefault="003F7AB5" w:rsidP="00D425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47F6">
        <w:rPr>
          <w:rStyle w:val="af0"/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>Трудовой кодекс Республики Беларусь</w:t>
      </w:r>
      <w:r w:rsidR="006809CF">
        <w:rPr>
          <w:rStyle w:val="af0"/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 xml:space="preserve"> 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регулирует правоотношения в области охр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 труда между нанимателями, работниками и государством.</w:t>
      </w:r>
    </w:p>
    <w:p w:rsidR="00D425AE" w:rsidRPr="00D425AE" w:rsidRDefault="00D425AE" w:rsidP="00D425A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425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Трудовой кодекс применяется в отношении всех работников и нанимателей, з</w:t>
      </w:r>
      <w:r w:rsidRPr="00D425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D425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ключивших трудовой договор на территории Республики Беларусь, если иное не устано</w:t>
      </w:r>
      <w:r w:rsidRPr="00D425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D425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лено актами законодательства или нормами ратифицированных и вступивших в силу международных договоров Республики Беларусь или конвенций Международной орган</w:t>
      </w:r>
      <w:r w:rsidRPr="00D425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425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зации труда, участницей которых является Республика Беларусь.</w:t>
      </w:r>
    </w:p>
    <w:p w:rsidR="00EE4938" w:rsidRPr="00EE4938" w:rsidRDefault="00EE4938" w:rsidP="00EE4938">
      <w:pPr>
        <w:pStyle w:val="af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E4938">
        <w:rPr>
          <w:color w:val="000000"/>
        </w:rPr>
        <w:t>Трудовой кодекс регулирует трудовые отношения, основанные на трудовом дог</w:t>
      </w:r>
      <w:r w:rsidRPr="00EE4938">
        <w:rPr>
          <w:color w:val="000000"/>
        </w:rPr>
        <w:t>о</w:t>
      </w:r>
      <w:r w:rsidRPr="00EE4938">
        <w:rPr>
          <w:color w:val="000000"/>
        </w:rPr>
        <w:t>воре, а также отношения, связанные с:</w:t>
      </w:r>
      <w:r w:rsidR="00A74504">
        <w:rPr>
          <w:color w:val="000000"/>
        </w:rPr>
        <w:t xml:space="preserve"> </w:t>
      </w:r>
      <w:r w:rsidRPr="00EE4938">
        <w:rPr>
          <w:color w:val="000000"/>
        </w:rPr>
        <w:t>профессиональной подготовкой работников на производстве;</w:t>
      </w:r>
      <w:r w:rsidR="00A74504">
        <w:rPr>
          <w:color w:val="000000"/>
        </w:rPr>
        <w:t xml:space="preserve"> </w:t>
      </w:r>
      <w:r w:rsidRPr="00EE4938">
        <w:rPr>
          <w:color w:val="000000"/>
        </w:rPr>
        <w:t>деятельностью профсоюзов и объединений нанимателей;</w:t>
      </w:r>
      <w:r w:rsidR="00A74504">
        <w:rPr>
          <w:color w:val="000000"/>
        </w:rPr>
        <w:t xml:space="preserve"> </w:t>
      </w:r>
      <w:r w:rsidRPr="00EE4938">
        <w:rPr>
          <w:color w:val="000000"/>
        </w:rPr>
        <w:t>ведением колле</w:t>
      </w:r>
      <w:r w:rsidRPr="00EE4938">
        <w:rPr>
          <w:color w:val="000000"/>
        </w:rPr>
        <w:t>к</w:t>
      </w:r>
      <w:r w:rsidRPr="00EE4938">
        <w:rPr>
          <w:color w:val="000000"/>
        </w:rPr>
        <w:t>тивных переговоров;</w:t>
      </w:r>
      <w:r w:rsidR="00A74504">
        <w:rPr>
          <w:color w:val="000000"/>
        </w:rPr>
        <w:t xml:space="preserve"> </w:t>
      </w:r>
      <w:r w:rsidRPr="00EE4938">
        <w:rPr>
          <w:color w:val="000000"/>
        </w:rPr>
        <w:t>взаимоотношениями между работниками (их представителями) и нанимателями;</w:t>
      </w:r>
      <w:r w:rsidR="00A74504">
        <w:rPr>
          <w:color w:val="000000"/>
        </w:rPr>
        <w:t xml:space="preserve"> </w:t>
      </w:r>
      <w:r w:rsidRPr="00EE4938">
        <w:rPr>
          <w:color w:val="000000"/>
        </w:rPr>
        <w:t>обеспечением занятости;</w:t>
      </w:r>
      <w:r w:rsidR="00A74504">
        <w:rPr>
          <w:color w:val="000000"/>
        </w:rPr>
        <w:t xml:space="preserve"> </w:t>
      </w:r>
      <w:r w:rsidRPr="00EE4938">
        <w:rPr>
          <w:color w:val="000000"/>
        </w:rPr>
        <w:t>рассмотрением трудовых споров</w:t>
      </w:r>
      <w:r w:rsidR="00A74504">
        <w:rPr>
          <w:color w:val="000000"/>
        </w:rPr>
        <w:t xml:space="preserve"> и другие</w:t>
      </w:r>
      <w:r w:rsidRPr="00EE4938">
        <w:rPr>
          <w:color w:val="000000"/>
        </w:rPr>
        <w:t>.</w:t>
      </w:r>
    </w:p>
    <w:p w:rsidR="000F233C" w:rsidRPr="00D847F6" w:rsidRDefault="001D3279" w:rsidP="000F233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847F6">
        <w:rPr>
          <w:rStyle w:val="af0"/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 xml:space="preserve">Закон Республики Беларусь </w:t>
      </w:r>
      <w:r w:rsidR="000F233C" w:rsidRPr="00D847F6">
        <w:rPr>
          <w:rStyle w:val="af0"/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>«</w:t>
      </w:r>
      <w:r w:rsidRPr="00D847F6">
        <w:rPr>
          <w:rStyle w:val="af0"/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>О пожарной безопасности</w:t>
      </w:r>
      <w:r w:rsidR="000F233C" w:rsidRPr="00D847F6">
        <w:rPr>
          <w:rStyle w:val="af0"/>
          <w:rFonts w:ascii="Times New Roman" w:hAnsi="Times New Roman"/>
          <w:b w:val="0"/>
          <w:i/>
          <w:color w:val="000000"/>
          <w:sz w:val="24"/>
          <w:szCs w:val="24"/>
          <w:shd w:val="clear" w:color="auto" w:fill="FFFFFF"/>
        </w:rPr>
        <w:t>»</w:t>
      </w:r>
      <w:r w:rsidR="000F233C" w:rsidRPr="00D847F6">
        <w:rPr>
          <w:rStyle w:val="af0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устанавливает госуда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ственный надзор за обеспечением пожарной безопасности министерствами, государстве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ными комитетами, комитетами, концернами, предприятиями, учреждениями, организац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ями независимо от форм собственности, а также гражданами. Определяет правовую осн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ву </w:t>
      </w:r>
      <w:proofErr w:type="gramStart"/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принципы</w:t>
      </w:r>
      <w:proofErr w:type="gramEnd"/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организации пожарной безопасности, а также принципы деятельности п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D847F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жарной службы, всех субъектов правоотношений в этой области.</w:t>
      </w:r>
    </w:p>
    <w:p w:rsidR="000F233C" w:rsidRPr="00D847F6" w:rsidRDefault="001D3279" w:rsidP="000F233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 xml:space="preserve">Закон Республики Беларусь </w:t>
      </w:r>
      <w:r w:rsidR="000F233C"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«</w:t>
      </w:r>
      <w:r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О промышленной безопасности опасных произво</w:t>
      </w:r>
      <w:r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д</w:t>
      </w:r>
      <w:r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ственных объектов</w:t>
      </w:r>
      <w:r w:rsidR="000F233C" w:rsidRPr="00D847F6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ru-RU"/>
        </w:rPr>
        <w:t>»</w:t>
      </w:r>
      <w:r w:rsidR="000F233C" w:rsidRPr="00D847F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 правовые, экономические и социальные основы обесп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чения безопасной эксплуатации опасных производственных объектов и направлен на пр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дупреждение аварий на опасных производственных объектах и обеспечение готовности организаций эксплуатирующих опасные производственные объекты, к локализации </w:t>
      </w:r>
      <w:r w:rsidR="000F233C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видации последствий производственных аварий.</w:t>
      </w:r>
    </w:p>
    <w:p w:rsidR="000F233C" w:rsidRPr="00D847F6" w:rsidRDefault="001D3279" w:rsidP="000F233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 определяет лицензирование видов деятельности в области промышленной безопасности, сертификацию технических устройств, применяемых на опасном произво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ственном объекте, а также экспертизу </w:t>
      </w:r>
      <w:r w:rsidR="00141FFD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разработку декларации промышленной безопа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ности.</w:t>
      </w:r>
      <w:r w:rsidR="000F233C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законе установлены требования к организации и проведению производственного и общественного контроля в области промышленной безопасности, а также предусмотрен учет аварий и инцидентов, ответственност</w:t>
      </w:r>
      <w:r w:rsidR="000F233C"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 нарушения законодательства в области промышленной безопасности.</w:t>
      </w:r>
    </w:p>
    <w:p w:rsidR="001D3279" w:rsidRDefault="001D3279" w:rsidP="000F233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Имеются также другие законодательные акты, которые в той или иной части рег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лируют правоотношения в области охраны труда (Кодекс об административных правон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D847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рушениях, Уголовный кодекс и др.).</w:t>
      </w:r>
    </w:p>
    <w:p w:rsidR="006F7244" w:rsidRPr="006F7244" w:rsidRDefault="006F7244" w:rsidP="009261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характера нарушения</w:t>
      </w:r>
      <w:r w:rsidR="00914A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Законодательства по охране труда</w:t>
      </w:r>
      <w:r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</w:t>
      </w:r>
      <w:r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следствий предусмотрены три формы ответственности.</w:t>
      </w:r>
    </w:p>
    <w:p w:rsidR="006F7244" w:rsidRPr="006F7244" w:rsidRDefault="004D7AFA" w:rsidP="009261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84B9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Дисциплинарная</w:t>
      </w:r>
      <w:proofErr w:type="gramEnd"/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замечание, выговор, строгий выговор,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увольнение. Возможно лишение премии.</w:t>
      </w:r>
    </w:p>
    <w:p w:rsidR="006F7244" w:rsidRPr="006F7244" w:rsidRDefault="004D7AFA" w:rsidP="009261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4B9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Административная</w:t>
      </w:r>
      <w:r w:rsidR="006F7244" w:rsidRPr="006F724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ответственность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применяется за нарушения, где не пред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смотрена уголовная ответственность 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со стать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ями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41</w:t>
      </w:r>
      <w:r>
        <w:rPr>
          <w:rFonts w:ascii="Times New Roman" w:hAnsi="Times New Roman"/>
          <w:sz w:val="24"/>
          <w:szCs w:val="24"/>
        </w:rPr>
        <w:t>–46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Кодекса 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еспу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лики Беларусь 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административных правонарушениях, влеч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наложение штраф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F84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</w:t>
      </w:r>
      <w:r w:rsidR="00F84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F84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 которых в зависимости от нарушения составляет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84B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одной до двадцати минимальных заработных плат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F7244" w:rsidRPr="006F7244" w:rsidRDefault="00537B38" w:rsidP="0092614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606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Уголовная</w:t>
      </w:r>
      <w:r w:rsidR="006F7244" w:rsidRPr="006F724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ответственность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определяется судом. В соответствии со стать</w:t>
      </w:r>
      <w:r w:rsidR="00D97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й </w:t>
      </w:r>
      <w:r w:rsidR="00D97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306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97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головного кодекса Р</w:t>
      </w:r>
      <w:r w:rsidR="00D97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еспублики Беларусь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нарушение правил охраны труда, соверш</w:t>
      </w:r>
      <w:r w:rsidR="00D97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нное лицом, на котором</w:t>
      </w:r>
      <w:r w:rsidR="00D97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лежали обязанности по соблюдению этих правил, </w:t>
      </w:r>
      <w:r w:rsidR="00F93A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степени тяжести</w:t>
      </w:r>
      <w:r w:rsidR="00F93A5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B02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может 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наказыват</w:t>
      </w:r>
      <w:r w:rsidR="003B02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="00D97D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93A54" w:rsidRPr="00F93A5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штрафом, или исправительными работами на срок до двух лет</w:t>
      </w:r>
      <w:r w:rsidR="005965E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 Могут быть применены</w:t>
      </w:r>
      <w:r w:rsidR="00F93A54" w:rsidRPr="00F93A5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ограничение </w:t>
      </w:r>
      <w:r w:rsidR="005965E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или лишение </w:t>
      </w:r>
      <w:r w:rsidR="00F93A54" w:rsidRPr="00F93A5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свободы</w:t>
      </w:r>
      <w:r w:rsidR="006F7244" w:rsidRPr="006F72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965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срок до трех лет или от трех до семи лет </w:t>
      </w:r>
      <w:r w:rsidR="005965E8" w:rsidRPr="005965E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 лишением права занимать определенные должности или з</w:t>
      </w:r>
      <w:r w:rsidR="005965E8" w:rsidRPr="005965E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="005965E8" w:rsidRPr="005965E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ниматься определенной деятельностью или без лишения</w:t>
      </w:r>
      <w:r w:rsidR="005965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D26A7" w:rsidRDefault="007D26A7" w:rsidP="00DF25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D26A7" w:rsidRDefault="007D26A7" w:rsidP="00DF25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1645" w:rsidRPr="00EB613B" w:rsidRDefault="00DF2580" w:rsidP="00CF5F4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613B">
        <w:rPr>
          <w:rFonts w:ascii="Times New Roman" w:hAnsi="Times New Roman"/>
          <w:b/>
          <w:sz w:val="24"/>
          <w:szCs w:val="24"/>
        </w:rPr>
        <w:t xml:space="preserve">2 </w:t>
      </w:r>
      <w:r w:rsidR="00EB613B" w:rsidRPr="00EB613B">
        <w:rPr>
          <w:rFonts w:ascii="Times New Roman" w:hAnsi="Times New Roman"/>
          <w:b/>
          <w:sz w:val="24"/>
          <w:szCs w:val="24"/>
        </w:rPr>
        <w:t>Обеспечение безопасных условий труда</w:t>
      </w:r>
      <w:r w:rsidR="007F1412">
        <w:rPr>
          <w:rFonts w:ascii="Times New Roman" w:hAnsi="Times New Roman"/>
          <w:b/>
          <w:sz w:val="24"/>
          <w:szCs w:val="24"/>
        </w:rPr>
        <w:t xml:space="preserve"> на нефтяных и газовых промыслах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2EFF" w:rsidRPr="00F31EF1" w:rsidRDefault="00102EFF" w:rsidP="00E549A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31EF1">
        <w:rPr>
          <w:rFonts w:ascii="Times New Roman" w:hAnsi="Times New Roman"/>
          <w:color w:val="000000"/>
          <w:sz w:val="24"/>
          <w:szCs w:val="24"/>
        </w:rPr>
        <w:t>Реализация прав на здоровье и безопасные условия труда заключаются в их пра</w:t>
      </w:r>
      <w:r w:rsidRPr="00F31EF1">
        <w:rPr>
          <w:rFonts w:ascii="Times New Roman" w:hAnsi="Times New Roman"/>
          <w:color w:val="000000"/>
          <w:sz w:val="24"/>
          <w:szCs w:val="24"/>
        </w:rPr>
        <w:t>к</w:t>
      </w:r>
      <w:r w:rsidRPr="00F31EF1">
        <w:rPr>
          <w:rFonts w:ascii="Times New Roman" w:hAnsi="Times New Roman"/>
          <w:color w:val="000000"/>
          <w:sz w:val="24"/>
          <w:szCs w:val="24"/>
        </w:rPr>
        <w:t>тическом (санитарно-гигиеническом, медицинском, техническом, эргономическом) обе</w:t>
      </w:r>
      <w:r w:rsidRPr="00F31EF1">
        <w:rPr>
          <w:rFonts w:ascii="Times New Roman" w:hAnsi="Times New Roman"/>
          <w:color w:val="000000"/>
          <w:sz w:val="24"/>
          <w:szCs w:val="24"/>
        </w:rPr>
        <w:t>с</w:t>
      </w:r>
      <w:r w:rsidRPr="00F31EF1">
        <w:rPr>
          <w:rFonts w:ascii="Times New Roman" w:hAnsi="Times New Roman"/>
          <w:color w:val="000000"/>
          <w:sz w:val="24"/>
          <w:szCs w:val="24"/>
        </w:rPr>
        <w:t>печении.</w:t>
      </w:r>
    </w:p>
    <w:p w:rsidR="00102EFF" w:rsidRPr="00102EFF" w:rsidRDefault="00102EFF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31EF1">
        <w:rPr>
          <w:rFonts w:ascii="Times New Roman" w:hAnsi="Times New Roman"/>
          <w:i/>
          <w:color w:val="000000"/>
          <w:sz w:val="24"/>
          <w:szCs w:val="24"/>
        </w:rPr>
        <w:t>Санитарно-гигиеническое и медицинское обеспечения включают</w:t>
      </w:r>
      <w:r w:rsidRPr="00F31EF1">
        <w:rPr>
          <w:rFonts w:ascii="Times New Roman" w:hAnsi="Times New Roman"/>
          <w:color w:val="000000"/>
          <w:sz w:val="24"/>
          <w:szCs w:val="24"/>
        </w:rPr>
        <w:t>: организацию о</w:t>
      </w:r>
      <w:r w:rsidRPr="00F31EF1">
        <w:rPr>
          <w:rFonts w:ascii="Times New Roman" w:hAnsi="Times New Roman"/>
          <w:color w:val="000000"/>
          <w:sz w:val="24"/>
          <w:szCs w:val="24"/>
        </w:rPr>
        <w:t>т</w:t>
      </w:r>
      <w:r w:rsidRPr="00F31EF1">
        <w:rPr>
          <w:rFonts w:ascii="Times New Roman" w:hAnsi="Times New Roman"/>
          <w:color w:val="000000"/>
          <w:sz w:val="24"/>
          <w:szCs w:val="24"/>
        </w:rPr>
        <w:t xml:space="preserve">дыха, питания и быта трудящихся, оснащение цехов, производственных участков и бригад санитарно-бытовыми устройствами; стационарными или передвижными домиками для отдыха, смены и сушки одежды; </w:t>
      </w:r>
      <w:r w:rsidRPr="00102EFF">
        <w:rPr>
          <w:rFonts w:ascii="Times New Roman" w:hAnsi="Times New Roman"/>
          <w:sz w:val="24"/>
          <w:szCs w:val="24"/>
        </w:rPr>
        <w:t>организацию санитарно-курортного лечения, отдыха и лечения в профилакториях и пансионатах;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2EFF">
        <w:rPr>
          <w:rFonts w:ascii="Times New Roman" w:hAnsi="Times New Roman"/>
          <w:sz w:val="24"/>
          <w:szCs w:val="24"/>
        </w:rPr>
        <w:t>бесплатную выдачу спецодежды и других средств индивидуальной защиты, соответствующих характеру работ каждого рабочего;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102EFF">
        <w:rPr>
          <w:rFonts w:ascii="Times New Roman" w:hAnsi="Times New Roman"/>
          <w:sz w:val="24"/>
          <w:szCs w:val="24"/>
        </w:rPr>
        <w:t>периодический медицинский осмотр и бесплатное лечение в случаях болезней и травм.</w:t>
      </w:r>
    </w:p>
    <w:p w:rsidR="00102EFF" w:rsidRPr="00102EFF" w:rsidRDefault="00102EFF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2EFF">
        <w:rPr>
          <w:rFonts w:ascii="Times New Roman" w:hAnsi="Times New Roman"/>
          <w:i/>
          <w:sz w:val="24"/>
          <w:szCs w:val="24"/>
        </w:rPr>
        <w:t>Техническое обеспечение</w:t>
      </w:r>
      <w:r w:rsidRPr="00102EFF">
        <w:rPr>
          <w:rFonts w:ascii="Times New Roman" w:hAnsi="Times New Roman"/>
          <w:sz w:val="24"/>
          <w:szCs w:val="24"/>
        </w:rPr>
        <w:t xml:space="preserve"> заключается в оснащении производства технологией и оборудованием, которые соответствуют требованиям безопасности, эргономики и сан</w:t>
      </w:r>
      <w:r w:rsidRPr="00102EFF">
        <w:rPr>
          <w:rFonts w:ascii="Times New Roman" w:hAnsi="Times New Roman"/>
          <w:sz w:val="24"/>
          <w:szCs w:val="24"/>
        </w:rPr>
        <w:t>и</w:t>
      </w:r>
      <w:r w:rsidRPr="00102EFF">
        <w:rPr>
          <w:rFonts w:ascii="Times New Roman" w:hAnsi="Times New Roman"/>
          <w:sz w:val="24"/>
          <w:szCs w:val="24"/>
        </w:rPr>
        <w:t xml:space="preserve">тарным нормам, позволяют нейтрализовать или оградить влияние на рабочих опасных и </w:t>
      </w:r>
      <w:r w:rsidRPr="00102EFF">
        <w:rPr>
          <w:rFonts w:ascii="Times New Roman" w:hAnsi="Times New Roman"/>
          <w:sz w:val="24"/>
          <w:szCs w:val="24"/>
        </w:rPr>
        <w:lastRenderedPageBreak/>
        <w:t>вредных факторов окружающей и рабочей среды (вредных веществ, чрезмерно высокой или низкой температуры, влажности, давления и т.п.).</w:t>
      </w:r>
    </w:p>
    <w:p w:rsidR="00FF1645" w:rsidRDefault="00102EFF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02EFF">
        <w:rPr>
          <w:rFonts w:ascii="Times New Roman" w:hAnsi="Times New Roman"/>
          <w:sz w:val="24"/>
          <w:szCs w:val="24"/>
        </w:rPr>
        <w:t>Рабочие имеют право на систематическую информацию об условиях труда, о ра</w:t>
      </w:r>
      <w:r w:rsidRPr="00102EFF">
        <w:rPr>
          <w:rFonts w:ascii="Times New Roman" w:hAnsi="Times New Roman"/>
          <w:sz w:val="24"/>
          <w:szCs w:val="24"/>
        </w:rPr>
        <w:t>с</w:t>
      </w:r>
      <w:r w:rsidRPr="00102EFF">
        <w:rPr>
          <w:rFonts w:ascii="Times New Roman" w:hAnsi="Times New Roman"/>
          <w:sz w:val="24"/>
          <w:szCs w:val="24"/>
        </w:rPr>
        <w:t>следовании обстоятельств несчастного случая или профзаболевания, на периодические и внеочередные инструктажи по безопасному ведению работ, нормальные и безопасные р</w:t>
      </w:r>
      <w:r w:rsidRPr="00102EFF">
        <w:rPr>
          <w:rFonts w:ascii="Times New Roman" w:hAnsi="Times New Roman"/>
          <w:sz w:val="24"/>
          <w:szCs w:val="24"/>
        </w:rPr>
        <w:t>е</w:t>
      </w:r>
      <w:r w:rsidRPr="00102EFF">
        <w:rPr>
          <w:rFonts w:ascii="Times New Roman" w:hAnsi="Times New Roman"/>
          <w:sz w:val="24"/>
          <w:szCs w:val="24"/>
        </w:rPr>
        <w:t>жимы труда и отдыха, обеспечение средствами коллективной защиты, компенсацию за работу во вредных условиях, перевод на более легкую работу по состоянию здоровья, контроль за деятельностью администрации по дальнейшему оздоровлению труда, по с</w:t>
      </w:r>
      <w:r w:rsidRPr="00102EFF">
        <w:rPr>
          <w:rFonts w:ascii="Times New Roman" w:hAnsi="Times New Roman"/>
          <w:sz w:val="24"/>
          <w:szCs w:val="24"/>
        </w:rPr>
        <w:t>о</w:t>
      </w:r>
      <w:r w:rsidRPr="00102EFF">
        <w:rPr>
          <w:rFonts w:ascii="Times New Roman" w:hAnsi="Times New Roman"/>
          <w:sz w:val="24"/>
          <w:szCs w:val="24"/>
        </w:rPr>
        <w:t>блюдению</w:t>
      </w:r>
      <w:proofErr w:type="gramEnd"/>
      <w:r w:rsidRPr="00102EFF">
        <w:rPr>
          <w:rFonts w:ascii="Times New Roman" w:hAnsi="Times New Roman"/>
          <w:sz w:val="24"/>
          <w:szCs w:val="24"/>
        </w:rPr>
        <w:t xml:space="preserve"> правил и норм охраны труда, возмещение ущерба в связи с потерей здоровья работающего и привлечение к ответственности лиц, виновных в этом.</w:t>
      </w:r>
    </w:p>
    <w:p w:rsidR="00491B70" w:rsidRPr="00491B70" w:rsidRDefault="00491B70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1B70">
        <w:rPr>
          <w:rFonts w:ascii="Times New Roman" w:hAnsi="Times New Roman"/>
          <w:b/>
          <w:sz w:val="24"/>
          <w:szCs w:val="24"/>
        </w:rPr>
        <w:t>Условия труда</w:t>
      </w:r>
      <w:r w:rsidRPr="00491B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91B70">
        <w:rPr>
          <w:rFonts w:ascii="Times New Roman" w:hAnsi="Times New Roman"/>
          <w:sz w:val="24"/>
          <w:szCs w:val="24"/>
        </w:rPr>
        <w:t xml:space="preserve"> это совокупность факторов производственной среды, влияющих на здоровье и работоспособность человека в процессе труда.</w:t>
      </w:r>
    </w:p>
    <w:p w:rsidR="00491B70" w:rsidRPr="00491B70" w:rsidRDefault="00491B70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1B70">
        <w:rPr>
          <w:rFonts w:ascii="Times New Roman" w:hAnsi="Times New Roman"/>
          <w:sz w:val="24"/>
          <w:szCs w:val="24"/>
        </w:rPr>
        <w:t>Условия труда на нефтяных и газовых промыслах имеют свои особенности:</w:t>
      </w:r>
    </w:p>
    <w:p w:rsidR="00491B70" w:rsidRPr="00491B70" w:rsidRDefault="00491B70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491B70">
        <w:rPr>
          <w:rFonts w:ascii="Times New Roman" w:hAnsi="Times New Roman"/>
          <w:sz w:val="24"/>
          <w:szCs w:val="24"/>
        </w:rPr>
        <w:t>работы связаны с эксплуатацией объектов, рассредоточенных на большой терр</w:t>
      </w:r>
      <w:r w:rsidRPr="00491B70">
        <w:rPr>
          <w:rFonts w:ascii="Times New Roman" w:hAnsi="Times New Roman"/>
          <w:sz w:val="24"/>
          <w:szCs w:val="24"/>
        </w:rPr>
        <w:t>и</w:t>
      </w:r>
      <w:r w:rsidRPr="00491B70">
        <w:rPr>
          <w:rFonts w:ascii="Times New Roman" w:hAnsi="Times New Roman"/>
          <w:sz w:val="24"/>
          <w:szCs w:val="24"/>
        </w:rPr>
        <w:t>тории месторождения нефти и газа;</w:t>
      </w:r>
    </w:p>
    <w:p w:rsidR="00491B70" w:rsidRPr="00491B70" w:rsidRDefault="00491B70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491B70">
        <w:rPr>
          <w:rFonts w:ascii="Times New Roman" w:hAnsi="Times New Roman"/>
          <w:sz w:val="24"/>
          <w:szCs w:val="24"/>
        </w:rPr>
        <w:t>люди работают, в основном, под открытым небом в любую погоду и далеко от места жительства;</w:t>
      </w:r>
    </w:p>
    <w:p w:rsidR="00491B70" w:rsidRPr="00491B70" w:rsidRDefault="00491B70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491B70">
        <w:rPr>
          <w:rFonts w:ascii="Times New Roman" w:hAnsi="Times New Roman"/>
          <w:sz w:val="24"/>
          <w:szCs w:val="24"/>
        </w:rPr>
        <w:t>большое количество различной аппаратуры и трубопроводов работают под выс</w:t>
      </w:r>
      <w:r w:rsidRPr="00491B70">
        <w:rPr>
          <w:rFonts w:ascii="Times New Roman" w:hAnsi="Times New Roman"/>
          <w:sz w:val="24"/>
          <w:szCs w:val="24"/>
        </w:rPr>
        <w:t>о</w:t>
      </w:r>
      <w:r w:rsidRPr="00491B70">
        <w:rPr>
          <w:rFonts w:ascii="Times New Roman" w:hAnsi="Times New Roman"/>
          <w:sz w:val="24"/>
          <w:szCs w:val="24"/>
        </w:rPr>
        <w:t>ким давлением и во взрыво- и пожароопасной средах;</w:t>
      </w:r>
    </w:p>
    <w:p w:rsidR="00491B70" w:rsidRPr="00491B70" w:rsidRDefault="00491B70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491B70">
        <w:rPr>
          <w:rFonts w:ascii="Times New Roman" w:hAnsi="Times New Roman"/>
          <w:sz w:val="24"/>
          <w:szCs w:val="24"/>
        </w:rPr>
        <w:t>некоторые производственные операции связаны со значительными затратами ф</w:t>
      </w:r>
      <w:r w:rsidRPr="00491B70">
        <w:rPr>
          <w:rFonts w:ascii="Times New Roman" w:hAnsi="Times New Roman"/>
          <w:sz w:val="24"/>
          <w:szCs w:val="24"/>
        </w:rPr>
        <w:t>и</w:t>
      </w:r>
      <w:r w:rsidRPr="00491B70">
        <w:rPr>
          <w:rFonts w:ascii="Times New Roman" w:hAnsi="Times New Roman"/>
          <w:sz w:val="24"/>
          <w:szCs w:val="24"/>
        </w:rPr>
        <w:t>зического труда, с нервным напряжением;</w:t>
      </w:r>
    </w:p>
    <w:p w:rsidR="00491B70" w:rsidRPr="00491B70" w:rsidRDefault="00491B70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491B70">
        <w:rPr>
          <w:rFonts w:ascii="Times New Roman" w:hAnsi="Times New Roman"/>
          <w:sz w:val="24"/>
          <w:szCs w:val="24"/>
        </w:rPr>
        <w:t>многие технологические процессы осуществляют с применением вредных для здоровья человека рабочих сред и химических реагентов.</w:t>
      </w:r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t>К газоопасным местам относятся:</w:t>
      </w:r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B15368">
        <w:rPr>
          <w:rFonts w:ascii="Times New Roman" w:hAnsi="Times New Roman"/>
          <w:sz w:val="24"/>
          <w:szCs w:val="24"/>
        </w:rPr>
        <w:t>слабо вентилируемые помещения, где расположены аппараты, агрегаты или тр</w:t>
      </w:r>
      <w:r w:rsidRPr="00B15368">
        <w:rPr>
          <w:rFonts w:ascii="Times New Roman" w:hAnsi="Times New Roman"/>
          <w:sz w:val="24"/>
          <w:szCs w:val="24"/>
        </w:rPr>
        <w:t>у</w:t>
      </w:r>
      <w:r w:rsidRPr="00B15368">
        <w:rPr>
          <w:rFonts w:ascii="Times New Roman" w:hAnsi="Times New Roman"/>
          <w:sz w:val="24"/>
          <w:szCs w:val="24"/>
        </w:rPr>
        <w:t>бопроводы, через которые проходят газ, конденсат, нефть;</w:t>
      </w:r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B15368">
        <w:rPr>
          <w:rFonts w:ascii="Times New Roman" w:hAnsi="Times New Roman"/>
          <w:sz w:val="24"/>
          <w:szCs w:val="24"/>
        </w:rPr>
        <w:t>все места, находящиеся ниже поверхности земли (колодцы, траншеи, котлованы, лотки и т. п.);</w:t>
      </w:r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B15368">
        <w:rPr>
          <w:rFonts w:ascii="Times New Roman" w:hAnsi="Times New Roman"/>
          <w:sz w:val="24"/>
          <w:szCs w:val="24"/>
        </w:rPr>
        <w:t>трассы трубопроводов, по которым транспортируются газ, конденсат и нефть;</w:t>
      </w:r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– </w:t>
      </w:r>
      <w:r w:rsidRPr="00B15368">
        <w:rPr>
          <w:rFonts w:ascii="Times New Roman" w:hAnsi="Times New Roman"/>
          <w:sz w:val="24"/>
          <w:szCs w:val="24"/>
        </w:rPr>
        <w:t>помещения насосных по перекачке газового конденсата, нефти,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5368">
        <w:rPr>
          <w:rFonts w:ascii="Times New Roman" w:hAnsi="Times New Roman"/>
          <w:sz w:val="24"/>
          <w:szCs w:val="24"/>
        </w:rPr>
        <w:t>машинный зал компрессорной станции, помещения газораспределительной батареи и групповой заме</w:t>
      </w:r>
      <w:r w:rsidRPr="00B15368">
        <w:rPr>
          <w:rFonts w:ascii="Times New Roman" w:hAnsi="Times New Roman"/>
          <w:sz w:val="24"/>
          <w:szCs w:val="24"/>
        </w:rPr>
        <w:t>р</w:t>
      </w:r>
      <w:r w:rsidRPr="00B15368">
        <w:rPr>
          <w:rFonts w:ascii="Times New Roman" w:hAnsi="Times New Roman"/>
          <w:sz w:val="24"/>
          <w:szCs w:val="24"/>
        </w:rPr>
        <w:t>ной установки;</w:t>
      </w:r>
      <w:proofErr w:type="gramEnd"/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2F41BF">
        <w:rPr>
          <w:rFonts w:ascii="Times New Roman" w:hAnsi="Times New Roman"/>
          <w:sz w:val="24"/>
          <w:szCs w:val="24"/>
        </w:rPr>
        <w:t xml:space="preserve"> </w:t>
      </w:r>
      <w:r w:rsidRPr="00B15368">
        <w:rPr>
          <w:rFonts w:ascii="Times New Roman" w:hAnsi="Times New Roman"/>
          <w:sz w:val="24"/>
          <w:szCs w:val="24"/>
        </w:rPr>
        <w:t>территории, непосредственно прилегающие к технологическим установкам, пр</w:t>
      </w:r>
      <w:r w:rsidRPr="00B15368">
        <w:rPr>
          <w:rFonts w:ascii="Times New Roman" w:hAnsi="Times New Roman"/>
          <w:sz w:val="24"/>
          <w:szCs w:val="24"/>
        </w:rPr>
        <w:t>о</w:t>
      </w:r>
      <w:r w:rsidRPr="00B15368">
        <w:rPr>
          <w:rFonts w:ascii="Times New Roman" w:hAnsi="Times New Roman"/>
          <w:sz w:val="24"/>
          <w:szCs w:val="24"/>
        </w:rPr>
        <w:t>мысловой и комплексной подготовки нефти и газа;</w:t>
      </w:r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B15368">
        <w:rPr>
          <w:rFonts w:ascii="Times New Roman" w:hAnsi="Times New Roman"/>
          <w:sz w:val="24"/>
          <w:szCs w:val="24"/>
        </w:rPr>
        <w:t>места открытого выделения газов (факела, газоотводы, места отбора проб газа и нефти)</w:t>
      </w:r>
      <w:r>
        <w:rPr>
          <w:rFonts w:ascii="Times New Roman" w:hAnsi="Times New Roman"/>
          <w:sz w:val="24"/>
          <w:szCs w:val="24"/>
        </w:rPr>
        <w:t xml:space="preserve"> и др.</w:t>
      </w:r>
    </w:p>
    <w:p w:rsidR="00B15368" w:rsidRPr="00B15368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t>В технологических процессах добычи нефти и газа применяют разнообразные хи</w:t>
      </w:r>
      <w:r w:rsidRPr="00B15368">
        <w:rPr>
          <w:rFonts w:ascii="Times New Roman" w:hAnsi="Times New Roman"/>
          <w:sz w:val="24"/>
          <w:szCs w:val="24"/>
        </w:rPr>
        <w:t>м</w:t>
      </w:r>
      <w:r w:rsidRPr="00B15368">
        <w:rPr>
          <w:rFonts w:ascii="Times New Roman" w:hAnsi="Times New Roman"/>
          <w:sz w:val="24"/>
          <w:szCs w:val="24"/>
        </w:rPr>
        <w:t>реагенты: кислоты, ингибиторы, растворители, одоранты и другие.</w:t>
      </w:r>
    </w:p>
    <w:p w:rsidR="000940ED" w:rsidRDefault="00B15368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t xml:space="preserve">Некоторые операции требуют тяжелого физического труда, например, </w:t>
      </w:r>
      <w:proofErr w:type="gramStart"/>
      <w:r w:rsidRPr="00B15368">
        <w:rPr>
          <w:rFonts w:ascii="Times New Roman" w:hAnsi="Times New Roman"/>
          <w:sz w:val="24"/>
          <w:szCs w:val="24"/>
        </w:rPr>
        <w:t>спуско-подъемные</w:t>
      </w:r>
      <w:proofErr w:type="gramEnd"/>
      <w:r w:rsidRPr="00B15368">
        <w:rPr>
          <w:rFonts w:ascii="Times New Roman" w:hAnsi="Times New Roman"/>
          <w:sz w:val="24"/>
          <w:szCs w:val="24"/>
        </w:rPr>
        <w:t xml:space="preserve"> операции при ремонте скважин, когда приходится отодвигать и перемещать тяжелое оборудование (клинья, элеваторы, штропы, ключи и др</w:t>
      </w:r>
      <w:r w:rsidR="00BA250E">
        <w:rPr>
          <w:rFonts w:ascii="Times New Roman" w:hAnsi="Times New Roman"/>
          <w:sz w:val="24"/>
          <w:szCs w:val="24"/>
        </w:rPr>
        <w:t>.</w:t>
      </w:r>
      <w:r w:rsidRPr="00B15368">
        <w:rPr>
          <w:rFonts w:ascii="Times New Roman" w:hAnsi="Times New Roman"/>
          <w:sz w:val="24"/>
          <w:szCs w:val="24"/>
        </w:rPr>
        <w:t>), канатные работы, при которых приходится очень часто монтировать и демонтировать устьевое оборудование; ремонт трубопровода, когда приходится вручную вскрывать поврежденный участок, и т.</w:t>
      </w:r>
      <w:r>
        <w:rPr>
          <w:rFonts w:ascii="Times New Roman" w:hAnsi="Times New Roman"/>
          <w:sz w:val="24"/>
          <w:szCs w:val="24"/>
        </w:rPr>
        <w:t>д.</w:t>
      </w:r>
    </w:p>
    <w:p w:rsidR="00542EFE" w:rsidRPr="00B15368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t>Санитарно-гигиенические условия труда определяются физическим, химическим, биологическим и психофизиологическим факторами.</w:t>
      </w:r>
    </w:p>
    <w:p w:rsidR="00542EFE" w:rsidRPr="00B15368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t xml:space="preserve">К </w:t>
      </w:r>
      <w:r w:rsidRPr="009A1B3E">
        <w:rPr>
          <w:rFonts w:ascii="Times New Roman" w:hAnsi="Times New Roman"/>
          <w:i/>
          <w:sz w:val="24"/>
          <w:szCs w:val="24"/>
        </w:rPr>
        <w:t>физическим факторам</w:t>
      </w:r>
      <w:r w:rsidRPr="00B15368">
        <w:rPr>
          <w:rFonts w:ascii="Times New Roman" w:hAnsi="Times New Roman"/>
          <w:sz w:val="24"/>
          <w:szCs w:val="24"/>
        </w:rPr>
        <w:t xml:space="preserve"> в нефтегазодобыче относятся повышенная запыленность и загазованность воздуха рабочей зоны, повышенная или пониженная температура возд</w:t>
      </w:r>
      <w:r w:rsidRPr="00B15368">
        <w:rPr>
          <w:rFonts w:ascii="Times New Roman" w:hAnsi="Times New Roman"/>
          <w:sz w:val="24"/>
          <w:szCs w:val="24"/>
        </w:rPr>
        <w:t>у</w:t>
      </w:r>
      <w:r w:rsidRPr="00B15368">
        <w:rPr>
          <w:rFonts w:ascii="Times New Roman" w:hAnsi="Times New Roman"/>
          <w:sz w:val="24"/>
          <w:szCs w:val="24"/>
        </w:rPr>
        <w:t>ха рабочей зоны, повышенный уровень шума на рабочем месте, повышенный уровень вибрации, повышенная или пониженная влажность воздуха, повышенная или пониженная подвижность воздуха, недостаточная освещенность рабочей зоны.</w:t>
      </w:r>
    </w:p>
    <w:p w:rsidR="00542EFE" w:rsidRPr="00B15368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t xml:space="preserve">К </w:t>
      </w:r>
      <w:r w:rsidRPr="009A1B3E">
        <w:rPr>
          <w:rFonts w:ascii="Times New Roman" w:hAnsi="Times New Roman"/>
          <w:i/>
          <w:sz w:val="24"/>
          <w:szCs w:val="24"/>
        </w:rPr>
        <w:t>химическим факторам</w:t>
      </w:r>
      <w:r w:rsidRPr="00B15368">
        <w:rPr>
          <w:rFonts w:ascii="Times New Roman" w:hAnsi="Times New Roman"/>
          <w:sz w:val="24"/>
          <w:szCs w:val="24"/>
        </w:rPr>
        <w:t xml:space="preserve"> (по характеру воздействия на организм человека) относят токсичные и раздражающие вещества.</w:t>
      </w:r>
    </w:p>
    <w:p w:rsidR="00542EFE" w:rsidRPr="00B15368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lastRenderedPageBreak/>
        <w:t xml:space="preserve">К </w:t>
      </w:r>
      <w:r w:rsidRPr="009A1B3E">
        <w:rPr>
          <w:rFonts w:ascii="Times New Roman" w:hAnsi="Times New Roman"/>
          <w:i/>
          <w:sz w:val="24"/>
          <w:szCs w:val="24"/>
        </w:rPr>
        <w:t>биологическим факторам</w:t>
      </w:r>
      <w:r w:rsidRPr="00B15368">
        <w:rPr>
          <w:rFonts w:ascii="Times New Roman" w:hAnsi="Times New Roman"/>
          <w:sz w:val="24"/>
          <w:szCs w:val="24"/>
        </w:rPr>
        <w:t xml:space="preserve"> относят насекомых (комары, гнус, мошкара и т. п.), к</w:t>
      </w:r>
      <w:r w:rsidRPr="00B15368">
        <w:rPr>
          <w:rFonts w:ascii="Times New Roman" w:hAnsi="Times New Roman"/>
          <w:sz w:val="24"/>
          <w:szCs w:val="24"/>
        </w:rPr>
        <w:t>о</w:t>
      </w:r>
      <w:r w:rsidRPr="00B15368">
        <w:rPr>
          <w:rFonts w:ascii="Times New Roman" w:hAnsi="Times New Roman"/>
          <w:sz w:val="24"/>
          <w:szCs w:val="24"/>
        </w:rPr>
        <w:t>торые мешают человеку при труде.</w:t>
      </w:r>
    </w:p>
    <w:p w:rsidR="00542EFE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5368">
        <w:rPr>
          <w:rFonts w:ascii="Times New Roman" w:hAnsi="Times New Roman"/>
          <w:sz w:val="24"/>
          <w:szCs w:val="24"/>
        </w:rPr>
        <w:t xml:space="preserve">К </w:t>
      </w:r>
      <w:r w:rsidRPr="009A1B3E">
        <w:rPr>
          <w:rFonts w:ascii="Times New Roman" w:hAnsi="Times New Roman"/>
          <w:i/>
          <w:sz w:val="24"/>
          <w:szCs w:val="24"/>
        </w:rPr>
        <w:t>психофизиологическим факторам</w:t>
      </w:r>
      <w:r w:rsidRPr="00B15368">
        <w:rPr>
          <w:rFonts w:ascii="Times New Roman" w:hAnsi="Times New Roman"/>
          <w:sz w:val="24"/>
          <w:szCs w:val="24"/>
        </w:rPr>
        <w:t xml:space="preserve"> относят степень утомляемости (физической и нервной) человека на рабочем месте.</w:t>
      </w:r>
    </w:p>
    <w:p w:rsidR="00542EFE" w:rsidRPr="000133C1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0133C1">
        <w:rPr>
          <w:rFonts w:ascii="Times New Roman" w:hAnsi="Times New Roman"/>
          <w:sz w:val="24"/>
          <w:szCs w:val="24"/>
        </w:rPr>
        <w:t>еблагоприятны</w:t>
      </w:r>
      <w:r>
        <w:rPr>
          <w:rFonts w:ascii="Times New Roman" w:hAnsi="Times New Roman"/>
          <w:sz w:val="24"/>
          <w:szCs w:val="24"/>
        </w:rPr>
        <w:t>е</w:t>
      </w:r>
      <w:r w:rsidRPr="000133C1">
        <w:rPr>
          <w:rFonts w:ascii="Times New Roman" w:hAnsi="Times New Roman"/>
          <w:sz w:val="24"/>
          <w:szCs w:val="24"/>
        </w:rPr>
        <w:t xml:space="preserve"> фактор</w:t>
      </w:r>
      <w:r>
        <w:rPr>
          <w:rFonts w:ascii="Times New Roman" w:hAnsi="Times New Roman"/>
          <w:sz w:val="24"/>
          <w:szCs w:val="24"/>
        </w:rPr>
        <w:t>ы</w:t>
      </w:r>
      <w:r w:rsidRPr="000133C1">
        <w:rPr>
          <w:rFonts w:ascii="Times New Roman" w:hAnsi="Times New Roman"/>
          <w:sz w:val="24"/>
          <w:szCs w:val="24"/>
        </w:rPr>
        <w:t>, воздействующи</w:t>
      </w:r>
      <w:r>
        <w:rPr>
          <w:rFonts w:ascii="Times New Roman" w:hAnsi="Times New Roman"/>
          <w:sz w:val="24"/>
          <w:szCs w:val="24"/>
        </w:rPr>
        <w:t>е</w:t>
      </w:r>
      <w:r w:rsidRPr="000133C1">
        <w:rPr>
          <w:rFonts w:ascii="Times New Roman" w:hAnsi="Times New Roman"/>
          <w:sz w:val="24"/>
          <w:szCs w:val="24"/>
        </w:rPr>
        <w:t xml:space="preserve"> на здоровье работников</w:t>
      </w:r>
      <w:r>
        <w:rPr>
          <w:rFonts w:ascii="Times New Roman" w:hAnsi="Times New Roman"/>
          <w:sz w:val="24"/>
          <w:szCs w:val="24"/>
        </w:rPr>
        <w:t xml:space="preserve">, относятся </w:t>
      </w:r>
      <w:r w:rsidRPr="002F41BF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b/>
          <w:sz w:val="24"/>
          <w:szCs w:val="24"/>
        </w:rPr>
        <w:t xml:space="preserve"> п</w:t>
      </w:r>
      <w:r w:rsidRPr="002008A1">
        <w:rPr>
          <w:rFonts w:ascii="Times New Roman" w:hAnsi="Times New Roman"/>
          <w:b/>
          <w:sz w:val="24"/>
          <w:szCs w:val="24"/>
        </w:rPr>
        <w:t>роизводственны</w:t>
      </w:r>
      <w:r>
        <w:rPr>
          <w:rFonts w:ascii="Times New Roman" w:hAnsi="Times New Roman"/>
          <w:b/>
          <w:sz w:val="24"/>
          <w:szCs w:val="24"/>
        </w:rPr>
        <w:t>м</w:t>
      </w:r>
      <w:r w:rsidRPr="002008A1">
        <w:rPr>
          <w:rFonts w:ascii="Times New Roman" w:hAnsi="Times New Roman"/>
          <w:b/>
          <w:sz w:val="24"/>
          <w:szCs w:val="24"/>
        </w:rPr>
        <w:t xml:space="preserve"> вредност</w:t>
      </w:r>
      <w:r>
        <w:rPr>
          <w:rFonts w:ascii="Times New Roman" w:hAnsi="Times New Roman"/>
          <w:b/>
          <w:sz w:val="24"/>
          <w:szCs w:val="24"/>
        </w:rPr>
        <w:t>ям</w:t>
      </w:r>
      <w:r w:rsidRPr="002F41B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42EFE" w:rsidRPr="000133C1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33C1">
        <w:rPr>
          <w:rFonts w:ascii="Times New Roman" w:hAnsi="Times New Roman"/>
          <w:sz w:val="24"/>
          <w:szCs w:val="24"/>
        </w:rPr>
        <w:t xml:space="preserve">Указанные факторы способствуют возникновению самых распространенных среди рабочих нефтегазодобывающей промышленности заболеваний </w:t>
      </w:r>
      <w:r>
        <w:rPr>
          <w:rFonts w:ascii="Times New Roman" w:hAnsi="Times New Roman"/>
          <w:sz w:val="24"/>
          <w:szCs w:val="24"/>
        </w:rPr>
        <w:t>–</w:t>
      </w:r>
      <w:r w:rsidRPr="000133C1">
        <w:rPr>
          <w:rFonts w:ascii="Times New Roman" w:hAnsi="Times New Roman"/>
          <w:sz w:val="24"/>
          <w:szCs w:val="24"/>
        </w:rPr>
        <w:t xml:space="preserve"> радикулита, остеохо</w:t>
      </w:r>
      <w:r w:rsidRPr="000133C1">
        <w:rPr>
          <w:rFonts w:ascii="Times New Roman" w:hAnsi="Times New Roman"/>
          <w:sz w:val="24"/>
          <w:szCs w:val="24"/>
        </w:rPr>
        <w:t>н</w:t>
      </w:r>
      <w:r w:rsidRPr="000133C1">
        <w:rPr>
          <w:rFonts w:ascii="Times New Roman" w:hAnsi="Times New Roman"/>
          <w:sz w:val="24"/>
          <w:szCs w:val="24"/>
        </w:rPr>
        <w:t>дроза и спондилеза.</w:t>
      </w:r>
    </w:p>
    <w:p w:rsidR="00542EFE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33C1">
        <w:rPr>
          <w:rFonts w:ascii="Times New Roman" w:hAnsi="Times New Roman"/>
          <w:sz w:val="24"/>
          <w:szCs w:val="24"/>
        </w:rPr>
        <w:t>Воздействие нефти, газа и газоконденсата на организм человека зависит от свойств их составных частей.</w:t>
      </w:r>
      <w:r w:rsidR="00B573E1">
        <w:rPr>
          <w:rFonts w:ascii="Times New Roman" w:hAnsi="Times New Roman"/>
          <w:sz w:val="24"/>
          <w:szCs w:val="24"/>
        </w:rPr>
        <w:t xml:space="preserve"> </w:t>
      </w:r>
      <w:r w:rsidRPr="000133C1">
        <w:rPr>
          <w:rFonts w:ascii="Times New Roman" w:hAnsi="Times New Roman"/>
          <w:sz w:val="24"/>
          <w:szCs w:val="24"/>
        </w:rPr>
        <w:t xml:space="preserve">Природные и нефтяные газы, пары нефти и конденсата не вызывают сильных отравлений, но вредны для организма </w:t>
      </w:r>
      <w:r>
        <w:rPr>
          <w:rFonts w:ascii="Times New Roman" w:hAnsi="Times New Roman"/>
          <w:sz w:val="24"/>
          <w:szCs w:val="24"/>
        </w:rPr>
        <w:t>–</w:t>
      </w:r>
      <w:r w:rsidRPr="000133C1">
        <w:rPr>
          <w:rFonts w:ascii="Times New Roman" w:hAnsi="Times New Roman"/>
          <w:sz w:val="24"/>
          <w:szCs w:val="24"/>
        </w:rPr>
        <w:t xml:space="preserve"> при длительном вдыхании их человек теряет сознание. При постоянном вдыхании нефтяного газа и паров нефти поражается центральная нервная система, снижается артериальное давление, становится реже пульс и дыхание, понижается температура тела.</w:t>
      </w:r>
    </w:p>
    <w:p w:rsidR="00542EFE" w:rsidRPr="00563D8E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3D8E">
        <w:rPr>
          <w:rFonts w:ascii="Times New Roman" w:hAnsi="Times New Roman"/>
          <w:sz w:val="24"/>
          <w:szCs w:val="24"/>
        </w:rPr>
        <w:t>Одна из главных особенностей условий труда при добыче нефти, газа и газоко</w:t>
      </w:r>
      <w:r w:rsidRPr="00563D8E">
        <w:rPr>
          <w:rFonts w:ascii="Times New Roman" w:hAnsi="Times New Roman"/>
          <w:sz w:val="24"/>
          <w:szCs w:val="24"/>
        </w:rPr>
        <w:t>н</w:t>
      </w:r>
      <w:r w:rsidRPr="00563D8E">
        <w:rPr>
          <w:rFonts w:ascii="Times New Roman" w:hAnsi="Times New Roman"/>
          <w:sz w:val="24"/>
          <w:szCs w:val="24"/>
        </w:rPr>
        <w:t xml:space="preserve">денсата </w:t>
      </w:r>
      <w:r>
        <w:rPr>
          <w:rFonts w:ascii="Times New Roman" w:hAnsi="Times New Roman"/>
          <w:sz w:val="24"/>
          <w:szCs w:val="24"/>
        </w:rPr>
        <w:t>–</w:t>
      </w:r>
      <w:r w:rsidRPr="00563D8E">
        <w:rPr>
          <w:rFonts w:ascii="Times New Roman" w:hAnsi="Times New Roman"/>
          <w:sz w:val="24"/>
          <w:szCs w:val="24"/>
        </w:rPr>
        <w:t xml:space="preserve"> это работа, в основном, на открытом воздухе (на кустах скважин, трассе труб</w:t>
      </w:r>
      <w:r w:rsidRPr="00563D8E">
        <w:rPr>
          <w:rFonts w:ascii="Times New Roman" w:hAnsi="Times New Roman"/>
          <w:sz w:val="24"/>
          <w:szCs w:val="24"/>
        </w:rPr>
        <w:t>о</w:t>
      </w:r>
      <w:r w:rsidRPr="00563D8E">
        <w:rPr>
          <w:rFonts w:ascii="Times New Roman" w:hAnsi="Times New Roman"/>
          <w:sz w:val="24"/>
          <w:szCs w:val="24"/>
        </w:rPr>
        <w:t>проводов и т. п.), а также работа, связанная с перемещениями по территории объекта и между объектами, частыми подъемами на специальные площадки, находящиеся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FDD">
        <w:rPr>
          <w:rFonts w:ascii="Times New Roman" w:hAnsi="Times New Roman"/>
          <w:sz w:val="24"/>
          <w:szCs w:val="24"/>
        </w:rPr>
        <w:t>выс</w:t>
      </w:r>
      <w:r w:rsidRPr="003D1FDD">
        <w:rPr>
          <w:rFonts w:ascii="Times New Roman" w:hAnsi="Times New Roman"/>
          <w:sz w:val="24"/>
          <w:szCs w:val="24"/>
        </w:rPr>
        <w:t>о</w:t>
      </w:r>
      <w:r w:rsidRPr="003D1FDD">
        <w:rPr>
          <w:rFonts w:ascii="Times New Roman" w:hAnsi="Times New Roman"/>
          <w:sz w:val="24"/>
          <w:szCs w:val="24"/>
        </w:rPr>
        <w:t>те. Поэтому метеорологические факторы для рабочих играют важную роль, особенно в условиях сурового климата Западной Сибири и Крайнего Севера с низкими температур</w:t>
      </w:r>
      <w:r w:rsidRPr="003D1FDD">
        <w:rPr>
          <w:rFonts w:ascii="Times New Roman" w:hAnsi="Times New Roman"/>
          <w:sz w:val="24"/>
          <w:szCs w:val="24"/>
        </w:rPr>
        <w:t>а</w:t>
      </w:r>
      <w:r w:rsidRPr="003D1FDD">
        <w:rPr>
          <w:rFonts w:ascii="Times New Roman" w:hAnsi="Times New Roman"/>
          <w:sz w:val="24"/>
          <w:szCs w:val="24"/>
        </w:rPr>
        <w:t xml:space="preserve">ми (зимой до </w:t>
      </w:r>
      <w:r>
        <w:rPr>
          <w:rFonts w:ascii="Times New Roman" w:hAnsi="Times New Roman"/>
          <w:sz w:val="24"/>
          <w:szCs w:val="24"/>
        </w:rPr>
        <w:t>–</w:t>
      </w:r>
      <w:r w:rsidRPr="003D1FDD">
        <w:rPr>
          <w:rFonts w:ascii="Times New Roman" w:hAnsi="Times New Roman"/>
          <w:sz w:val="24"/>
          <w:szCs w:val="24"/>
        </w:rPr>
        <w:t>50°С) и высокой влажностью (летом до 100%). При низкой (сверх допуст</w:t>
      </w:r>
      <w:r w:rsidRPr="003D1FDD">
        <w:rPr>
          <w:rFonts w:ascii="Times New Roman" w:hAnsi="Times New Roman"/>
          <w:sz w:val="24"/>
          <w:szCs w:val="24"/>
        </w:rPr>
        <w:t>и</w:t>
      </w:r>
      <w:r w:rsidRPr="003D1FDD">
        <w:rPr>
          <w:rFonts w:ascii="Times New Roman" w:hAnsi="Times New Roman"/>
          <w:sz w:val="24"/>
          <w:szCs w:val="24"/>
        </w:rPr>
        <w:t>мых норм) температуре окружающей среды тепловой баланс нарушается, что вызывает переохлаждение организма, ведущее к заболеванию.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FDD">
        <w:rPr>
          <w:rFonts w:ascii="Times New Roman" w:hAnsi="Times New Roman"/>
          <w:sz w:val="24"/>
          <w:szCs w:val="24"/>
        </w:rPr>
        <w:t>Результатами многократного, дл</w:t>
      </w:r>
      <w:r w:rsidRPr="003D1FDD">
        <w:rPr>
          <w:rFonts w:ascii="Times New Roman" w:hAnsi="Times New Roman"/>
          <w:sz w:val="24"/>
          <w:szCs w:val="24"/>
        </w:rPr>
        <w:t>и</w:t>
      </w:r>
      <w:r w:rsidRPr="003D1FDD">
        <w:rPr>
          <w:rFonts w:ascii="Times New Roman" w:hAnsi="Times New Roman"/>
          <w:sz w:val="24"/>
          <w:szCs w:val="24"/>
        </w:rPr>
        <w:t>тельного воздействия низких температур на организм человека являются пояснично-крестцовый радикулит и хроническое повреждение холодом (иначе его называют озно</w:t>
      </w:r>
      <w:r w:rsidRPr="003D1FDD">
        <w:rPr>
          <w:rFonts w:ascii="Times New Roman" w:hAnsi="Times New Roman"/>
          <w:sz w:val="24"/>
          <w:szCs w:val="24"/>
        </w:rPr>
        <w:t>б</w:t>
      </w:r>
      <w:r w:rsidRPr="003D1FDD">
        <w:rPr>
          <w:rFonts w:ascii="Times New Roman" w:hAnsi="Times New Roman"/>
          <w:sz w:val="24"/>
          <w:szCs w:val="24"/>
        </w:rPr>
        <w:t>ление или холодовая болезнь).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1FDD">
        <w:rPr>
          <w:rFonts w:ascii="Times New Roman" w:hAnsi="Times New Roman"/>
          <w:sz w:val="24"/>
          <w:szCs w:val="24"/>
        </w:rPr>
        <w:t>При работе в плохо вентилируемых помещениях и при в</w:t>
      </w:r>
      <w:r w:rsidRPr="003D1FDD">
        <w:rPr>
          <w:rFonts w:ascii="Times New Roman" w:hAnsi="Times New Roman"/>
          <w:sz w:val="24"/>
          <w:szCs w:val="24"/>
        </w:rPr>
        <w:t>ы</w:t>
      </w:r>
      <w:r w:rsidRPr="003D1FDD">
        <w:rPr>
          <w:rFonts w:ascii="Times New Roman" w:hAnsi="Times New Roman"/>
          <w:sz w:val="24"/>
          <w:szCs w:val="24"/>
        </w:rPr>
        <w:t xml:space="preserve">сокой температуре воздуха в летнее время (до +50°С) возможны перегревание организма, солнечные и тепловые удары. </w:t>
      </w:r>
    </w:p>
    <w:p w:rsidR="00542EFE" w:rsidRPr="002346EA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346EA">
        <w:rPr>
          <w:rFonts w:ascii="Times New Roman" w:hAnsi="Times New Roman"/>
          <w:sz w:val="24"/>
          <w:szCs w:val="24"/>
        </w:rPr>
        <w:t>Многие машины и агрегаты, применяемые при добыче нефти, газа и конденсата, характеризуются высоким уровнем шума и вибрации. Сильный шум создается при ред</w:t>
      </w:r>
      <w:r w:rsidRPr="002346EA">
        <w:rPr>
          <w:rFonts w:ascii="Times New Roman" w:hAnsi="Times New Roman"/>
          <w:sz w:val="24"/>
          <w:szCs w:val="24"/>
        </w:rPr>
        <w:t>у</w:t>
      </w:r>
      <w:r w:rsidRPr="002346EA">
        <w:rPr>
          <w:rFonts w:ascii="Times New Roman" w:hAnsi="Times New Roman"/>
          <w:sz w:val="24"/>
          <w:szCs w:val="24"/>
        </w:rPr>
        <w:t>цировании газа, продувке скважин, оборудования и трубопроводов газом. Работа технол</w:t>
      </w:r>
      <w:r w:rsidRPr="002346EA">
        <w:rPr>
          <w:rFonts w:ascii="Times New Roman" w:hAnsi="Times New Roman"/>
          <w:sz w:val="24"/>
          <w:szCs w:val="24"/>
        </w:rPr>
        <w:t>о</w:t>
      </w:r>
      <w:r w:rsidRPr="002346EA">
        <w:rPr>
          <w:rFonts w:ascii="Times New Roman" w:hAnsi="Times New Roman"/>
          <w:sz w:val="24"/>
          <w:szCs w:val="24"/>
        </w:rPr>
        <w:t>гических компрессоров также сопровождается шумом, фон которого вреден для органи</w:t>
      </w:r>
      <w:r w:rsidRPr="002346EA">
        <w:rPr>
          <w:rFonts w:ascii="Times New Roman" w:hAnsi="Times New Roman"/>
          <w:sz w:val="24"/>
          <w:szCs w:val="24"/>
        </w:rPr>
        <w:t>з</w:t>
      </w:r>
      <w:r w:rsidRPr="002346EA">
        <w:rPr>
          <w:rFonts w:ascii="Times New Roman" w:hAnsi="Times New Roman"/>
          <w:sz w:val="24"/>
          <w:szCs w:val="24"/>
        </w:rPr>
        <w:t>ма человека: газотурбокомпрессоры создают высокочастотный шум 100</w:t>
      </w:r>
      <w:r>
        <w:rPr>
          <w:rFonts w:ascii="Times New Roman" w:hAnsi="Times New Roman"/>
          <w:sz w:val="24"/>
          <w:szCs w:val="24"/>
        </w:rPr>
        <w:t>–</w:t>
      </w:r>
      <w:r w:rsidRPr="002346EA">
        <w:rPr>
          <w:rFonts w:ascii="Times New Roman" w:hAnsi="Times New Roman"/>
          <w:sz w:val="24"/>
          <w:szCs w:val="24"/>
        </w:rPr>
        <w:t>115 дБ, газом</w:t>
      </w:r>
      <w:r w:rsidRPr="002346EA">
        <w:rPr>
          <w:rFonts w:ascii="Times New Roman" w:hAnsi="Times New Roman"/>
          <w:sz w:val="24"/>
          <w:szCs w:val="24"/>
        </w:rPr>
        <w:t>о</w:t>
      </w:r>
      <w:r w:rsidRPr="002346EA">
        <w:rPr>
          <w:rFonts w:ascii="Times New Roman" w:hAnsi="Times New Roman"/>
          <w:sz w:val="24"/>
          <w:szCs w:val="24"/>
        </w:rPr>
        <w:t xml:space="preserve">торные и электромоторные компрессоры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2346EA">
        <w:rPr>
          <w:rFonts w:ascii="Times New Roman" w:hAnsi="Times New Roman"/>
          <w:sz w:val="24"/>
          <w:szCs w:val="24"/>
        </w:rPr>
        <w:t>среднечастотный шум 80</w:t>
      </w:r>
      <w:r>
        <w:rPr>
          <w:rFonts w:ascii="Times New Roman" w:hAnsi="Times New Roman"/>
          <w:sz w:val="24"/>
          <w:szCs w:val="24"/>
        </w:rPr>
        <w:t>–</w:t>
      </w:r>
      <w:r w:rsidRPr="002346EA">
        <w:rPr>
          <w:rFonts w:ascii="Times New Roman" w:hAnsi="Times New Roman"/>
          <w:sz w:val="24"/>
          <w:szCs w:val="24"/>
        </w:rPr>
        <w:t>95 дБ. Такие фоны шума служат причиной быстрой утомляемости, снижения работоспособности и конце</w:t>
      </w:r>
      <w:r w:rsidRPr="002346EA">
        <w:rPr>
          <w:rFonts w:ascii="Times New Roman" w:hAnsi="Times New Roman"/>
          <w:sz w:val="24"/>
          <w:szCs w:val="24"/>
        </w:rPr>
        <w:t>н</w:t>
      </w:r>
      <w:r w:rsidRPr="002346EA">
        <w:rPr>
          <w:rFonts w:ascii="Times New Roman" w:hAnsi="Times New Roman"/>
          <w:sz w:val="24"/>
          <w:szCs w:val="24"/>
        </w:rPr>
        <w:t>трации внимания, замедления психических реакций, ослабления памяти работающих.</w:t>
      </w:r>
    </w:p>
    <w:p w:rsidR="00542EFE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294D">
        <w:rPr>
          <w:rFonts w:ascii="Times New Roman" w:hAnsi="Times New Roman"/>
          <w:i/>
          <w:sz w:val="24"/>
          <w:szCs w:val="24"/>
        </w:rPr>
        <w:t>Вибрация</w:t>
      </w:r>
      <w:r w:rsidRPr="002346EA">
        <w:rPr>
          <w:rFonts w:ascii="Times New Roman" w:hAnsi="Times New Roman"/>
          <w:sz w:val="24"/>
          <w:szCs w:val="24"/>
        </w:rPr>
        <w:t xml:space="preserve"> может вызвать расстройство нервной системы, а вместе с шумом и гл</w:t>
      </w:r>
      <w:r w:rsidRPr="002346EA">
        <w:rPr>
          <w:rFonts w:ascii="Times New Roman" w:hAnsi="Times New Roman"/>
          <w:sz w:val="24"/>
          <w:szCs w:val="24"/>
        </w:rPr>
        <w:t>у</w:t>
      </w:r>
      <w:r w:rsidRPr="002346EA">
        <w:rPr>
          <w:rFonts w:ascii="Times New Roman" w:hAnsi="Times New Roman"/>
          <w:sz w:val="24"/>
          <w:szCs w:val="24"/>
        </w:rPr>
        <w:t>хоту. Воздействие вибрации может привести к спазмам кровеносных сосудов, нарушить деятельность желудочно-кишечного тракта, мышечного аппарата, вызвать заболевания органов зрения и слуха, а длительное воздействие вибрации, значительно превышающее предельно допустимые санитарные нормы, приводит к вибрационной болезни.</w:t>
      </w:r>
    </w:p>
    <w:p w:rsidR="00542EFE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711D">
        <w:rPr>
          <w:rFonts w:ascii="Times New Roman" w:hAnsi="Times New Roman"/>
          <w:sz w:val="24"/>
          <w:szCs w:val="24"/>
        </w:rPr>
        <w:t>С целью снижения шума и вибрации на рабочих местах следует выполнять след</w:t>
      </w:r>
      <w:r w:rsidRPr="0097711D">
        <w:rPr>
          <w:rFonts w:ascii="Times New Roman" w:hAnsi="Times New Roman"/>
          <w:sz w:val="24"/>
          <w:szCs w:val="24"/>
        </w:rPr>
        <w:t>у</w:t>
      </w:r>
      <w:r w:rsidRPr="0097711D">
        <w:rPr>
          <w:rFonts w:ascii="Times New Roman" w:hAnsi="Times New Roman"/>
          <w:sz w:val="24"/>
          <w:szCs w:val="24"/>
        </w:rPr>
        <w:t>ющие мероприятия:</w:t>
      </w:r>
    </w:p>
    <w:p w:rsidR="00542EFE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7711D">
        <w:rPr>
          <w:rFonts w:ascii="Times New Roman" w:hAnsi="Times New Roman"/>
          <w:sz w:val="24"/>
          <w:szCs w:val="24"/>
        </w:rPr>
        <w:t>соблюдать требования инструкций по монтажу оборудования и технических условий на монтаж</w:t>
      </w:r>
      <w:r>
        <w:rPr>
          <w:rFonts w:ascii="Times New Roman" w:hAnsi="Times New Roman"/>
          <w:sz w:val="24"/>
          <w:szCs w:val="24"/>
        </w:rPr>
        <w:t>/</w:t>
      </w:r>
      <w:r w:rsidRPr="0097711D">
        <w:rPr>
          <w:rFonts w:ascii="Times New Roman" w:hAnsi="Times New Roman"/>
          <w:sz w:val="24"/>
          <w:szCs w:val="24"/>
        </w:rPr>
        <w:t>демонтаж установок для буровых работ;</w:t>
      </w:r>
    </w:p>
    <w:p w:rsidR="00EB03BF" w:rsidRDefault="00EB03BF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создание хорошей звукоизоляции и установка звукоотражающих экранов;</w:t>
      </w:r>
    </w:p>
    <w:p w:rsidR="00542EFE" w:rsidRPr="0097711D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97711D">
        <w:rPr>
          <w:rFonts w:ascii="Times New Roman" w:hAnsi="Times New Roman"/>
          <w:sz w:val="24"/>
          <w:szCs w:val="24"/>
        </w:rPr>
        <w:t>своевременно и качественно устранять неисправности и поломки оборудования и металлоконструкций, своевременно проводить все виды ремонтов, соблюдать рекоменд</w:t>
      </w:r>
      <w:r w:rsidRPr="0097711D">
        <w:rPr>
          <w:rFonts w:ascii="Times New Roman" w:hAnsi="Times New Roman"/>
          <w:sz w:val="24"/>
          <w:szCs w:val="24"/>
        </w:rPr>
        <w:t>а</w:t>
      </w:r>
      <w:r w:rsidRPr="0097711D">
        <w:rPr>
          <w:rFonts w:ascii="Times New Roman" w:hAnsi="Times New Roman"/>
          <w:sz w:val="24"/>
          <w:szCs w:val="24"/>
        </w:rPr>
        <w:t>ции, приведенные в технических описаниях и инструкциях по эксплуатации.</w:t>
      </w:r>
    </w:p>
    <w:p w:rsidR="00542EFE" w:rsidRDefault="00542EFE" w:rsidP="00E549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294D">
        <w:rPr>
          <w:rFonts w:ascii="Times New Roman" w:hAnsi="Times New Roman"/>
          <w:i/>
          <w:sz w:val="24"/>
          <w:szCs w:val="24"/>
        </w:rPr>
        <w:t>Производственная пыль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E2A08">
        <w:rPr>
          <w:rFonts w:ascii="Times New Roman" w:hAnsi="Times New Roman"/>
          <w:sz w:val="24"/>
          <w:szCs w:val="24"/>
        </w:rPr>
        <w:t>При капитальном ремонте скважин, когда цементируют обсадную колонну, возводят цементную перемычку в призабойной зоне пласта и т.д., во</w:t>
      </w:r>
      <w:r w:rsidRPr="001E2A08">
        <w:rPr>
          <w:rFonts w:ascii="Times New Roman" w:hAnsi="Times New Roman"/>
          <w:sz w:val="24"/>
          <w:szCs w:val="24"/>
        </w:rPr>
        <w:t>з</w:t>
      </w:r>
      <w:r w:rsidRPr="001E2A08">
        <w:rPr>
          <w:rFonts w:ascii="Times New Roman" w:hAnsi="Times New Roman"/>
          <w:sz w:val="24"/>
          <w:szCs w:val="24"/>
        </w:rPr>
        <w:lastRenderedPageBreak/>
        <w:t>можны запыление окружающей среды и контактирование рабочих с цементной пылью.</w:t>
      </w:r>
      <w:proofErr w:type="gramEnd"/>
      <w:r w:rsidRPr="001E2A08">
        <w:rPr>
          <w:rFonts w:ascii="Times New Roman" w:hAnsi="Times New Roman"/>
          <w:sz w:val="24"/>
          <w:szCs w:val="24"/>
        </w:rPr>
        <w:t xml:space="preserve"> Цементная пыль, попадая в глаза, верхние дыхательные пути и легкие, приводит к разли</w:t>
      </w:r>
      <w:r w:rsidRPr="001E2A08">
        <w:rPr>
          <w:rFonts w:ascii="Times New Roman" w:hAnsi="Times New Roman"/>
          <w:sz w:val="24"/>
          <w:szCs w:val="24"/>
        </w:rPr>
        <w:t>ч</w:t>
      </w:r>
      <w:r w:rsidRPr="001E2A08">
        <w:rPr>
          <w:rFonts w:ascii="Times New Roman" w:hAnsi="Times New Roman"/>
          <w:sz w:val="24"/>
          <w:szCs w:val="24"/>
        </w:rPr>
        <w:t>ным заболеваниям.</w:t>
      </w:r>
    </w:p>
    <w:p w:rsidR="000940ED" w:rsidRDefault="000940ED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Pr="000D3592" w:rsidRDefault="002F41BF" w:rsidP="00DA2E7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0D3592" w:rsidRPr="000D3592">
        <w:rPr>
          <w:rFonts w:ascii="Times New Roman" w:hAnsi="Times New Roman"/>
          <w:b/>
          <w:sz w:val="24"/>
          <w:szCs w:val="24"/>
        </w:rPr>
        <w:t xml:space="preserve"> Нормативно-техническая документация</w:t>
      </w:r>
    </w:p>
    <w:p w:rsidR="000940ED" w:rsidRDefault="000940ED" w:rsidP="003747B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2196D" w:rsidRDefault="005946BE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того чтобы </w:t>
      </w:r>
      <w:r w:rsidR="000D3592" w:rsidRPr="000D3592">
        <w:rPr>
          <w:rFonts w:ascii="Times New Roman" w:hAnsi="Times New Roman"/>
          <w:sz w:val="24"/>
          <w:szCs w:val="24"/>
        </w:rPr>
        <w:t>предусмотре</w:t>
      </w:r>
      <w:r>
        <w:rPr>
          <w:rFonts w:ascii="Times New Roman" w:hAnsi="Times New Roman"/>
          <w:sz w:val="24"/>
          <w:szCs w:val="24"/>
        </w:rPr>
        <w:t>ть</w:t>
      </w:r>
      <w:r w:rsidR="000D3592" w:rsidRPr="000D3592">
        <w:rPr>
          <w:rFonts w:ascii="Times New Roman" w:hAnsi="Times New Roman"/>
          <w:sz w:val="24"/>
          <w:szCs w:val="24"/>
        </w:rPr>
        <w:t xml:space="preserve"> определенную последовательность безопасных тр</w:t>
      </w:r>
      <w:r w:rsidR="000D3592" w:rsidRPr="000D3592">
        <w:rPr>
          <w:rFonts w:ascii="Times New Roman" w:hAnsi="Times New Roman"/>
          <w:sz w:val="24"/>
          <w:szCs w:val="24"/>
        </w:rPr>
        <w:t>у</w:t>
      </w:r>
      <w:r w:rsidR="000D3592" w:rsidRPr="000D3592">
        <w:rPr>
          <w:rFonts w:ascii="Times New Roman" w:hAnsi="Times New Roman"/>
          <w:sz w:val="24"/>
          <w:szCs w:val="24"/>
        </w:rPr>
        <w:t>довых операций</w:t>
      </w:r>
      <w:r>
        <w:rPr>
          <w:rFonts w:ascii="Times New Roman" w:hAnsi="Times New Roman"/>
          <w:sz w:val="24"/>
          <w:szCs w:val="24"/>
        </w:rPr>
        <w:t>, возможные</w:t>
      </w:r>
      <w:r w:rsidR="000D3592" w:rsidRPr="000D3592">
        <w:rPr>
          <w:rFonts w:ascii="Times New Roman" w:hAnsi="Times New Roman"/>
          <w:sz w:val="24"/>
          <w:szCs w:val="24"/>
        </w:rPr>
        <w:t xml:space="preserve"> аварийные ситуации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="000D3592" w:rsidRPr="000D3592">
        <w:rPr>
          <w:rFonts w:ascii="Times New Roman" w:hAnsi="Times New Roman"/>
          <w:sz w:val="24"/>
          <w:szCs w:val="24"/>
        </w:rPr>
        <w:t>и несчастные случаи, при которых должны</w:t>
      </w:r>
      <w:r>
        <w:rPr>
          <w:rFonts w:ascii="Times New Roman" w:hAnsi="Times New Roman"/>
          <w:sz w:val="24"/>
          <w:szCs w:val="24"/>
        </w:rPr>
        <w:t xml:space="preserve"> быть</w:t>
      </w:r>
      <w:r w:rsidR="000D3592" w:rsidRPr="000D3592">
        <w:rPr>
          <w:rFonts w:ascii="Times New Roman" w:hAnsi="Times New Roman"/>
          <w:sz w:val="24"/>
          <w:szCs w:val="24"/>
        </w:rPr>
        <w:t xml:space="preserve"> каким-либо образом запланирова</w:t>
      </w:r>
      <w:r>
        <w:rPr>
          <w:rFonts w:ascii="Times New Roman" w:hAnsi="Times New Roman"/>
          <w:sz w:val="24"/>
          <w:szCs w:val="24"/>
        </w:rPr>
        <w:t>ны</w:t>
      </w:r>
      <w:r w:rsidR="000D3592" w:rsidRPr="000D3592">
        <w:rPr>
          <w:rFonts w:ascii="Times New Roman" w:hAnsi="Times New Roman"/>
          <w:sz w:val="24"/>
          <w:szCs w:val="24"/>
        </w:rPr>
        <w:t xml:space="preserve"> действия обслуживающего персонала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gramStart"/>
      <w:r>
        <w:rPr>
          <w:rFonts w:ascii="Times New Roman" w:hAnsi="Times New Roman"/>
          <w:sz w:val="24"/>
          <w:szCs w:val="24"/>
        </w:rPr>
        <w:t xml:space="preserve">обеспечить </w:t>
      </w:r>
      <w:r w:rsidR="000D3592" w:rsidRPr="000D3592">
        <w:rPr>
          <w:rFonts w:ascii="Times New Roman" w:hAnsi="Times New Roman"/>
          <w:sz w:val="24"/>
          <w:szCs w:val="24"/>
        </w:rPr>
        <w:t>регистр</w:t>
      </w:r>
      <w:r>
        <w:rPr>
          <w:rFonts w:ascii="Times New Roman" w:hAnsi="Times New Roman"/>
          <w:sz w:val="24"/>
          <w:szCs w:val="24"/>
        </w:rPr>
        <w:t>ацию действий обслуживающего персонала</w:t>
      </w:r>
      <w:r w:rsidR="000D3592" w:rsidRPr="000D3592">
        <w:rPr>
          <w:rFonts w:ascii="Times New Roman" w:hAnsi="Times New Roman"/>
          <w:sz w:val="24"/>
          <w:szCs w:val="24"/>
        </w:rPr>
        <w:t>, чтобы по ним можно было принимать оперативные решения по корректировке режимов, ремонту оборудования, и, при необходимости, сделать правильные заключения об обстоятельствах аварии или несчастного случая</w:t>
      </w:r>
      <w:r>
        <w:rPr>
          <w:rFonts w:ascii="Times New Roman" w:hAnsi="Times New Roman"/>
          <w:sz w:val="24"/>
          <w:szCs w:val="24"/>
        </w:rPr>
        <w:t xml:space="preserve">, </w:t>
      </w:r>
      <w:r w:rsidR="000D3592" w:rsidRPr="000D3592">
        <w:rPr>
          <w:rFonts w:ascii="Times New Roman" w:hAnsi="Times New Roman"/>
          <w:sz w:val="24"/>
          <w:szCs w:val="24"/>
        </w:rPr>
        <w:t xml:space="preserve">на рабочих местах, на каждом объекте или в бригаде должны быть следующие нормативно-технические документы: </w:t>
      </w:r>
      <w:r w:rsidR="000D3592" w:rsidRPr="00F2196D">
        <w:rPr>
          <w:rFonts w:ascii="Times New Roman" w:hAnsi="Times New Roman"/>
          <w:i/>
          <w:sz w:val="24"/>
          <w:szCs w:val="24"/>
        </w:rPr>
        <w:t>техноло</w:t>
      </w:r>
      <w:r w:rsidR="00F2196D" w:rsidRPr="00F2196D">
        <w:rPr>
          <w:rFonts w:ascii="Times New Roman" w:hAnsi="Times New Roman"/>
          <w:i/>
          <w:sz w:val="24"/>
          <w:szCs w:val="24"/>
        </w:rPr>
        <w:t>гический регламент или техн</w:t>
      </w:r>
      <w:r w:rsidR="00F2196D" w:rsidRPr="00F2196D">
        <w:rPr>
          <w:rFonts w:ascii="Times New Roman" w:hAnsi="Times New Roman"/>
          <w:i/>
          <w:sz w:val="24"/>
          <w:szCs w:val="24"/>
        </w:rPr>
        <w:t>о</w:t>
      </w:r>
      <w:r w:rsidR="00F2196D" w:rsidRPr="00F2196D">
        <w:rPr>
          <w:rFonts w:ascii="Times New Roman" w:hAnsi="Times New Roman"/>
          <w:i/>
          <w:sz w:val="24"/>
          <w:szCs w:val="24"/>
        </w:rPr>
        <w:t>логическая карта</w:t>
      </w:r>
      <w:r w:rsidR="00F2196D" w:rsidRPr="00F2196D">
        <w:rPr>
          <w:rFonts w:ascii="Times New Roman" w:hAnsi="Times New Roman"/>
          <w:sz w:val="24"/>
          <w:szCs w:val="24"/>
        </w:rPr>
        <w:t xml:space="preserve">, </w:t>
      </w:r>
      <w:r w:rsidR="00F2196D" w:rsidRPr="00F2196D">
        <w:rPr>
          <w:rFonts w:ascii="Times New Roman" w:hAnsi="Times New Roman"/>
          <w:i/>
          <w:sz w:val="24"/>
          <w:szCs w:val="24"/>
        </w:rPr>
        <w:t>санитарно-технический паспорт</w:t>
      </w:r>
      <w:r w:rsidR="00F2196D" w:rsidRPr="00F2196D">
        <w:rPr>
          <w:rFonts w:ascii="Times New Roman" w:hAnsi="Times New Roman"/>
          <w:sz w:val="24"/>
          <w:szCs w:val="24"/>
        </w:rPr>
        <w:t xml:space="preserve">, </w:t>
      </w:r>
      <w:r w:rsidR="00F2196D" w:rsidRPr="00F2196D">
        <w:rPr>
          <w:rFonts w:ascii="Times New Roman" w:hAnsi="Times New Roman"/>
          <w:i/>
          <w:sz w:val="24"/>
          <w:szCs w:val="24"/>
        </w:rPr>
        <w:t>план ликвидации аварий</w:t>
      </w:r>
      <w:r w:rsidR="00F2196D" w:rsidRPr="00F2196D">
        <w:rPr>
          <w:rFonts w:ascii="Times New Roman" w:hAnsi="Times New Roman"/>
          <w:sz w:val="24"/>
          <w:szCs w:val="24"/>
        </w:rPr>
        <w:t xml:space="preserve">, </w:t>
      </w:r>
      <w:r w:rsidR="00F2196D" w:rsidRPr="00F2196D">
        <w:rPr>
          <w:rFonts w:ascii="Times New Roman" w:hAnsi="Times New Roman"/>
          <w:i/>
          <w:sz w:val="24"/>
          <w:szCs w:val="24"/>
        </w:rPr>
        <w:t>вахтенный журнал</w:t>
      </w:r>
      <w:r w:rsidR="00F2196D" w:rsidRPr="00F2196D">
        <w:rPr>
          <w:rFonts w:ascii="Times New Roman" w:hAnsi="Times New Roman"/>
          <w:sz w:val="24"/>
          <w:szCs w:val="24"/>
        </w:rPr>
        <w:t xml:space="preserve"> и </w:t>
      </w:r>
      <w:r w:rsidR="00F2196D" w:rsidRPr="00F2196D">
        <w:rPr>
          <w:rFonts w:ascii="Times New Roman" w:hAnsi="Times New Roman"/>
          <w:i/>
          <w:sz w:val="24"/>
          <w:szCs w:val="24"/>
        </w:rPr>
        <w:t>инструкции по охране</w:t>
      </w:r>
      <w:proofErr w:type="gramEnd"/>
      <w:r w:rsidR="00F2196D" w:rsidRPr="00F2196D">
        <w:rPr>
          <w:rFonts w:ascii="Times New Roman" w:hAnsi="Times New Roman"/>
          <w:i/>
          <w:sz w:val="24"/>
          <w:szCs w:val="24"/>
        </w:rPr>
        <w:t xml:space="preserve"> труда для </w:t>
      </w:r>
      <w:proofErr w:type="gramStart"/>
      <w:r w:rsidR="00F2196D" w:rsidRPr="00F2196D">
        <w:rPr>
          <w:rFonts w:ascii="Times New Roman" w:hAnsi="Times New Roman"/>
          <w:i/>
          <w:sz w:val="24"/>
          <w:szCs w:val="24"/>
        </w:rPr>
        <w:t>работающих</w:t>
      </w:r>
      <w:proofErr w:type="gramEnd"/>
      <w:r w:rsidR="00F2196D" w:rsidRPr="00F2196D">
        <w:rPr>
          <w:rFonts w:ascii="Times New Roman" w:hAnsi="Times New Roman"/>
          <w:sz w:val="24"/>
          <w:szCs w:val="24"/>
        </w:rPr>
        <w:t>.</w:t>
      </w:r>
    </w:p>
    <w:p w:rsidR="00F2196D" w:rsidRPr="00F2196D" w:rsidRDefault="00BE6605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4253">
        <w:rPr>
          <w:rFonts w:ascii="Times New Roman" w:hAnsi="Times New Roman"/>
          <w:i/>
          <w:sz w:val="24"/>
          <w:szCs w:val="24"/>
        </w:rPr>
        <w:t>Технологический регламент</w:t>
      </w:r>
      <w:r>
        <w:rPr>
          <w:rFonts w:ascii="Times New Roman" w:hAnsi="Times New Roman"/>
          <w:sz w:val="24"/>
          <w:szCs w:val="24"/>
        </w:rPr>
        <w:t xml:space="preserve"> </w:t>
      </w:r>
      <w:r w:rsidR="00F2196D" w:rsidRPr="00F2196D">
        <w:rPr>
          <w:rFonts w:ascii="Times New Roman" w:hAnsi="Times New Roman"/>
          <w:sz w:val="24"/>
          <w:szCs w:val="24"/>
        </w:rPr>
        <w:t>содержит порядок пуска отдельных установок и объе</w:t>
      </w:r>
      <w:r w:rsidR="00F2196D" w:rsidRPr="00F2196D">
        <w:rPr>
          <w:rFonts w:ascii="Times New Roman" w:hAnsi="Times New Roman"/>
          <w:sz w:val="24"/>
          <w:szCs w:val="24"/>
        </w:rPr>
        <w:t>к</w:t>
      </w:r>
      <w:r w:rsidR="00F2196D" w:rsidRPr="00F2196D">
        <w:rPr>
          <w:rFonts w:ascii="Times New Roman" w:hAnsi="Times New Roman"/>
          <w:sz w:val="24"/>
          <w:szCs w:val="24"/>
        </w:rPr>
        <w:t xml:space="preserve">та в целом, текущего </w:t>
      </w:r>
      <w:proofErr w:type="gramStart"/>
      <w:r w:rsidR="00F2196D" w:rsidRPr="00F2196D">
        <w:rPr>
          <w:rFonts w:ascii="Times New Roman" w:hAnsi="Times New Roman"/>
          <w:sz w:val="24"/>
          <w:szCs w:val="24"/>
        </w:rPr>
        <w:t>контроля за</w:t>
      </w:r>
      <w:proofErr w:type="gramEnd"/>
      <w:r w:rsidR="00F2196D" w:rsidRPr="00F2196D">
        <w:rPr>
          <w:rFonts w:ascii="Times New Roman" w:hAnsi="Times New Roman"/>
          <w:sz w:val="24"/>
          <w:szCs w:val="24"/>
        </w:rPr>
        <w:t xml:space="preserve"> ходом нормального технологического процесса и ост</w:t>
      </w:r>
      <w:r w:rsidR="00F2196D" w:rsidRPr="00F2196D">
        <w:rPr>
          <w:rFonts w:ascii="Times New Roman" w:hAnsi="Times New Roman"/>
          <w:sz w:val="24"/>
          <w:szCs w:val="24"/>
        </w:rPr>
        <w:t>а</w:t>
      </w:r>
      <w:r w:rsidR="00F2196D" w:rsidRPr="00F2196D">
        <w:rPr>
          <w:rFonts w:ascii="Times New Roman" w:hAnsi="Times New Roman"/>
          <w:sz w:val="24"/>
          <w:szCs w:val="24"/>
        </w:rPr>
        <w:t>новки объекта, отдельной установки или линии в случае аварийной ситуации или в случ</w:t>
      </w:r>
      <w:r w:rsidR="00F2196D" w:rsidRPr="00F2196D">
        <w:rPr>
          <w:rFonts w:ascii="Times New Roman" w:hAnsi="Times New Roman"/>
          <w:sz w:val="24"/>
          <w:szCs w:val="24"/>
        </w:rPr>
        <w:t>а</w:t>
      </w:r>
      <w:r w:rsidR="00F2196D" w:rsidRPr="00F2196D">
        <w:rPr>
          <w:rFonts w:ascii="Times New Roman" w:hAnsi="Times New Roman"/>
          <w:sz w:val="24"/>
          <w:szCs w:val="24"/>
        </w:rPr>
        <w:t>ях необходимости.</w:t>
      </w:r>
    </w:p>
    <w:p w:rsidR="00F2196D" w:rsidRPr="00F2196D" w:rsidRDefault="00F2196D" w:rsidP="00B62AF4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C44253">
        <w:rPr>
          <w:sz w:val="24"/>
          <w:szCs w:val="24"/>
        </w:rPr>
        <w:t>Санитарно-технический паспорт</w:t>
      </w:r>
      <w:r w:rsidRPr="00F2196D">
        <w:rPr>
          <w:sz w:val="24"/>
          <w:szCs w:val="24"/>
        </w:rPr>
        <w:t xml:space="preserve"> </w:t>
      </w:r>
      <w:r w:rsidR="00A149DE" w:rsidRPr="00CA197D">
        <w:rPr>
          <w:b w:val="0"/>
          <w:sz w:val="24"/>
          <w:szCs w:val="24"/>
        </w:rPr>
        <w:t xml:space="preserve">– </w:t>
      </w:r>
      <w:r w:rsidRPr="00CA197D">
        <w:rPr>
          <w:b w:val="0"/>
          <w:sz w:val="24"/>
          <w:szCs w:val="24"/>
        </w:rPr>
        <w:t>это документ по охране труда, характеризу</w:t>
      </w:r>
      <w:r w:rsidRPr="00CA197D">
        <w:rPr>
          <w:b w:val="0"/>
          <w:sz w:val="24"/>
          <w:szCs w:val="24"/>
        </w:rPr>
        <w:t>ю</w:t>
      </w:r>
      <w:r w:rsidRPr="00CA197D">
        <w:rPr>
          <w:b w:val="0"/>
          <w:sz w:val="24"/>
          <w:szCs w:val="24"/>
        </w:rPr>
        <w:t>щий санитарно-техническое состояние производственного объекта и позволяющий запл</w:t>
      </w:r>
      <w:r w:rsidRPr="00CA197D">
        <w:rPr>
          <w:b w:val="0"/>
          <w:sz w:val="24"/>
          <w:szCs w:val="24"/>
        </w:rPr>
        <w:t>а</w:t>
      </w:r>
      <w:r w:rsidRPr="00CA197D">
        <w:rPr>
          <w:b w:val="0"/>
          <w:sz w:val="24"/>
          <w:szCs w:val="24"/>
        </w:rPr>
        <w:t>нировать оздоровительные мероприятия по улучшению условий труда</w:t>
      </w:r>
      <w:r w:rsidRPr="00F2196D">
        <w:rPr>
          <w:sz w:val="24"/>
          <w:szCs w:val="24"/>
        </w:rPr>
        <w:t>.</w:t>
      </w:r>
    </w:p>
    <w:p w:rsidR="00F2196D" w:rsidRPr="00F2196D" w:rsidRDefault="00F2196D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196D">
        <w:rPr>
          <w:rFonts w:ascii="Times New Roman" w:hAnsi="Times New Roman"/>
          <w:sz w:val="24"/>
          <w:szCs w:val="24"/>
        </w:rPr>
        <w:t>На каждый производственный объект должен быть заведен санитарно-тенический паспорт, в котором отражаются сведения о характере производственного процесса; состав, количество и состояние средств труда; интенсивность всех вредных производственных факторов в рабочей зоне; состав, количество, состояние средств коллективной и индив</w:t>
      </w:r>
      <w:r w:rsidRPr="00F2196D">
        <w:rPr>
          <w:rFonts w:ascii="Times New Roman" w:hAnsi="Times New Roman"/>
          <w:sz w:val="24"/>
          <w:szCs w:val="24"/>
        </w:rPr>
        <w:t>и</w:t>
      </w:r>
      <w:r w:rsidRPr="00F2196D">
        <w:rPr>
          <w:rFonts w:ascii="Times New Roman" w:hAnsi="Times New Roman"/>
          <w:sz w:val="24"/>
          <w:szCs w:val="24"/>
        </w:rPr>
        <w:t>дуальной защиты и бытовых помещений; численность работающих (в том числе женщин и подростков) в неблагоприятных условиях;</w:t>
      </w:r>
      <w:proofErr w:type="gramEnd"/>
      <w:r w:rsidRPr="00F2196D">
        <w:rPr>
          <w:rFonts w:ascii="Times New Roman" w:hAnsi="Times New Roman"/>
          <w:sz w:val="24"/>
          <w:szCs w:val="24"/>
        </w:rPr>
        <w:t xml:space="preserve"> сведения о вентиляции, освещенности, те</w:t>
      </w:r>
      <w:r w:rsidRPr="00F2196D">
        <w:rPr>
          <w:rFonts w:ascii="Times New Roman" w:hAnsi="Times New Roman"/>
          <w:sz w:val="24"/>
          <w:szCs w:val="24"/>
        </w:rPr>
        <w:t>м</w:t>
      </w:r>
      <w:r w:rsidRPr="00F2196D">
        <w:rPr>
          <w:rFonts w:ascii="Times New Roman" w:hAnsi="Times New Roman"/>
          <w:sz w:val="24"/>
          <w:szCs w:val="24"/>
        </w:rPr>
        <w:t>пературе и влажности воздуха; сведения о травматизме и заболеваемости.</w:t>
      </w:r>
    </w:p>
    <w:p w:rsidR="006F73FB" w:rsidRPr="006F73FB" w:rsidRDefault="00F2196D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196D">
        <w:rPr>
          <w:rFonts w:ascii="Times New Roman" w:hAnsi="Times New Roman"/>
          <w:sz w:val="24"/>
          <w:szCs w:val="24"/>
        </w:rPr>
        <w:t>Эти показатели определяют условия труда на данном объекте, причем применя</w:t>
      </w:r>
      <w:r w:rsidRPr="00F2196D">
        <w:rPr>
          <w:rFonts w:ascii="Times New Roman" w:hAnsi="Times New Roman"/>
          <w:sz w:val="24"/>
          <w:szCs w:val="24"/>
        </w:rPr>
        <w:t>е</w:t>
      </w:r>
      <w:r w:rsidRPr="00F2196D">
        <w:rPr>
          <w:rFonts w:ascii="Times New Roman" w:hAnsi="Times New Roman"/>
          <w:sz w:val="24"/>
          <w:szCs w:val="24"/>
        </w:rPr>
        <w:t>мые средства труда характеризуют тяжесть труда;</w:t>
      </w:r>
      <w:r w:rsidR="006F73FB">
        <w:rPr>
          <w:rFonts w:ascii="Times New Roman" w:hAnsi="Times New Roman"/>
          <w:sz w:val="24"/>
          <w:szCs w:val="24"/>
        </w:rPr>
        <w:t xml:space="preserve"> </w:t>
      </w:r>
      <w:r w:rsidR="006F73FB" w:rsidRPr="006F73FB">
        <w:rPr>
          <w:rFonts w:ascii="Times New Roman" w:hAnsi="Times New Roman"/>
          <w:sz w:val="24"/>
          <w:szCs w:val="24"/>
        </w:rPr>
        <w:t>интенсивность вредных произво</w:t>
      </w:r>
      <w:r w:rsidR="006F73FB" w:rsidRPr="006F73FB">
        <w:rPr>
          <w:rFonts w:ascii="Times New Roman" w:hAnsi="Times New Roman"/>
          <w:sz w:val="24"/>
          <w:szCs w:val="24"/>
        </w:rPr>
        <w:t>д</w:t>
      </w:r>
      <w:r w:rsidR="006F73FB" w:rsidRPr="006F73FB">
        <w:rPr>
          <w:rFonts w:ascii="Times New Roman" w:hAnsi="Times New Roman"/>
          <w:sz w:val="24"/>
          <w:szCs w:val="24"/>
        </w:rPr>
        <w:t>ственных факторов, состояние средств защиты – безопасность труда; бытовые помещения – комфорт труда.</w:t>
      </w:r>
    </w:p>
    <w:p w:rsidR="006F73FB" w:rsidRPr="006F73FB" w:rsidRDefault="006F73FB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73FB">
        <w:rPr>
          <w:rFonts w:ascii="Times New Roman" w:hAnsi="Times New Roman"/>
          <w:sz w:val="24"/>
          <w:szCs w:val="24"/>
        </w:rPr>
        <w:t>Для каждого газ</w:t>
      </w:r>
      <w:proofErr w:type="gramStart"/>
      <w:r w:rsidRPr="006F73FB">
        <w:rPr>
          <w:rFonts w:ascii="Times New Roman" w:hAnsi="Times New Roman"/>
          <w:sz w:val="24"/>
          <w:szCs w:val="24"/>
        </w:rPr>
        <w:t>о-</w:t>
      </w:r>
      <w:proofErr w:type="gramEnd"/>
      <w:r w:rsidRPr="006F73FB">
        <w:rPr>
          <w:rFonts w:ascii="Times New Roman" w:hAnsi="Times New Roman"/>
          <w:sz w:val="24"/>
          <w:szCs w:val="24"/>
        </w:rPr>
        <w:t>, взрыве- или пожароопасного объекта разрабатывают план ли</w:t>
      </w:r>
      <w:r w:rsidRPr="006F73FB">
        <w:rPr>
          <w:rFonts w:ascii="Times New Roman" w:hAnsi="Times New Roman"/>
          <w:sz w:val="24"/>
          <w:szCs w:val="24"/>
        </w:rPr>
        <w:t>к</w:t>
      </w:r>
      <w:r w:rsidRPr="006F73FB">
        <w:rPr>
          <w:rFonts w:ascii="Times New Roman" w:hAnsi="Times New Roman"/>
          <w:sz w:val="24"/>
          <w:szCs w:val="24"/>
        </w:rPr>
        <w:t>видации аварий, который содержит оперативную часть (распределение обязанностей между отдельными лицами, участвующими в ликвидации аварий, и порядок их действия) и список должностных лиц, служб, которые должны быть немедленно извещены об ав</w:t>
      </w:r>
      <w:r w:rsidRPr="006F73FB">
        <w:rPr>
          <w:rFonts w:ascii="Times New Roman" w:hAnsi="Times New Roman"/>
          <w:sz w:val="24"/>
          <w:szCs w:val="24"/>
        </w:rPr>
        <w:t>а</w:t>
      </w:r>
      <w:r w:rsidRPr="006F73FB">
        <w:rPr>
          <w:rFonts w:ascii="Times New Roman" w:hAnsi="Times New Roman"/>
          <w:sz w:val="24"/>
          <w:szCs w:val="24"/>
        </w:rPr>
        <w:t>рии.</w:t>
      </w:r>
    </w:p>
    <w:p w:rsidR="006F73FB" w:rsidRPr="006F73FB" w:rsidRDefault="006F73FB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4615">
        <w:rPr>
          <w:rFonts w:ascii="Times New Roman" w:hAnsi="Times New Roman"/>
          <w:i/>
          <w:sz w:val="24"/>
          <w:szCs w:val="24"/>
        </w:rPr>
        <w:t>К плану прилагаются</w:t>
      </w:r>
      <w:r w:rsidRPr="006F73FB">
        <w:rPr>
          <w:rFonts w:ascii="Times New Roman" w:hAnsi="Times New Roman"/>
          <w:sz w:val="24"/>
          <w:szCs w:val="24"/>
        </w:rPr>
        <w:t>: схема расположения технологического оборудования и ко</w:t>
      </w:r>
      <w:r w:rsidRPr="006F73FB">
        <w:rPr>
          <w:rFonts w:ascii="Times New Roman" w:hAnsi="Times New Roman"/>
          <w:sz w:val="24"/>
          <w:szCs w:val="24"/>
        </w:rPr>
        <w:t>м</w:t>
      </w:r>
      <w:r w:rsidRPr="006F73FB">
        <w:rPr>
          <w:rFonts w:ascii="Times New Roman" w:hAnsi="Times New Roman"/>
          <w:sz w:val="24"/>
          <w:szCs w:val="24"/>
        </w:rPr>
        <w:t>муникаций с указанием вводов и выводов рабочей среды, задвижек, кранов, вентилей, р</w:t>
      </w:r>
      <w:r w:rsidRPr="006F73FB">
        <w:rPr>
          <w:rFonts w:ascii="Times New Roman" w:hAnsi="Times New Roman"/>
          <w:sz w:val="24"/>
          <w:szCs w:val="24"/>
        </w:rPr>
        <w:t>у</w:t>
      </w:r>
      <w:r w:rsidRPr="006F73FB">
        <w:rPr>
          <w:rFonts w:ascii="Times New Roman" w:hAnsi="Times New Roman"/>
          <w:sz w:val="24"/>
          <w:szCs w:val="24"/>
        </w:rPr>
        <w:t>бильников и аварийных кнопок; схема размещения стационарных средств пожаротуш</w:t>
      </w:r>
      <w:r w:rsidRPr="006F73FB">
        <w:rPr>
          <w:rFonts w:ascii="Times New Roman" w:hAnsi="Times New Roman"/>
          <w:sz w:val="24"/>
          <w:szCs w:val="24"/>
        </w:rPr>
        <w:t>е</w:t>
      </w:r>
      <w:r w:rsidRPr="006F73FB">
        <w:rPr>
          <w:rFonts w:ascii="Times New Roman" w:hAnsi="Times New Roman"/>
          <w:sz w:val="24"/>
          <w:szCs w:val="24"/>
        </w:rPr>
        <w:t>ния; шкафов с газозащитной аппаратурой, инструментом и материалами, используемыми в случаях аварии, мест расположения пожарных извещателе</w:t>
      </w:r>
      <w:r w:rsidR="00B039D9">
        <w:rPr>
          <w:rFonts w:ascii="Times New Roman" w:hAnsi="Times New Roman"/>
          <w:sz w:val="24"/>
          <w:szCs w:val="24"/>
        </w:rPr>
        <w:t>й</w:t>
      </w:r>
      <w:r w:rsidRPr="006F73FB">
        <w:rPr>
          <w:rFonts w:ascii="Times New Roman" w:hAnsi="Times New Roman"/>
          <w:sz w:val="24"/>
          <w:szCs w:val="24"/>
        </w:rPr>
        <w:t xml:space="preserve"> и телефонов.</w:t>
      </w:r>
    </w:p>
    <w:p w:rsidR="006F73FB" w:rsidRPr="006F73FB" w:rsidRDefault="006F73FB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4615">
        <w:rPr>
          <w:rFonts w:ascii="Times New Roman" w:hAnsi="Times New Roman"/>
          <w:i/>
          <w:sz w:val="24"/>
          <w:szCs w:val="24"/>
        </w:rPr>
        <w:t>Оперативная часть плана</w:t>
      </w:r>
      <w:r w:rsidRPr="006F73FB">
        <w:rPr>
          <w:rFonts w:ascii="Times New Roman" w:hAnsi="Times New Roman"/>
          <w:sz w:val="24"/>
          <w:szCs w:val="24"/>
        </w:rPr>
        <w:t xml:space="preserve"> предусматривает условия, предопределяющие возмо</w:t>
      </w:r>
      <w:r w:rsidRPr="006F73FB">
        <w:rPr>
          <w:rFonts w:ascii="Times New Roman" w:hAnsi="Times New Roman"/>
          <w:sz w:val="24"/>
          <w:szCs w:val="24"/>
        </w:rPr>
        <w:t>ж</w:t>
      </w:r>
      <w:r w:rsidRPr="006F73FB">
        <w:rPr>
          <w:rFonts w:ascii="Times New Roman" w:hAnsi="Times New Roman"/>
          <w:sz w:val="24"/>
          <w:szCs w:val="24"/>
        </w:rPr>
        <w:t>ные аварии и места их возникновения, мероприятия по ликвидации аварий в начальной стадии их возникновения, а также действия работников при этом.</w:t>
      </w:r>
    </w:p>
    <w:p w:rsidR="00F20B97" w:rsidRPr="00F20B97" w:rsidRDefault="00F20B97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0B97">
        <w:rPr>
          <w:rFonts w:ascii="Times New Roman" w:hAnsi="Times New Roman"/>
          <w:sz w:val="24"/>
          <w:szCs w:val="24"/>
        </w:rPr>
        <w:t>План ликвидации составляют на аварии, которые характерны для данного объекта. Например, для объектов добычи нефти и газа характерными авариями являются прорывы газа и легковоспламеняющихся жидкостей, разлив взрывоопасных и токсичных жидк</w:t>
      </w:r>
      <w:r w:rsidRPr="00F20B97">
        <w:rPr>
          <w:rFonts w:ascii="Times New Roman" w:hAnsi="Times New Roman"/>
          <w:sz w:val="24"/>
          <w:szCs w:val="24"/>
        </w:rPr>
        <w:t>о</w:t>
      </w:r>
      <w:r w:rsidRPr="00F20B97">
        <w:rPr>
          <w:rFonts w:ascii="Times New Roman" w:hAnsi="Times New Roman"/>
          <w:sz w:val="24"/>
          <w:szCs w:val="24"/>
        </w:rPr>
        <w:t>стей вследствие разрыва трубопроводов, утечки, загорания нефти, газа и т.п.</w:t>
      </w:r>
    </w:p>
    <w:p w:rsidR="00F20B97" w:rsidRPr="00F20B97" w:rsidRDefault="00F20B97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4253">
        <w:rPr>
          <w:rFonts w:ascii="Times New Roman" w:hAnsi="Times New Roman"/>
          <w:b/>
          <w:sz w:val="24"/>
          <w:szCs w:val="24"/>
        </w:rPr>
        <w:lastRenderedPageBreak/>
        <w:t>Вахтенный журнал</w:t>
      </w:r>
      <w:r w:rsidRPr="00F20B97">
        <w:rPr>
          <w:rFonts w:ascii="Times New Roman" w:hAnsi="Times New Roman"/>
          <w:sz w:val="24"/>
          <w:szCs w:val="24"/>
        </w:rPr>
        <w:t xml:space="preserve"> на рабочем месте </w:t>
      </w:r>
      <w:r w:rsidR="006E3BB1">
        <w:rPr>
          <w:rFonts w:ascii="Times New Roman" w:hAnsi="Times New Roman"/>
          <w:sz w:val="24"/>
          <w:szCs w:val="24"/>
        </w:rPr>
        <w:t>–</w:t>
      </w:r>
      <w:r w:rsidRPr="00F20B97">
        <w:rPr>
          <w:rFonts w:ascii="Times New Roman" w:hAnsi="Times New Roman"/>
          <w:sz w:val="24"/>
          <w:szCs w:val="24"/>
        </w:rPr>
        <w:t xml:space="preserve"> это документ, отражающий технологич</w:t>
      </w:r>
      <w:r w:rsidRPr="00F20B97">
        <w:rPr>
          <w:rFonts w:ascii="Times New Roman" w:hAnsi="Times New Roman"/>
          <w:sz w:val="24"/>
          <w:szCs w:val="24"/>
        </w:rPr>
        <w:t>е</w:t>
      </w:r>
      <w:r w:rsidRPr="00F20B97">
        <w:rPr>
          <w:rFonts w:ascii="Times New Roman" w:hAnsi="Times New Roman"/>
          <w:sz w:val="24"/>
          <w:szCs w:val="24"/>
        </w:rPr>
        <w:t>ский процесс, состояние оборудования и производственной среды в динамике.</w:t>
      </w:r>
    </w:p>
    <w:p w:rsidR="00B34FF4" w:rsidRDefault="00F20B97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0B97">
        <w:rPr>
          <w:rFonts w:ascii="Times New Roman" w:hAnsi="Times New Roman"/>
          <w:sz w:val="24"/>
          <w:szCs w:val="24"/>
        </w:rPr>
        <w:t>В вахтенном журнале ведут записи о состоянии производственного объекта, обор</w:t>
      </w:r>
      <w:r w:rsidRPr="00F20B97">
        <w:rPr>
          <w:rFonts w:ascii="Times New Roman" w:hAnsi="Times New Roman"/>
          <w:sz w:val="24"/>
          <w:szCs w:val="24"/>
        </w:rPr>
        <w:t>у</w:t>
      </w:r>
      <w:r w:rsidRPr="00F20B97">
        <w:rPr>
          <w:rFonts w:ascii="Times New Roman" w:hAnsi="Times New Roman"/>
          <w:sz w:val="24"/>
          <w:szCs w:val="24"/>
        </w:rPr>
        <w:t>дования и производственной среды, ходе технологического процесса, неполадках, выпо</w:t>
      </w:r>
      <w:r w:rsidRPr="00F20B97">
        <w:rPr>
          <w:rFonts w:ascii="Times New Roman" w:hAnsi="Times New Roman"/>
          <w:sz w:val="24"/>
          <w:szCs w:val="24"/>
        </w:rPr>
        <w:t>л</w:t>
      </w:r>
      <w:r w:rsidRPr="00F20B97">
        <w:rPr>
          <w:rFonts w:ascii="Times New Roman" w:hAnsi="Times New Roman"/>
          <w:sz w:val="24"/>
          <w:szCs w:val="24"/>
        </w:rPr>
        <w:t xml:space="preserve">ненных работах в данной смене и неотложных работах для следующей смены, а также </w:t>
      </w:r>
      <w:proofErr w:type="gramStart"/>
      <w:r w:rsidRPr="00F20B97">
        <w:rPr>
          <w:rFonts w:ascii="Times New Roman" w:hAnsi="Times New Roman"/>
          <w:sz w:val="24"/>
          <w:szCs w:val="24"/>
        </w:rPr>
        <w:t>о</w:t>
      </w:r>
      <w:proofErr w:type="gramEnd"/>
      <w:r w:rsidRPr="00F20B97">
        <w:rPr>
          <w:rFonts w:ascii="Times New Roman" w:hAnsi="Times New Roman"/>
          <w:sz w:val="24"/>
          <w:szCs w:val="24"/>
        </w:rPr>
        <w:t xml:space="preserve"> всех проводимых на объекте ремонтных и профилактических работах, в том числе выпо</w:t>
      </w:r>
      <w:r w:rsidRPr="00F20B97">
        <w:rPr>
          <w:rFonts w:ascii="Times New Roman" w:hAnsi="Times New Roman"/>
          <w:sz w:val="24"/>
          <w:szCs w:val="24"/>
        </w:rPr>
        <w:t>л</w:t>
      </w:r>
      <w:r w:rsidRPr="00F20B97">
        <w:rPr>
          <w:rFonts w:ascii="Times New Roman" w:hAnsi="Times New Roman"/>
          <w:sz w:val="24"/>
          <w:szCs w:val="24"/>
        </w:rPr>
        <w:t>няемых сторонними организациями с указанием времени начала и окончания работ, с</w:t>
      </w:r>
      <w:r w:rsidRPr="00F20B97">
        <w:rPr>
          <w:rFonts w:ascii="Times New Roman" w:hAnsi="Times New Roman"/>
          <w:sz w:val="24"/>
          <w:szCs w:val="24"/>
        </w:rPr>
        <w:t>о</w:t>
      </w:r>
      <w:r w:rsidRPr="00F20B97">
        <w:rPr>
          <w:rFonts w:ascii="Times New Roman" w:hAnsi="Times New Roman"/>
          <w:sz w:val="24"/>
          <w:szCs w:val="24"/>
        </w:rPr>
        <w:t>става бригады. Вахтенный журнал служит источником данных для принятия мастером оперативных решений с целью нормализации производственной среды, режима работы объекта, своевременного профилактического</w:t>
      </w:r>
      <w:r w:rsidR="00A72829">
        <w:rPr>
          <w:rFonts w:ascii="Times New Roman" w:hAnsi="Times New Roman"/>
          <w:sz w:val="24"/>
          <w:szCs w:val="24"/>
        </w:rPr>
        <w:t xml:space="preserve"> </w:t>
      </w:r>
      <w:r w:rsidR="00A72829" w:rsidRPr="00A72829">
        <w:rPr>
          <w:rFonts w:ascii="Times New Roman" w:hAnsi="Times New Roman"/>
          <w:sz w:val="24"/>
          <w:szCs w:val="24"/>
        </w:rPr>
        <w:t>обслуживания и ремонта оборудования, пр</w:t>
      </w:r>
      <w:r w:rsidR="00A72829" w:rsidRPr="00A72829">
        <w:rPr>
          <w:rFonts w:ascii="Times New Roman" w:hAnsi="Times New Roman"/>
          <w:sz w:val="24"/>
          <w:szCs w:val="24"/>
        </w:rPr>
        <w:t>о</w:t>
      </w:r>
      <w:r w:rsidR="00A72829" w:rsidRPr="00A72829">
        <w:rPr>
          <w:rFonts w:ascii="Times New Roman" w:hAnsi="Times New Roman"/>
          <w:sz w:val="24"/>
          <w:szCs w:val="24"/>
        </w:rPr>
        <w:t>ведения повседневных оперативных мероприятий, в том числе и по охране труда на да</w:t>
      </w:r>
      <w:r w:rsidR="00A72829" w:rsidRPr="00A72829">
        <w:rPr>
          <w:rFonts w:ascii="Times New Roman" w:hAnsi="Times New Roman"/>
          <w:sz w:val="24"/>
          <w:szCs w:val="24"/>
        </w:rPr>
        <w:t>н</w:t>
      </w:r>
      <w:r w:rsidR="00A72829" w:rsidRPr="00A72829">
        <w:rPr>
          <w:rFonts w:ascii="Times New Roman" w:hAnsi="Times New Roman"/>
          <w:sz w:val="24"/>
          <w:szCs w:val="24"/>
        </w:rPr>
        <w:t>ном объекте</w:t>
      </w:r>
      <w:r w:rsidR="00C94E0A">
        <w:rPr>
          <w:rFonts w:ascii="Times New Roman" w:hAnsi="Times New Roman"/>
          <w:sz w:val="24"/>
          <w:szCs w:val="24"/>
        </w:rPr>
        <w:t>. В</w:t>
      </w:r>
      <w:r w:rsidR="00A72829" w:rsidRPr="00A72829">
        <w:rPr>
          <w:rFonts w:ascii="Times New Roman" w:hAnsi="Times New Roman"/>
          <w:sz w:val="24"/>
          <w:szCs w:val="24"/>
        </w:rPr>
        <w:t>ахтенный журнал служит юридическим документом для анализа обсто</w:t>
      </w:r>
      <w:r w:rsidR="00A72829" w:rsidRPr="00A72829">
        <w:rPr>
          <w:rFonts w:ascii="Times New Roman" w:hAnsi="Times New Roman"/>
          <w:sz w:val="24"/>
          <w:szCs w:val="24"/>
        </w:rPr>
        <w:t>я</w:t>
      </w:r>
      <w:r w:rsidR="00A72829" w:rsidRPr="00A72829">
        <w:rPr>
          <w:rFonts w:ascii="Times New Roman" w:hAnsi="Times New Roman"/>
          <w:sz w:val="24"/>
          <w:szCs w:val="24"/>
        </w:rPr>
        <w:t xml:space="preserve">тельств, предшествующих аварии или несчастному случаю. </w:t>
      </w:r>
    </w:p>
    <w:p w:rsidR="00FF1645" w:rsidRDefault="00A72829" w:rsidP="00B62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4253">
        <w:rPr>
          <w:rFonts w:ascii="Times New Roman" w:hAnsi="Times New Roman"/>
          <w:b/>
          <w:sz w:val="24"/>
          <w:szCs w:val="24"/>
        </w:rPr>
        <w:t>Инструкции по охране труда</w:t>
      </w:r>
      <w:r w:rsidR="00B34FF4">
        <w:rPr>
          <w:rFonts w:ascii="Times New Roman" w:hAnsi="Times New Roman"/>
          <w:b/>
          <w:sz w:val="24"/>
          <w:szCs w:val="24"/>
        </w:rPr>
        <w:t xml:space="preserve"> </w:t>
      </w:r>
      <w:r w:rsidR="00273BA3">
        <w:rPr>
          <w:rFonts w:ascii="Times New Roman" w:hAnsi="Times New Roman"/>
          <w:sz w:val="24"/>
          <w:szCs w:val="24"/>
        </w:rPr>
        <w:t xml:space="preserve">предназначены для </w:t>
      </w:r>
      <w:r w:rsidR="00273BA3" w:rsidRPr="00A72829">
        <w:rPr>
          <w:rFonts w:ascii="Times New Roman" w:hAnsi="Times New Roman"/>
          <w:sz w:val="24"/>
          <w:szCs w:val="24"/>
        </w:rPr>
        <w:t>предупреждени</w:t>
      </w:r>
      <w:r w:rsidR="00273BA3">
        <w:rPr>
          <w:rFonts w:ascii="Times New Roman" w:hAnsi="Times New Roman"/>
          <w:sz w:val="24"/>
          <w:szCs w:val="24"/>
        </w:rPr>
        <w:t>я</w:t>
      </w:r>
      <w:r w:rsidR="00273BA3" w:rsidRPr="00A72829">
        <w:rPr>
          <w:rFonts w:ascii="Times New Roman" w:hAnsi="Times New Roman"/>
          <w:sz w:val="24"/>
          <w:szCs w:val="24"/>
        </w:rPr>
        <w:t xml:space="preserve"> аварий, несчастных случаев и профессиональных заболеваний</w:t>
      </w:r>
      <w:r w:rsidRPr="00A72829">
        <w:rPr>
          <w:rFonts w:ascii="Times New Roman" w:hAnsi="Times New Roman"/>
          <w:sz w:val="24"/>
          <w:szCs w:val="24"/>
        </w:rPr>
        <w:t xml:space="preserve"> на производстве. Инструкции по охране труда разрабатывают на основе накопленного опыта ошибок по данным анализа травматизма, профессиональных заболеваний и аварий, имевших место в прошлом на нефтегазодобывающих предприятиях. Каждое требование инструкции представляет пр</w:t>
      </w:r>
      <w:r w:rsidRPr="00A72829">
        <w:rPr>
          <w:rFonts w:ascii="Times New Roman" w:hAnsi="Times New Roman"/>
          <w:sz w:val="24"/>
          <w:szCs w:val="24"/>
        </w:rPr>
        <w:t>е</w:t>
      </w:r>
      <w:r w:rsidRPr="00A72829">
        <w:rPr>
          <w:rFonts w:ascii="Times New Roman" w:hAnsi="Times New Roman"/>
          <w:sz w:val="24"/>
          <w:szCs w:val="24"/>
        </w:rPr>
        <w:t>дупреждение об ошибках, приведших ранее к несчастным случаям, заболеваниям и авар</w:t>
      </w:r>
      <w:r w:rsidRPr="00A72829">
        <w:rPr>
          <w:rFonts w:ascii="Times New Roman" w:hAnsi="Times New Roman"/>
          <w:sz w:val="24"/>
          <w:szCs w:val="24"/>
        </w:rPr>
        <w:t>и</w:t>
      </w:r>
      <w:r w:rsidRPr="00A72829">
        <w:rPr>
          <w:rFonts w:ascii="Times New Roman" w:hAnsi="Times New Roman"/>
          <w:sz w:val="24"/>
          <w:szCs w:val="24"/>
        </w:rPr>
        <w:t>ям. Журнал проверок состояния условий труда на рабочих местах заводят для регистрации выявленных проверяющими лицами государственного, ведомственного и общественного надзора недостатков, с целью их дальнейшего устранения. В журнале указывают сроки устранения выявленных нарушений правил и требований безопасности, недостатков в обеспечении безопасности и ответственных лиц за их устранения.</w:t>
      </w:r>
      <w:r w:rsidR="00273BA3">
        <w:rPr>
          <w:rFonts w:ascii="Times New Roman" w:hAnsi="Times New Roman"/>
          <w:sz w:val="24"/>
          <w:szCs w:val="24"/>
        </w:rPr>
        <w:t xml:space="preserve"> </w:t>
      </w:r>
      <w:r w:rsidRPr="00A72829">
        <w:rPr>
          <w:rFonts w:ascii="Times New Roman" w:hAnsi="Times New Roman"/>
          <w:sz w:val="24"/>
          <w:szCs w:val="24"/>
        </w:rPr>
        <w:t>Рабочие должны сво</w:t>
      </w:r>
      <w:r w:rsidRPr="00A72829">
        <w:rPr>
          <w:rFonts w:ascii="Times New Roman" w:hAnsi="Times New Roman"/>
          <w:sz w:val="24"/>
          <w:szCs w:val="24"/>
        </w:rPr>
        <w:t>е</w:t>
      </w:r>
      <w:r w:rsidRPr="00A72829">
        <w:rPr>
          <w:rFonts w:ascii="Times New Roman" w:hAnsi="Times New Roman"/>
          <w:sz w:val="24"/>
          <w:szCs w:val="24"/>
        </w:rPr>
        <w:t>временно устранять указанные в журнале нарушения и недостатки, так как это является одним из условий охраны труда, их здоровья и безопасности.</w:t>
      </w:r>
    </w:p>
    <w:p w:rsidR="002F41BF" w:rsidRPr="003304AA" w:rsidRDefault="002F41BF" w:rsidP="00374AB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F1645" w:rsidRPr="003304AA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216A" w:rsidRPr="00DA2E76" w:rsidRDefault="00B3216A" w:rsidP="00DA2E76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DA2E76">
        <w:rPr>
          <w:rFonts w:ascii="Times New Roman" w:hAnsi="Times New Roman"/>
          <w:b/>
          <w:spacing w:val="-6"/>
          <w:sz w:val="24"/>
          <w:szCs w:val="24"/>
        </w:rPr>
        <w:t>4 Правовое обеспечение охраны окружающей среды и экологической безопасности</w:t>
      </w:r>
    </w:p>
    <w:p w:rsidR="001E2A08" w:rsidRPr="00B3216A" w:rsidRDefault="001E2A08" w:rsidP="006048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649DB" w:rsidRPr="000E1DED" w:rsidRDefault="008649DB" w:rsidP="009552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1DE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Окружающая среда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совокупность компонентов природной среды, природных, природно-антропог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енных и антропогенных объектов.</w:t>
      </w:r>
    </w:p>
    <w:p w:rsidR="00193E50" w:rsidRPr="00B3216A" w:rsidRDefault="008649DB" w:rsidP="009552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1DE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Компоненты природной среды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земля, недра, почвы, поверхностные и подзе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воды, атмосферный воздух, а так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озоновый слой атмосферы и околоземное косм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ческое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пространство, обеспечивающие в совокупности благоприятные условия для сущ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0E1D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ствования жизни на Земле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32322F" w:rsidRPr="002151EC" w:rsidRDefault="002151EC" w:rsidP="009552A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51E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Охрана окружающей среды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(природоохранная деятельность)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деятельность го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ударственных органов, общественных объединений, иных юридических лиц и граждан, направленная на сохранение и восстановление </w:t>
      </w:r>
      <w:r w:rsidR="0058774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рациональное (устойчивое) использ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вание природных ресурсов и их воспроизводство, предотвращение загрязнения, деград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ции, повреждения, истощения, разрушения, уничтожения и иного вредного воздействия на </w:t>
      </w:r>
      <w:r w:rsidR="00DD54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хозяйственной и иной деятельности и ликвидацию ее последствий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32322F" w:rsidRDefault="002151EC" w:rsidP="00BC214B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151EC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Экологическая безопасность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состояние защищенности </w:t>
      </w:r>
      <w:r w:rsidR="00DD54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жизни и здоровья граждан от возможного вредного воздействия хозяйственной и иной деятельности, чре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</w:t>
      </w:r>
      <w:r w:rsidRPr="002151E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вычайных ситуаций природного и техногенного характера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:rsidR="009552AD" w:rsidRDefault="00B03E96" w:rsidP="00BC21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3E96">
        <w:rPr>
          <w:rFonts w:ascii="Times New Roman" w:hAnsi="Times New Roman"/>
          <w:b/>
          <w:sz w:val="24"/>
          <w:szCs w:val="24"/>
        </w:rPr>
        <w:t>У</w:t>
      </w:r>
      <w:r w:rsidR="009552AD" w:rsidRPr="00B03E96">
        <w:rPr>
          <w:rFonts w:ascii="Times New Roman" w:hAnsi="Times New Roman"/>
          <w:b/>
          <w:sz w:val="24"/>
          <w:szCs w:val="24"/>
        </w:rPr>
        <w:t>правление природопользованием и охраной окружающей среды</w:t>
      </w:r>
      <w:r w:rsidR="009552AD" w:rsidRPr="009552AD">
        <w:rPr>
          <w:rFonts w:ascii="Times New Roman" w:hAnsi="Times New Roman"/>
          <w:sz w:val="24"/>
          <w:szCs w:val="24"/>
        </w:rPr>
        <w:t xml:space="preserve"> – это де</w:t>
      </w:r>
      <w:r w:rsidR="009552AD" w:rsidRPr="009552AD">
        <w:rPr>
          <w:rFonts w:ascii="Times New Roman" w:hAnsi="Times New Roman"/>
          <w:sz w:val="24"/>
          <w:szCs w:val="24"/>
        </w:rPr>
        <w:t>я</w:t>
      </w:r>
      <w:r w:rsidR="009552AD" w:rsidRPr="009552AD">
        <w:rPr>
          <w:rFonts w:ascii="Times New Roman" w:hAnsi="Times New Roman"/>
          <w:sz w:val="24"/>
          <w:szCs w:val="24"/>
        </w:rPr>
        <w:t xml:space="preserve">тельность государства по организации рационального использования, воспроизводства природных ресурсов, охраны и защиты </w:t>
      </w:r>
      <w:r w:rsidR="00DD54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9552AD" w:rsidRPr="009552AD">
        <w:rPr>
          <w:rFonts w:ascii="Times New Roman" w:hAnsi="Times New Roman"/>
          <w:sz w:val="24"/>
          <w:szCs w:val="24"/>
        </w:rPr>
        <w:t xml:space="preserve">, достижению экологической безопасности, а также по обеспечению режима законности и конституционных гарантий прав граждан на благоприятную </w:t>
      </w:r>
      <w:r w:rsidR="00DD540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9552AD" w:rsidRPr="009552AD">
        <w:rPr>
          <w:rFonts w:ascii="Times New Roman" w:hAnsi="Times New Roman"/>
          <w:sz w:val="24"/>
          <w:szCs w:val="24"/>
        </w:rPr>
        <w:t>.</w:t>
      </w:r>
      <w:proofErr w:type="gramEnd"/>
    </w:p>
    <w:p w:rsidR="00BC214B" w:rsidRPr="00BC214B" w:rsidRDefault="00BC214B" w:rsidP="00BC21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C214B">
        <w:rPr>
          <w:rFonts w:ascii="Times New Roman" w:hAnsi="Times New Roman"/>
          <w:sz w:val="24"/>
          <w:szCs w:val="24"/>
        </w:rPr>
        <w:t xml:space="preserve">Методы управления природопользованием и охраной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BC214B">
        <w:rPr>
          <w:rFonts w:ascii="Times New Roman" w:hAnsi="Times New Roman"/>
          <w:sz w:val="24"/>
          <w:szCs w:val="24"/>
        </w:rPr>
        <w:t xml:space="preserve"> подразделяются </w:t>
      </w:r>
      <w:proofErr w:type="gramStart"/>
      <w:r w:rsidRPr="00BC214B">
        <w:rPr>
          <w:rFonts w:ascii="Times New Roman" w:hAnsi="Times New Roman"/>
          <w:sz w:val="24"/>
          <w:szCs w:val="24"/>
        </w:rPr>
        <w:t>на</w:t>
      </w:r>
      <w:proofErr w:type="gramEnd"/>
      <w:r w:rsidRPr="00BC214B">
        <w:rPr>
          <w:rFonts w:ascii="Times New Roman" w:hAnsi="Times New Roman"/>
          <w:sz w:val="24"/>
          <w:szCs w:val="24"/>
        </w:rPr>
        <w:t xml:space="preserve">: </w:t>
      </w:r>
    </w:p>
    <w:p w:rsidR="00BC214B" w:rsidRPr="00BC214B" w:rsidRDefault="00BC214B" w:rsidP="00BC21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552AD">
        <w:rPr>
          <w:rFonts w:ascii="Times New Roman" w:hAnsi="Times New Roman"/>
          <w:sz w:val="24"/>
          <w:szCs w:val="24"/>
        </w:rPr>
        <w:lastRenderedPageBreak/>
        <w:t>–</w:t>
      </w:r>
      <w:r w:rsidRPr="00BC214B">
        <w:rPr>
          <w:rFonts w:ascii="Times New Roman" w:hAnsi="Times New Roman"/>
          <w:sz w:val="24"/>
          <w:szCs w:val="24"/>
        </w:rPr>
        <w:t xml:space="preserve"> </w:t>
      </w:r>
      <w:r w:rsidRPr="00BC214B">
        <w:rPr>
          <w:rFonts w:ascii="Times New Roman" w:hAnsi="Times New Roman"/>
          <w:i/>
          <w:sz w:val="24"/>
          <w:szCs w:val="24"/>
        </w:rPr>
        <w:t>административные</w:t>
      </w:r>
      <w:r w:rsidRPr="00BC214B">
        <w:rPr>
          <w:rFonts w:ascii="Times New Roman" w:hAnsi="Times New Roman"/>
          <w:sz w:val="24"/>
          <w:szCs w:val="24"/>
        </w:rPr>
        <w:t>, т.е. прямой приказ, обеспечиваемый возможностью госуда</w:t>
      </w:r>
      <w:r w:rsidRPr="00BC214B">
        <w:rPr>
          <w:rFonts w:ascii="Times New Roman" w:hAnsi="Times New Roman"/>
          <w:sz w:val="24"/>
          <w:szCs w:val="24"/>
        </w:rPr>
        <w:t>р</w:t>
      </w:r>
      <w:r w:rsidRPr="00BC214B">
        <w:rPr>
          <w:rFonts w:ascii="Times New Roman" w:hAnsi="Times New Roman"/>
          <w:sz w:val="24"/>
          <w:szCs w:val="24"/>
        </w:rPr>
        <w:t>ственного принуждения;</w:t>
      </w:r>
      <w:proofErr w:type="gramEnd"/>
    </w:p>
    <w:p w:rsidR="00BC214B" w:rsidRPr="00BC214B" w:rsidRDefault="00BC214B" w:rsidP="00BC21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52AD">
        <w:rPr>
          <w:rFonts w:ascii="Times New Roman" w:hAnsi="Times New Roman"/>
          <w:sz w:val="24"/>
          <w:szCs w:val="24"/>
        </w:rPr>
        <w:t>–</w:t>
      </w:r>
      <w:r w:rsidRPr="00BC214B">
        <w:rPr>
          <w:rFonts w:ascii="Times New Roman" w:hAnsi="Times New Roman"/>
          <w:sz w:val="24"/>
          <w:szCs w:val="24"/>
        </w:rPr>
        <w:t xml:space="preserve"> </w:t>
      </w:r>
      <w:r w:rsidRPr="00BC214B">
        <w:rPr>
          <w:rFonts w:ascii="Times New Roman" w:hAnsi="Times New Roman"/>
          <w:i/>
          <w:sz w:val="24"/>
          <w:szCs w:val="24"/>
        </w:rPr>
        <w:t>экономические</w:t>
      </w:r>
      <w:r w:rsidRPr="00BC214B">
        <w:rPr>
          <w:rFonts w:ascii="Times New Roman" w:hAnsi="Times New Roman"/>
          <w:sz w:val="24"/>
          <w:szCs w:val="24"/>
        </w:rPr>
        <w:t>, т.е. создающие непосредственную материальную заинтересова</w:t>
      </w:r>
      <w:r w:rsidRPr="00BC214B">
        <w:rPr>
          <w:rFonts w:ascii="Times New Roman" w:hAnsi="Times New Roman"/>
          <w:sz w:val="24"/>
          <w:szCs w:val="24"/>
        </w:rPr>
        <w:t>н</w:t>
      </w:r>
      <w:r w:rsidRPr="00BC214B">
        <w:rPr>
          <w:rFonts w:ascii="Times New Roman" w:hAnsi="Times New Roman"/>
          <w:sz w:val="24"/>
          <w:szCs w:val="24"/>
        </w:rPr>
        <w:t>ность в выполнении предприятиями, организациями, трудовыми коллективами, гражд</w:t>
      </w:r>
      <w:r w:rsidRPr="00BC214B">
        <w:rPr>
          <w:rFonts w:ascii="Times New Roman" w:hAnsi="Times New Roman"/>
          <w:sz w:val="24"/>
          <w:szCs w:val="24"/>
        </w:rPr>
        <w:t>а</w:t>
      </w:r>
      <w:r w:rsidRPr="00BC214B">
        <w:rPr>
          <w:rFonts w:ascii="Times New Roman" w:hAnsi="Times New Roman"/>
          <w:sz w:val="24"/>
          <w:szCs w:val="24"/>
        </w:rPr>
        <w:t xml:space="preserve">нами решений органов управления природопользованием и охраной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BC214B">
        <w:rPr>
          <w:rFonts w:ascii="Times New Roman" w:hAnsi="Times New Roman"/>
          <w:sz w:val="24"/>
          <w:szCs w:val="24"/>
        </w:rPr>
        <w:t>;</w:t>
      </w:r>
    </w:p>
    <w:p w:rsidR="00BC214B" w:rsidRPr="002151EC" w:rsidRDefault="00BC214B" w:rsidP="00BC21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552A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214B">
        <w:rPr>
          <w:rFonts w:ascii="Times New Roman" w:hAnsi="Times New Roman"/>
          <w:i/>
          <w:sz w:val="24"/>
          <w:szCs w:val="24"/>
        </w:rPr>
        <w:t>морального стимулирования</w:t>
      </w:r>
      <w:r w:rsidRPr="00BC214B">
        <w:rPr>
          <w:rFonts w:ascii="Times New Roman" w:hAnsi="Times New Roman"/>
          <w:sz w:val="24"/>
          <w:szCs w:val="24"/>
        </w:rPr>
        <w:t>, которые реализуются как посредством применения мер поощрительного характера, так и в форме воздействия на нарушителей.</w:t>
      </w:r>
    </w:p>
    <w:p w:rsidR="006953E2" w:rsidRDefault="00F2043A" w:rsidP="00F204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043A">
        <w:rPr>
          <w:rFonts w:ascii="Times New Roman" w:hAnsi="Times New Roman"/>
          <w:sz w:val="24"/>
          <w:szCs w:val="24"/>
        </w:rPr>
        <w:t xml:space="preserve">Экологическая функция государства </w:t>
      </w:r>
      <w:r w:rsidR="006953E2">
        <w:rPr>
          <w:rFonts w:ascii="Times New Roman" w:hAnsi="Times New Roman"/>
          <w:sz w:val="24"/>
          <w:szCs w:val="24"/>
        </w:rPr>
        <w:t>осуществляется</w:t>
      </w:r>
      <w:r w:rsidRPr="00F2043A">
        <w:rPr>
          <w:rFonts w:ascii="Times New Roman" w:hAnsi="Times New Roman"/>
          <w:sz w:val="24"/>
          <w:szCs w:val="24"/>
        </w:rPr>
        <w:t xml:space="preserve"> на основе ряда программных документов, определяющих направления внутренней и внешней политики Республики Б</w:t>
      </w:r>
      <w:r w:rsidRPr="00F2043A">
        <w:rPr>
          <w:rFonts w:ascii="Times New Roman" w:hAnsi="Times New Roman"/>
          <w:sz w:val="24"/>
          <w:szCs w:val="24"/>
        </w:rPr>
        <w:t>е</w:t>
      </w:r>
      <w:r w:rsidRPr="00F2043A">
        <w:rPr>
          <w:rFonts w:ascii="Times New Roman" w:hAnsi="Times New Roman"/>
          <w:sz w:val="24"/>
          <w:szCs w:val="24"/>
        </w:rPr>
        <w:t xml:space="preserve">ларусь в области охраны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F2043A">
        <w:rPr>
          <w:rFonts w:ascii="Times New Roman" w:hAnsi="Times New Roman"/>
          <w:sz w:val="24"/>
          <w:szCs w:val="24"/>
        </w:rPr>
        <w:t>:</w:t>
      </w:r>
    </w:p>
    <w:p w:rsidR="00F2043A" w:rsidRPr="00F2043A" w:rsidRDefault="006953E2" w:rsidP="00F204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F2043A" w:rsidRPr="00F2043A">
        <w:rPr>
          <w:rFonts w:ascii="Times New Roman" w:hAnsi="Times New Roman"/>
          <w:sz w:val="24"/>
          <w:szCs w:val="24"/>
        </w:rPr>
        <w:t xml:space="preserve">Концепции государственной политики Республики Беларусь в области охраны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F2043A" w:rsidRPr="00F2043A">
        <w:rPr>
          <w:rFonts w:ascii="Times New Roman" w:hAnsi="Times New Roman"/>
          <w:sz w:val="24"/>
          <w:szCs w:val="24"/>
        </w:rPr>
        <w:t>;</w:t>
      </w:r>
    </w:p>
    <w:p w:rsidR="006953E2" w:rsidRDefault="006953E2" w:rsidP="00F204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F2043A" w:rsidRPr="00F2043A">
        <w:rPr>
          <w:rFonts w:ascii="Times New Roman" w:hAnsi="Times New Roman"/>
          <w:sz w:val="24"/>
          <w:szCs w:val="24"/>
        </w:rPr>
        <w:t>Национальной стратегии устойчивого социально-экономического развития Ре</w:t>
      </w:r>
      <w:r w:rsidR="00F2043A" w:rsidRPr="00F2043A">
        <w:rPr>
          <w:rFonts w:ascii="Times New Roman" w:hAnsi="Times New Roman"/>
          <w:sz w:val="24"/>
          <w:szCs w:val="24"/>
        </w:rPr>
        <w:t>с</w:t>
      </w:r>
      <w:r w:rsidR="00F2043A" w:rsidRPr="00F2043A">
        <w:rPr>
          <w:rFonts w:ascii="Times New Roman" w:hAnsi="Times New Roman"/>
          <w:sz w:val="24"/>
          <w:szCs w:val="24"/>
        </w:rPr>
        <w:t>публики Беларусь на период до 2020 г.;</w:t>
      </w:r>
    </w:p>
    <w:p w:rsidR="004729E3" w:rsidRDefault="006953E2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F2043A" w:rsidRPr="00F2043A">
        <w:rPr>
          <w:rFonts w:ascii="Times New Roman" w:hAnsi="Times New Roman"/>
          <w:sz w:val="24"/>
          <w:szCs w:val="24"/>
        </w:rPr>
        <w:t>Национального плана действий по рациональному использованию природных р</w:t>
      </w:r>
      <w:r w:rsidR="00F2043A" w:rsidRPr="00F2043A">
        <w:rPr>
          <w:rFonts w:ascii="Times New Roman" w:hAnsi="Times New Roman"/>
          <w:sz w:val="24"/>
          <w:szCs w:val="24"/>
        </w:rPr>
        <w:t>е</w:t>
      </w:r>
      <w:r w:rsidR="00F2043A" w:rsidRPr="00F2043A">
        <w:rPr>
          <w:rFonts w:ascii="Times New Roman" w:hAnsi="Times New Roman"/>
          <w:sz w:val="24"/>
          <w:szCs w:val="24"/>
        </w:rPr>
        <w:t xml:space="preserve">сурсов и охране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F2043A" w:rsidRPr="00F2043A">
        <w:rPr>
          <w:rFonts w:ascii="Times New Roman" w:hAnsi="Times New Roman"/>
          <w:sz w:val="24"/>
          <w:szCs w:val="24"/>
        </w:rPr>
        <w:t xml:space="preserve"> Республики Беларусь</w:t>
      </w:r>
      <w:r w:rsidR="004729E3">
        <w:rPr>
          <w:rFonts w:ascii="Times New Roman" w:hAnsi="Times New Roman"/>
          <w:sz w:val="24"/>
          <w:szCs w:val="24"/>
        </w:rPr>
        <w:t>.</w:t>
      </w:r>
    </w:p>
    <w:p w:rsidR="004729E3" w:rsidRDefault="004729E3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729E3">
        <w:rPr>
          <w:rFonts w:ascii="Times New Roman" w:hAnsi="Times New Roman"/>
          <w:sz w:val="24"/>
          <w:szCs w:val="24"/>
        </w:rPr>
        <w:t xml:space="preserve">Принципы охраны </w:t>
      </w:r>
      <w:r w:rsidR="0008648E">
        <w:rPr>
          <w:rFonts w:ascii="Times New Roman" w:hAnsi="Times New Roman"/>
          <w:sz w:val="24"/>
          <w:szCs w:val="24"/>
        </w:rPr>
        <w:t>ОС</w:t>
      </w:r>
      <w:r w:rsidRPr="004729E3">
        <w:rPr>
          <w:rFonts w:ascii="Times New Roman" w:hAnsi="Times New Roman"/>
          <w:sz w:val="24"/>
          <w:szCs w:val="24"/>
        </w:rPr>
        <w:t>, на основе которых реализуется экологическая функция го</w:t>
      </w:r>
      <w:r w:rsidRPr="004729E3">
        <w:rPr>
          <w:rFonts w:ascii="Times New Roman" w:hAnsi="Times New Roman"/>
          <w:sz w:val="24"/>
          <w:szCs w:val="24"/>
        </w:rPr>
        <w:t>с</w:t>
      </w:r>
      <w:r w:rsidRPr="004729E3">
        <w:rPr>
          <w:rFonts w:ascii="Times New Roman" w:hAnsi="Times New Roman"/>
          <w:sz w:val="24"/>
          <w:szCs w:val="24"/>
        </w:rPr>
        <w:t>ударства, закреплены также в Законе Республики Беларусь «Об охране окружающей ср</w:t>
      </w:r>
      <w:r w:rsidRPr="004729E3">
        <w:rPr>
          <w:rFonts w:ascii="Times New Roman" w:hAnsi="Times New Roman"/>
          <w:sz w:val="24"/>
          <w:szCs w:val="24"/>
        </w:rPr>
        <w:t>е</w:t>
      </w:r>
      <w:r w:rsidRPr="004729E3">
        <w:rPr>
          <w:rFonts w:ascii="Times New Roman" w:hAnsi="Times New Roman"/>
          <w:sz w:val="24"/>
          <w:szCs w:val="24"/>
        </w:rPr>
        <w:t>ды». К таким принципам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29E3">
        <w:rPr>
          <w:rFonts w:ascii="Times New Roman" w:hAnsi="Times New Roman"/>
          <w:sz w:val="24"/>
          <w:szCs w:val="24"/>
        </w:rPr>
        <w:t>отн</w:t>
      </w:r>
      <w:r>
        <w:rPr>
          <w:rFonts w:ascii="Times New Roman" w:hAnsi="Times New Roman"/>
          <w:sz w:val="24"/>
          <w:szCs w:val="24"/>
        </w:rPr>
        <w:t>осятся, например:</w:t>
      </w:r>
    </w:p>
    <w:p w:rsidR="004729E3" w:rsidRPr="004729E3" w:rsidRDefault="004729E3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4729E3">
        <w:rPr>
          <w:rFonts w:ascii="Times New Roman" w:hAnsi="Times New Roman"/>
          <w:sz w:val="24"/>
          <w:szCs w:val="24"/>
        </w:rPr>
        <w:t xml:space="preserve">соблюдение права граждан на </w:t>
      </w:r>
      <w:proofErr w:type="gramStart"/>
      <w:r w:rsidRPr="004729E3">
        <w:rPr>
          <w:rFonts w:ascii="Times New Roman" w:hAnsi="Times New Roman"/>
          <w:sz w:val="24"/>
          <w:szCs w:val="24"/>
        </w:rPr>
        <w:t>благоприятную</w:t>
      </w:r>
      <w:proofErr w:type="gramEnd"/>
      <w:r w:rsidRPr="004729E3">
        <w:rPr>
          <w:rFonts w:ascii="Times New Roman" w:hAnsi="Times New Roman"/>
          <w:sz w:val="24"/>
          <w:szCs w:val="24"/>
        </w:rPr>
        <w:t xml:space="preserve">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4729E3">
        <w:rPr>
          <w:rFonts w:ascii="Times New Roman" w:hAnsi="Times New Roman"/>
          <w:sz w:val="24"/>
          <w:szCs w:val="24"/>
        </w:rPr>
        <w:t xml:space="preserve"> и возмещение вреда, прич</w:t>
      </w:r>
      <w:r w:rsidRPr="004729E3">
        <w:rPr>
          <w:rFonts w:ascii="Times New Roman" w:hAnsi="Times New Roman"/>
          <w:sz w:val="24"/>
          <w:szCs w:val="24"/>
        </w:rPr>
        <w:t>и</w:t>
      </w:r>
      <w:r w:rsidRPr="004729E3">
        <w:rPr>
          <w:rFonts w:ascii="Times New Roman" w:hAnsi="Times New Roman"/>
          <w:sz w:val="24"/>
          <w:szCs w:val="24"/>
        </w:rPr>
        <w:t>ненного нарушением этого права;</w:t>
      </w:r>
    </w:p>
    <w:p w:rsidR="004729E3" w:rsidRPr="004729E3" w:rsidRDefault="004729E3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4729E3">
        <w:rPr>
          <w:rFonts w:ascii="Times New Roman" w:hAnsi="Times New Roman"/>
          <w:sz w:val="24"/>
          <w:szCs w:val="24"/>
        </w:rPr>
        <w:t xml:space="preserve"> научно обоснованное сочетание экологических, экономических и социальных и</w:t>
      </w:r>
      <w:r w:rsidRPr="004729E3">
        <w:rPr>
          <w:rFonts w:ascii="Times New Roman" w:hAnsi="Times New Roman"/>
          <w:sz w:val="24"/>
          <w:szCs w:val="24"/>
        </w:rPr>
        <w:t>н</w:t>
      </w:r>
      <w:r w:rsidRPr="004729E3">
        <w:rPr>
          <w:rFonts w:ascii="Times New Roman" w:hAnsi="Times New Roman"/>
          <w:sz w:val="24"/>
          <w:szCs w:val="24"/>
        </w:rPr>
        <w:t xml:space="preserve">тересов граждан, общества и государства в целях обеспечения </w:t>
      </w:r>
      <w:proofErr w:type="gramStart"/>
      <w:r w:rsidRPr="004729E3">
        <w:rPr>
          <w:rFonts w:ascii="Times New Roman" w:hAnsi="Times New Roman"/>
          <w:sz w:val="24"/>
          <w:szCs w:val="24"/>
        </w:rPr>
        <w:t>благоприятной</w:t>
      </w:r>
      <w:proofErr w:type="gramEnd"/>
      <w:r w:rsidRPr="004729E3">
        <w:rPr>
          <w:rFonts w:ascii="Times New Roman" w:hAnsi="Times New Roman"/>
          <w:sz w:val="24"/>
          <w:szCs w:val="24"/>
        </w:rPr>
        <w:t xml:space="preserve">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4729E3">
        <w:rPr>
          <w:rFonts w:ascii="Times New Roman" w:hAnsi="Times New Roman"/>
          <w:sz w:val="24"/>
          <w:szCs w:val="24"/>
        </w:rPr>
        <w:t>;</w:t>
      </w:r>
    </w:p>
    <w:p w:rsidR="004729E3" w:rsidRPr="004729E3" w:rsidRDefault="004729E3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4729E3">
        <w:rPr>
          <w:rFonts w:ascii="Times New Roman" w:hAnsi="Times New Roman"/>
          <w:sz w:val="24"/>
          <w:szCs w:val="24"/>
        </w:rPr>
        <w:t xml:space="preserve"> предупредительный характер мер по охране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4729E3">
        <w:rPr>
          <w:rFonts w:ascii="Times New Roman" w:hAnsi="Times New Roman"/>
          <w:sz w:val="24"/>
          <w:szCs w:val="24"/>
        </w:rPr>
        <w:t xml:space="preserve"> и предотвращению вреда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4729E3">
        <w:rPr>
          <w:rFonts w:ascii="Times New Roman" w:hAnsi="Times New Roman"/>
          <w:sz w:val="24"/>
          <w:szCs w:val="24"/>
        </w:rPr>
        <w:t>;</w:t>
      </w:r>
    </w:p>
    <w:p w:rsidR="004729E3" w:rsidRPr="004729E3" w:rsidRDefault="004729E3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4729E3">
        <w:rPr>
          <w:rFonts w:ascii="Times New Roman" w:hAnsi="Times New Roman"/>
          <w:sz w:val="24"/>
          <w:szCs w:val="24"/>
        </w:rPr>
        <w:t>приоритет сохранения естественных экологических систем, типичных и редких природных ландшафтов и природных комплексов;</w:t>
      </w:r>
    </w:p>
    <w:p w:rsidR="004729E3" w:rsidRPr="004729E3" w:rsidRDefault="004729E3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4729E3">
        <w:rPr>
          <w:rFonts w:ascii="Times New Roman" w:hAnsi="Times New Roman"/>
          <w:sz w:val="24"/>
          <w:szCs w:val="24"/>
        </w:rPr>
        <w:t xml:space="preserve"> допустимость воздействия хозяйственной и иной деятельности на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4729E3">
        <w:rPr>
          <w:rFonts w:ascii="Times New Roman" w:hAnsi="Times New Roman"/>
          <w:sz w:val="24"/>
          <w:szCs w:val="24"/>
        </w:rPr>
        <w:t xml:space="preserve"> с учетом требований в области охраны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4729E3">
        <w:rPr>
          <w:rFonts w:ascii="Times New Roman" w:hAnsi="Times New Roman"/>
          <w:sz w:val="24"/>
          <w:szCs w:val="24"/>
        </w:rPr>
        <w:t>;</w:t>
      </w:r>
    </w:p>
    <w:p w:rsidR="004729E3" w:rsidRDefault="004729E3" w:rsidP="004729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4729E3">
        <w:rPr>
          <w:rFonts w:ascii="Times New Roman" w:hAnsi="Times New Roman"/>
          <w:sz w:val="24"/>
          <w:szCs w:val="24"/>
        </w:rPr>
        <w:t xml:space="preserve"> запрещение хозяйственной и иной деятельности, которая может привести к д</w:t>
      </w:r>
      <w:r w:rsidRPr="004729E3">
        <w:rPr>
          <w:rFonts w:ascii="Times New Roman" w:hAnsi="Times New Roman"/>
          <w:sz w:val="24"/>
          <w:szCs w:val="24"/>
        </w:rPr>
        <w:t>е</w:t>
      </w:r>
      <w:r w:rsidRPr="004729E3">
        <w:rPr>
          <w:rFonts w:ascii="Times New Roman" w:hAnsi="Times New Roman"/>
          <w:sz w:val="24"/>
          <w:szCs w:val="24"/>
        </w:rPr>
        <w:t>градации естественных экологических систем, изменению и (или) уничтожению генетич</w:t>
      </w:r>
      <w:r w:rsidRPr="004729E3">
        <w:rPr>
          <w:rFonts w:ascii="Times New Roman" w:hAnsi="Times New Roman"/>
          <w:sz w:val="24"/>
          <w:szCs w:val="24"/>
        </w:rPr>
        <w:t>е</w:t>
      </w:r>
      <w:r w:rsidRPr="004729E3">
        <w:rPr>
          <w:rFonts w:ascii="Times New Roman" w:hAnsi="Times New Roman"/>
          <w:sz w:val="24"/>
          <w:szCs w:val="24"/>
        </w:rPr>
        <w:t xml:space="preserve">ского фонда объектов растительного и животного мира, истощению природных ресурсов и иным отрицательным изменениям </w:t>
      </w:r>
      <w:r w:rsidR="008D0D0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4729E3">
        <w:rPr>
          <w:rFonts w:ascii="Times New Roman" w:hAnsi="Times New Roman"/>
          <w:sz w:val="24"/>
          <w:szCs w:val="24"/>
        </w:rPr>
        <w:t>;</w:t>
      </w:r>
    </w:p>
    <w:p w:rsidR="00C07F52" w:rsidRPr="00C07F52" w:rsidRDefault="00C07F52" w:rsidP="00C07F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7F52">
        <w:rPr>
          <w:rFonts w:ascii="Times New Roman" w:hAnsi="Times New Roman"/>
          <w:sz w:val="24"/>
          <w:szCs w:val="24"/>
        </w:rPr>
        <w:t>Согласно ст</w:t>
      </w:r>
      <w:r w:rsidR="00D92D07">
        <w:rPr>
          <w:rFonts w:ascii="Times New Roman" w:hAnsi="Times New Roman"/>
          <w:sz w:val="24"/>
          <w:szCs w:val="24"/>
        </w:rPr>
        <w:t>атье</w:t>
      </w:r>
      <w:r w:rsidRPr="00C07F52">
        <w:rPr>
          <w:rFonts w:ascii="Times New Roman" w:hAnsi="Times New Roman"/>
          <w:sz w:val="24"/>
          <w:szCs w:val="24"/>
        </w:rPr>
        <w:t xml:space="preserve"> 45 Закона Республики Беларусь «Об охране окружающей среды» размещение, проектирование, строительство, реконструкция, ввод в эксплуатацию, эк</w:t>
      </w:r>
      <w:r w:rsidRPr="00C07F52">
        <w:rPr>
          <w:rFonts w:ascii="Times New Roman" w:hAnsi="Times New Roman"/>
          <w:sz w:val="24"/>
          <w:szCs w:val="24"/>
        </w:rPr>
        <w:t>с</w:t>
      </w:r>
      <w:r w:rsidRPr="00C07F52">
        <w:rPr>
          <w:rFonts w:ascii="Times New Roman" w:hAnsi="Times New Roman"/>
          <w:sz w:val="24"/>
          <w:szCs w:val="24"/>
        </w:rPr>
        <w:t>плуатация и ликвидация объектов нефтегазодобывающих производств, объектов перер</w:t>
      </w:r>
      <w:r w:rsidRPr="00C07F52">
        <w:rPr>
          <w:rFonts w:ascii="Times New Roman" w:hAnsi="Times New Roman"/>
          <w:sz w:val="24"/>
          <w:szCs w:val="24"/>
        </w:rPr>
        <w:t>а</w:t>
      </w:r>
      <w:r w:rsidRPr="00C07F52">
        <w:rPr>
          <w:rFonts w:ascii="Times New Roman" w:hAnsi="Times New Roman"/>
          <w:sz w:val="24"/>
          <w:szCs w:val="24"/>
        </w:rPr>
        <w:t xml:space="preserve">ботки, транспортировки, хранения и реализации нефти, газа и продуктов их переработки должны осуществляться в соответствии с требованиями в области охраны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>, санита</w:t>
      </w:r>
      <w:r w:rsidRPr="00C07F52">
        <w:rPr>
          <w:rFonts w:ascii="Times New Roman" w:hAnsi="Times New Roman"/>
          <w:sz w:val="24"/>
          <w:szCs w:val="24"/>
        </w:rPr>
        <w:t>р</w:t>
      </w:r>
      <w:r w:rsidRPr="00C07F52">
        <w:rPr>
          <w:rFonts w:ascii="Times New Roman" w:hAnsi="Times New Roman"/>
          <w:sz w:val="24"/>
          <w:szCs w:val="24"/>
        </w:rPr>
        <w:t>ными, противопожарными и иными требованиями законодательства.</w:t>
      </w:r>
      <w:proofErr w:type="gramEnd"/>
      <w:r w:rsidRPr="00C07F52">
        <w:rPr>
          <w:rFonts w:ascii="Times New Roman" w:hAnsi="Times New Roman"/>
          <w:sz w:val="24"/>
          <w:szCs w:val="24"/>
        </w:rPr>
        <w:t xml:space="preserve"> При осуществлении названных видов деятельности должны предусматриваться меры по очистке и обезвреж</w:t>
      </w:r>
      <w:r w:rsidRPr="00C07F52">
        <w:rPr>
          <w:rFonts w:ascii="Times New Roman" w:hAnsi="Times New Roman"/>
          <w:sz w:val="24"/>
          <w:szCs w:val="24"/>
        </w:rPr>
        <w:t>и</w:t>
      </w:r>
      <w:r w:rsidRPr="00C07F52">
        <w:rPr>
          <w:rFonts w:ascii="Times New Roman" w:hAnsi="Times New Roman"/>
          <w:sz w:val="24"/>
          <w:szCs w:val="24"/>
        </w:rPr>
        <w:t>ванию отходов производства и сбору нефтяного (попутного) газа и попутных вод, рекул</w:t>
      </w:r>
      <w:r w:rsidRPr="00C07F52">
        <w:rPr>
          <w:rFonts w:ascii="Times New Roman" w:hAnsi="Times New Roman"/>
          <w:sz w:val="24"/>
          <w:szCs w:val="24"/>
        </w:rPr>
        <w:t>ь</w:t>
      </w:r>
      <w:r w:rsidRPr="00C07F52">
        <w:rPr>
          <w:rFonts w:ascii="Times New Roman" w:hAnsi="Times New Roman"/>
          <w:sz w:val="24"/>
          <w:szCs w:val="24"/>
        </w:rPr>
        <w:t xml:space="preserve">тивации земель, снижению вредного воздействия на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 xml:space="preserve">, а также по возмещению вреда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 xml:space="preserve">, причиненного в процессе строительства и (или) эксплуатации указанных объектов. </w:t>
      </w:r>
    </w:p>
    <w:p w:rsidR="00C07F52" w:rsidRPr="00C07F52" w:rsidRDefault="00C07F52" w:rsidP="00D92D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F52">
        <w:rPr>
          <w:rFonts w:ascii="Times New Roman" w:hAnsi="Times New Roman"/>
          <w:sz w:val="24"/>
          <w:szCs w:val="24"/>
        </w:rPr>
        <w:t>Транспортировка нефти и газа по территории Республики Беларусь осуществляется на основании Закона Республики Беларусь «О магистральном трубопроводном транспо</w:t>
      </w:r>
      <w:r w:rsidRPr="00C07F52">
        <w:rPr>
          <w:rFonts w:ascii="Times New Roman" w:hAnsi="Times New Roman"/>
          <w:sz w:val="24"/>
          <w:szCs w:val="24"/>
        </w:rPr>
        <w:t>р</w:t>
      </w:r>
      <w:r w:rsidRPr="00C07F52">
        <w:rPr>
          <w:rFonts w:ascii="Times New Roman" w:hAnsi="Times New Roman"/>
          <w:sz w:val="24"/>
          <w:szCs w:val="24"/>
        </w:rPr>
        <w:t xml:space="preserve">те». </w:t>
      </w:r>
      <w:r w:rsidR="00D92D07">
        <w:rPr>
          <w:rFonts w:ascii="Times New Roman" w:hAnsi="Times New Roman"/>
          <w:sz w:val="24"/>
          <w:szCs w:val="24"/>
        </w:rPr>
        <w:t>Этот</w:t>
      </w:r>
      <w:r w:rsidRPr="00C07F52">
        <w:rPr>
          <w:rFonts w:ascii="Times New Roman" w:hAnsi="Times New Roman"/>
          <w:sz w:val="24"/>
          <w:szCs w:val="24"/>
        </w:rPr>
        <w:t xml:space="preserve"> закон устанавливает меры обеспечения безопасности при создании магистрал</w:t>
      </w:r>
      <w:r w:rsidRPr="00C07F52">
        <w:rPr>
          <w:rFonts w:ascii="Times New Roman" w:hAnsi="Times New Roman"/>
          <w:sz w:val="24"/>
          <w:szCs w:val="24"/>
        </w:rPr>
        <w:t>ь</w:t>
      </w:r>
      <w:r w:rsidRPr="00C07F52">
        <w:rPr>
          <w:rFonts w:ascii="Times New Roman" w:hAnsi="Times New Roman"/>
          <w:sz w:val="24"/>
          <w:szCs w:val="24"/>
        </w:rPr>
        <w:t>ных трубопроводов, эксплуатации магистральных трубопроводов, выводе из эксплуат</w:t>
      </w:r>
      <w:r w:rsidRPr="00C07F52">
        <w:rPr>
          <w:rFonts w:ascii="Times New Roman" w:hAnsi="Times New Roman"/>
          <w:sz w:val="24"/>
          <w:szCs w:val="24"/>
        </w:rPr>
        <w:t>а</w:t>
      </w:r>
      <w:r w:rsidRPr="00C07F52">
        <w:rPr>
          <w:rFonts w:ascii="Times New Roman" w:hAnsi="Times New Roman"/>
          <w:sz w:val="24"/>
          <w:szCs w:val="24"/>
        </w:rPr>
        <w:t xml:space="preserve">ции, консервации и ликвидации магистральных трубопроводов, включая: требования по обеспечению промышленной, пожарной и экологической безопасности магистральных трубопроводов; проведение оценки воздействия на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 xml:space="preserve"> планируемой деятельности по с</w:t>
      </w:r>
      <w:r w:rsidRPr="00C07F52">
        <w:rPr>
          <w:rFonts w:ascii="Times New Roman" w:hAnsi="Times New Roman"/>
          <w:sz w:val="24"/>
          <w:szCs w:val="24"/>
        </w:rPr>
        <w:t>о</w:t>
      </w:r>
      <w:r w:rsidRPr="00C07F52">
        <w:rPr>
          <w:rFonts w:ascii="Times New Roman" w:hAnsi="Times New Roman"/>
          <w:sz w:val="24"/>
          <w:szCs w:val="24"/>
        </w:rPr>
        <w:t>зданию и функционированию магистральных трубопроводов</w:t>
      </w:r>
      <w:r w:rsidR="00D92D07">
        <w:rPr>
          <w:rFonts w:ascii="Times New Roman" w:hAnsi="Times New Roman"/>
          <w:sz w:val="24"/>
          <w:szCs w:val="24"/>
        </w:rPr>
        <w:t xml:space="preserve"> и другие мероприятия.</w:t>
      </w:r>
    </w:p>
    <w:p w:rsidR="00C07F52" w:rsidRPr="00C07F52" w:rsidRDefault="00C07F52" w:rsidP="00C07F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F52">
        <w:rPr>
          <w:rFonts w:ascii="Times New Roman" w:hAnsi="Times New Roman"/>
          <w:sz w:val="24"/>
          <w:szCs w:val="24"/>
        </w:rPr>
        <w:t>Не допускается размещение магистральных трубопроводов по территориям нас</w:t>
      </w:r>
      <w:r w:rsidRPr="00C07F52">
        <w:rPr>
          <w:rFonts w:ascii="Times New Roman" w:hAnsi="Times New Roman"/>
          <w:sz w:val="24"/>
          <w:szCs w:val="24"/>
        </w:rPr>
        <w:t>е</w:t>
      </w:r>
      <w:r w:rsidRPr="00C07F52">
        <w:rPr>
          <w:rFonts w:ascii="Times New Roman" w:hAnsi="Times New Roman"/>
          <w:sz w:val="24"/>
          <w:szCs w:val="24"/>
        </w:rPr>
        <w:t xml:space="preserve">ленных пунктов, заповедников, заповедных зон национальных парков, зон санитарной </w:t>
      </w:r>
      <w:r w:rsidRPr="00C07F52">
        <w:rPr>
          <w:rFonts w:ascii="Times New Roman" w:hAnsi="Times New Roman"/>
          <w:sz w:val="24"/>
          <w:szCs w:val="24"/>
        </w:rPr>
        <w:lastRenderedPageBreak/>
        <w:t>охраны источников питьевого водоснабжения, а также в опасных геологических условиях, представляющих угрозу безопасности при любых видах строительных и эксплуатацио</w:t>
      </w:r>
      <w:r w:rsidRPr="00C07F52">
        <w:rPr>
          <w:rFonts w:ascii="Times New Roman" w:hAnsi="Times New Roman"/>
          <w:sz w:val="24"/>
          <w:szCs w:val="24"/>
        </w:rPr>
        <w:t>н</w:t>
      </w:r>
      <w:r w:rsidRPr="00C07F52">
        <w:rPr>
          <w:rFonts w:ascii="Times New Roman" w:hAnsi="Times New Roman"/>
          <w:sz w:val="24"/>
          <w:szCs w:val="24"/>
        </w:rPr>
        <w:t xml:space="preserve">ных работ, если это не обосновано экологическими изысканиями и исследованиями по оценке воздействия на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>.</w:t>
      </w:r>
    </w:p>
    <w:p w:rsidR="00C07F52" w:rsidRPr="00C07F52" w:rsidRDefault="00C07F52" w:rsidP="00C07F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F52">
        <w:rPr>
          <w:rFonts w:ascii="Times New Roman" w:hAnsi="Times New Roman"/>
          <w:sz w:val="24"/>
          <w:szCs w:val="24"/>
        </w:rPr>
        <w:t>С целью обеспечения безопасной эксплуатации трубопроводов и кабелей технол</w:t>
      </w:r>
      <w:r w:rsidRPr="00C07F52">
        <w:rPr>
          <w:rFonts w:ascii="Times New Roman" w:hAnsi="Times New Roman"/>
          <w:sz w:val="24"/>
          <w:szCs w:val="24"/>
        </w:rPr>
        <w:t>о</w:t>
      </w:r>
      <w:r w:rsidRPr="00C07F52">
        <w:rPr>
          <w:rFonts w:ascii="Times New Roman" w:hAnsi="Times New Roman"/>
          <w:sz w:val="24"/>
          <w:szCs w:val="24"/>
        </w:rPr>
        <w:t>гической связи устанавливаются охранные зоны, размеры которых определены Правил</w:t>
      </w:r>
      <w:r w:rsidRPr="00C07F52">
        <w:rPr>
          <w:rFonts w:ascii="Times New Roman" w:hAnsi="Times New Roman"/>
          <w:sz w:val="24"/>
          <w:szCs w:val="24"/>
        </w:rPr>
        <w:t>а</w:t>
      </w:r>
      <w:r w:rsidRPr="00C07F52">
        <w:rPr>
          <w:rFonts w:ascii="Times New Roman" w:hAnsi="Times New Roman"/>
          <w:sz w:val="24"/>
          <w:szCs w:val="24"/>
        </w:rPr>
        <w:t>ми охраны магистральных трубопроводов.</w:t>
      </w:r>
    </w:p>
    <w:p w:rsidR="00C07F52" w:rsidRPr="00C07F52" w:rsidRDefault="00C07F52" w:rsidP="00C07F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F52">
        <w:rPr>
          <w:rFonts w:ascii="Times New Roman" w:hAnsi="Times New Roman"/>
          <w:sz w:val="24"/>
          <w:szCs w:val="24"/>
        </w:rPr>
        <w:t>Требования по обеспечению промышленной, пожарной и экологической безопа</w:t>
      </w:r>
      <w:r w:rsidRPr="00C07F52">
        <w:rPr>
          <w:rFonts w:ascii="Times New Roman" w:hAnsi="Times New Roman"/>
          <w:sz w:val="24"/>
          <w:szCs w:val="24"/>
        </w:rPr>
        <w:t>с</w:t>
      </w:r>
      <w:r w:rsidRPr="00C07F52">
        <w:rPr>
          <w:rFonts w:ascii="Times New Roman" w:hAnsi="Times New Roman"/>
          <w:sz w:val="24"/>
          <w:szCs w:val="24"/>
        </w:rPr>
        <w:t>ности в области газоснабжения установлены Законом Республики Беларусь «О газосна</w:t>
      </w:r>
      <w:r w:rsidRPr="00C07F52">
        <w:rPr>
          <w:rFonts w:ascii="Times New Roman" w:hAnsi="Times New Roman"/>
          <w:sz w:val="24"/>
          <w:szCs w:val="24"/>
        </w:rPr>
        <w:t>б</w:t>
      </w:r>
      <w:r w:rsidRPr="00C07F52">
        <w:rPr>
          <w:rFonts w:ascii="Times New Roman" w:hAnsi="Times New Roman"/>
          <w:sz w:val="24"/>
          <w:szCs w:val="24"/>
        </w:rPr>
        <w:t>жении», согласно которому собственник объектов системы газоснабжения и (или) упо</w:t>
      </w:r>
      <w:r w:rsidRPr="00C07F52">
        <w:rPr>
          <w:rFonts w:ascii="Times New Roman" w:hAnsi="Times New Roman"/>
          <w:sz w:val="24"/>
          <w:szCs w:val="24"/>
        </w:rPr>
        <w:t>л</w:t>
      </w:r>
      <w:r w:rsidRPr="00C07F52">
        <w:rPr>
          <w:rFonts w:ascii="Times New Roman" w:hAnsi="Times New Roman"/>
          <w:sz w:val="24"/>
          <w:szCs w:val="24"/>
        </w:rPr>
        <w:t xml:space="preserve">номоченное им лицо обязаны: проводить </w:t>
      </w:r>
      <w:proofErr w:type="gramStart"/>
      <w:r w:rsidRPr="00C07F5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07F52">
        <w:rPr>
          <w:rFonts w:ascii="Times New Roman" w:hAnsi="Times New Roman"/>
          <w:sz w:val="24"/>
          <w:szCs w:val="24"/>
        </w:rPr>
        <w:t xml:space="preserve"> техническим состоянием объектов системы газоснабжения; проводить производственный контроль в области охраны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>, пожарно-профилактические работы на объектах системы газоснабжения; разрабатывать мероприятия по предупреждению, локализации и ликвидации возможных аварий, пож</w:t>
      </w:r>
      <w:r w:rsidRPr="00C07F52">
        <w:rPr>
          <w:rFonts w:ascii="Times New Roman" w:hAnsi="Times New Roman"/>
          <w:sz w:val="24"/>
          <w:szCs w:val="24"/>
        </w:rPr>
        <w:t>а</w:t>
      </w:r>
      <w:r w:rsidRPr="00C07F52">
        <w:rPr>
          <w:rFonts w:ascii="Times New Roman" w:hAnsi="Times New Roman"/>
          <w:sz w:val="24"/>
          <w:szCs w:val="24"/>
        </w:rPr>
        <w:t>ров и других чрезвычайных ситуаций, а также планы действий в чрезвычайных ситуациях и др</w:t>
      </w:r>
      <w:r w:rsidR="00D24DD2">
        <w:rPr>
          <w:rFonts w:ascii="Times New Roman" w:hAnsi="Times New Roman"/>
          <w:sz w:val="24"/>
          <w:szCs w:val="24"/>
        </w:rPr>
        <w:t>угие</w:t>
      </w:r>
      <w:r w:rsidRPr="00C07F52">
        <w:rPr>
          <w:rFonts w:ascii="Times New Roman" w:hAnsi="Times New Roman"/>
          <w:sz w:val="24"/>
          <w:szCs w:val="24"/>
        </w:rPr>
        <w:t>.</w:t>
      </w:r>
    </w:p>
    <w:p w:rsidR="004729E3" w:rsidRDefault="00C07F52" w:rsidP="00C07F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7F52">
        <w:rPr>
          <w:rFonts w:ascii="Times New Roman" w:hAnsi="Times New Roman"/>
          <w:sz w:val="24"/>
          <w:szCs w:val="24"/>
        </w:rPr>
        <w:t>Процесс ликвидации объектов нефтегазодобывающих производств также ос</w:t>
      </w:r>
      <w:r w:rsidRPr="00C07F52">
        <w:rPr>
          <w:rFonts w:ascii="Times New Roman" w:hAnsi="Times New Roman"/>
          <w:sz w:val="24"/>
          <w:szCs w:val="24"/>
        </w:rPr>
        <w:t>у</w:t>
      </w:r>
      <w:r w:rsidRPr="00C07F52">
        <w:rPr>
          <w:rFonts w:ascii="Times New Roman" w:hAnsi="Times New Roman"/>
          <w:sz w:val="24"/>
          <w:szCs w:val="24"/>
        </w:rPr>
        <w:t>ществляется с соблюдением требований экологической безопасности. При ликвидации магистрального трубопровода или его объектов производятся демонтаж оборудования, снос или перепрофилирование производственных зданий и сооружений, а также пров</w:t>
      </w:r>
      <w:r w:rsidRPr="00C07F52">
        <w:rPr>
          <w:rFonts w:ascii="Times New Roman" w:hAnsi="Times New Roman"/>
          <w:sz w:val="24"/>
          <w:szCs w:val="24"/>
        </w:rPr>
        <w:t>о</w:t>
      </w:r>
      <w:r w:rsidRPr="00C07F52">
        <w:rPr>
          <w:rFonts w:ascii="Times New Roman" w:hAnsi="Times New Roman"/>
          <w:sz w:val="24"/>
          <w:szCs w:val="24"/>
        </w:rPr>
        <w:t xml:space="preserve">дятся мероприятия по восстановлению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>, в том числе мероприятия по рекультивации земель. При невозможности восстановления окружающей среды в первоначальном сост</w:t>
      </w:r>
      <w:r w:rsidRPr="00C07F52">
        <w:rPr>
          <w:rFonts w:ascii="Times New Roman" w:hAnsi="Times New Roman"/>
          <w:sz w:val="24"/>
          <w:szCs w:val="24"/>
        </w:rPr>
        <w:t>о</w:t>
      </w:r>
      <w:r w:rsidRPr="00C07F52">
        <w:rPr>
          <w:rFonts w:ascii="Times New Roman" w:hAnsi="Times New Roman"/>
          <w:sz w:val="24"/>
          <w:szCs w:val="24"/>
        </w:rPr>
        <w:t xml:space="preserve">янии проводятся компенсационные мероприятия по возмещению причиненного вреда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 xml:space="preserve"> и гражданам вследствие изменения состояния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C07F52">
        <w:rPr>
          <w:rFonts w:ascii="Times New Roman" w:hAnsi="Times New Roman"/>
          <w:sz w:val="24"/>
          <w:szCs w:val="24"/>
        </w:rPr>
        <w:t xml:space="preserve"> в период создания и эксплуатации маг</w:t>
      </w:r>
      <w:r w:rsidRPr="00C07F52">
        <w:rPr>
          <w:rFonts w:ascii="Times New Roman" w:hAnsi="Times New Roman"/>
          <w:sz w:val="24"/>
          <w:szCs w:val="24"/>
        </w:rPr>
        <w:t>и</w:t>
      </w:r>
      <w:r w:rsidRPr="00C07F52">
        <w:rPr>
          <w:rFonts w:ascii="Times New Roman" w:hAnsi="Times New Roman"/>
          <w:sz w:val="24"/>
          <w:szCs w:val="24"/>
        </w:rPr>
        <w:t>стральных трубопроводов.</w:t>
      </w:r>
    </w:p>
    <w:p w:rsidR="004729E3" w:rsidRDefault="001917CE" w:rsidP="001917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3516">
        <w:rPr>
          <w:rFonts w:ascii="Times New Roman" w:hAnsi="Times New Roman"/>
          <w:b/>
          <w:sz w:val="24"/>
          <w:szCs w:val="24"/>
        </w:rPr>
        <w:t>Экологическое правонарушение</w:t>
      </w:r>
      <w:r w:rsidRPr="001917CE">
        <w:rPr>
          <w:rFonts w:ascii="Times New Roman" w:hAnsi="Times New Roman"/>
          <w:sz w:val="24"/>
          <w:szCs w:val="24"/>
        </w:rPr>
        <w:t xml:space="preserve"> представляет собой виновное, противоправное деяние (действие, бездействие), посягающее на установленный экологический правопор</w:t>
      </w:r>
      <w:r w:rsidRPr="001917CE">
        <w:rPr>
          <w:rFonts w:ascii="Times New Roman" w:hAnsi="Times New Roman"/>
          <w:sz w:val="24"/>
          <w:szCs w:val="24"/>
        </w:rPr>
        <w:t>я</w:t>
      </w:r>
      <w:r w:rsidRPr="001917CE">
        <w:rPr>
          <w:rFonts w:ascii="Times New Roman" w:hAnsi="Times New Roman"/>
          <w:sz w:val="24"/>
          <w:szCs w:val="24"/>
        </w:rPr>
        <w:t xml:space="preserve">док, экологическую безопасность общества и причиняющее вред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1917CE">
        <w:rPr>
          <w:rFonts w:ascii="Times New Roman" w:hAnsi="Times New Roman"/>
          <w:sz w:val="24"/>
          <w:szCs w:val="24"/>
        </w:rPr>
        <w:t>, а через него также здоровью человека, имуществу физических и юридических лиц либо создающее реальную угрозу причинения такого вреда.</w:t>
      </w:r>
    </w:p>
    <w:p w:rsidR="00FF1645" w:rsidRDefault="00DE2714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этим э</w:t>
      </w:r>
      <w:r w:rsidRPr="00DE2714">
        <w:rPr>
          <w:rFonts w:ascii="Times New Roman" w:hAnsi="Times New Roman"/>
          <w:sz w:val="24"/>
          <w:szCs w:val="24"/>
        </w:rPr>
        <w:t>колого-правовая ответственность выступает важным звеном прав</w:t>
      </w:r>
      <w:r w:rsidRPr="00DE2714">
        <w:rPr>
          <w:rFonts w:ascii="Times New Roman" w:hAnsi="Times New Roman"/>
          <w:sz w:val="24"/>
          <w:szCs w:val="24"/>
        </w:rPr>
        <w:t>о</w:t>
      </w:r>
      <w:r w:rsidRPr="00DE2714">
        <w:rPr>
          <w:rFonts w:ascii="Times New Roman" w:hAnsi="Times New Roman"/>
          <w:sz w:val="24"/>
          <w:szCs w:val="24"/>
        </w:rPr>
        <w:t xml:space="preserve">вого обеспечения рационального природопользования и охраны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DE2714">
        <w:rPr>
          <w:rFonts w:ascii="Times New Roman" w:hAnsi="Times New Roman"/>
          <w:sz w:val="24"/>
          <w:szCs w:val="24"/>
        </w:rPr>
        <w:t>.</w:t>
      </w:r>
      <w:r w:rsidR="004478C6">
        <w:rPr>
          <w:rFonts w:ascii="Times New Roman" w:hAnsi="Times New Roman"/>
          <w:sz w:val="24"/>
          <w:szCs w:val="24"/>
        </w:rPr>
        <w:t xml:space="preserve"> </w:t>
      </w:r>
      <w:r w:rsidR="004478C6" w:rsidRPr="004478C6">
        <w:rPr>
          <w:rFonts w:ascii="Times New Roman" w:hAnsi="Times New Roman"/>
          <w:sz w:val="24"/>
          <w:szCs w:val="24"/>
        </w:rPr>
        <w:t>В соответствии со ст</w:t>
      </w:r>
      <w:r w:rsidR="007C6572">
        <w:rPr>
          <w:rFonts w:ascii="Times New Roman" w:hAnsi="Times New Roman"/>
          <w:sz w:val="24"/>
          <w:szCs w:val="24"/>
        </w:rPr>
        <w:t>атьей</w:t>
      </w:r>
      <w:r w:rsidR="004478C6" w:rsidRPr="004478C6">
        <w:rPr>
          <w:rFonts w:ascii="Times New Roman" w:hAnsi="Times New Roman"/>
          <w:sz w:val="24"/>
          <w:szCs w:val="24"/>
        </w:rPr>
        <w:t xml:space="preserve"> 99 Закона Республики Беларусь «Об</w:t>
      </w:r>
      <w:r w:rsidR="004478C6">
        <w:rPr>
          <w:rFonts w:ascii="Times New Roman" w:hAnsi="Times New Roman"/>
          <w:sz w:val="24"/>
          <w:szCs w:val="24"/>
        </w:rPr>
        <w:t xml:space="preserve"> </w:t>
      </w:r>
      <w:r w:rsidR="004478C6" w:rsidRPr="004478C6">
        <w:rPr>
          <w:rFonts w:ascii="Times New Roman" w:hAnsi="Times New Roman"/>
          <w:sz w:val="24"/>
          <w:szCs w:val="24"/>
        </w:rPr>
        <w:t>охране окружающей среды» нарушение зак</w:t>
      </w:r>
      <w:r w:rsidR="004478C6" w:rsidRPr="004478C6">
        <w:rPr>
          <w:rFonts w:ascii="Times New Roman" w:hAnsi="Times New Roman"/>
          <w:sz w:val="24"/>
          <w:szCs w:val="24"/>
        </w:rPr>
        <w:t>о</w:t>
      </w:r>
      <w:r w:rsidR="004478C6" w:rsidRPr="004478C6">
        <w:rPr>
          <w:rFonts w:ascii="Times New Roman" w:hAnsi="Times New Roman"/>
          <w:sz w:val="24"/>
          <w:szCs w:val="24"/>
        </w:rPr>
        <w:t xml:space="preserve">нодательства Республики Беларусь об охране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4478C6" w:rsidRPr="004478C6">
        <w:rPr>
          <w:rFonts w:ascii="Times New Roman" w:hAnsi="Times New Roman"/>
          <w:sz w:val="24"/>
          <w:szCs w:val="24"/>
        </w:rPr>
        <w:t xml:space="preserve"> влечет применение мер </w:t>
      </w:r>
      <w:r w:rsidR="004478C6" w:rsidRPr="007C6572">
        <w:rPr>
          <w:rFonts w:ascii="Times New Roman" w:hAnsi="Times New Roman"/>
          <w:i/>
          <w:sz w:val="24"/>
          <w:szCs w:val="24"/>
        </w:rPr>
        <w:t>дисциплинарной</w:t>
      </w:r>
      <w:r w:rsidR="004478C6" w:rsidRPr="004478C6">
        <w:rPr>
          <w:rFonts w:ascii="Times New Roman" w:hAnsi="Times New Roman"/>
          <w:sz w:val="24"/>
          <w:szCs w:val="24"/>
        </w:rPr>
        <w:t xml:space="preserve">, </w:t>
      </w:r>
      <w:r w:rsidR="004478C6" w:rsidRPr="007C6572">
        <w:rPr>
          <w:rFonts w:ascii="Times New Roman" w:hAnsi="Times New Roman"/>
          <w:i/>
          <w:sz w:val="24"/>
          <w:szCs w:val="24"/>
        </w:rPr>
        <w:t>административной</w:t>
      </w:r>
      <w:r w:rsidR="004478C6" w:rsidRPr="004478C6">
        <w:rPr>
          <w:rFonts w:ascii="Times New Roman" w:hAnsi="Times New Roman"/>
          <w:sz w:val="24"/>
          <w:szCs w:val="24"/>
        </w:rPr>
        <w:t xml:space="preserve"> и </w:t>
      </w:r>
      <w:r w:rsidR="004478C6" w:rsidRPr="007C6572">
        <w:rPr>
          <w:rFonts w:ascii="Times New Roman" w:hAnsi="Times New Roman"/>
          <w:i/>
          <w:sz w:val="24"/>
          <w:szCs w:val="24"/>
        </w:rPr>
        <w:t>уголовной ответственности</w:t>
      </w:r>
      <w:r w:rsidR="004478C6" w:rsidRPr="004478C6">
        <w:rPr>
          <w:rFonts w:ascii="Times New Roman" w:hAnsi="Times New Roman"/>
          <w:sz w:val="24"/>
          <w:szCs w:val="24"/>
        </w:rPr>
        <w:t>.</w:t>
      </w:r>
      <w:r w:rsidR="00D97B9F">
        <w:rPr>
          <w:rFonts w:ascii="Times New Roman" w:hAnsi="Times New Roman"/>
          <w:sz w:val="24"/>
          <w:szCs w:val="24"/>
        </w:rPr>
        <w:t xml:space="preserve"> Так п</w:t>
      </w:r>
      <w:r w:rsidR="00D97B9F" w:rsidRPr="00D97B9F">
        <w:rPr>
          <w:rFonts w:ascii="Times New Roman" w:hAnsi="Times New Roman"/>
          <w:sz w:val="24"/>
          <w:szCs w:val="24"/>
        </w:rPr>
        <w:t>рименение дисциплинарной о</w:t>
      </w:r>
      <w:r w:rsidR="00D97B9F" w:rsidRPr="00D97B9F">
        <w:rPr>
          <w:rFonts w:ascii="Times New Roman" w:hAnsi="Times New Roman"/>
          <w:sz w:val="24"/>
          <w:szCs w:val="24"/>
        </w:rPr>
        <w:t>т</w:t>
      </w:r>
      <w:r w:rsidR="00D97B9F" w:rsidRPr="00D97B9F">
        <w:rPr>
          <w:rFonts w:ascii="Times New Roman" w:hAnsi="Times New Roman"/>
          <w:sz w:val="24"/>
          <w:szCs w:val="24"/>
        </w:rPr>
        <w:t>ветственности регламентировано ст</w:t>
      </w:r>
      <w:r w:rsidR="00D97B9F">
        <w:rPr>
          <w:rFonts w:ascii="Times New Roman" w:hAnsi="Times New Roman"/>
          <w:sz w:val="24"/>
          <w:szCs w:val="24"/>
        </w:rPr>
        <w:t>атьями</w:t>
      </w:r>
      <w:r w:rsidR="00D97B9F" w:rsidRPr="00D97B9F">
        <w:rPr>
          <w:rFonts w:ascii="Times New Roman" w:hAnsi="Times New Roman"/>
          <w:sz w:val="24"/>
          <w:szCs w:val="24"/>
        </w:rPr>
        <w:t xml:space="preserve"> 197–204 Трудового кодекса Республики Бел</w:t>
      </w:r>
      <w:r w:rsidR="00D97B9F" w:rsidRPr="00D97B9F">
        <w:rPr>
          <w:rFonts w:ascii="Times New Roman" w:hAnsi="Times New Roman"/>
          <w:sz w:val="24"/>
          <w:szCs w:val="24"/>
        </w:rPr>
        <w:t>а</w:t>
      </w:r>
      <w:r w:rsidR="00D97B9F" w:rsidRPr="00D97B9F">
        <w:rPr>
          <w:rFonts w:ascii="Times New Roman" w:hAnsi="Times New Roman"/>
          <w:sz w:val="24"/>
          <w:szCs w:val="24"/>
        </w:rPr>
        <w:t>русь. Сущность дисциплинарной ответственности за нарушение экологического законод</w:t>
      </w:r>
      <w:r w:rsidR="00D97B9F" w:rsidRPr="00D97B9F">
        <w:rPr>
          <w:rFonts w:ascii="Times New Roman" w:hAnsi="Times New Roman"/>
          <w:sz w:val="24"/>
          <w:szCs w:val="24"/>
        </w:rPr>
        <w:t>а</w:t>
      </w:r>
      <w:r w:rsidR="00D97B9F" w:rsidRPr="00D97B9F">
        <w:rPr>
          <w:rFonts w:ascii="Times New Roman" w:hAnsi="Times New Roman"/>
          <w:sz w:val="24"/>
          <w:szCs w:val="24"/>
        </w:rPr>
        <w:t xml:space="preserve">тельства выражается в наложении на виновного работника дисциплинарного взыскания за невыполнение служебных обязанностей, связанных с охраной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D97B9F" w:rsidRPr="00D97B9F">
        <w:rPr>
          <w:rFonts w:ascii="Times New Roman" w:hAnsi="Times New Roman"/>
          <w:sz w:val="24"/>
          <w:szCs w:val="24"/>
        </w:rPr>
        <w:t>. В соответствии со ст</w:t>
      </w:r>
      <w:r w:rsidR="00D97B9F">
        <w:rPr>
          <w:rFonts w:ascii="Times New Roman" w:hAnsi="Times New Roman"/>
          <w:sz w:val="24"/>
          <w:szCs w:val="24"/>
        </w:rPr>
        <w:t>а</w:t>
      </w:r>
      <w:r w:rsidR="00D97B9F">
        <w:rPr>
          <w:rFonts w:ascii="Times New Roman" w:hAnsi="Times New Roman"/>
          <w:sz w:val="24"/>
          <w:szCs w:val="24"/>
        </w:rPr>
        <w:t>тьями</w:t>
      </w:r>
      <w:r w:rsidR="00D97B9F" w:rsidRPr="00D97B9F">
        <w:rPr>
          <w:rFonts w:ascii="Times New Roman" w:hAnsi="Times New Roman"/>
          <w:sz w:val="24"/>
          <w:szCs w:val="24"/>
        </w:rPr>
        <w:t xml:space="preserve"> 400–409 Трудового кодекса Республики Беларусь нарушители законодательства в области охраны </w:t>
      </w:r>
      <w:r w:rsidR="003E3FE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D97B9F" w:rsidRPr="00D97B9F">
        <w:rPr>
          <w:rFonts w:ascii="Times New Roman" w:hAnsi="Times New Roman"/>
          <w:sz w:val="24"/>
          <w:szCs w:val="24"/>
        </w:rPr>
        <w:t xml:space="preserve"> могут быть привлечены к материальной ответственности, которая в</w:t>
      </w:r>
      <w:r w:rsidR="00D97B9F" w:rsidRPr="00D97B9F">
        <w:rPr>
          <w:rFonts w:ascii="Times New Roman" w:hAnsi="Times New Roman"/>
          <w:sz w:val="24"/>
          <w:szCs w:val="24"/>
        </w:rPr>
        <w:t>ы</w:t>
      </w:r>
      <w:r w:rsidR="00D97B9F" w:rsidRPr="00D97B9F">
        <w:rPr>
          <w:rFonts w:ascii="Times New Roman" w:hAnsi="Times New Roman"/>
          <w:sz w:val="24"/>
          <w:szCs w:val="24"/>
        </w:rPr>
        <w:t>ражается в обязанности работника возместить вред, причиненный по его вине организ</w:t>
      </w:r>
      <w:r w:rsidR="00D97B9F" w:rsidRPr="00D97B9F">
        <w:rPr>
          <w:rFonts w:ascii="Times New Roman" w:hAnsi="Times New Roman"/>
          <w:sz w:val="24"/>
          <w:szCs w:val="24"/>
        </w:rPr>
        <w:t>а</w:t>
      </w:r>
      <w:r w:rsidR="00D97B9F" w:rsidRPr="00D97B9F">
        <w:rPr>
          <w:rFonts w:ascii="Times New Roman" w:hAnsi="Times New Roman"/>
          <w:sz w:val="24"/>
          <w:szCs w:val="24"/>
        </w:rPr>
        <w:t>ции в результате ненадлежащего исполнения своих трудовых обязанностей.</w:t>
      </w: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FE1" w:rsidRDefault="003E3FE1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FE1" w:rsidRDefault="003E3FE1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FE1" w:rsidRDefault="003E3FE1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FE1" w:rsidRDefault="003E3FE1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FE1" w:rsidRDefault="003E3FE1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FE1" w:rsidRDefault="003E3FE1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3FE1" w:rsidRDefault="003E3FE1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538F" w:rsidRDefault="000B538F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2CA" w:rsidRPr="000629D2" w:rsidRDefault="00B2342B" w:rsidP="000629D2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24"/>
          <w:szCs w:val="24"/>
        </w:rPr>
      </w:pPr>
      <w:r w:rsidRPr="000629D2">
        <w:rPr>
          <w:rFonts w:ascii="Times New Roman" w:hAnsi="Times New Roman"/>
          <w:b/>
          <w:spacing w:val="-6"/>
          <w:sz w:val="24"/>
          <w:szCs w:val="24"/>
        </w:rPr>
        <w:lastRenderedPageBreak/>
        <w:t>Тема</w:t>
      </w:r>
      <w:r w:rsidR="00781B01" w:rsidRPr="000629D2">
        <w:rPr>
          <w:rFonts w:ascii="Times New Roman" w:hAnsi="Times New Roman"/>
          <w:b/>
          <w:spacing w:val="-6"/>
          <w:sz w:val="24"/>
          <w:szCs w:val="24"/>
        </w:rPr>
        <w:t xml:space="preserve"> 2 </w:t>
      </w:r>
      <w:r w:rsidR="00CA5253" w:rsidRPr="000629D2">
        <w:rPr>
          <w:rFonts w:ascii="Times New Roman" w:hAnsi="Times New Roman"/>
          <w:b/>
          <w:spacing w:val="-6"/>
          <w:sz w:val="24"/>
          <w:szCs w:val="24"/>
        </w:rPr>
        <w:t>Техногенные источники углеводородов на</w:t>
      </w:r>
      <w:r w:rsidR="00D92BF9" w:rsidRPr="000629D2">
        <w:rPr>
          <w:rFonts w:ascii="Times New Roman" w:hAnsi="Times New Roman"/>
          <w:b/>
          <w:spacing w:val="-6"/>
          <w:sz w:val="24"/>
          <w:szCs w:val="24"/>
        </w:rPr>
        <w:t xml:space="preserve"> нефтяных и газовых промысл</w:t>
      </w:r>
      <w:r w:rsidR="00907C47" w:rsidRPr="000629D2">
        <w:rPr>
          <w:rFonts w:ascii="Times New Roman" w:hAnsi="Times New Roman"/>
          <w:b/>
          <w:spacing w:val="-6"/>
          <w:sz w:val="24"/>
          <w:szCs w:val="24"/>
        </w:rPr>
        <w:t>а</w:t>
      </w:r>
      <w:r w:rsidR="00CA5253" w:rsidRPr="000629D2">
        <w:rPr>
          <w:rFonts w:ascii="Times New Roman" w:hAnsi="Times New Roman"/>
          <w:b/>
          <w:spacing w:val="-6"/>
          <w:sz w:val="24"/>
          <w:szCs w:val="24"/>
        </w:rPr>
        <w:t>х</w:t>
      </w: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629D2" w:rsidRPr="00321AEB" w:rsidRDefault="000629D2" w:rsidP="00321A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1AEB">
        <w:rPr>
          <w:rFonts w:ascii="Times New Roman" w:hAnsi="Times New Roman"/>
          <w:sz w:val="24"/>
          <w:szCs w:val="24"/>
        </w:rPr>
        <w:t>1 Факторы и источники воздействия на окружающую среду</w:t>
      </w:r>
    </w:p>
    <w:p w:rsidR="000629D2" w:rsidRPr="00321AEB" w:rsidRDefault="00321AEB" w:rsidP="00321A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1A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Источники воздействия на окружающую среду при бурении скважин</w:t>
      </w:r>
    </w:p>
    <w:p w:rsidR="000629D2" w:rsidRPr="00321AEB" w:rsidRDefault="00321AEB" w:rsidP="00321A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1A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Буровые сточные воды</w:t>
      </w:r>
    </w:p>
    <w:p w:rsidR="00321AEB" w:rsidRPr="00321AEB" w:rsidRDefault="00321AEB" w:rsidP="00321AE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21AEB">
        <w:rPr>
          <w:rFonts w:ascii="Times New Roman" w:hAnsi="Times New Roman"/>
          <w:sz w:val="24"/>
          <w:szCs w:val="24"/>
        </w:rPr>
        <w:t xml:space="preserve">4 Способы сбора и хранения технологических отходов и возникновение </w:t>
      </w:r>
    </w:p>
    <w:p w:rsidR="00321AEB" w:rsidRPr="005C5422" w:rsidRDefault="00321AEB" w:rsidP="00321A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21AEB">
        <w:rPr>
          <w:rFonts w:ascii="Times New Roman" w:hAnsi="Times New Roman"/>
          <w:sz w:val="24"/>
          <w:szCs w:val="24"/>
        </w:rPr>
        <w:t>экологических проблем</w:t>
      </w:r>
    </w:p>
    <w:p w:rsidR="000629D2" w:rsidRDefault="000629D2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2CA" w:rsidRPr="005E78A2" w:rsidRDefault="0082441B" w:rsidP="001222C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E78A2">
        <w:rPr>
          <w:rFonts w:ascii="Times New Roman" w:hAnsi="Times New Roman"/>
          <w:b/>
          <w:sz w:val="24"/>
          <w:szCs w:val="24"/>
        </w:rPr>
        <w:t xml:space="preserve">1 </w:t>
      </w:r>
      <w:r w:rsidR="000A65C5" w:rsidRPr="005E78A2">
        <w:rPr>
          <w:rFonts w:ascii="Times New Roman" w:hAnsi="Times New Roman"/>
          <w:b/>
          <w:sz w:val="24"/>
          <w:szCs w:val="24"/>
        </w:rPr>
        <w:t xml:space="preserve">Факторы </w:t>
      </w:r>
      <w:r w:rsidR="00C55DD4">
        <w:rPr>
          <w:rFonts w:ascii="Times New Roman" w:hAnsi="Times New Roman"/>
          <w:b/>
          <w:sz w:val="24"/>
          <w:szCs w:val="24"/>
        </w:rPr>
        <w:t xml:space="preserve">и источники </w:t>
      </w:r>
      <w:r w:rsidR="000A65C5" w:rsidRPr="005E78A2">
        <w:rPr>
          <w:rFonts w:ascii="Times New Roman" w:hAnsi="Times New Roman"/>
          <w:b/>
          <w:sz w:val="24"/>
          <w:szCs w:val="24"/>
        </w:rPr>
        <w:t xml:space="preserve">воздействия </w:t>
      </w:r>
      <w:r w:rsidRPr="005E78A2">
        <w:rPr>
          <w:rFonts w:ascii="Times New Roman" w:hAnsi="Times New Roman"/>
          <w:b/>
          <w:sz w:val="24"/>
          <w:szCs w:val="24"/>
        </w:rPr>
        <w:t>на окружающую среду</w:t>
      </w: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78A2" w:rsidRPr="005E78A2" w:rsidRDefault="005E78A2" w:rsidP="005E78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E78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Основные факторы, приводящие к изменению </w:t>
      </w:r>
      <w:r w:rsidR="007B0E5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E78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строительства и р</w:t>
      </w:r>
      <w:r w:rsidRPr="005E78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E78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боты нефтяного и газового промысла, представлены в табл.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5E78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5E78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15F93" w:rsidRPr="00915F93" w:rsidRDefault="002D6E73" w:rsidP="00915F93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15F93">
        <w:rPr>
          <w:rFonts w:ascii="Times New Roman" w:hAnsi="Times New Roman"/>
          <w:spacing w:val="-4"/>
          <w:sz w:val="24"/>
          <w:szCs w:val="24"/>
        </w:rPr>
        <w:t xml:space="preserve">Таблица 1 – Основные группы техногенных геохимических нагрузок на </w:t>
      </w:r>
      <w:proofErr w:type="gramStart"/>
      <w:r w:rsidRPr="00915F93">
        <w:rPr>
          <w:rFonts w:ascii="Times New Roman" w:hAnsi="Times New Roman"/>
          <w:spacing w:val="-4"/>
          <w:sz w:val="24"/>
          <w:szCs w:val="24"/>
        </w:rPr>
        <w:t>окружающую</w:t>
      </w:r>
      <w:proofErr w:type="gramEnd"/>
      <w:r w:rsidRPr="00915F93"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DE2E6A" w:rsidRPr="00915F93" w:rsidRDefault="002D6E73" w:rsidP="00915F93">
      <w:pPr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915F93">
        <w:rPr>
          <w:rFonts w:ascii="Times New Roman" w:hAnsi="Times New Roman"/>
          <w:spacing w:val="-4"/>
          <w:sz w:val="24"/>
          <w:szCs w:val="24"/>
        </w:rPr>
        <w:t>среду на разных этапах добычи нефти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2"/>
        <w:gridCol w:w="1974"/>
        <w:gridCol w:w="2243"/>
        <w:gridCol w:w="3312"/>
      </w:tblGrid>
      <w:tr w:rsidR="00FB5EF1" w:rsidRPr="001636E8" w:rsidTr="001636E8">
        <w:tc>
          <w:tcPr>
            <w:tcW w:w="6259" w:type="dxa"/>
            <w:gridSpan w:val="3"/>
            <w:shd w:val="clear" w:color="auto" w:fill="auto"/>
          </w:tcPr>
          <w:p w:rsidR="00FB5EF1" w:rsidRPr="001636E8" w:rsidRDefault="00FB5EF1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Воздействия</w:t>
            </w:r>
          </w:p>
        </w:tc>
        <w:tc>
          <w:tcPr>
            <w:tcW w:w="3312" w:type="dxa"/>
            <w:vMerge w:val="restart"/>
            <w:shd w:val="clear" w:color="auto" w:fill="auto"/>
          </w:tcPr>
          <w:p w:rsidR="00FB5EF1" w:rsidRPr="001636E8" w:rsidRDefault="00FB5EF1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Группы загрязнителей окруж</w:t>
            </w:r>
            <w:r w:rsidRPr="001636E8">
              <w:rPr>
                <w:rFonts w:ascii="Times New Roman" w:hAnsi="Times New Roman"/>
              </w:rPr>
              <w:t>а</w:t>
            </w:r>
            <w:r w:rsidRPr="001636E8">
              <w:rPr>
                <w:rFonts w:ascii="Times New Roman" w:hAnsi="Times New Roman"/>
              </w:rPr>
              <w:t>ющей среды и их состав</w:t>
            </w:r>
          </w:p>
        </w:tc>
      </w:tr>
      <w:tr w:rsidR="00FB5EF1" w:rsidRPr="001636E8" w:rsidTr="001636E8">
        <w:tc>
          <w:tcPr>
            <w:tcW w:w="2042" w:type="dxa"/>
            <w:tcBorders>
              <w:bottom w:val="double" w:sz="6" w:space="0" w:color="auto"/>
            </w:tcBorders>
            <w:shd w:val="clear" w:color="auto" w:fill="auto"/>
          </w:tcPr>
          <w:p w:rsidR="00FB5EF1" w:rsidRPr="001636E8" w:rsidRDefault="00FB5EF1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Типы работ</w:t>
            </w:r>
          </w:p>
        </w:tc>
        <w:tc>
          <w:tcPr>
            <w:tcW w:w="1974" w:type="dxa"/>
            <w:tcBorders>
              <w:bottom w:val="double" w:sz="6" w:space="0" w:color="auto"/>
            </w:tcBorders>
            <w:shd w:val="clear" w:color="auto" w:fill="auto"/>
          </w:tcPr>
          <w:p w:rsidR="00FB5EF1" w:rsidRPr="001636E8" w:rsidRDefault="00FB5EF1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Источники</w:t>
            </w:r>
          </w:p>
        </w:tc>
        <w:tc>
          <w:tcPr>
            <w:tcW w:w="2243" w:type="dxa"/>
            <w:tcBorders>
              <w:bottom w:val="double" w:sz="6" w:space="0" w:color="auto"/>
            </w:tcBorders>
            <w:shd w:val="clear" w:color="auto" w:fill="auto"/>
          </w:tcPr>
          <w:p w:rsidR="00FB5EF1" w:rsidRPr="001636E8" w:rsidRDefault="00FB5EF1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Причины</w:t>
            </w:r>
          </w:p>
        </w:tc>
        <w:tc>
          <w:tcPr>
            <w:tcW w:w="3312" w:type="dxa"/>
            <w:vMerge/>
            <w:tcBorders>
              <w:bottom w:val="double" w:sz="6" w:space="0" w:color="auto"/>
            </w:tcBorders>
            <w:shd w:val="clear" w:color="auto" w:fill="auto"/>
          </w:tcPr>
          <w:p w:rsidR="00FB5EF1" w:rsidRPr="001636E8" w:rsidRDefault="00FB5EF1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BA6E40" w:rsidRPr="001636E8" w:rsidTr="001636E8">
        <w:tc>
          <w:tcPr>
            <w:tcW w:w="9571" w:type="dxa"/>
            <w:gridSpan w:val="4"/>
            <w:tcBorders>
              <w:top w:val="double" w:sz="6" w:space="0" w:color="auto"/>
            </w:tcBorders>
            <w:shd w:val="clear" w:color="auto" w:fill="auto"/>
          </w:tcPr>
          <w:p w:rsidR="00BA6E40" w:rsidRPr="001636E8" w:rsidRDefault="00BA6E40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Поисково-разведочные работы и обустройство промысла</w:t>
            </w:r>
          </w:p>
        </w:tc>
      </w:tr>
      <w:tr w:rsidR="00DD56C9" w:rsidRPr="001636E8" w:rsidTr="001636E8">
        <w:tc>
          <w:tcPr>
            <w:tcW w:w="2042" w:type="dxa"/>
            <w:shd w:val="clear" w:color="auto" w:fill="auto"/>
          </w:tcPr>
          <w:p w:rsidR="00DE2E6A" w:rsidRPr="001636E8" w:rsidRDefault="00BA6E40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Прокладка дорог, обваловка площ</w:t>
            </w:r>
            <w:r w:rsidRPr="001636E8">
              <w:rPr>
                <w:rFonts w:ascii="Times New Roman" w:hAnsi="Times New Roman"/>
              </w:rPr>
              <w:t>а</w:t>
            </w:r>
            <w:r w:rsidRPr="001636E8">
              <w:rPr>
                <w:rFonts w:ascii="Times New Roman" w:hAnsi="Times New Roman"/>
              </w:rPr>
              <w:t>док, бурение скв</w:t>
            </w:r>
            <w:r w:rsidRPr="001636E8">
              <w:rPr>
                <w:rFonts w:ascii="Times New Roman" w:hAnsi="Times New Roman"/>
              </w:rPr>
              <w:t>а</w:t>
            </w:r>
            <w:r w:rsidRPr="001636E8">
              <w:rPr>
                <w:rFonts w:ascii="Times New Roman" w:hAnsi="Times New Roman"/>
              </w:rPr>
              <w:t>жин</w:t>
            </w:r>
          </w:p>
        </w:tc>
        <w:tc>
          <w:tcPr>
            <w:tcW w:w="1974" w:type="dxa"/>
            <w:shd w:val="clear" w:color="auto" w:fill="auto"/>
          </w:tcPr>
          <w:p w:rsidR="00DE2E6A" w:rsidRPr="001636E8" w:rsidRDefault="00BA6E40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Скважины, амб</w:t>
            </w:r>
            <w:r w:rsidRPr="001636E8">
              <w:rPr>
                <w:rFonts w:ascii="Times New Roman" w:hAnsi="Times New Roman"/>
              </w:rPr>
              <w:t>а</w:t>
            </w:r>
            <w:r w:rsidRPr="001636E8">
              <w:rPr>
                <w:rFonts w:ascii="Times New Roman" w:hAnsi="Times New Roman"/>
              </w:rPr>
              <w:t>ры, системы ци</w:t>
            </w:r>
            <w:r w:rsidRPr="001636E8">
              <w:rPr>
                <w:rFonts w:ascii="Times New Roman" w:hAnsi="Times New Roman"/>
              </w:rPr>
              <w:t>р</w:t>
            </w:r>
            <w:r w:rsidRPr="001636E8">
              <w:rPr>
                <w:rFonts w:ascii="Times New Roman" w:hAnsi="Times New Roman"/>
              </w:rPr>
              <w:t>куляции жидк</w:t>
            </w:r>
            <w:r w:rsidRPr="001636E8">
              <w:rPr>
                <w:rFonts w:ascii="Times New Roman" w:hAnsi="Times New Roman"/>
              </w:rPr>
              <w:t>о</w:t>
            </w:r>
            <w:r w:rsidRPr="001636E8">
              <w:rPr>
                <w:rFonts w:ascii="Times New Roman" w:hAnsi="Times New Roman"/>
              </w:rPr>
              <w:t>стей, тяжелая те</w:t>
            </w:r>
            <w:r w:rsidRPr="001636E8">
              <w:rPr>
                <w:rFonts w:ascii="Times New Roman" w:hAnsi="Times New Roman"/>
              </w:rPr>
              <w:t>х</w:t>
            </w:r>
            <w:r w:rsidRPr="001636E8">
              <w:rPr>
                <w:rFonts w:ascii="Times New Roman" w:hAnsi="Times New Roman"/>
              </w:rPr>
              <w:t>ника</w:t>
            </w:r>
          </w:p>
        </w:tc>
        <w:tc>
          <w:tcPr>
            <w:tcW w:w="2243" w:type="dxa"/>
            <w:shd w:val="clear" w:color="auto" w:fill="auto"/>
          </w:tcPr>
          <w:p w:rsidR="00DE2E6A" w:rsidRPr="001636E8" w:rsidRDefault="00BA6E40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Аварийные выбросы, низкая гермети</w:t>
            </w:r>
            <w:r w:rsidRPr="001636E8">
              <w:rPr>
                <w:rFonts w:ascii="Times New Roman" w:hAnsi="Times New Roman"/>
              </w:rPr>
              <w:t>ч</w:t>
            </w:r>
            <w:r w:rsidRPr="001636E8">
              <w:rPr>
                <w:rFonts w:ascii="Times New Roman" w:hAnsi="Times New Roman"/>
              </w:rPr>
              <w:t>ность оборудования, сброс сточных вод, прорывы и перепо</w:t>
            </w:r>
            <w:r w:rsidRPr="001636E8">
              <w:rPr>
                <w:rFonts w:ascii="Times New Roman" w:hAnsi="Times New Roman"/>
              </w:rPr>
              <w:t>л</w:t>
            </w:r>
            <w:r w:rsidRPr="001636E8">
              <w:rPr>
                <w:rFonts w:ascii="Times New Roman" w:hAnsi="Times New Roman"/>
              </w:rPr>
              <w:t>нение амбаров</w:t>
            </w:r>
          </w:p>
        </w:tc>
        <w:tc>
          <w:tcPr>
            <w:tcW w:w="3312" w:type="dxa"/>
            <w:shd w:val="clear" w:color="auto" w:fill="auto"/>
          </w:tcPr>
          <w:p w:rsidR="00DE2E6A" w:rsidRPr="001636E8" w:rsidRDefault="003A6B1B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1636E8">
              <w:rPr>
                <w:rFonts w:ascii="Times New Roman" w:hAnsi="Times New Roman"/>
              </w:rPr>
              <w:t>Промывочные жидкости, бур</w:t>
            </w:r>
            <w:r w:rsidRPr="001636E8">
              <w:rPr>
                <w:rFonts w:ascii="Times New Roman" w:hAnsi="Times New Roman"/>
              </w:rPr>
              <w:t>о</w:t>
            </w:r>
            <w:r w:rsidRPr="001636E8">
              <w:rPr>
                <w:rFonts w:ascii="Times New Roman" w:hAnsi="Times New Roman"/>
              </w:rPr>
              <w:t>вые шламы, нефтепродукты, цементы, гипсовые, силикатные, содовые, известняковые, сол</w:t>
            </w:r>
            <w:r w:rsidRPr="001636E8">
              <w:rPr>
                <w:rFonts w:ascii="Times New Roman" w:hAnsi="Times New Roman"/>
              </w:rPr>
              <w:t>я</w:t>
            </w:r>
            <w:r w:rsidRPr="001636E8">
              <w:rPr>
                <w:rFonts w:ascii="Times New Roman" w:hAnsi="Times New Roman"/>
              </w:rPr>
              <w:t>ные и др. виды технологических растворов, ингибиторы корр</w:t>
            </w:r>
            <w:r w:rsidRPr="001636E8">
              <w:rPr>
                <w:rFonts w:ascii="Times New Roman" w:hAnsi="Times New Roman"/>
              </w:rPr>
              <w:t>о</w:t>
            </w:r>
            <w:r w:rsidRPr="001636E8">
              <w:rPr>
                <w:rFonts w:ascii="Times New Roman" w:hAnsi="Times New Roman"/>
              </w:rPr>
              <w:t>зии, ПАВ</w:t>
            </w:r>
            <w:proofErr w:type="gramEnd"/>
          </w:p>
        </w:tc>
      </w:tr>
      <w:tr w:rsidR="00DD56C9" w:rsidRPr="001636E8" w:rsidTr="001636E8">
        <w:tc>
          <w:tcPr>
            <w:tcW w:w="9571" w:type="dxa"/>
            <w:gridSpan w:val="4"/>
            <w:shd w:val="clear" w:color="auto" w:fill="auto"/>
          </w:tcPr>
          <w:p w:rsidR="00DD56C9" w:rsidRPr="001636E8" w:rsidRDefault="00DD56C9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Эксплуатация месторождений</w:t>
            </w:r>
          </w:p>
        </w:tc>
      </w:tr>
      <w:tr w:rsidR="00DD56C9" w:rsidRPr="001636E8" w:rsidTr="001636E8">
        <w:tc>
          <w:tcPr>
            <w:tcW w:w="2042" w:type="dxa"/>
            <w:shd w:val="clear" w:color="auto" w:fill="auto"/>
          </w:tcPr>
          <w:p w:rsidR="00DD56C9" w:rsidRPr="001636E8" w:rsidRDefault="00DD56C9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Добыча и тран</w:t>
            </w:r>
            <w:r w:rsidRPr="001636E8">
              <w:rPr>
                <w:rFonts w:ascii="Times New Roman" w:hAnsi="Times New Roman"/>
              </w:rPr>
              <w:t>с</w:t>
            </w:r>
            <w:r w:rsidRPr="001636E8">
              <w:rPr>
                <w:rFonts w:ascii="Times New Roman" w:hAnsi="Times New Roman"/>
              </w:rPr>
              <w:t>портирование нефти, закачив</w:t>
            </w:r>
            <w:r w:rsidRPr="001636E8">
              <w:rPr>
                <w:rFonts w:ascii="Times New Roman" w:hAnsi="Times New Roman"/>
              </w:rPr>
              <w:t>а</w:t>
            </w:r>
            <w:r w:rsidRPr="001636E8">
              <w:rPr>
                <w:rFonts w:ascii="Times New Roman" w:hAnsi="Times New Roman"/>
              </w:rPr>
              <w:t>ние воды в скв</w:t>
            </w:r>
            <w:r w:rsidRPr="001636E8">
              <w:rPr>
                <w:rFonts w:ascii="Times New Roman" w:hAnsi="Times New Roman"/>
              </w:rPr>
              <w:t>а</w:t>
            </w:r>
            <w:r w:rsidRPr="001636E8">
              <w:rPr>
                <w:rFonts w:ascii="Times New Roman" w:hAnsi="Times New Roman"/>
              </w:rPr>
              <w:t>жины</w:t>
            </w:r>
          </w:p>
        </w:tc>
        <w:tc>
          <w:tcPr>
            <w:tcW w:w="1974" w:type="dxa"/>
            <w:shd w:val="clear" w:color="auto" w:fill="auto"/>
          </w:tcPr>
          <w:p w:rsidR="00DD56C9" w:rsidRPr="001636E8" w:rsidRDefault="00DD56C9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Отстойники, насосные станции, добывающие и нагнетательные скважины, труб</w:t>
            </w:r>
            <w:r w:rsidRPr="001636E8">
              <w:rPr>
                <w:rFonts w:ascii="Times New Roman" w:hAnsi="Times New Roman"/>
              </w:rPr>
              <w:t>о</w:t>
            </w:r>
            <w:r w:rsidRPr="001636E8">
              <w:rPr>
                <w:rFonts w:ascii="Times New Roman" w:hAnsi="Times New Roman"/>
              </w:rPr>
              <w:t>проводы</w:t>
            </w:r>
          </w:p>
        </w:tc>
        <w:tc>
          <w:tcPr>
            <w:tcW w:w="2243" w:type="dxa"/>
            <w:shd w:val="clear" w:color="auto" w:fill="auto"/>
          </w:tcPr>
          <w:p w:rsidR="00DD56C9" w:rsidRPr="001636E8" w:rsidRDefault="00DD56C9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Коррозия металла, плохая гермети</w:t>
            </w:r>
            <w:r w:rsidRPr="001636E8">
              <w:rPr>
                <w:rFonts w:ascii="Times New Roman" w:hAnsi="Times New Roman"/>
              </w:rPr>
              <w:t>ч</w:t>
            </w:r>
            <w:r w:rsidRPr="001636E8">
              <w:rPr>
                <w:rFonts w:ascii="Times New Roman" w:hAnsi="Times New Roman"/>
              </w:rPr>
              <w:t>ность, разрушение трубопроводов</w:t>
            </w:r>
          </w:p>
        </w:tc>
        <w:tc>
          <w:tcPr>
            <w:tcW w:w="3312" w:type="dxa"/>
            <w:shd w:val="clear" w:color="auto" w:fill="auto"/>
          </w:tcPr>
          <w:p w:rsidR="00DD56C9" w:rsidRPr="001636E8" w:rsidRDefault="00DD56C9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Нефть сырая и обессоленная, сточные воды разной минерал</w:t>
            </w:r>
            <w:r w:rsidRPr="001636E8">
              <w:rPr>
                <w:rFonts w:ascii="Times New Roman" w:hAnsi="Times New Roman"/>
              </w:rPr>
              <w:t>и</w:t>
            </w:r>
            <w:r w:rsidRPr="001636E8">
              <w:rPr>
                <w:rFonts w:ascii="Times New Roman" w:hAnsi="Times New Roman"/>
              </w:rPr>
              <w:t>зации, углеводороды, фенолы, ПАВ и добавки к ним (</w:t>
            </w:r>
            <w:r w:rsidRPr="001636E8">
              <w:rPr>
                <w:rFonts w:ascii="Times New Roman" w:hAnsi="Times New Roman"/>
                <w:lang w:val="en-US"/>
              </w:rPr>
              <w:t>Ca</w:t>
            </w:r>
            <w:r w:rsidRPr="001636E8">
              <w:rPr>
                <w:rFonts w:ascii="Times New Roman" w:hAnsi="Times New Roman"/>
              </w:rPr>
              <w:t>(</w:t>
            </w:r>
            <w:r w:rsidRPr="001636E8">
              <w:rPr>
                <w:rFonts w:ascii="Times New Roman" w:hAnsi="Times New Roman"/>
                <w:lang w:val="en-US"/>
              </w:rPr>
              <w:t>NO</w:t>
            </w:r>
            <w:r w:rsidRPr="001636E8">
              <w:rPr>
                <w:rFonts w:ascii="Times New Roman" w:hAnsi="Times New Roman"/>
                <w:vertAlign w:val="subscript"/>
              </w:rPr>
              <w:t>3</w:t>
            </w:r>
            <w:r w:rsidRPr="001636E8">
              <w:rPr>
                <w:rFonts w:ascii="Times New Roman" w:hAnsi="Times New Roman"/>
              </w:rPr>
              <w:t>)</w:t>
            </w:r>
            <w:r w:rsidRPr="001636E8">
              <w:rPr>
                <w:rFonts w:ascii="Times New Roman" w:hAnsi="Times New Roman"/>
                <w:vertAlign w:val="subscript"/>
              </w:rPr>
              <w:t>2</w:t>
            </w:r>
            <w:r w:rsidRPr="001636E8">
              <w:rPr>
                <w:rFonts w:ascii="Times New Roman" w:hAnsi="Times New Roman"/>
              </w:rPr>
              <w:t xml:space="preserve">, </w:t>
            </w:r>
            <w:r w:rsidRPr="001636E8">
              <w:rPr>
                <w:rFonts w:ascii="Times New Roman" w:hAnsi="Times New Roman"/>
                <w:lang w:val="en-US"/>
              </w:rPr>
              <w:t>Mg</w:t>
            </w:r>
            <w:r w:rsidRPr="001636E8">
              <w:rPr>
                <w:rFonts w:ascii="Times New Roman" w:hAnsi="Times New Roman"/>
              </w:rPr>
              <w:t>(</w:t>
            </w:r>
            <w:r w:rsidRPr="001636E8">
              <w:rPr>
                <w:rFonts w:ascii="Times New Roman" w:hAnsi="Times New Roman"/>
                <w:lang w:val="en-US"/>
              </w:rPr>
              <w:t>NO</w:t>
            </w:r>
            <w:r w:rsidRPr="001636E8">
              <w:rPr>
                <w:rFonts w:ascii="Times New Roman" w:hAnsi="Times New Roman"/>
                <w:vertAlign w:val="subscript"/>
              </w:rPr>
              <w:t>3</w:t>
            </w:r>
            <w:r w:rsidRPr="001636E8">
              <w:rPr>
                <w:rFonts w:ascii="Times New Roman" w:hAnsi="Times New Roman"/>
              </w:rPr>
              <w:t>)</w:t>
            </w:r>
            <w:r w:rsidRPr="001636E8">
              <w:rPr>
                <w:rFonts w:ascii="Times New Roman" w:hAnsi="Times New Roman"/>
                <w:vertAlign w:val="subscript"/>
              </w:rPr>
              <w:t>2</w:t>
            </w:r>
            <w:r w:rsidRPr="001636E8">
              <w:rPr>
                <w:rFonts w:ascii="Times New Roman" w:hAnsi="Times New Roman"/>
              </w:rPr>
              <w:t xml:space="preserve">, </w:t>
            </w:r>
            <w:r w:rsidRPr="001636E8">
              <w:rPr>
                <w:rFonts w:ascii="Times New Roman" w:hAnsi="Times New Roman"/>
                <w:lang w:val="en-US"/>
              </w:rPr>
              <w:t>HCl</w:t>
            </w:r>
            <w:r w:rsidRPr="001636E8">
              <w:rPr>
                <w:rFonts w:ascii="Times New Roman" w:hAnsi="Times New Roman"/>
              </w:rPr>
              <w:t xml:space="preserve">, </w:t>
            </w:r>
            <w:r w:rsidRPr="001636E8">
              <w:rPr>
                <w:rFonts w:ascii="Times New Roman" w:hAnsi="Times New Roman"/>
                <w:lang w:val="en-US"/>
              </w:rPr>
              <w:t>KCl</w:t>
            </w:r>
            <w:r w:rsidRPr="001636E8">
              <w:rPr>
                <w:rFonts w:ascii="Times New Roman" w:hAnsi="Times New Roman"/>
              </w:rPr>
              <w:t>)</w:t>
            </w:r>
            <w:r w:rsidR="0021155B" w:rsidRPr="001636E8">
              <w:rPr>
                <w:rFonts w:ascii="Times New Roman" w:hAnsi="Times New Roman"/>
              </w:rPr>
              <w:t>, ингибит</w:t>
            </w:r>
            <w:r w:rsidR="0021155B" w:rsidRPr="001636E8">
              <w:rPr>
                <w:rFonts w:ascii="Times New Roman" w:hAnsi="Times New Roman"/>
              </w:rPr>
              <w:t>о</w:t>
            </w:r>
            <w:r w:rsidR="0021155B" w:rsidRPr="001636E8">
              <w:rPr>
                <w:rFonts w:ascii="Times New Roman" w:hAnsi="Times New Roman"/>
              </w:rPr>
              <w:t>ры коррозии, сероводород, соли (преимущественно хлоридные), редкие и рассеянные элементы, полимеры, щелочи</w:t>
            </w:r>
          </w:p>
        </w:tc>
      </w:tr>
      <w:tr w:rsidR="00985F9E" w:rsidRPr="001636E8" w:rsidTr="001636E8">
        <w:tc>
          <w:tcPr>
            <w:tcW w:w="9571" w:type="dxa"/>
            <w:gridSpan w:val="4"/>
            <w:shd w:val="clear" w:color="auto" w:fill="auto"/>
          </w:tcPr>
          <w:p w:rsidR="00985F9E" w:rsidRPr="001636E8" w:rsidRDefault="00985F9E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Сбор и первичная подготовка нефти на промысле</w:t>
            </w:r>
          </w:p>
        </w:tc>
      </w:tr>
      <w:tr w:rsidR="00DD56C9" w:rsidRPr="001636E8" w:rsidTr="001636E8">
        <w:tc>
          <w:tcPr>
            <w:tcW w:w="2042" w:type="dxa"/>
            <w:shd w:val="clear" w:color="auto" w:fill="auto"/>
          </w:tcPr>
          <w:p w:rsidR="00DD56C9" w:rsidRPr="001636E8" w:rsidRDefault="00985F9E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Сбор сырой нефти, сепарация, утил</w:t>
            </w:r>
            <w:r w:rsidRPr="001636E8">
              <w:rPr>
                <w:rFonts w:ascii="Times New Roman" w:hAnsi="Times New Roman"/>
              </w:rPr>
              <w:t>и</w:t>
            </w:r>
            <w:r w:rsidRPr="001636E8">
              <w:rPr>
                <w:rFonts w:ascii="Times New Roman" w:hAnsi="Times New Roman"/>
              </w:rPr>
              <w:t>зация попутных газов и конденсата</w:t>
            </w:r>
          </w:p>
        </w:tc>
        <w:tc>
          <w:tcPr>
            <w:tcW w:w="1974" w:type="dxa"/>
            <w:shd w:val="clear" w:color="auto" w:fill="auto"/>
          </w:tcPr>
          <w:p w:rsidR="00DD56C9" w:rsidRPr="001636E8" w:rsidRDefault="00985F9E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Нефтяные резе</w:t>
            </w:r>
            <w:r w:rsidRPr="001636E8">
              <w:rPr>
                <w:rFonts w:ascii="Times New Roman" w:hAnsi="Times New Roman"/>
              </w:rPr>
              <w:t>р</w:t>
            </w:r>
            <w:r w:rsidRPr="001636E8">
              <w:rPr>
                <w:rFonts w:ascii="Times New Roman" w:hAnsi="Times New Roman"/>
              </w:rPr>
              <w:t>вуары, трубопр</w:t>
            </w:r>
            <w:r w:rsidRPr="001636E8">
              <w:rPr>
                <w:rFonts w:ascii="Times New Roman" w:hAnsi="Times New Roman"/>
              </w:rPr>
              <w:t>о</w:t>
            </w:r>
            <w:r w:rsidRPr="001636E8">
              <w:rPr>
                <w:rFonts w:ascii="Times New Roman" w:hAnsi="Times New Roman"/>
              </w:rPr>
              <w:t>воды, факельные системы</w:t>
            </w:r>
          </w:p>
        </w:tc>
        <w:tc>
          <w:tcPr>
            <w:tcW w:w="2243" w:type="dxa"/>
            <w:shd w:val="clear" w:color="auto" w:fill="auto"/>
          </w:tcPr>
          <w:p w:rsidR="00DD56C9" w:rsidRPr="001636E8" w:rsidRDefault="00985F9E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Потери легких фра</w:t>
            </w:r>
            <w:r w:rsidRPr="001636E8">
              <w:rPr>
                <w:rFonts w:ascii="Times New Roman" w:hAnsi="Times New Roman"/>
              </w:rPr>
              <w:t>к</w:t>
            </w:r>
            <w:r w:rsidRPr="001636E8">
              <w:rPr>
                <w:rFonts w:ascii="Times New Roman" w:hAnsi="Times New Roman"/>
              </w:rPr>
              <w:t>ций при хранении, гидролиз углевод</w:t>
            </w:r>
            <w:r w:rsidRPr="001636E8">
              <w:rPr>
                <w:rFonts w:ascii="Times New Roman" w:hAnsi="Times New Roman"/>
              </w:rPr>
              <w:t>о</w:t>
            </w:r>
            <w:r w:rsidRPr="001636E8">
              <w:rPr>
                <w:rFonts w:ascii="Times New Roman" w:hAnsi="Times New Roman"/>
              </w:rPr>
              <w:t>родов, коррозия тр</w:t>
            </w:r>
            <w:r w:rsidRPr="001636E8">
              <w:rPr>
                <w:rFonts w:ascii="Times New Roman" w:hAnsi="Times New Roman"/>
              </w:rPr>
              <w:t>у</w:t>
            </w:r>
            <w:r w:rsidRPr="001636E8">
              <w:rPr>
                <w:rFonts w:ascii="Times New Roman" w:hAnsi="Times New Roman"/>
              </w:rPr>
              <w:t>бопроводов</w:t>
            </w:r>
          </w:p>
        </w:tc>
        <w:tc>
          <w:tcPr>
            <w:tcW w:w="3312" w:type="dxa"/>
            <w:shd w:val="clear" w:color="auto" w:fill="auto"/>
          </w:tcPr>
          <w:p w:rsidR="00DD56C9" w:rsidRPr="001636E8" w:rsidRDefault="00936D64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Продукты неполного сгорания попутных газов и конденсата (выбросы ПАУ, включая бен</w:t>
            </w:r>
            <w:proofErr w:type="gramStart"/>
            <w:r w:rsidRPr="001636E8">
              <w:rPr>
                <w:rFonts w:ascii="Times New Roman" w:hAnsi="Times New Roman"/>
              </w:rPr>
              <w:t>з(</w:t>
            </w:r>
            <w:proofErr w:type="gramEnd"/>
            <w:r w:rsidRPr="001636E8">
              <w:rPr>
                <w:rFonts w:ascii="Times New Roman" w:hAnsi="Times New Roman"/>
              </w:rPr>
              <w:t>а)пирен), нефть, масла и др. нефтепродукты, азотистые, сернистые соединения, ПАВ, фенолы, одоранты, ингибиторы коррозии, деэмульгаторы, соли, редкие и рассеянные элементы</w:t>
            </w:r>
          </w:p>
        </w:tc>
      </w:tr>
    </w:tbl>
    <w:p w:rsidR="003F044C" w:rsidRDefault="003F044C" w:rsidP="001222C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222CA" w:rsidRDefault="003F044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вещества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приводящими к загрязнению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нефтяном промысле,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ляются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отходы производства, образующиеся в процессе бурения, обслуживания скважин, сбора продуктов добычи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первичной подготовки нефти и газа.</w:t>
      </w:r>
    </w:p>
    <w:p w:rsidR="003F044C" w:rsidRDefault="003F044C" w:rsidP="003F044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числу промысловых отходов,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приводящих к загрязнению компонентов </w:t>
      </w:r>
      <w:r w:rsidR="007B0E5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r w:rsidR="00F44E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нефтяном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промысле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прилегающих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территориях, относятся:</w:t>
      </w:r>
    </w:p>
    <w:p w:rsidR="003F044C" w:rsidRDefault="003F044C" w:rsidP="003F044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нефть, газ и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очные воды, полученные в результате сепарации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астово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жидк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 и первичной подготовки нефти, подземные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оды непосредственно из продуктивных пластов;</w:t>
      </w:r>
    </w:p>
    <w:p w:rsidR="003F044C" w:rsidRDefault="003F044C" w:rsidP="003F044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–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законтурные воды нефтяных пластов, в том числе используемые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поддерж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пластового давления;</w:t>
      </w:r>
    </w:p>
    <w:p w:rsidR="003F044C" w:rsidRDefault="003F044C" w:rsidP="003F044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газовых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шапок» нефтяных 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ежей;</w:t>
      </w:r>
    </w:p>
    <w:p w:rsidR="003F044C" w:rsidRDefault="003F044C" w:rsidP="003F044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продукты сгорания газа в факелах;</w:t>
      </w:r>
    </w:p>
    <w:p w:rsidR="003F044C" w:rsidRDefault="003F044C" w:rsidP="003F044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буровые растворы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применяемые дня промывки стволов скважин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бур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ния;</w:t>
      </w:r>
    </w:p>
    <w:p w:rsidR="00321AEB" w:rsidRDefault="003F044C" w:rsidP="003F04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химические реагенты, используемые для обработки скважин с целью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увеличения нефтеотдачи: присадки, ингибиторы коррозии и осаждения солей, нефтепродукты.</w:t>
      </w:r>
    </w:p>
    <w:p w:rsidR="00321AEB" w:rsidRDefault="00321AEB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2CA" w:rsidRDefault="00715FC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Таблица 2 – Основные факторы и характер изменений </w:t>
      </w:r>
      <w:r w:rsidR="007B0E5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>
        <w:rPr>
          <w:rFonts w:ascii="Times New Roman" w:hAnsi="Times New Roman"/>
          <w:sz w:val="24"/>
          <w:szCs w:val="24"/>
        </w:rPr>
        <w:t xml:space="preserve"> на нефтепромысле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12FE7" w:rsidRPr="001636E8" w:rsidTr="001636E8">
        <w:tc>
          <w:tcPr>
            <w:tcW w:w="4785" w:type="dxa"/>
            <w:tcBorders>
              <w:bottom w:val="double" w:sz="6" w:space="0" w:color="auto"/>
            </w:tcBorders>
            <w:shd w:val="clear" w:color="auto" w:fill="auto"/>
          </w:tcPr>
          <w:p w:rsidR="00C12FE7" w:rsidRPr="001636E8" w:rsidRDefault="006E53BE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Факторы</w:t>
            </w:r>
          </w:p>
        </w:tc>
        <w:tc>
          <w:tcPr>
            <w:tcW w:w="4786" w:type="dxa"/>
            <w:tcBorders>
              <w:bottom w:val="double" w:sz="6" w:space="0" w:color="auto"/>
            </w:tcBorders>
            <w:shd w:val="clear" w:color="auto" w:fill="auto"/>
          </w:tcPr>
          <w:p w:rsidR="00C12FE7" w:rsidRPr="001636E8" w:rsidRDefault="006E53BE" w:rsidP="001636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Характер изменений</w:t>
            </w:r>
          </w:p>
        </w:tc>
      </w:tr>
      <w:tr w:rsidR="00C12FE7" w:rsidRPr="001636E8" w:rsidTr="001636E8">
        <w:tc>
          <w:tcPr>
            <w:tcW w:w="4785" w:type="dxa"/>
            <w:tcBorders>
              <w:top w:val="double" w:sz="6" w:space="0" w:color="auto"/>
            </w:tcBorders>
            <w:shd w:val="clear" w:color="auto" w:fill="auto"/>
          </w:tcPr>
          <w:p w:rsidR="00C12FE7" w:rsidRPr="001636E8" w:rsidRDefault="003424A2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Виды и интенсивность строительных работ (строительство промышленных объектов, ко</w:t>
            </w:r>
            <w:r w:rsidRPr="001636E8">
              <w:rPr>
                <w:rFonts w:ascii="Times New Roman" w:hAnsi="Times New Roman"/>
              </w:rPr>
              <w:t>м</w:t>
            </w:r>
            <w:r w:rsidRPr="001636E8">
              <w:rPr>
                <w:rFonts w:ascii="Times New Roman" w:hAnsi="Times New Roman"/>
              </w:rPr>
              <w:t>муникаций, бытовых сооружений)</w:t>
            </w:r>
          </w:p>
        </w:tc>
        <w:tc>
          <w:tcPr>
            <w:tcW w:w="4786" w:type="dxa"/>
            <w:tcBorders>
              <w:top w:val="double" w:sz="6" w:space="0" w:color="auto"/>
            </w:tcBorders>
            <w:shd w:val="clear" w:color="auto" w:fill="auto"/>
          </w:tcPr>
          <w:p w:rsidR="00C12FE7" w:rsidRPr="001636E8" w:rsidRDefault="00EB7446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Механические нарушения поверхности и ест</w:t>
            </w:r>
            <w:r w:rsidRPr="001636E8">
              <w:rPr>
                <w:rFonts w:ascii="Times New Roman" w:hAnsi="Times New Roman"/>
              </w:rPr>
              <w:t>е</w:t>
            </w:r>
            <w:r w:rsidRPr="001636E8">
              <w:rPr>
                <w:rFonts w:ascii="Times New Roman" w:hAnsi="Times New Roman"/>
              </w:rPr>
              <w:t>ственного растительного покрова</w:t>
            </w:r>
          </w:p>
        </w:tc>
      </w:tr>
      <w:tr w:rsidR="00C12FE7" w:rsidRPr="001636E8" w:rsidTr="001636E8">
        <w:tc>
          <w:tcPr>
            <w:tcW w:w="4785" w:type="dxa"/>
            <w:shd w:val="clear" w:color="auto" w:fill="auto"/>
          </w:tcPr>
          <w:p w:rsidR="00C12FE7" w:rsidRPr="001636E8" w:rsidRDefault="003424A2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Виды и количество транспортных средств, и</w:t>
            </w:r>
            <w:r w:rsidRPr="001636E8">
              <w:rPr>
                <w:rFonts w:ascii="Times New Roman" w:hAnsi="Times New Roman"/>
              </w:rPr>
              <w:t>с</w:t>
            </w:r>
            <w:r w:rsidRPr="001636E8">
              <w:rPr>
                <w:rFonts w:ascii="Times New Roman" w:hAnsi="Times New Roman"/>
              </w:rPr>
              <w:t>пользуемых на промысле, интенсивность их работы</w:t>
            </w:r>
          </w:p>
        </w:tc>
        <w:tc>
          <w:tcPr>
            <w:tcW w:w="4786" w:type="dxa"/>
            <w:shd w:val="clear" w:color="auto" w:fill="auto"/>
          </w:tcPr>
          <w:p w:rsidR="00C12FE7" w:rsidRPr="001636E8" w:rsidRDefault="00EB7446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Механические нарушения поверхности, нако</w:t>
            </w:r>
            <w:r w:rsidRPr="001636E8">
              <w:rPr>
                <w:rFonts w:ascii="Times New Roman" w:hAnsi="Times New Roman"/>
              </w:rPr>
              <w:t>п</w:t>
            </w:r>
            <w:r w:rsidRPr="001636E8">
              <w:rPr>
                <w:rFonts w:ascii="Times New Roman" w:hAnsi="Times New Roman"/>
              </w:rPr>
              <w:t>ление токсичных продуктов, входящих в состав выхлопных газов</w:t>
            </w:r>
          </w:p>
        </w:tc>
      </w:tr>
      <w:tr w:rsidR="00C12FE7" w:rsidRPr="001636E8" w:rsidTr="001636E8">
        <w:tc>
          <w:tcPr>
            <w:tcW w:w="4785" w:type="dxa"/>
            <w:shd w:val="clear" w:color="auto" w:fill="auto"/>
          </w:tcPr>
          <w:p w:rsidR="00C12FE7" w:rsidRPr="001636E8" w:rsidRDefault="003424A2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Состав и количество разливающейся нефти; состав и количество разливающихся промысл</w:t>
            </w:r>
            <w:r w:rsidRPr="001636E8">
              <w:rPr>
                <w:rFonts w:ascii="Times New Roman" w:hAnsi="Times New Roman"/>
              </w:rPr>
              <w:t>о</w:t>
            </w:r>
            <w:r w:rsidRPr="001636E8">
              <w:rPr>
                <w:rFonts w:ascii="Times New Roman" w:hAnsi="Times New Roman"/>
              </w:rPr>
              <w:t>вых сточных вод, в том числе пластовых нефт</w:t>
            </w:r>
            <w:r w:rsidRPr="001636E8">
              <w:rPr>
                <w:rFonts w:ascii="Times New Roman" w:hAnsi="Times New Roman"/>
              </w:rPr>
              <w:t>я</w:t>
            </w:r>
            <w:r w:rsidRPr="001636E8">
              <w:rPr>
                <w:rFonts w:ascii="Times New Roman" w:hAnsi="Times New Roman"/>
              </w:rPr>
              <w:t>ных вод; состав и количество разливающейся буровой жидкости и реагентов</w:t>
            </w:r>
          </w:p>
        </w:tc>
        <w:tc>
          <w:tcPr>
            <w:tcW w:w="4786" w:type="dxa"/>
            <w:shd w:val="clear" w:color="auto" w:fill="auto"/>
          </w:tcPr>
          <w:p w:rsidR="00C12FE7" w:rsidRPr="001636E8" w:rsidRDefault="001B3A05" w:rsidP="001636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636E8">
              <w:rPr>
                <w:rFonts w:ascii="Times New Roman" w:hAnsi="Times New Roman"/>
              </w:rPr>
              <w:t>Геохимические изменения почв, поверхностных и грунтовых вод; изменение нормального роста растений или деградация растительных соо</w:t>
            </w:r>
            <w:r w:rsidRPr="001636E8">
              <w:rPr>
                <w:rFonts w:ascii="Times New Roman" w:hAnsi="Times New Roman"/>
              </w:rPr>
              <w:t>б</w:t>
            </w:r>
            <w:r w:rsidRPr="001636E8">
              <w:rPr>
                <w:rFonts w:ascii="Times New Roman" w:hAnsi="Times New Roman"/>
              </w:rPr>
              <w:t>ществ</w:t>
            </w:r>
          </w:p>
        </w:tc>
      </w:tr>
    </w:tbl>
    <w:p w:rsidR="0010749F" w:rsidRDefault="0010749F" w:rsidP="0030701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42680" w:rsidRDefault="00F42680" w:rsidP="0030701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разведки и добычи нефти и газа может иметь место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неуправляемое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нтанир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ание скважин.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одних с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лучаях нефтяные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газовые фонтаны можно ликвид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ровать довольно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быстро, в других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не удается сделать за недели,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даже за месяцы. Н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обратимые последствия неконтролируемого фонтанирования скважин возникают с одн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временным п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вле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нием газовых грифонов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пробивающихся сквозь горные породы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 газа, которые приводят к разуплотнению горных пород и образованию глубокой в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ронки, в которую проваливаются нефтяные вышки и другие объекты скважинного хозя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ства.</w:t>
      </w:r>
    </w:p>
    <w:p w:rsidR="00AC250C" w:rsidRDefault="00F42680" w:rsidP="0030701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скважинах в процессе бурения и добычи загрязнение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вызывается утечками углеводородов через фланцевые соединения (зазоры в сальниках, задвижках), разрывами трубопроводов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разливами нефти при опорожнении сепараторов и отстойников.</w:t>
      </w:r>
    </w:p>
    <w:p w:rsidR="001222CA" w:rsidRDefault="0010749F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ста</w:t>
      </w:r>
      <w:r w:rsidR="00707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ии эксплуатации </w:t>
      </w:r>
      <w:r w:rsidR="00707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источниками загрязнения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</w:t>
      </w:r>
      <w:r w:rsidR="00707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жины,</w:t>
      </w:r>
      <w:r w:rsidR="00707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нарушения их режимов работы,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возникаю</w:t>
      </w:r>
      <w:r w:rsidR="00707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щих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аварийных ситуациях,</w:t>
      </w:r>
      <w:r w:rsidR="007071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ремонтных работах и по другим причинам.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загрязняющим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вещество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</w:t>
      </w:r>
      <w:r w:rsidR="000D4360"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</w:t>
      </w:r>
      <w:r w:rsidR="000D4360"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0D4360"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плуатирующи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0D4360"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скважин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пластовая жидкость, 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редста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яю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ая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собой нефть, содержащую растворенный газ и некоторое количество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пластовой воды, как правило</w:t>
      </w:r>
      <w:r w:rsidR="000D43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сокой минерализации. Количество</w:t>
      </w:r>
      <w:r w:rsidR="00CA39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газа и воды зависит от степени обводненности залежи. Соотношение</w:t>
      </w:r>
      <w:r w:rsidR="00CA39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воды и нефти в таких потоках изменяется от </w:t>
      </w:r>
      <w:r w:rsidR="00CA39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1:</w:t>
      </w:r>
      <w:r w:rsidRPr="001074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100 до </w:t>
      </w:r>
      <w:r w:rsidR="00CA39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100:</w:t>
      </w:r>
      <w:r w:rsidR="009E05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:rsidR="00AC250C" w:rsidRPr="00AC250C" w:rsidRDefault="00AC250C" w:rsidP="00AC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Большой у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ерб 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наносят разливы нефти в результате авари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н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фт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газосбо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коллекторах и технологических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установках, ликвидация которых нередко затягивае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или выполняется некачественно. Наиболее тяжелым и опасным по последствиям явл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загрязнение подземных и наземных пресных вод</w:t>
      </w:r>
      <w:r w:rsidR="00880A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C25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почв.</w:t>
      </w:r>
    </w:p>
    <w:p w:rsidR="00AC250C" w:rsidRPr="00AC250C" w:rsidRDefault="00AC250C" w:rsidP="00AC25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6404" w:rsidRPr="004863A8" w:rsidRDefault="00986404" w:rsidP="0098640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Pr="004863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Источники </w:t>
      </w:r>
      <w:r w:rsidR="00001D0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воздействия на окружающую среду</w:t>
      </w:r>
      <w:r w:rsidRPr="004863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при бурении скважин</w:t>
      </w: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25DBC" w:rsidRPr="00C25DBC" w:rsidRDefault="00C25DBC" w:rsidP="00C25DB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буровых работах источники загрязнения </w:t>
      </w:r>
      <w:r w:rsidR="00EA0F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A0FAD">
        <w:rPr>
          <w:rFonts w:ascii="Times New Roman" w:eastAsia="Times New Roman" w:hAnsi="Times New Roman"/>
          <w:color w:val="000000"/>
          <w:sz w:val="24"/>
          <w:szCs w:val="24"/>
        </w:rPr>
        <w:t>могут</w:t>
      </w:r>
      <w:r w:rsidRPr="00C25DB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подразделены на ч</w:t>
      </w:r>
      <w:r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тыре группы:</w:t>
      </w:r>
    </w:p>
    <w:p w:rsidR="00C25DBC" w:rsidRPr="00C25DBC" w:rsidRDefault="00EA0FAD" w:rsidP="00EA0F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25DBC" w:rsidRPr="00C25DB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эксплуатационные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516A6">
        <w:rPr>
          <w:rFonts w:ascii="Times New Roman" w:hAnsi="Times New Roman"/>
          <w:sz w:val="24"/>
          <w:szCs w:val="24"/>
        </w:rPr>
        <w:t>–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возникают в результате образования сточных вод от мытья оборудования, </w:t>
      </w:r>
      <w:r w:rsidR="00DF42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олов, очистки</w:t>
      </w:r>
      <w:r w:rsidR="00DF42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желобов от шлама, слива воды из систем охлаждения и т.д.;</w:t>
      </w:r>
    </w:p>
    <w:p w:rsidR="00C25DBC" w:rsidRPr="00C25DBC" w:rsidRDefault="00DF4261" w:rsidP="00DF426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lastRenderedPageBreak/>
        <w:t>–</w:t>
      </w:r>
      <w:r w:rsidR="004E0077">
        <w:rPr>
          <w:rFonts w:ascii="Times New Roman" w:hAnsi="Times New Roman"/>
          <w:sz w:val="24"/>
          <w:szCs w:val="24"/>
        </w:rPr>
        <w:t xml:space="preserve"> </w:t>
      </w:r>
      <w:r w:rsidR="00C25DBC" w:rsidRPr="00C25DB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технологические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516A6">
        <w:rPr>
          <w:rFonts w:ascii="Times New Roman" w:hAnsi="Times New Roman"/>
          <w:sz w:val="24"/>
          <w:szCs w:val="24"/>
        </w:rPr>
        <w:t>–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сток бурового раствора с поднимаемых бурильных труб и сброс воды после их обмыва, появление излишка бурового раствора в результате его наработки при бурении и сброс этого излишка, излив раствора</w:t>
      </w:r>
      <w:r w:rsidR="00373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скважины при выполн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нии </w:t>
      </w:r>
      <w:proofErr w:type="gramStart"/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спуско-подъемных</w:t>
      </w:r>
      <w:proofErr w:type="gramEnd"/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операций;</w:t>
      </w:r>
    </w:p>
    <w:p w:rsidR="00C25DBC" w:rsidRPr="00C25DBC" w:rsidRDefault="003737A0" w:rsidP="00C25DBC">
      <w:pPr>
        <w:tabs>
          <w:tab w:val="left" w:pos="54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t>–</w:t>
      </w:r>
      <w:r w:rsidR="004E0077">
        <w:rPr>
          <w:rFonts w:ascii="Times New Roman" w:hAnsi="Times New Roman"/>
          <w:sz w:val="24"/>
          <w:szCs w:val="24"/>
        </w:rPr>
        <w:t xml:space="preserve"> </w:t>
      </w:r>
      <w:r w:rsidR="00C25DBC" w:rsidRPr="00C25DBC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аварийные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516A6">
        <w:rPr>
          <w:rFonts w:ascii="Times New Roman" w:hAnsi="Times New Roman"/>
          <w:sz w:val="24"/>
          <w:szCs w:val="24"/>
        </w:rPr>
        <w:t>–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выброс пластового флюида из скважины</w:t>
      </w:r>
      <w:r w:rsidR="004E00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нефтегазопроя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лений, открытого фонтанирования, потери технических жидкостей при прорывах труб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проводов или вследствие поломки запорной арматуры;</w:t>
      </w:r>
    </w:p>
    <w:p w:rsidR="00C25DBC" w:rsidRPr="00C25DBC" w:rsidRDefault="004E0077" w:rsidP="00C25DBC">
      <w:pPr>
        <w:tabs>
          <w:tab w:val="left" w:pos="54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погодные — вынос с буровой технических жидкостей,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ГСМ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атмосферных осадках,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снос с буровой площадки загрязняющих веществ талыми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25DBC" w:rsidRPr="00C25D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водами.</w:t>
      </w:r>
    </w:p>
    <w:p w:rsidR="00986404" w:rsidRPr="00F45AAE" w:rsidRDefault="00986404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объектами загрязнения ОС при бурении нефтяных и газовых скважин являются: рабочая площадка; устье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скважины и прискваженные участки; циркуляционная система; блоки приготовления, очистки, утяжеления и регенерации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бурового раствора; блок химреагентов; склад для хранения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сыпучих материалов, блок емкостей для запасного бурового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раствора, насосный блок, дизельный привод, обвязка буровых насосов; обвязка водоснабжения, земляные амбары.</w:t>
      </w:r>
      <w:proofErr w:type="gramEnd"/>
    </w:p>
    <w:p w:rsidR="00986404" w:rsidRPr="00F45AAE" w:rsidRDefault="00986404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01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Источниками </w:t>
      </w:r>
      <w:r w:rsidR="00FF776E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гео</w:t>
      </w:r>
      <w:r w:rsidRPr="0033101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механических нарушений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 следующие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технологические процессы:</w:t>
      </w:r>
    </w:p>
    <w:p w:rsidR="00986404" w:rsidRPr="00F45AAE" w:rsidRDefault="00986404" w:rsidP="00966BD3">
      <w:pPr>
        <w:tabs>
          <w:tab w:val="left" w:pos="5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снятие и складирование плодородного слоя земли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подготовке территории б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ровой;</w:t>
      </w:r>
    </w:p>
    <w:p w:rsidR="00986404" w:rsidRPr="00F45AAE" w:rsidRDefault="00986404" w:rsidP="00831BC1">
      <w:pPr>
        <w:tabs>
          <w:tab w:val="left" w:pos="5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насыпной площадки под буровую при кустовом строительстве скв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жин;</w:t>
      </w:r>
    </w:p>
    <w:p w:rsidR="00986404" w:rsidRPr="00F45AAE" w:rsidRDefault="00986404" w:rsidP="00966BD3">
      <w:pPr>
        <w:tabs>
          <w:tab w:val="left" w:pos="58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устройство земляных котлованов (шламовых амбаров)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сбора и хранения пр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изводственно-технологических отходов бурения;</w:t>
      </w:r>
    </w:p>
    <w:p w:rsidR="00986404" w:rsidRPr="00F45AAE" w:rsidRDefault="00986404" w:rsidP="00966BD3">
      <w:pPr>
        <w:tabs>
          <w:tab w:val="left" w:pos="5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516A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сооружение технологических площадок под оборудование буровой.</w:t>
      </w:r>
    </w:p>
    <w:p w:rsidR="00986404" w:rsidRPr="00F45AAE" w:rsidRDefault="00986404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31010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Источниками гидрогеологических нарушений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 технологические процес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связанные с бурением скважин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(загрязнения подземных вод и открытых водоемов, по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венно-растительного покрова).</w:t>
      </w:r>
    </w:p>
    <w:p w:rsidR="00986404" w:rsidRDefault="00986404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Источники загрязнения условно можно разделить на постоянные и временные (р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6035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унок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proofErr w:type="gramEnd"/>
    </w:p>
    <w:p w:rsidR="00966BD3" w:rsidRDefault="00966BD3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305C8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pict>
          <v:group id="_x0000_s1382" style="position:absolute;left:0;text-align:left;margin-left:42.5pt;margin-top:.7pt;width:398.95pt;height:245.15pt;z-index:251655680" coordorigin="2551,7495" coordsize="7979,490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83" type="#_x0000_t202" style="position:absolute;left:5108;top:7495;width:2551;height:408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 style="mso-next-textbox:#_x0000_s1383">
                <w:txbxContent>
                  <w:p w:rsidR="00EF52B4" w:rsidRPr="00681241" w:rsidRDefault="00EF52B4" w:rsidP="00986404">
                    <w:pPr>
                      <w:rPr>
                        <w:rFonts w:ascii="Times New Roman" w:hAnsi="Times New Roman"/>
                      </w:rPr>
                    </w:pPr>
                    <w:r w:rsidRPr="00681241">
                      <w:rPr>
                        <w:rFonts w:ascii="Times New Roman" w:hAnsi="Times New Roman"/>
                      </w:rPr>
                      <w:t>Источники загрязнения</w:t>
                    </w:r>
                  </w:p>
                </w:txbxContent>
              </v:textbox>
            </v:shape>
            <v:shape id="_x0000_s1384" type="#_x0000_t202" style="position:absolute;left:3131;top:8272;width:2551;height: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681241" w:rsidRDefault="00EF52B4" w:rsidP="00986404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Постоянные</w:t>
                    </w:r>
                  </w:p>
                </w:txbxContent>
              </v:textbox>
            </v:shape>
            <v:shape id="_x0000_s1385" type="#_x0000_t202" style="position:absolute;left:7074;top:8272;width:2551;height: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681241" w:rsidRDefault="00EF52B4" w:rsidP="00986404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Временные</w:t>
                    </w:r>
                  </w:p>
                </w:txbxContent>
              </v:textbox>
            </v:shape>
            <v:shape id="_x0000_s1386" type="#_x0000_t202" style="position:absolute;left:2551;top:9142;width:1259;height:10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1214FB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1214FB">
                      <w:rPr>
                        <w:rFonts w:ascii="Times New Roman" w:hAnsi="Times New Roman"/>
                        <w:sz w:val="20"/>
                        <w:szCs w:val="20"/>
                      </w:rPr>
                      <w:t>Шламовые амбары</w:t>
                    </w:r>
                  </w:p>
                </w:txbxContent>
              </v:textbox>
            </v:shape>
            <v:shape id="_x0000_s1387" type="#_x0000_t202" style="position:absolute;left:4194;top:9142;width:1584;height:10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1214FB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1214FB">
                      <w:rPr>
                        <w:rFonts w:ascii="Times New Roman" w:hAnsi="Times New Roman"/>
                        <w:sz w:val="20"/>
                        <w:szCs w:val="20"/>
                      </w:rPr>
                      <w:t>Нарушение герметичности заколонного пространства</w:t>
                    </w:r>
                  </w:p>
                </w:txbxContent>
              </v:textbox>
            </v:shape>
            <v:shape id="_x0000_s1388" type="#_x0000_t202" style="position:absolute;left:6144;top:9142;width:1296;height:10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1214FB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Поглощ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е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ние бур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о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вого ра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с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твора</w:t>
                    </w:r>
                  </w:p>
                </w:txbxContent>
              </v:textbox>
            </v:shape>
            <v:shape id="_x0000_s1389" type="#_x0000_t202" style="position:absolute;left:7794;top:9142;width:1169;height:10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1214FB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Межпл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стовые перетоки</w:t>
                    </w:r>
                  </w:p>
                </w:txbxContent>
              </v:textbox>
            </v:shape>
            <v:shape id="_x0000_s1390" type="#_x0000_t202" style="position:absolute;left:9318;top:9142;width:1162;height:10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1214FB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Затопл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е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ние те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р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ритории буровой</w:t>
                    </w:r>
                  </w:p>
                </w:txbxContent>
              </v:textbox>
            </v:shape>
            <v:shape id="_x0000_s1391" type="#_x0000_t202" style="position:absolute;left:2610;top:10880;width:1636;height:6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EB67D9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EB67D9">
                      <w:rPr>
                        <w:rFonts w:ascii="Times New Roman" w:hAnsi="Times New Roman"/>
                        <w:sz w:val="20"/>
                        <w:szCs w:val="20"/>
                      </w:rPr>
                      <w:t>Атмосфера</w:t>
                    </w:r>
                  </w:p>
                </w:txbxContent>
              </v:textbox>
            </v:shape>
            <v:shape id="_x0000_s1392" type="#_x0000_t202" style="position:absolute;left:4725;top:10880;width:1636;height:6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EB67D9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EB67D9">
                      <w:rPr>
                        <w:rFonts w:ascii="Times New Roman" w:hAnsi="Times New Roman"/>
                        <w:sz w:val="20"/>
                        <w:szCs w:val="20"/>
                      </w:rPr>
                      <w:t>Почвы</w:t>
                    </w:r>
                  </w:p>
                </w:txbxContent>
              </v:textbox>
            </v:shape>
            <v:shape id="_x0000_s1393" type="#_x0000_t202" style="position:absolute;left:6880;top:10880;width:1636;height:6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EB67D9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EB67D9">
                      <w:rPr>
                        <w:rFonts w:ascii="Times New Roman" w:hAnsi="Times New Roman"/>
                        <w:sz w:val="20"/>
                        <w:szCs w:val="20"/>
                      </w:rPr>
                      <w:t>Поверхнос</w:t>
                    </w:r>
                    <w:r w:rsidRPr="00EB67D9">
                      <w:rPr>
                        <w:rFonts w:ascii="Times New Roman" w:hAnsi="Times New Roman"/>
                        <w:sz w:val="20"/>
                        <w:szCs w:val="20"/>
                      </w:rPr>
                      <w:t>т</w:t>
                    </w:r>
                    <w:r w:rsidRPr="00EB67D9">
                      <w:rPr>
                        <w:rFonts w:ascii="Times New Roman" w:hAnsi="Times New Roman"/>
                        <w:sz w:val="20"/>
                        <w:szCs w:val="20"/>
                      </w:rPr>
                      <w:t>ные воды</w:t>
                    </w:r>
                  </w:p>
                </w:txbxContent>
              </v:textbox>
            </v:shape>
            <v:shape id="_x0000_s1394" type="#_x0000_t202" style="position:absolute;left:9004;top:10880;width:1526;height:6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EB67D9" w:rsidRDefault="00EF52B4" w:rsidP="0098640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EB67D9">
                      <w:rPr>
                        <w:rFonts w:ascii="Times New Roman" w:hAnsi="Times New Roman"/>
                        <w:sz w:val="20"/>
                        <w:szCs w:val="20"/>
                      </w:rPr>
                      <w:t>Подземные воды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 (недра)</w:t>
                    </w:r>
                  </w:p>
                </w:txbxContent>
              </v:textbox>
            </v:shape>
            <v:shape id="_x0000_s1395" type="#_x0000_t202" style="position:absolute;left:5348;top:11990;width:2551;height: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L3bQQIAAFU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zkJFCp&#10;qz1Qa3Xf5zCXsGm0fY9RCz1eYPduSyzDSDxTIM98OB6HoYjGeDLNwLDnnvLcQxQFqAJ7jPrtysdB&#10;isSZK5BxzSPBQe8+k2PO0LuR9+OcheE4t2PUj7/B8js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8Di920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681241" w:rsidRDefault="00EF52B4" w:rsidP="00986404">
                    <w:pPr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Объекты загрязнения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96" type="#_x0000_t32" style="position:absolute;left:5450;top:7903;width:0;height:369" o:connectortype="straight">
              <v:stroke endarrow="block"/>
            </v:shape>
            <v:shape id="_x0000_s1397" type="#_x0000_t32" style="position:absolute;left:7322;top:7903;width:0;height:369" o:connectortype="straight">
              <v:stroke endarrow="block"/>
            </v:shape>
            <v:shape id="_x0000_s1398" type="#_x0000_t32" style="position:absolute;left:3380;top:8680;width:0;height:462" o:connectortype="straight">
              <v:stroke endarrow="block"/>
            </v:shape>
            <v:shape id="_x0000_s1399" type="#_x0000_t32" style="position:absolute;left:3190;top:10210;width:1;height:670" o:connectortype="straight">
              <v:stroke endarrow="block"/>
            </v:shape>
            <v:shape id="_x0000_s1400" type="#_x0000_t32" style="position:absolute;left:5108;top:8680;width:3212;height:462;flip:x" o:connectortype="straight">
              <v:stroke endarrow="block"/>
            </v:shape>
            <v:shape id="_x0000_s1401" type="#_x0000_t32" style="position:absolute;left:6786;top:8680;width:1534;height:462;flip:x" o:connectortype="straight">
              <v:stroke endarrow="block"/>
            </v:shape>
            <v:shape id="_x0000_s1402" type="#_x0000_t32" style="position:absolute;left:8320;top:8680;width:0;height:462" o:connectortype="straight">
              <v:stroke endarrow="block"/>
            </v:shape>
            <v:shape id="_x0000_s1403" type="#_x0000_t32" style="position:absolute;left:8320;top:8680;width:1610;height:462" o:connectortype="straight">
              <v:stroke endarrow="block"/>
            </v:shape>
            <v:shape id="_x0000_s1404" type="#_x0000_t32" style="position:absolute;left:9810;top:10210;width:0;height:670" o:connectortype="straight">
              <v:stroke endarrow="block"/>
            </v:shape>
            <v:shape id="_x0000_s1405" type="#_x0000_t32" style="position:absolute;left:5108;top:10210;width:4632;height:670" o:connectortype="straight">
              <v:stroke endarrow="block"/>
            </v:shape>
            <v:shape id="_x0000_s1406" type="#_x0000_t32" style="position:absolute;left:8320;top:10210;width:1420;height:670" o:connectortype="straight">
              <v:stroke endarrow="block"/>
            </v:shape>
            <v:shape id="_x0000_s1407" type="#_x0000_t32" style="position:absolute;left:6786;top:10210;width:2894;height:670" o:connectortype="straight">
              <v:stroke endarrow="block"/>
            </v:shape>
            <v:shape id="_x0000_s1408" type="#_x0000_t32" style="position:absolute;left:3190;top:10210;width:6490;height:670" o:connectortype="straight">
              <v:stroke endarrow="block"/>
            </v:shape>
            <v:shape id="_x0000_s1409" type="#_x0000_t32" style="position:absolute;left:7659;top:10210;width:2151;height:670;flip:x" o:connectortype="straight">
              <v:stroke endarrow="block"/>
            </v:shape>
            <v:shape id="_x0000_s1410" type="#_x0000_t32" style="position:absolute;left:5450;top:10210;width:4360;height:670;flip:x" o:connectortype="straight">
              <v:stroke endarrow="block"/>
            </v:shape>
            <v:shape id="_x0000_s1411" type="#_x0000_t32" style="position:absolute;left:3190;top:10210;width:2260;height:670" o:connectortype="straight">
              <v:stroke endarrow="block"/>
            </v:shape>
            <v:shape id="_x0000_s1412" type="#_x0000_t32" style="position:absolute;left:3380;top:11490;width:3262;height:500;flip:x y" o:connectortype="straight">
              <v:stroke endarrow="block"/>
            </v:shape>
            <v:shape id="_x0000_s1413" type="#_x0000_t32" style="position:absolute;left:5590;top:11490;width:1052;height:500;flip:x y" o:connectortype="straight">
              <v:stroke endarrow="block"/>
            </v:shape>
            <v:shape id="_x0000_s1414" type="#_x0000_t32" style="position:absolute;left:6642;top:11490;width:1078;height:500;flip:y" o:connectortype="straight">
              <v:stroke endarrow="block"/>
            </v:shape>
            <v:shape id="_x0000_s1415" type="#_x0000_t32" style="position:absolute;left:6642;top:11490;width:3168;height:500;flip:y" o:connectortype="straight">
              <v:stroke endarrow="block"/>
            </v:shape>
          </v:group>
        </w:pict>
      </w: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Default="00986404" w:rsidP="00986404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Рисунок 1 – Источники загрязнения при бурении скважин</w:t>
      </w:r>
    </w:p>
    <w:p w:rsidR="00331010" w:rsidRDefault="00331010" w:rsidP="00986404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86404" w:rsidRPr="00F45AAE" w:rsidRDefault="00986404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 первой группе относятся фильтрация и утечки жидких отходов бурения из нак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пительных котлованов, сооружаемых в минеральном грунте (шламовых амбаров). Ко вт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рой группе отн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осятся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источники временного действия: поглощение бурового раствора при бурении;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выбросы пластового флюида на дневную поверхность; нарушение герметичн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 зацементированного заколонного пространства, приводящее к межпластовым перет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 и заколонным проявлениям; затопление территории буровой вследствие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паводка в п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риод весеннего половодья или интенсивного таяния снегов и разлив при этом содержим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шламовых амбаров. Общим для них является то, что они носят вероятностный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тер, а их последствия трудно предсказуемы.</w:t>
      </w:r>
    </w:p>
    <w:p w:rsidR="00986404" w:rsidRDefault="00986404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Наибольшую опасность для природн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ых объектов 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представляют производственно-технологические отходы бурения (</w:t>
      </w:r>
      <w:r w:rsidR="00B97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БШ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B97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B97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которые накапливаются и хранятся непосредственно на территории буровой, как правило, в земляных амбарах (котлованах-отстойниках), устраиваемых в минеральном или насыпном грунте. Отходы в своем сост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 содержат загрязнител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минеральной и органической природы, а также химреагент</w:t>
      </w:r>
      <w:r w:rsidR="00E514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F45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Токсичность отхо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 бурения регулируется применением для приготовления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бурового раствора малоопасных ингредиентов, отвечающих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требованиям РД 153</w:t>
      </w:r>
      <w:r w:rsidR="00275F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39</w:t>
      </w:r>
      <w:r w:rsidR="00275F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026</w:t>
      </w:r>
      <w:r w:rsidR="00275F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97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310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bCs/>
          <w:color w:val="000000"/>
          <w:sz w:val="24"/>
          <w:szCs w:val="24"/>
        </w:rPr>
        <w:t>Т</w:t>
      </w:r>
      <w:r w:rsidRPr="00F92B5D">
        <w:rPr>
          <w:rFonts w:ascii="Times New Roman" w:hAnsi="Times New Roman"/>
          <w:bCs/>
          <w:color w:val="000000"/>
          <w:sz w:val="24"/>
          <w:szCs w:val="24"/>
        </w:rPr>
        <w:t>р</w:t>
      </w:r>
      <w:r w:rsidRPr="00F92B5D">
        <w:rPr>
          <w:rFonts w:ascii="Times New Roman" w:hAnsi="Times New Roman"/>
          <w:bCs/>
          <w:color w:val="000000"/>
          <w:sz w:val="24"/>
          <w:szCs w:val="24"/>
        </w:rPr>
        <w:t>е</w:t>
      </w:r>
      <w:r w:rsidRPr="00F92B5D">
        <w:rPr>
          <w:rFonts w:ascii="Times New Roman" w:hAnsi="Times New Roman"/>
          <w:bCs/>
          <w:color w:val="000000"/>
          <w:sz w:val="24"/>
          <w:szCs w:val="24"/>
        </w:rPr>
        <w:t>бования к химпродуктам,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92B5D">
        <w:rPr>
          <w:rFonts w:ascii="Times New Roman" w:hAnsi="Times New Roman"/>
          <w:bCs/>
          <w:color w:val="000000"/>
          <w:sz w:val="24"/>
          <w:szCs w:val="24"/>
        </w:rPr>
        <w:t>правила и порядок допуска их к применению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F92B5D">
        <w:rPr>
          <w:rFonts w:ascii="Times New Roman" w:hAnsi="Times New Roman"/>
          <w:bCs/>
          <w:color w:val="000000"/>
          <w:sz w:val="24"/>
          <w:szCs w:val="24"/>
        </w:rPr>
        <w:t>в технологических процессах добычи и транспорта нефти</w:t>
      </w:r>
      <w:r w:rsidR="00331010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86404" w:rsidRPr="00706257" w:rsidRDefault="00986404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агрегатному состоянию отходы могут быть систематизированы как </w:t>
      </w:r>
      <w:r w:rsidRPr="002C6A5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жидкие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(т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кучие), </w:t>
      </w:r>
      <w:r w:rsidRPr="002C6A5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полужидкие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(пастообразные)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C6A5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твердые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этом основным признаком отнес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к тому или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иному виду в данной систематизации является содержание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твердой и жи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кой фаз. Так, при содержании твердой фазы до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35% отходы сохраняют свою подвижность и текучесть и относятся к жидким отходам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39646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отработанным буровым растворам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содержании твердой фазы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35 до 85% отходы имеет пастообразный вид и относятся 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полужидким (</w:t>
      </w:r>
      <w:proofErr w:type="gramStart"/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буровым шламом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 содержании жидко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 в составе отходов меньше 15% их отн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к категории твердых отходов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39646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буровым шламам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B29FA" w:rsidRPr="004863A8" w:rsidRDefault="0076350E" w:rsidP="003F5B3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9350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FB29FA" w:rsidRPr="004863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Буровые сточные воды</w:t>
      </w:r>
    </w:p>
    <w:p w:rsidR="00FB29FA" w:rsidRPr="00706257" w:rsidRDefault="00FB29FA" w:rsidP="00FB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B29FA" w:rsidRDefault="00FB29FA" w:rsidP="00966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Наибольший объем среди отходов бурения составляют </w:t>
      </w:r>
      <w:r w:rsidRPr="00593506">
        <w:rPr>
          <w:rFonts w:ascii="Times New Roman" w:hAnsi="Times New Roman"/>
          <w:sz w:val="24"/>
          <w:szCs w:val="24"/>
        </w:rPr>
        <w:t>БСВ</w:t>
      </w:r>
      <w:r w:rsidR="002B7EDE">
        <w:rPr>
          <w:rFonts w:ascii="Times New Roman" w:hAnsi="Times New Roman"/>
          <w:sz w:val="24"/>
          <w:szCs w:val="24"/>
        </w:rPr>
        <w:t>,</w:t>
      </w:r>
      <w:r w:rsidR="00593506" w:rsidRPr="00593506">
        <w:rPr>
          <w:rFonts w:ascii="Times New Roman" w:hAnsi="Times New Roman"/>
          <w:sz w:val="24"/>
          <w:szCs w:val="24"/>
        </w:rPr>
        <w:t xml:space="preserve"> формирующиеся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в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проце</w:t>
      </w:r>
      <w:r w:rsidR="002B7EDE">
        <w:rPr>
          <w:rFonts w:ascii="Times New Roman" w:hAnsi="Times New Roman"/>
          <w:sz w:val="24"/>
          <w:szCs w:val="24"/>
        </w:rPr>
        <w:t xml:space="preserve">ссе </w:t>
      </w:r>
      <w:r w:rsidR="00593506" w:rsidRPr="00593506">
        <w:rPr>
          <w:rFonts w:ascii="Times New Roman" w:hAnsi="Times New Roman"/>
          <w:sz w:val="24"/>
          <w:szCs w:val="24"/>
        </w:rPr>
        <w:t>выполнения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различных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технологических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операций,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загрязненные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буровым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ра</w:t>
      </w:r>
      <w:r w:rsidR="00593506" w:rsidRPr="00593506">
        <w:rPr>
          <w:rFonts w:ascii="Times New Roman" w:hAnsi="Times New Roman"/>
          <w:sz w:val="24"/>
          <w:szCs w:val="24"/>
        </w:rPr>
        <w:t>с</w:t>
      </w:r>
      <w:r w:rsidR="00593506" w:rsidRPr="00593506">
        <w:rPr>
          <w:rFonts w:ascii="Times New Roman" w:hAnsi="Times New Roman"/>
          <w:sz w:val="24"/>
          <w:szCs w:val="24"/>
        </w:rPr>
        <w:t>твором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и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его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компонентами,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выбуренной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породой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и</w:t>
      </w:r>
      <w:r w:rsidR="002B7EDE">
        <w:rPr>
          <w:rFonts w:ascii="Times New Roman" w:hAnsi="Times New Roman"/>
          <w:sz w:val="24"/>
          <w:szCs w:val="24"/>
        </w:rPr>
        <w:t xml:space="preserve"> </w:t>
      </w:r>
      <w:r w:rsidR="00593506" w:rsidRPr="00593506">
        <w:rPr>
          <w:rFonts w:ascii="Times New Roman" w:hAnsi="Times New Roman"/>
          <w:sz w:val="24"/>
          <w:szCs w:val="24"/>
        </w:rPr>
        <w:t>нефтепродуктами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связано с тем, что строительство скважин сопровождается потреблением значительных объемов приро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воды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образованием загрязненных стоков в виде БСВ. Суточная потребность бур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вой в технической воде колеблется в широких пределах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25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 до 100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120 м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(на цикл бурения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5000</w:t>
      </w:r>
      <w:r w:rsidR="009F4B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8000 м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зависит как от природно-климатических условий и геолого-технических особенностей проводки скважин,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организации системы водоснабжения, так и от глубины скважины, продолжительности бурения и необходимости ликвидации осложнений и аварий.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Физико-химический состав 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</w:t>
      </w:r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колеблется в широких пределах и зависит в основном от </w:t>
      </w:r>
      <w:proofErr w:type="gramStart"/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количества</w:t>
      </w:r>
      <w:proofErr w:type="gramEnd"/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попавшего в воду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бурового раствора, химических ре</w:t>
      </w:r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гентов и состава разбуриваемых пород</w:t>
      </w:r>
      <w:r w:rsidR="006D05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(табл. 3)</w:t>
      </w:r>
      <w:r w:rsidR="00AB22F4"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55782" w:rsidRPr="00706257" w:rsidRDefault="00A55782" w:rsidP="00A5578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БСВ, образующиеся при бурении нефтяных и газовых скважин, подразделяются на следующие виды:</w:t>
      </w:r>
      <w:proofErr w:type="gramEnd"/>
    </w:p>
    <w:p w:rsidR="00A55782" w:rsidRPr="00706257" w:rsidRDefault="00A55782" w:rsidP="00A55782">
      <w:pPr>
        <w:tabs>
          <w:tab w:val="left" w:pos="59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75A3E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эксплуатационные сточные воды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образуются в процессе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очистк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сеток вибросит, мыть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полов и оборудования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 ним также относится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отработанная вода гидротормоза л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бедки и системы охлаждения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A55782" w:rsidRPr="00706257" w:rsidRDefault="00A55782" w:rsidP="00A55782">
      <w:pPr>
        <w:tabs>
          <w:tab w:val="left" w:pos="5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C912F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технические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(обмыв поднимаемых труб, явление сифона, дополнительное загря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нение бурового раствора после цементирования, увеличение объема раствора в результате самопроизвольного замешивания);</w:t>
      </w:r>
    </w:p>
    <w:p w:rsidR="00A55782" w:rsidRPr="00706257" w:rsidRDefault="00A55782" w:rsidP="00A55782">
      <w:pPr>
        <w:tabs>
          <w:tab w:val="left" w:pos="60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C912F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технологические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(утечки при приготовлении буровых растворов и химических реагентов для их обработки, потери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отделении выбуренного шлама на механизмах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грубой очистки (вибросита) и тонкой (гидроциклонные пескоотделители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илоотделители, центрифуги), а также при засорениях и нарушениях целостности желобной системы);</w:t>
      </w:r>
    </w:p>
    <w:p w:rsidR="00525DDA" w:rsidRDefault="00525DDA" w:rsidP="00A5578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5DDA" w:rsidRDefault="00525DDA" w:rsidP="007139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3 – Физико-химический состав буровых сточных вод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  <w:gridCol w:w="1984"/>
        <w:gridCol w:w="1843"/>
      </w:tblGrid>
      <w:tr w:rsidR="00FF740E" w:rsidRPr="00C20454" w:rsidTr="00232426">
        <w:trPr>
          <w:trHeight w:val="228"/>
        </w:trPr>
        <w:tc>
          <w:tcPr>
            <w:tcW w:w="3261" w:type="dxa"/>
            <w:vMerge w:val="restart"/>
            <w:shd w:val="clear" w:color="auto" w:fill="auto"/>
          </w:tcPr>
          <w:p w:rsidR="00FF740E" w:rsidRPr="00C20454" w:rsidRDefault="00FF740E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Показатель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FF740E" w:rsidRPr="00C20454" w:rsidRDefault="00FF740E" w:rsidP="00D919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Наиболее часто встречающееся зн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чение </w:t>
            </w:r>
            <w:proofErr w:type="gramStart"/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по</w:t>
            </w:r>
            <w:proofErr w:type="gramEnd"/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19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[</w:t>
            </w:r>
            <w:hyperlink r:id="rId10" w:history="1">
              <w:proofErr w:type="gramStart"/>
              <w:r w:rsidR="00D91962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Булатов</w:t>
              </w:r>
              <w:proofErr w:type="gramEnd"/>
              <w:r w:rsidR="00D91962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, А.И.</w:t>
              </w:r>
            </w:hyperlink>
            <w:r w:rsidR="00D91962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Охрана окружающей среды в нефтегазовой промышленн</w:t>
            </w:r>
            <w:r w:rsidR="00D91962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>о</w:t>
            </w:r>
            <w:r w:rsidR="00D91962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сти / </w:t>
            </w:r>
            <w:hyperlink r:id="rId11" w:history="1">
              <w:r w:rsidR="00D91962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А.И. Булатов</w:t>
              </w:r>
            </w:hyperlink>
            <w:r w:rsidR="00D91962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hyperlink r:id="rId12" w:history="1">
              <w:r w:rsidR="00D91962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П.П. М</w:t>
              </w:r>
              <w:r w:rsidR="00D91962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а</w:t>
              </w:r>
              <w:r w:rsidR="00D91962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каренко</w:t>
              </w:r>
            </w:hyperlink>
            <w:r w:rsidR="00D91962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hyperlink r:id="rId13" w:history="1">
              <w:r w:rsidR="00D91962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В.Ю. Шеметов</w:t>
              </w:r>
            </w:hyperlink>
            <w:r w:rsidR="00D91962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>. – М.: Недра, 1997. – 483 с.</w:t>
            </w:r>
            <w:r w:rsidRPr="00D919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]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FF740E" w:rsidRPr="00C20454" w:rsidRDefault="00FF740E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Диапазон значения показателя</w:t>
            </w:r>
          </w:p>
        </w:tc>
      </w:tr>
      <w:tr w:rsidR="00FF740E" w:rsidRPr="00C20454" w:rsidTr="00163184">
        <w:trPr>
          <w:trHeight w:val="186"/>
        </w:trPr>
        <w:tc>
          <w:tcPr>
            <w:tcW w:w="3261" w:type="dxa"/>
            <w:vMerge/>
            <w:tcBorders>
              <w:bottom w:val="double" w:sz="6" w:space="0" w:color="auto"/>
            </w:tcBorders>
            <w:shd w:val="clear" w:color="auto" w:fill="auto"/>
          </w:tcPr>
          <w:p w:rsidR="00FF740E" w:rsidRPr="00C20454" w:rsidRDefault="00FF740E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bottom w:val="double" w:sz="6" w:space="0" w:color="auto"/>
            </w:tcBorders>
            <w:shd w:val="clear" w:color="auto" w:fill="auto"/>
          </w:tcPr>
          <w:p w:rsidR="00FF740E" w:rsidRPr="00C20454" w:rsidRDefault="00FF740E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F740E" w:rsidRPr="00C20454" w:rsidRDefault="00FF740E" w:rsidP="00CB1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по</w:t>
            </w:r>
            <w:proofErr w:type="gramEnd"/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232426" w:rsidRPr="00D919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[</w:t>
            </w:r>
            <w:hyperlink r:id="rId14" w:history="1">
              <w:proofErr w:type="gramStart"/>
              <w:r w:rsidR="00232426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Булатов</w:t>
              </w:r>
              <w:proofErr w:type="gramEnd"/>
              <w:r w:rsidR="00232426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, А.И.</w:t>
              </w:r>
            </w:hyperlink>
            <w:r w:rsidR="00232426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Охрана окружающей среды в нефтегазовой промышле</w:t>
            </w:r>
            <w:r w:rsidR="00232426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>н</w:t>
            </w:r>
            <w:r w:rsidR="00232426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ности / </w:t>
            </w:r>
            <w:hyperlink r:id="rId15" w:history="1">
              <w:r w:rsidR="00232426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А.И. Булатов</w:t>
              </w:r>
            </w:hyperlink>
            <w:r w:rsidR="00232426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hyperlink r:id="rId16" w:history="1">
              <w:r w:rsidR="00232426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П.П. Макаренко</w:t>
              </w:r>
            </w:hyperlink>
            <w:r w:rsidR="00232426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, </w:t>
            </w:r>
            <w:hyperlink r:id="rId17" w:history="1">
              <w:r w:rsidR="00232426" w:rsidRPr="00D91962">
                <w:rPr>
                  <w:rStyle w:val="a4"/>
                  <w:rFonts w:ascii="Times New Roman" w:hAnsi="Times New Roman"/>
                  <w:color w:val="000000"/>
                  <w:sz w:val="16"/>
                  <w:szCs w:val="16"/>
                  <w:u w:val="none"/>
                </w:rPr>
                <w:t>В.Ю. Шеметов</w:t>
              </w:r>
            </w:hyperlink>
            <w:r w:rsidR="00232426" w:rsidRPr="00D91962">
              <w:rPr>
                <w:rFonts w:ascii="Times New Roman" w:hAnsi="Times New Roman"/>
                <w:color w:val="000000"/>
                <w:sz w:val="16"/>
                <w:szCs w:val="16"/>
              </w:rPr>
              <w:t>. – М.: Недра, 1997. – 483 с.</w:t>
            </w:r>
            <w:r w:rsidR="00232426" w:rsidRPr="00D9196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]</w:t>
            </w:r>
          </w:p>
        </w:tc>
        <w:tc>
          <w:tcPr>
            <w:tcW w:w="1843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F740E" w:rsidRPr="00C20454" w:rsidRDefault="00FF740E" w:rsidP="00CB14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 </w:t>
            </w:r>
            <w:r w:rsidRPr="001631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[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Справочник инж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е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нера по охране окруж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а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ющей среды: учеб</w:t>
            </w:r>
            <w:proofErr w:type="gramStart"/>
            <w:r w:rsidR="00163184" w:rsidRPr="00163184">
              <w:rPr>
                <w:rFonts w:ascii="Times New Roman" w:hAnsi="Times New Roman"/>
                <w:sz w:val="16"/>
                <w:szCs w:val="16"/>
              </w:rPr>
              <w:t>.-</w:t>
            </w:r>
            <w:proofErr w:type="gramEnd"/>
            <w:r w:rsidR="00163184" w:rsidRPr="00163184">
              <w:rPr>
                <w:rFonts w:ascii="Times New Roman" w:hAnsi="Times New Roman"/>
                <w:sz w:val="16"/>
                <w:szCs w:val="16"/>
              </w:rPr>
              <w:t>практ. пособие / В.П. Перху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т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 xml:space="preserve">кин, З.И. Перхуткина, Т.А Овчарук. – </w:t>
            </w:r>
            <w:proofErr w:type="gramStart"/>
            <w:r w:rsidR="00163184" w:rsidRPr="00163184">
              <w:rPr>
                <w:rFonts w:ascii="Times New Roman" w:hAnsi="Times New Roman"/>
                <w:sz w:val="16"/>
                <w:szCs w:val="16"/>
              </w:rPr>
              <w:t>М: И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н</w:t>
            </w:r>
            <w:r w:rsidR="00163184" w:rsidRPr="00163184">
              <w:rPr>
                <w:rFonts w:ascii="Times New Roman" w:hAnsi="Times New Roman"/>
                <w:sz w:val="16"/>
                <w:szCs w:val="16"/>
              </w:rPr>
              <w:t>фра-М, 2006. – 864 с.</w:t>
            </w:r>
            <w:r w:rsidRPr="0016318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]</w:t>
            </w:r>
            <w:proofErr w:type="gramEnd"/>
          </w:p>
        </w:tc>
      </w:tr>
      <w:tr w:rsidR="00F9701A" w:rsidRPr="00C20454" w:rsidTr="00163184">
        <w:tc>
          <w:tcPr>
            <w:tcW w:w="3261" w:type="dxa"/>
            <w:tcBorders>
              <w:top w:val="double" w:sz="6" w:space="0" w:color="auto"/>
            </w:tcBorders>
            <w:shd w:val="clear" w:color="auto" w:fill="auto"/>
          </w:tcPr>
          <w:p w:rsidR="00F9701A" w:rsidRPr="00C20454" w:rsidRDefault="00922BA4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val="en-US" w:eastAsia="ru-RU"/>
              </w:rPr>
              <w:t>pH</w:t>
            </w:r>
          </w:p>
        </w:tc>
        <w:tc>
          <w:tcPr>
            <w:tcW w:w="2268" w:type="dxa"/>
            <w:tcBorders>
              <w:top w:val="double" w:sz="6" w:space="0" w:color="auto"/>
            </w:tcBorders>
            <w:shd w:val="clear" w:color="auto" w:fill="auto"/>
          </w:tcPr>
          <w:p w:rsidR="00F9701A" w:rsidRPr="00C20454" w:rsidRDefault="007F1F5A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7,6–8,6</w:t>
            </w:r>
          </w:p>
        </w:tc>
        <w:tc>
          <w:tcPr>
            <w:tcW w:w="1984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8E09B7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7,2–12,4</w:t>
            </w:r>
          </w:p>
        </w:tc>
        <w:tc>
          <w:tcPr>
            <w:tcW w:w="1843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235913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7–10</w:t>
            </w:r>
          </w:p>
        </w:tc>
      </w:tr>
      <w:tr w:rsidR="00F9701A" w:rsidRPr="00C20454" w:rsidTr="00163184">
        <w:tc>
          <w:tcPr>
            <w:tcW w:w="3261" w:type="dxa"/>
            <w:shd w:val="clear" w:color="auto" w:fill="auto"/>
          </w:tcPr>
          <w:p w:rsidR="00F9701A" w:rsidRPr="00C20454" w:rsidRDefault="00922BA4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Взвешенные вещества, мг/дм</w:t>
            </w:r>
            <w:r w:rsidRPr="00C20454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9701A" w:rsidRPr="00C20454" w:rsidRDefault="007F1F5A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200–8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8E09B7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500–28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235913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180–13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</w:tr>
      <w:tr w:rsidR="00F9701A" w:rsidRPr="00C20454" w:rsidTr="00163184">
        <w:tc>
          <w:tcPr>
            <w:tcW w:w="3261" w:type="dxa"/>
            <w:shd w:val="clear" w:color="auto" w:fill="auto"/>
          </w:tcPr>
          <w:p w:rsidR="00F9701A" w:rsidRPr="00C20454" w:rsidRDefault="00F050EF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ХПК, мг/дм</w:t>
            </w:r>
            <w:r w:rsidRPr="00C20454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9701A" w:rsidRPr="00C20454" w:rsidRDefault="007F1F5A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000–3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750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8E09B7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200–10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235913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100–9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</w:tr>
      <w:tr w:rsidR="00F9701A" w:rsidRPr="00C20454" w:rsidTr="00163184">
        <w:tc>
          <w:tcPr>
            <w:tcW w:w="3261" w:type="dxa"/>
            <w:shd w:val="clear" w:color="auto" w:fill="auto"/>
          </w:tcPr>
          <w:p w:rsidR="00F9701A" w:rsidRPr="00C20454" w:rsidRDefault="00F050EF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БПК</w:t>
            </w:r>
            <w:r w:rsidRPr="00C20454">
              <w:rPr>
                <w:rFonts w:ascii="Times New Roman" w:eastAsia="Times New Roman" w:hAnsi="Times New Roman"/>
                <w:color w:val="000000"/>
                <w:vertAlign w:val="subscript"/>
                <w:lang w:eastAsia="ru-RU"/>
              </w:rPr>
              <w:t>5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, мг/дм</w:t>
            </w:r>
            <w:r w:rsidRPr="00C20454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9701A" w:rsidRPr="00C20454" w:rsidRDefault="007F1F5A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200–3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8E09B7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800–7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235913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7–520</w:t>
            </w:r>
          </w:p>
        </w:tc>
      </w:tr>
      <w:tr w:rsidR="00F9701A" w:rsidRPr="00C20454" w:rsidTr="00163184">
        <w:tc>
          <w:tcPr>
            <w:tcW w:w="3261" w:type="dxa"/>
            <w:shd w:val="clear" w:color="auto" w:fill="auto"/>
          </w:tcPr>
          <w:p w:rsidR="00F9701A" w:rsidRPr="00C20454" w:rsidRDefault="008E3540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Нефть и нефтепродукты, мг/дм</w:t>
            </w:r>
            <w:r w:rsidRPr="00C20454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9701A" w:rsidRPr="00C20454" w:rsidRDefault="007F1F5A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80–240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8E09B7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25–1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235913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10–5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</w:tr>
      <w:tr w:rsidR="00F9701A" w:rsidRPr="00C20454" w:rsidTr="00163184">
        <w:tc>
          <w:tcPr>
            <w:tcW w:w="3261" w:type="dxa"/>
            <w:shd w:val="clear" w:color="auto" w:fill="auto"/>
          </w:tcPr>
          <w:p w:rsidR="00F9701A" w:rsidRPr="00C20454" w:rsidRDefault="008E3540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Сухой остаток, мг/дм</w:t>
            </w:r>
            <w:r w:rsidRPr="00C20454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F9701A" w:rsidRPr="00C20454" w:rsidRDefault="007F1F5A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000–8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8E09B7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500–35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</w:tcPr>
          <w:p w:rsidR="00F9701A" w:rsidRPr="00C20454" w:rsidRDefault="00235913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880–12</w:t>
            </w:r>
            <w:r w:rsidR="00752E8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C20454">
              <w:rPr>
                <w:rFonts w:ascii="Times New Roman" w:eastAsia="Times New Roman" w:hAnsi="Times New Roman"/>
                <w:color w:val="000000"/>
                <w:lang w:eastAsia="ru-RU"/>
              </w:rPr>
              <w:t>030</w:t>
            </w:r>
          </w:p>
        </w:tc>
      </w:tr>
    </w:tbl>
    <w:p w:rsidR="00525DDA" w:rsidRDefault="00525DDA" w:rsidP="00FB29F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29FA" w:rsidRPr="00706257" w:rsidRDefault="00A55782" w:rsidP="007F35B7">
      <w:pPr>
        <w:tabs>
          <w:tab w:val="left" w:pos="61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C912F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аварийные сточные воды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образуются в результате 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нефтегазоводопроявлени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трубопроводов, неисправност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запорной арматуры;</w:t>
      </w:r>
    </w:p>
    <w:p w:rsidR="00FB29FA" w:rsidRPr="00AB479D" w:rsidRDefault="00FB29FA" w:rsidP="007F35B7">
      <w:pPr>
        <w:tabs>
          <w:tab w:val="left" w:pos="6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C912F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хозяйственно-бытовые</w:t>
      </w:r>
      <w:r w:rsidR="00D55FF8" w:rsidRPr="00C912F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AB479D" w:rsidRPr="00C912F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сточные воды</w:t>
      </w:r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буровых предприятиях образуются в результате деятельности пунктов питания,</w:t>
      </w:r>
      <w:r w:rsidR="00AB47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объектов культурно-бытового и санитарно-гигиенического</w:t>
      </w:r>
      <w:r w:rsidR="00AB47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назначения. По своему объему они составляют незначительную часть о</w:t>
      </w:r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щего количества </w:t>
      </w:r>
      <w:proofErr w:type="gramStart"/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образующихся</w:t>
      </w:r>
      <w:proofErr w:type="gramEnd"/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479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</w:t>
      </w:r>
      <w:r w:rsidR="00AB479D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B29FA" w:rsidRPr="00706257" w:rsidRDefault="00FB29FA" w:rsidP="007F35B7">
      <w:pPr>
        <w:tabs>
          <w:tab w:val="left" w:pos="6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863C5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природные</w:t>
      </w:r>
      <w:r w:rsidR="00863C52" w:rsidRPr="00863C5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или атмосферные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(дождевые и талые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воды, 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стекающие с площадок, загрязненных нефтью (например, с территорий резервуарных парков и сливо-наливных пунктов), 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могут 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содержат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 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40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 мг/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</w:t>
      </w:r>
      <w:r w:rsidR="00863C52" w:rsidRPr="00A03F12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эмульгированной нефти и более 300 мг/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</w:t>
      </w:r>
      <w:r w:rsidR="00863C52" w:rsidRPr="000C65A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(а в отдельных случаях до 3000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мг/</w:t>
      </w:r>
      <w:r w:rsidR="00863C5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</w:t>
      </w:r>
      <w:r w:rsidR="00863C52" w:rsidRPr="000C65A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="00863C52" w:rsidRPr="00302D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механических примесей (взвешенных частиц)</w:t>
      </w:r>
      <w:r w:rsidRPr="007062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2F4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объемы в значительной мере зависят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2F4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природно-климатических условий, а также от длительности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2F4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процесса строительства скважин и могут достигать в среднем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B22F4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1,5</w:t>
      </w:r>
      <w:r w:rsidR="00AB22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AB22F4" w:rsidRPr="008946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8% от общего объема БСВ.</w:t>
      </w: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B22F4" w:rsidRDefault="00AB22F4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D0FF5" w:rsidRPr="004228E8" w:rsidRDefault="00110CD0" w:rsidP="004228E8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6"/>
          <w:sz w:val="24"/>
          <w:szCs w:val="24"/>
        </w:rPr>
      </w:pPr>
      <w:r w:rsidRPr="004228E8">
        <w:rPr>
          <w:rFonts w:ascii="Times New Roman" w:hAnsi="Times New Roman"/>
          <w:b/>
          <w:spacing w:val="6"/>
          <w:sz w:val="24"/>
          <w:szCs w:val="24"/>
        </w:rPr>
        <w:t>4</w:t>
      </w:r>
      <w:r w:rsidR="00AD0FF5" w:rsidRPr="004228E8">
        <w:rPr>
          <w:rFonts w:ascii="Times New Roman" w:hAnsi="Times New Roman"/>
          <w:b/>
          <w:spacing w:val="6"/>
          <w:sz w:val="24"/>
          <w:szCs w:val="24"/>
        </w:rPr>
        <w:t xml:space="preserve"> </w:t>
      </w:r>
      <w:r w:rsidR="00E40E0D" w:rsidRPr="004228E8">
        <w:rPr>
          <w:rFonts w:ascii="Times New Roman" w:hAnsi="Times New Roman"/>
          <w:b/>
          <w:spacing w:val="6"/>
          <w:sz w:val="24"/>
          <w:szCs w:val="24"/>
        </w:rPr>
        <w:t>Способы</w:t>
      </w:r>
      <w:r w:rsidR="00AD0FF5" w:rsidRPr="004228E8">
        <w:rPr>
          <w:rFonts w:ascii="Times New Roman" w:hAnsi="Times New Roman"/>
          <w:b/>
          <w:spacing w:val="6"/>
          <w:sz w:val="24"/>
          <w:szCs w:val="24"/>
        </w:rPr>
        <w:t xml:space="preserve"> сбор</w:t>
      </w:r>
      <w:r w:rsidR="00E40E0D" w:rsidRPr="004228E8">
        <w:rPr>
          <w:rFonts w:ascii="Times New Roman" w:hAnsi="Times New Roman"/>
          <w:b/>
          <w:spacing w:val="6"/>
          <w:sz w:val="24"/>
          <w:szCs w:val="24"/>
        </w:rPr>
        <w:t>а</w:t>
      </w:r>
      <w:r w:rsidR="00AD0FF5" w:rsidRPr="004228E8">
        <w:rPr>
          <w:rFonts w:ascii="Times New Roman" w:hAnsi="Times New Roman"/>
          <w:b/>
          <w:spacing w:val="6"/>
          <w:sz w:val="24"/>
          <w:szCs w:val="24"/>
        </w:rPr>
        <w:t xml:space="preserve"> и хранени</w:t>
      </w:r>
      <w:r w:rsidR="00E40E0D" w:rsidRPr="004228E8">
        <w:rPr>
          <w:rFonts w:ascii="Times New Roman" w:hAnsi="Times New Roman"/>
          <w:b/>
          <w:spacing w:val="6"/>
          <w:sz w:val="24"/>
          <w:szCs w:val="24"/>
        </w:rPr>
        <w:t>я</w:t>
      </w:r>
      <w:r w:rsidR="00AD0FF5" w:rsidRPr="004228E8">
        <w:rPr>
          <w:rFonts w:ascii="Times New Roman" w:hAnsi="Times New Roman"/>
          <w:b/>
          <w:spacing w:val="6"/>
          <w:sz w:val="24"/>
          <w:szCs w:val="24"/>
        </w:rPr>
        <w:t xml:space="preserve"> технологических отходов</w:t>
      </w:r>
      <w:r w:rsidR="00E40E0D" w:rsidRPr="004228E8">
        <w:rPr>
          <w:rFonts w:ascii="Times New Roman" w:hAnsi="Times New Roman"/>
          <w:b/>
          <w:spacing w:val="6"/>
          <w:sz w:val="24"/>
          <w:szCs w:val="24"/>
        </w:rPr>
        <w:t xml:space="preserve"> и возникновение экологических проблем</w:t>
      </w:r>
    </w:p>
    <w:p w:rsidR="00AD0FF5" w:rsidRDefault="00AD0FF5" w:rsidP="00AD0F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0FF5" w:rsidRDefault="00AD0FF5" w:rsidP="00877DB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Способы сбора и хранения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производственно-технологических отходов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БШ, </w:t>
      </w:r>
      <w:proofErr w:type="gramStart"/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БСВ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представлены двумя видами – </w:t>
      </w:r>
      <w:r w:rsidRPr="00F276E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амбарным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F276E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контейнерным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AD0FF5" w:rsidRPr="008F7D7E" w:rsidRDefault="00AD0FF5" w:rsidP="00877D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Строительство земляных амбаров для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хранения отходов на период бурения являе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простым и дешевым способом, особенно если амбары затем становятся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местами зах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ронения отходов. Это возможно только при применении безвредных буровых растворов и сточных вод.</w:t>
      </w:r>
    </w:p>
    <w:p w:rsidR="00AD0FF5" w:rsidRPr="008F7D7E" w:rsidRDefault="00AD0FF5" w:rsidP="00877D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Строительство земляных амбаров включает в себя следующие работы:</w:t>
      </w:r>
    </w:p>
    <w:p w:rsidR="00AD0FF5" w:rsidRPr="008F7D7E" w:rsidRDefault="00AD0FF5" w:rsidP="00877D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копка земляных амбаров и желобов для движения жидкостей от скважины к а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барам и между амбарами;</w:t>
      </w:r>
    </w:p>
    <w:p w:rsidR="00AD0FF5" w:rsidRDefault="00AD0FF5" w:rsidP="00877DB6">
      <w:pPr>
        <w:tabs>
          <w:tab w:val="left" w:pos="59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гидроизоляция дна и стенок амбаров;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AD0FF5" w:rsidRPr="008F7D7E" w:rsidRDefault="00AD0FF5" w:rsidP="00877DB6">
      <w:pPr>
        <w:tabs>
          <w:tab w:val="left" w:pos="59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гидроизоляция протоков (желобов) между амбарами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бурового и насосного блоков к амбарам;</w:t>
      </w:r>
    </w:p>
    <w:p w:rsidR="00AD0FF5" w:rsidRPr="008F7D7E" w:rsidRDefault="00AD0FF5" w:rsidP="00877DB6">
      <w:pPr>
        <w:tabs>
          <w:tab w:val="left" w:pos="58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строительство обваловки из минерального грунта высотой не менее 0,5 м и ограждения.</w:t>
      </w:r>
    </w:p>
    <w:p w:rsidR="00AD0FF5" w:rsidRPr="008F7D7E" w:rsidRDefault="00AD0FF5" w:rsidP="00877D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амбаров и их объемы при строительстве скважин определяются:</w:t>
      </w:r>
    </w:p>
    <w:p w:rsidR="00AD0FF5" w:rsidRPr="008F7D7E" w:rsidRDefault="00AD0FF5" w:rsidP="00877DB6">
      <w:pPr>
        <w:tabs>
          <w:tab w:val="left" w:pos="58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количеством запланированных к бурению скважин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кусте;</w:t>
      </w:r>
    </w:p>
    <w:p w:rsidR="00AD0FF5" w:rsidRPr="008F7D7E" w:rsidRDefault="00AD0FF5" w:rsidP="00877DB6">
      <w:pPr>
        <w:tabs>
          <w:tab w:val="left" w:pos="57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конструкцией и проектной глубиной скважин;</w:t>
      </w:r>
    </w:p>
    <w:p w:rsidR="00AD0FF5" w:rsidRPr="0022571D" w:rsidRDefault="00AD0FF5" w:rsidP="00877DB6">
      <w:pPr>
        <w:tabs>
          <w:tab w:val="left" w:pos="59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–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системой очистки бурового раствора;</w:t>
      </w:r>
    </w:p>
    <w:p w:rsidR="00AD0FF5" w:rsidRPr="0022571D" w:rsidRDefault="00AD0FF5" w:rsidP="00877DB6">
      <w:pPr>
        <w:tabs>
          <w:tab w:val="left" w:pos="5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системой сбора и вывоза выбуренной породы.</w:t>
      </w:r>
    </w:p>
    <w:p w:rsidR="00AD0FF5" w:rsidRPr="0022571D" w:rsidRDefault="00AD0FF5" w:rsidP="00877D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Размеры амбара зависят от объема отходов. Длина амбара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должна соответствовать протяженности циркуляционной системы от механизмов очистки бурового раствора до приемной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емкости буровых насосов. В среднем длина амбара составляет 50 м. Ширина амбаров колеблется от 3 до 6 м, глубина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до 4 м. Глубокие амбары целесообразны, т.к. они лучше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поддаются планировке и засыпке.</w:t>
      </w:r>
    </w:p>
    <w:p w:rsidR="00AD0FF5" w:rsidRPr="0022571D" w:rsidRDefault="00AD0FF5" w:rsidP="00877D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сбора и хранения производственно-технических отходов на буровой должны сооружаться земляные амбары трех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видов:</w:t>
      </w:r>
    </w:p>
    <w:p w:rsidR="00AD0FF5" w:rsidRPr="0022571D" w:rsidRDefault="00AD0FF5" w:rsidP="00877DB6">
      <w:pPr>
        <w:tabs>
          <w:tab w:val="left" w:pos="59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сбора выбуренной породы и отработанного раствора;</w:t>
      </w:r>
    </w:p>
    <w:p w:rsidR="00AD0FF5" w:rsidRPr="0022571D" w:rsidRDefault="00AD0FF5" w:rsidP="00877DB6">
      <w:pPr>
        <w:tabs>
          <w:tab w:val="left" w:pos="59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сбора сточных вод и их отстоя после очистки;</w:t>
      </w:r>
    </w:p>
    <w:p w:rsidR="00AD0FF5" w:rsidRPr="0022571D" w:rsidRDefault="00AD0FF5" w:rsidP="00877DB6">
      <w:pPr>
        <w:tabs>
          <w:tab w:val="left" w:pos="60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выкидах превентора.</w:t>
      </w:r>
    </w:p>
    <w:p w:rsidR="00AD0FF5" w:rsidRPr="0022571D" w:rsidRDefault="00AD0FF5" w:rsidP="008E70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почвенно-ландшафтные условия не позволяют иметь амбары трех видов, то разрешается сброс буровых сточных вод и растворов в один амбар, состоящий из двух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секций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2257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накопительной и отстойной.</w:t>
      </w:r>
    </w:p>
    <w:p w:rsidR="00AD0FF5" w:rsidRPr="008C3015" w:rsidRDefault="00AD0FF5" w:rsidP="008E70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Первая секция, в которую сбрасываются БСВ, </w:t>
      </w:r>
      <w:proofErr w:type="gramStart"/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БШ,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является накопительной, а вторая </w:t>
      </w:r>
      <w:r>
        <w:rPr>
          <w:rFonts w:ascii="Times New Roman" w:hAnsi="Times New Roman"/>
          <w:sz w:val="24"/>
          <w:szCs w:val="24"/>
        </w:rPr>
        <w:t>–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отстойной, в которую поступает лишь жидкая часть отходов бурения (БСВ и ОБР) и где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происходит отстаивание БСВ с целью их повторного использования в системе оборотного водоснабжения буровой. Накопительная и отстойная секции амбара соедин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 между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собой с помощью перепускной трубы с заглушкой.</w:t>
      </w:r>
    </w:p>
    <w:p w:rsidR="00AD0FF5" w:rsidRPr="008C3015" w:rsidRDefault="00AD0FF5" w:rsidP="008E70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строительстве земляных амбаров должны соблюдаться следующие условия:</w:t>
      </w:r>
    </w:p>
    <w:p w:rsidR="00AD0FF5" w:rsidRPr="008C3015" w:rsidRDefault="00AD0FF5" w:rsidP="008E707E">
      <w:pPr>
        <w:tabs>
          <w:tab w:val="left" w:pos="53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Отметка дна амбара должна быть на 1,0</w:t>
      </w:r>
      <w:r>
        <w:rPr>
          <w:rFonts w:ascii="Times New Roman" w:hAnsi="Times New Roman"/>
          <w:sz w:val="24"/>
          <w:szCs w:val="24"/>
        </w:rPr>
        <w:t>–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1,5 м выше уровня грунтовых вод, а глубина захоронения твердых отходов (в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амбаре) </w:t>
      </w:r>
      <w:r>
        <w:rPr>
          <w:rFonts w:ascii="Times New Roman" w:hAnsi="Times New Roman"/>
          <w:sz w:val="24"/>
          <w:szCs w:val="24"/>
        </w:rPr>
        <w:t>–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менее 1 м.</w:t>
      </w:r>
    </w:p>
    <w:p w:rsidR="00AD0FF5" w:rsidRPr="008C3015" w:rsidRDefault="00AD0FF5" w:rsidP="008E707E">
      <w:pPr>
        <w:tabs>
          <w:tab w:val="left" w:pos="56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создания противофильтрационных экранов грунтов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могут быть использов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 глина, цементно-цеолитовые, цементно-полимерные, цементно-глинисто-полимерные композиции и пленочные материалы, ж</w:t>
      </w:r>
      <w:r w:rsidR="00737C4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елезобетонные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плиты, битумизированные и кр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вельные материалы (рубероид и т.д.). В качестве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основного гидроизоляционного комп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нента рекомендуется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глину. Толщина глиняной подушки дна и стенок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 должна быть не менее 10</w:t>
      </w:r>
      <w:r>
        <w:rPr>
          <w:rFonts w:ascii="Times New Roman" w:hAnsi="Times New Roman"/>
          <w:sz w:val="24"/>
          <w:szCs w:val="24"/>
        </w:rPr>
        <w:t>–</w:t>
      </w:r>
      <w:r w:rsidRPr="008C301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 см.</w:t>
      </w:r>
    </w:p>
    <w:p w:rsidR="00AD0FF5" w:rsidRPr="008E6EFB" w:rsidRDefault="00AD0FF5" w:rsidP="008E707E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Заполнение амбара отходами бурения должно осуществляться не ранее, чем ч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 24 часа после нанесения гидроизоляционного экрана и его затвердения.</w:t>
      </w:r>
    </w:p>
    <w:p w:rsidR="00AD0FF5" w:rsidRPr="008E6EFB" w:rsidRDefault="00AD0FF5" w:rsidP="008E707E">
      <w:pPr>
        <w:tabs>
          <w:tab w:val="left" w:pos="53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завершении работ на гидроизоляцию земляных амбаров составляется акт с участием представителя заказчика,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подрядчика и организации, производившей работы.</w:t>
      </w:r>
    </w:p>
    <w:p w:rsidR="001222CA" w:rsidRDefault="00AD0FF5" w:rsidP="008E70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Преимущество контейнерного способа сбора отходов заключается в уменьшении размеров земляного отвода (с 3,5 до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1,85 га), резком снижении интенсивности загрязн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ния, применении бессточной системы канализации стоков, уменьшении потерь воды (свежая вода необходима только для восполнения безвозвратных потерь) за счет создания замкнутой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системы водопотребления, применении герметизированной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системы сбора и хранения отходов, повторном использовани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осветленной воды, а иногда безвредном во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вращении ее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природу</w:t>
      </w:r>
      <w:proofErr w:type="gramEnd"/>
      <w:r w:rsidRPr="00E537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завершения строительства скважины.</w:t>
      </w:r>
    </w:p>
    <w:p w:rsidR="00B23695" w:rsidRPr="00B23695" w:rsidRDefault="00B23695" w:rsidP="008E707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Образующийся при бурении скважин буровой ш</w:t>
      </w:r>
      <w:r w:rsidR="00506E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 может содержать до 7,5% нефти и до 15% органических химических реагентов,</w:t>
      </w:r>
      <w:r w:rsidR="00506E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применяемых и буровых растворах. Помимо буровых </w:t>
      </w:r>
      <w:r w:rsidR="00506E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506E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адок в относительно большом объеме нефтяной шлам накаплив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ется при первичной подготовке нефти. В этом случае шламы могут содержать до</w:t>
      </w:r>
      <w:r w:rsidR="00506E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80</w:t>
      </w:r>
      <w:r w:rsidR="0075056E">
        <w:rPr>
          <w:rFonts w:ascii="Times New Roman" w:hAnsi="Times New Roman"/>
          <w:sz w:val="24"/>
          <w:szCs w:val="24"/>
        </w:rPr>
        <w:t>–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85% нефти, до 50% механических примесей, до 67% минеральных</w:t>
      </w:r>
      <w:r w:rsidR="00A027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солей и до 4% </w:t>
      </w:r>
      <w:r w:rsidR="0075056E">
        <w:rPr>
          <w:rFonts w:ascii="Times New Roman" w:hAnsi="Times New Roman"/>
          <w:sz w:val="24"/>
          <w:szCs w:val="24"/>
        </w:rPr>
        <w:t>ПАВ</w:t>
      </w:r>
      <w:r w:rsidRPr="00B2369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44250" w:rsidRPr="00944250" w:rsidRDefault="00944250" w:rsidP="008E70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944250">
        <w:rPr>
          <w:rFonts w:ascii="Times New Roman" w:hAnsi="Times New Roman"/>
          <w:sz w:val="24"/>
          <w:szCs w:val="24"/>
        </w:rPr>
        <w:t>утями проникновения отходов бурения</w:t>
      </w:r>
      <w:r>
        <w:rPr>
          <w:rFonts w:ascii="Times New Roman" w:hAnsi="Times New Roman"/>
          <w:sz w:val="24"/>
          <w:szCs w:val="24"/>
        </w:rPr>
        <w:t xml:space="preserve"> из шламовых амбаров</w:t>
      </w:r>
      <w:r w:rsidRPr="00944250">
        <w:rPr>
          <w:rFonts w:ascii="Times New Roman" w:hAnsi="Times New Roman"/>
          <w:sz w:val="24"/>
          <w:szCs w:val="24"/>
        </w:rPr>
        <w:t xml:space="preserve"> в объекты гидро- и литосферы являются: </w:t>
      </w:r>
    </w:p>
    <w:p w:rsidR="00944250" w:rsidRPr="00944250" w:rsidRDefault="00944250" w:rsidP="008E70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4250">
        <w:rPr>
          <w:rFonts w:ascii="Times New Roman" w:hAnsi="Times New Roman"/>
          <w:sz w:val="24"/>
          <w:szCs w:val="24"/>
        </w:rPr>
        <w:t>– фильтрация в почвогрунты и утечки при нарушении обваловок и стенок амбаров;</w:t>
      </w:r>
    </w:p>
    <w:p w:rsidR="001222CA" w:rsidRDefault="00944250" w:rsidP="008E70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4250">
        <w:rPr>
          <w:rFonts w:ascii="Times New Roman" w:hAnsi="Times New Roman"/>
          <w:sz w:val="24"/>
          <w:szCs w:val="24"/>
        </w:rPr>
        <w:t>– фильтрация в результате паводков в период дождей и интенсивного таяния сн</w:t>
      </w:r>
      <w:r w:rsidRPr="00944250">
        <w:rPr>
          <w:rFonts w:ascii="Times New Roman" w:hAnsi="Times New Roman"/>
          <w:sz w:val="24"/>
          <w:szCs w:val="24"/>
        </w:rPr>
        <w:t>е</w:t>
      </w:r>
      <w:r w:rsidRPr="00944250">
        <w:rPr>
          <w:rFonts w:ascii="Times New Roman" w:hAnsi="Times New Roman"/>
          <w:sz w:val="24"/>
          <w:szCs w:val="24"/>
        </w:rPr>
        <w:t>гов.</w:t>
      </w:r>
    </w:p>
    <w:p w:rsidR="001222CA" w:rsidRDefault="00944250" w:rsidP="008E707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эксплуатации гидроизолированный земляной амбар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требует постоянного </w:t>
      </w:r>
      <w:proofErr w:type="gramStart"/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троля за</w:t>
      </w:r>
      <w:proofErr w:type="gramEnd"/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качеством крепления пологов к бровке амбаров. Обнаруженные дефекты должны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быть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устранены. Не допускается засорение гидроизоляционного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земляного амбара пост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ронними,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ом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исле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металлическими, предметами, направление струй из шлангов и труб на материал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полога. Во избежание обледенения и порыва полога в холодное время года не рекомендуется снижать уровень жидкости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6EF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амбарах.</w:t>
      </w:r>
    </w:p>
    <w:p w:rsidR="001222CA" w:rsidRDefault="001222C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7893" w:rsidRDefault="00F07893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07893" w:rsidRDefault="00F07893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C8A" w:rsidRDefault="00B63C8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C8A" w:rsidRDefault="00B63C8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C8A" w:rsidRDefault="00B63C8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540C" w:rsidRDefault="0098540C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3C8A" w:rsidRDefault="00B63C8A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12ED" w:rsidRDefault="00D712ED" w:rsidP="001222C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BD2" w:rsidRPr="00D712ED" w:rsidRDefault="00B517B8" w:rsidP="00BA448F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-6"/>
          <w:sz w:val="24"/>
          <w:szCs w:val="24"/>
        </w:rPr>
      </w:pPr>
      <w:r w:rsidRPr="00D712ED">
        <w:rPr>
          <w:rFonts w:ascii="Times New Roman" w:hAnsi="Times New Roman"/>
          <w:b/>
          <w:spacing w:val="-6"/>
          <w:sz w:val="24"/>
          <w:szCs w:val="24"/>
        </w:rPr>
        <w:lastRenderedPageBreak/>
        <w:t>Тема</w:t>
      </w:r>
      <w:r w:rsidR="006F4BFB" w:rsidRPr="00D712ED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2C3EF9" w:rsidRPr="00D712ED">
        <w:rPr>
          <w:rFonts w:ascii="Times New Roman" w:hAnsi="Times New Roman"/>
          <w:b/>
          <w:spacing w:val="-6"/>
          <w:sz w:val="24"/>
          <w:szCs w:val="24"/>
        </w:rPr>
        <w:t>3</w:t>
      </w:r>
      <w:r w:rsidR="006F4BFB" w:rsidRPr="00D712ED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C310DE" w:rsidRPr="00D712ED">
        <w:rPr>
          <w:rFonts w:ascii="Times New Roman" w:hAnsi="Times New Roman"/>
          <w:b/>
          <w:spacing w:val="-6"/>
          <w:sz w:val="24"/>
          <w:szCs w:val="24"/>
        </w:rPr>
        <w:t>Источники в</w:t>
      </w:r>
      <w:r w:rsidR="00D6056E" w:rsidRPr="00D712ED">
        <w:rPr>
          <w:rFonts w:ascii="Times New Roman" w:hAnsi="Times New Roman"/>
          <w:b/>
          <w:spacing w:val="-6"/>
          <w:sz w:val="24"/>
          <w:szCs w:val="24"/>
        </w:rPr>
        <w:t>оздействи</w:t>
      </w:r>
      <w:r w:rsidR="00C310DE" w:rsidRPr="00D712ED">
        <w:rPr>
          <w:rFonts w:ascii="Times New Roman" w:hAnsi="Times New Roman"/>
          <w:b/>
          <w:spacing w:val="-6"/>
          <w:sz w:val="24"/>
          <w:szCs w:val="24"/>
        </w:rPr>
        <w:t>я</w:t>
      </w:r>
      <w:r w:rsidR="00D6056E" w:rsidRPr="00D712ED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="00040AA8" w:rsidRPr="00D712ED">
        <w:rPr>
          <w:rFonts w:ascii="Times New Roman" w:hAnsi="Times New Roman"/>
          <w:b/>
          <w:spacing w:val="-6"/>
          <w:sz w:val="24"/>
          <w:szCs w:val="24"/>
        </w:rPr>
        <w:t xml:space="preserve">нефтегазового комплекса </w:t>
      </w:r>
      <w:r w:rsidR="00D6056E" w:rsidRPr="00D712ED">
        <w:rPr>
          <w:rFonts w:ascii="Times New Roman" w:hAnsi="Times New Roman"/>
          <w:b/>
          <w:spacing w:val="-6"/>
          <w:sz w:val="24"/>
          <w:szCs w:val="24"/>
        </w:rPr>
        <w:t>на окружающую среду</w:t>
      </w:r>
    </w:p>
    <w:p w:rsidR="00A65BD2" w:rsidRDefault="00A65BD2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956" w:rsidRPr="00D56DF8" w:rsidRDefault="00D56DF8" w:rsidP="00D56D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6DF8">
        <w:rPr>
          <w:rFonts w:ascii="Times New Roman" w:hAnsi="Times New Roman"/>
          <w:sz w:val="24"/>
          <w:szCs w:val="24"/>
        </w:rPr>
        <w:t>1 Транспортировка нефти и газа</w:t>
      </w:r>
    </w:p>
    <w:p w:rsidR="00713956" w:rsidRPr="00D56DF8" w:rsidRDefault="00D56DF8" w:rsidP="00D56D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6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Нефтеперерабатывающие предприятия</w:t>
      </w:r>
    </w:p>
    <w:p w:rsidR="00713956" w:rsidRPr="00D56DF8" w:rsidRDefault="00D56DF8" w:rsidP="00D56D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56D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Нефтяные и газовые хранилища</w:t>
      </w:r>
    </w:p>
    <w:p w:rsidR="00713956" w:rsidRDefault="00713956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EF9" w:rsidRDefault="003816E4" w:rsidP="00D56D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6E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D6056E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>ранспортировк</w:t>
      </w:r>
      <w:r w:rsidR="00D6056E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нефти и газа</w:t>
      </w:r>
    </w:p>
    <w:p w:rsidR="003816E4" w:rsidRDefault="003816E4" w:rsidP="007742B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742B4" w:rsidRPr="007742B4" w:rsidRDefault="003816E4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7834">
        <w:rPr>
          <w:rFonts w:ascii="Times New Roman" w:hAnsi="Times New Roman"/>
          <w:i/>
          <w:sz w:val="24"/>
          <w:szCs w:val="24"/>
        </w:rPr>
        <w:t>Железнодорожный, автомобильный и водный транспорт</w:t>
      </w:r>
      <w:r w:rsidRPr="00CE783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транспортировки нефти и природного </w:t>
      </w:r>
      <w:r w:rsidR="007742B4">
        <w:rPr>
          <w:rFonts w:ascii="Times New Roman" w:eastAsia="Times New Roman" w:hAnsi="Times New Roman"/>
          <w:color w:val="000000"/>
          <w:sz w:val="24"/>
          <w:szCs w:val="24"/>
        </w:rPr>
        <w:t>газа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мест добычи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местам переработки и потребления имеют 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тяженность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десятки тысяч километров по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суше и акватории Мирового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океана. На этих путях неизбежны потери углеводородного сырья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его сброс в </w:t>
      </w:r>
      <w:r w:rsidR="00F0789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ОС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</w:t>
      </w:r>
      <w:proofErr w:type="gramStart"/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результате</w:t>
      </w:r>
      <w:proofErr w:type="gramEnd"/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ав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рийных разливов</w:t>
      </w:r>
      <w:r w:rsid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 и хронических утечек.</w:t>
      </w:r>
    </w:p>
    <w:p w:rsidR="007742B4" w:rsidRPr="007742B4" w:rsidRDefault="00C6575C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Трансп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ортиро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 нефти, сжиженных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газов и нефтепродуктов по железной дороге осуществляется в цистернах или в специальной таре в закрытых вагонах.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Вместимость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зервуара цистерн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составляет о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54 до 162 м</w:t>
      </w:r>
      <w:r w:rsidRPr="00C6575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Цистерны могут быть специального назнач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ния: например, для перевозки высоковязкой и высокопарафинистой нефти используются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цистерны с подогревом; для перевозки сжиженных газов </w:t>
      </w:r>
      <w:r w:rsidRPr="00944250">
        <w:rPr>
          <w:rFonts w:ascii="Times New Roman" w:hAnsi="Times New Roman"/>
          <w:sz w:val="24"/>
          <w:szCs w:val="24"/>
        </w:rPr>
        <w:t>–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цистерны,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рассчитанные на п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7742B4"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вышенное давление.</w:t>
      </w:r>
    </w:p>
    <w:p w:rsidR="007742B4" w:rsidRPr="007742B4" w:rsidRDefault="007742B4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Тара для перевозки нефтепродуктов в закрытых вагонах представляет собой мета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лические бочки (для жидких нефтепродуктов)</w:t>
      </w:r>
      <w:r w:rsidR="00C657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вместимостью 200 л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</w:t>
      </w:r>
      <w:r w:rsidR="00C657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бидоны (для см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зок).</w:t>
      </w:r>
    </w:p>
    <w:p w:rsidR="007742B4" w:rsidRPr="007742B4" w:rsidRDefault="007742B4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опасность перевозок по железной дороге связана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последствиями аварий, возникающих из-за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схода вагонов с рельсов или столкновения поездов. В резул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тате разливов перевозимого продукта и сильных ударов происходят возгоран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ие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сильные взрывы, что причиняет большой у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ерб близко расположенным населенным пунктам и окружающей среде.</w:t>
      </w:r>
    </w:p>
    <w:p w:rsidR="007742B4" w:rsidRPr="007742B4" w:rsidRDefault="007742B4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Автомобильные перевозки нефтепродуктов используются в основном, когда потр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бители удалены от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нефтебаз на не очень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ьш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расстояния. Нефтепродукты перевозятся в автомобильных цистернах разной вместимости (от менее 2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15 т), предназначенных для разных видов нефтепродуктов, а также в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специальной таре </w:t>
      </w:r>
      <w:r w:rsidR="00FA4FC9" w:rsidRPr="00944250">
        <w:rPr>
          <w:rFonts w:ascii="Times New Roman" w:hAnsi="Times New Roman"/>
          <w:sz w:val="24"/>
          <w:szCs w:val="24"/>
        </w:rPr>
        <w:t>–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металлических бочках, бидонах, канистрах,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баллонах.</w:t>
      </w:r>
    </w:p>
    <w:p w:rsidR="007742B4" w:rsidRPr="007742B4" w:rsidRDefault="007742B4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Автомобильные перевозки вследствие относительно небольшого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объема на един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цу транспортного средства причиняют значительно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меньше экологического вреда окр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жающей среде при авариях, чем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другие виды транспорта. Вместе с тем перевозки нефт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продуктов происходят чаше всего по дорогам, загруженным другим автотранспортом,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также внутри населенных пунктов. Поэтому аварии с бензовозами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другими «про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укт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возами» могут приводить к большему количеству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человеческих жертв, чем при других ви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 транспортировки нефти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нефтепродуктов. Кроме то</w:t>
      </w:r>
      <w:r w:rsidR="00FA4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го,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местах налива нефтепр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дуктов в автоцистерны (поскольку таких операций на единицу объема приходится знач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 больше, чем на других видах транспорта) загрязнение почв и вод оказывается д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вольно значительным.</w:t>
      </w:r>
    </w:p>
    <w:p w:rsidR="002C3EF9" w:rsidRDefault="007742B4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E783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Водный транспорт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перевозки нефти и нефтепродуктов используется очень широко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Сухогрузные суда перевозят нефтепродукты в основном в бочках,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закрепленных на палубе. Нефтеналивные суда (танкеры и баржи) перевозят груз в трюмах и специал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баках (танках), закрепленных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палубах.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Морские танкеры отличаются большой гр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зоподъемностью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могут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перевозить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сятков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сот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7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 тысяч тонн</w:t>
      </w:r>
      <w:r w:rsidR="007037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003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нефти. Сжиженный газ перевозится в специальных сферических резервуарах, выдерживающих повышенное давление.</w:t>
      </w:r>
    </w:p>
    <w:p w:rsidR="00F90059" w:rsidRDefault="00F90059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Аварии с танкерами случаются реже, чем на железных дорогах, но при этом выл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вается несопоставимое количество нефти, что приводит к существенному экологическому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ущербу. Ежегодно в мире в результате сбросов с танкеров в морскую среду попадает от 300 до 400 тыс. т нефти.</w:t>
      </w:r>
    </w:p>
    <w:p w:rsidR="000E707A" w:rsidRDefault="000E707A" w:rsidP="000B49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E7834">
        <w:rPr>
          <w:rFonts w:ascii="Times New Roman" w:hAnsi="Times New Roman"/>
          <w:i/>
          <w:sz w:val="24"/>
          <w:szCs w:val="24"/>
        </w:rPr>
        <w:t>Трубопроводный транспорт</w:t>
      </w:r>
      <w:r w:rsidRPr="00C44253"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Воздействие трубопроводного транспорта на ОС представлено двумя видами: 1) </w:t>
      </w:r>
      <w:r w:rsidRPr="002B04DF">
        <w:rPr>
          <w:rFonts w:ascii="Times New Roman" w:hAnsi="Times New Roman"/>
          <w:i/>
          <w:sz w:val="24"/>
          <w:szCs w:val="24"/>
        </w:rPr>
        <w:t>нарушениями земной поверхности</w:t>
      </w:r>
      <w:r>
        <w:rPr>
          <w:rFonts w:ascii="Times New Roman" w:hAnsi="Times New Roman"/>
          <w:sz w:val="24"/>
          <w:szCs w:val="24"/>
        </w:rPr>
        <w:t xml:space="preserve"> и 2) </w:t>
      </w:r>
      <w:r w:rsidRPr="002B04DF">
        <w:rPr>
          <w:rFonts w:ascii="Times New Roman" w:hAnsi="Times New Roman"/>
          <w:i/>
          <w:sz w:val="24"/>
          <w:szCs w:val="24"/>
        </w:rPr>
        <w:t>загрязнением ко</w:t>
      </w:r>
      <w:r w:rsidRPr="002B04DF">
        <w:rPr>
          <w:rFonts w:ascii="Times New Roman" w:hAnsi="Times New Roman"/>
          <w:i/>
          <w:sz w:val="24"/>
          <w:szCs w:val="24"/>
        </w:rPr>
        <w:t>м</w:t>
      </w:r>
      <w:r w:rsidRPr="002B04DF">
        <w:rPr>
          <w:rFonts w:ascii="Times New Roman" w:hAnsi="Times New Roman"/>
          <w:i/>
          <w:sz w:val="24"/>
          <w:szCs w:val="24"/>
        </w:rPr>
        <w:t>понентов ОС</w:t>
      </w:r>
      <w:r>
        <w:rPr>
          <w:rFonts w:ascii="Times New Roman" w:hAnsi="Times New Roman"/>
          <w:sz w:val="24"/>
          <w:szCs w:val="24"/>
        </w:rPr>
        <w:t>.</w:t>
      </w:r>
    </w:p>
    <w:p w:rsidR="000E707A" w:rsidRDefault="000E707A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Основной экологический ущерб при прокладке трубопроводов наносится приро</w:t>
      </w: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среде в период подготовительных работ по расчистке и планировке трассы, а также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вывозе на трассу труб, пригрузов и других материалов.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строительстве трубопр</w:t>
      </w: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водов происходят различные формы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332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нарушения земной поверхности (в зависимости от конструк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ции трубопровода): активизация эрозионных процессов грунта, русловые дефо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мации на переходах через реки, рельефообразования на овражистых и холмистых учас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ках и т.д.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сооружении магистрального трубопровода на каждые 100 км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трассы нар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шается в среднем 500 га земельных угодий,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прокладке дорог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менее 250 га, под карьеры отводится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3E7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менее 100 га.</w:t>
      </w:r>
    </w:p>
    <w:p w:rsidR="000E707A" w:rsidRDefault="000E707A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F33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линейной части нефтепроводов за счет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8F33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дефектов</w:t>
      </w:r>
      <w:proofErr w:type="gramEnd"/>
      <w:r w:rsidRPr="008F33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в самой трубе, так и в сварных соединениях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F33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могут образовываться утечки нефти и газа. Источником загрязнения може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быть также запорная арматура.</w:t>
      </w:r>
    </w:p>
    <w:p w:rsidR="000E707A" w:rsidRPr="000247DE" w:rsidRDefault="000E707A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47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Мировая статистика аварийных отказов показывает, что на сухопутных участках трасс нефтепроводов возможны различные группы факторов риска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(табл. </w:t>
      </w:r>
      <w:r w:rsidR="00A538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A538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0247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E707A" w:rsidRDefault="000E707A" w:rsidP="000E70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707A" w:rsidRDefault="000E707A" w:rsidP="00BA41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Таблица </w:t>
      </w:r>
      <w:r w:rsidR="00A538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Факторы аварийности магистральных нефтепроводов на суше</w:t>
      </w:r>
    </w:p>
    <w:tbl>
      <w:tblPr>
        <w:tblW w:w="0" w:type="auto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992"/>
      </w:tblGrid>
      <w:tr w:rsidR="001D2F52" w:rsidRPr="00393150" w:rsidTr="00A26941">
        <w:trPr>
          <w:jc w:val="center"/>
        </w:trPr>
        <w:tc>
          <w:tcPr>
            <w:tcW w:w="4252" w:type="dxa"/>
            <w:tcBorders>
              <w:bottom w:val="double" w:sz="6" w:space="0" w:color="auto"/>
            </w:tcBorders>
            <w:shd w:val="clear" w:color="auto" w:fill="auto"/>
          </w:tcPr>
          <w:p w:rsidR="001D2F52" w:rsidRPr="001D2F52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D2F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Группа факторов риска</w:t>
            </w:r>
          </w:p>
        </w:tc>
        <w:tc>
          <w:tcPr>
            <w:tcW w:w="992" w:type="dxa"/>
            <w:tcBorders>
              <w:bottom w:val="double" w:sz="6" w:space="0" w:color="auto"/>
            </w:tcBorders>
            <w:shd w:val="clear" w:color="auto" w:fill="auto"/>
          </w:tcPr>
          <w:p w:rsidR="001D2F52" w:rsidRPr="001D2F52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D2F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Доля, %</w:t>
            </w:r>
          </w:p>
        </w:tc>
      </w:tr>
      <w:tr w:rsidR="001D2F52" w:rsidRPr="00393150" w:rsidTr="00A26941">
        <w:trPr>
          <w:jc w:val="center"/>
        </w:trPr>
        <w:tc>
          <w:tcPr>
            <w:tcW w:w="4252" w:type="dxa"/>
            <w:tcBorders>
              <w:top w:val="double" w:sz="6" w:space="0" w:color="auto"/>
            </w:tcBorders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Внешние антропогенные воздействия</w:t>
            </w:r>
          </w:p>
        </w:tc>
        <w:tc>
          <w:tcPr>
            <w:tcW w:w="992" w:type="dxa"/>
            <w:tcBorders>
              <w:top w:val="double" w:sz="6" w:space="0" w:color="auto"/>
            </w:tcBorders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Подземная коррозия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Атмосферная коррозия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Внутренняя коррозия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производства труб и оборудования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строительно-монтажных работ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и сроки испытаний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Конструктивио-технологические факторы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Природные воздействия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Эксплуатационные факторы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:rsidR="000E707A" w:rsidRDefault="000E707A" w:rsidP="000E70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707A" w:rsidRDefault="000E707A" w:rsidP="00BA41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Таблица </w:t>
      </w:r>
      <w:r w:rsidR="00A538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Факторы аварийности на подводных переходах трубопроводов</w:t>
      </w:r>
    </w:p>
    <w:tbl>
      <w:tblPr>
        <w:tblW w:w="0" w:type="auto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992"/>
      </w:tblGrid>
      <w:tr w:rsidR="001D2F52" w:rsidRPr="00393150" w:rsidTr="00A26941">
        <w:trPr>
          <w:jc w:val="center"/>
        </w:trPr>
        <w:tc>
          <w:tcPr>
            <w:tcW w:w="4252" w:type="dxa"/>
            <w:tcBorders>
              <w:bottom w:val="double" w:sz="6" w:space="0" w:color="auto"/>
            </w:tcBorders>
            <w:shd w:val="clear" w:color="auto" w:fill="auto"/>
          </w:tcPr>
          <w:p w:rsidR="001D2F52" w:rsidRPr="001D2F52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D2F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Группа факторов риска</w:t>
            </w:r>
          </w:p>
        </w:tc>
        <w:tc>
          <w:tcPr>
            <w:tcW w:w="992" w:type="dxa"/>
            <w:tcBorders>
              <w:bottom w:val="double" w:sz="6" w:space="0" w:color="auto"/>
            </w:tcBorders>
            <w:shd w:val="clear" w:color="auto" w:fill="auto"/>
          </w:tcPr>
          <w:p w:rsidR="001D2F52" w:rsidRPr="001D2F52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D2F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Доля, %</w:t>
            </w:r>
          </w:p>
        </w:tc>
      </w:tr>
      <w:tr w:rsidR="001D2F52" w:rsidRPr="00393150" w:rsidTr="00A26941">
        <w:trPr>
          <w:jc w:val="center"/>
        </w:trPr>
        <w:tc>
          <w:tcPr>
            <w:tcW w:w="4252" w:type="dxa"/>
            <w:tcBorders>
              <w:top w:val="double" w:sz="6" w:space="0" w:color="auto"/>
            </w:tcBorders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Дефекты тела трубы и сварных швов</w:t>
            </w:r>
          </w:p>
        </w:tc>
        <w:tc>
          <w:tcPr>
            <w:tcW w:w="992" w:type="dxa"/>
            <w:tcBorders>
              <w:top w:val="double" w:sz="6" w:space="0" w:color="auto"/>
            </w:tcBorders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Воздействие якорей и др.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Коррозия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производства труб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Качество строительно-монтажных работ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Конструктивио-технологические факторы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tabs>
                <w:tab w:val="left" w:leader="underscore" w:pos="301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Природные воздействия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D2F52" w:rsidRPr="00393150" w:rsidTr="00C20454">
        <w:trPr>
          <w:jc w:val="center"/>
        </w:trPr>
        <w:tc>
          <w:tcPr>
            <w:tcW w:w="425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Эксплуатационные факторы</w:t>
            </w:r>
          </w:p>
        </w:tc>
        <w:tc>
          <w:tcPr>
            <w:tcW w:w="992" w:type="dxa"/>
            <w:shd w:val="clear" w:color="auto" w:fill="auto"/>
          </w:tcPr>
          <w:p w:rsidR="001D2F52" w:rsidRPr="00393150" w:rsidRDefault="001D2F52" w:rsidP="00C204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9315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</w:tbl>
    <w:p w:rsidR="000E707A" w:rsidRDefault="000E707A" w:rsidP="000E707A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707A" w:rsidRPr="00A055E1" w:rsidRDefault="000E707A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пасности возникновения аварийных отказов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магистральных нефтепроводов на суше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связаны в основном с качеством изготовления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монтажа трубопроводов (30%), ко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розионными процессами,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зависящими от химических свойств нефти (20%), внешними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(24%) и природными (10%) воздействиями.</w:t>
      </w:r>
    </w:p>
    <w:p w:rsidR="000E707A" w:rsidRPr="00A055E1" w:rsidRDefault="000E707A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аиболее значительными факторами возникновения аварийных отказов на подво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участках трассы нефтепроводов являются опасности, связанные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качеством изгото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ления и монтажа трубопроводов (30%),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коррозией (22%) и возможными повреждениями якорями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(20%). Причинами аварий трубопроводов могут быть также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наезд автотракто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техники, чрезмерные динамические нагрузки, климатические условия, несвоевреме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055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ная замена изношенных труб и т.д.</w:t>
      </w:r>
    </w:p>
    <w:p w:rsidR="000E707A" w:rsidRPr="00BD05D5" w:rsidRDefault="000E707A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 возникновении аварийных разливов нефти имеют место следующие виды ф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зического воздействия на ОС:</w:t>
      </w:r>
    </w:p>
    <w:p w:rsidR="000E707A" w:rsidRPr="00BD05D5" w:rsidRDefault="000E707A" w:rsidP="000B4985">
      <w:pPr>
        <w:tabs>
          <w:tab w:val="left" w:pos="57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загрязнение почвы на значительной территории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деградация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гумусированны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почвы);</w:t>
      </w:r>
    </w:p>
    <w:p w:rsidR="000E707A" w:rsidRPr="00BD05D5" w:rsidRDefault="000E707A" w:rsidP="000B4985">
      <w:pPr>
        <w:tabs>
          <w:tab w:val="left" w:pos="5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загрязнение водного бассейна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угнетение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флор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фаун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0E707A" w:rsidRPr="00BD05D5" w:rsidRDefault="000E707A" w:rsidP="000B4985">
      <w:pPr>
        <w:tabs>
          <w:tab w:val="left" w:pos="5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воздушная ударная волна при взрыве газовоздушной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среды;</w:t>
      </w:r>
    </w:p>
    <w:p w:rsidR="000E707A" w:rsidRPr="00BD05D5" w:rsidRDefault="000E707A" w:rsidP="000B4985">
      <w:pPr>
        <w:tabs>
          <w:tab w:val="left" w:pos="5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термическое воздействие пожара при возгорании вытекающей из трубопровода нефти;</w:t>
      </w:r>
    </w:p>
    <w:p w:rsidR="000E707A" w:rsidRDefault="000E707A" w:rsidP="000B498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BD05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загазованность территории.</w:t>
      </w:r>
    </w:p>
    <w:p w:rsidR="000E707A" w:rsidRDefault="000E707A" w:rsidP="007037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707A" w:rsidRDefault="000E707A" w:rsidP="007037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707A" w:rsidRPr="0054774A" w:rsidRDefault="0054774A" w:rsidP="00BA41F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477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 </w:t>
      </w:r>
      <w:r w:rsidR="00C310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</w:t>
      </w:r>
      <w:r w:rsidRPr="005477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ефтеперерабатывающи</w:t>
      </w:r>
      <w:r w:rsidR="00C310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е</w:t>
      </w:r>
      <w:r w:rsidRPr="005477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предприяти</w:t>
      </w:r>
      <w:r w:rsidR="00C310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я</w:t>
      </w:r>
    </w:p>
    <w:p w:rsidR="000E707A" w:rsidRDefault="000E707A" w:rsidP="007037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11F2A" w:rsidRDefault="004A077F" w:rsidP="00911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опасность нефтеперерабатывающих предприятий</w:t>
      </w:r>
      <w:r w:rsidR="00911F2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определяется сл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дующими показателями:</w:t>
      </w:r>
    </w:p>
    <w:p w:rsidR="00911F2A" w:rsidRDefault="00911F2A" w:rsidP="00911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A077F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токсическими свойствами продукции;</w:t>
      </w:r>
    </w:p>
    <w:p w:rsidR="00911F2A" w:rsidRDefault="00911F2A" w:rsidP="00911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A077F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опасностью пожаров и взрывов;</w:t>
      </w:r>
    </w:p>
    <w:p w:rsidR="00911F2A" w:rsidRDefault="00911F2A" w:rsidP="00911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A077F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загрязнением атмосферы</w:t>
      </w:r>
      <w:r w:rsidR="00260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углерод (пары нефтепродуктов,</w:t>
      </w:r>
      <w:r w:rsidR="00260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газы), оксид</w:t>
      </w:r>
      <w:r w:rsidR="000F39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углерода</w:t>
      </w:r>
      <w:r w:rsidR="00D666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D6660E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CO</w:t>
      </w:r>
      <w:r w:rsidR="00D6660E" w:rsidRPr="00D666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D6660E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CO</w:t>
      </w:r>
      <w:r w:rsidR="00D6660E" w:rsidRPr="00D6660E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="00D666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F39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азота</w:t>
      </w:r>
      <w:r w:rsid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0440B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NO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диоксид серы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0440B8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SO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сероводород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59333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</w:t>
      </w:r>
      <w:r w:rsidR="00593333" w:rsidRPr="0059333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="0059333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S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аммиак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593333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NH</w:t>
      </w:r>
      <w:r w:rsidR="00593333" w:rsidRPr="0059333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фенол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F7105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C</w:t>
      </w:r>
      <w:r w:rsidR="00F71052" w:rsidRPr="00F710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6</w:t>
      </w:r>
      <w:r w:rsidR="00F7105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H</w:t>
      </w:r>
      <w:r w:rsidR="00F71052" w:rsidRPr="00F71052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="00F71052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OH</w:t>
      </w:r>
      <w:r w:rsidR="000440B8" w:rsidRPr="000440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бен</w:t>
      </w:r>
      <w:proofErr w:type="gramStart"/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з(</w:t>
      </w:r>
      <w:proofErr w:type="gramEnd"/>
      <w:r w:rsidR="002602AC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а)пирен</w:t>
      </w:r>
      <w:r w:rsidR="00260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4A077F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11F2A" w:rsidRDefault="00911F2A" w:rsidP="00911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A077F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загрязнением поверхностных и подземных вод</w:t>
      </w:r>
      <w:r w:rsidR="00260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6742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сточные воды, содержащие </w:t>
      </w:r>
      <w:r w:rsidR="00674229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нефть и нефтепродукты, минеральные соли, фенол, аммиак</w:t>
      </w:r>
      <w:r w:rsidR="002602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4A077F" w:rsidRPr="004A077F" w:rsidRDefault="00911F2A" w:rsidP="00911F2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A077F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загрязнением почв и грунтов</w:t>
      </w:r>
      <w:r w:rsidR="007818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781806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отработанная глина, шлам, ил, нефтегрязь, нефт</w:t>
      </w:r>
      <w:r w:rsidR="00781806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781806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продукты от разливов и утечек</w:t>
      </w:r>
      <w:r w:rsidR="007818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4A077F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602AC" w:rsidRDefault="005E00A6" w:rsidP="002E19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отдельных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предприятий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зависимости от специфики производства, массов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загрязнителями могут быть жирные кислоты и спирты, кислые гудроны, органические и неорганические растворители, органические соединения серы, пылевидная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сера, аром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тические углеводороды, катализаторная пыль и др.</w:t>
      </w:r>
    </w:p>
    <w:p w:rsidR="00F25BBE" w:rsidRPr="00C77D99" w:rsidRDefault="00F25BBE" w:rsidP="002E196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Токсичность нефтепродуктов </w:t>
      </w:r>
      <w:r w:rsidR="00C62FCD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связана,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прежде </w:t>
      </w:r>
      <w:r w:rsidR="00C62FCD"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всего,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термиче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кими способами их получения (крекинг, пиролиз), в результате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чего образуются канцерогенные полициклич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</w:t>
      </w:r>
      <w:r w:rsidR="006E7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ароматические</w:t>
      </w:r>
      <w:r w:rsidR="006E7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углеводороды.</w:t>
      </w:r>
      <w:r w:rsidR="002545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54550" w:rsidRPr="00C77D99">
        <w:rPr>
          <w:rFonts w:ascii="Times New Roman" w:hAnsi="Times New Roman"/>
          <w:color w:val="000000"/>
          <w:sz w:val="24"/>
          <w:szCs w:val="24"/>
        </w:rPr>
        <w:t xml:space="preserve">Такие соединения, как </w:t>
      </w:r>
      <w:hyperlink r:id="rId18" w:tooltip="Бензантрацен" w:history="1">
        <w:r w:rsidR="00254550" w:rsidRPr="00C77D99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бенз(a)антрацен</w:t>
        </w:r>
      </w:hyperlink>
      <w:r w:rsidR="00E74CB5" w:rsidRPr="00C77D99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E74CB5" w:rsidRPr="00C77D99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E74CB5" w:rsidRPr="00C77D99">
        <w:rPr>
          <w:rFonts w:ascii="Times New Roman" w:hAnsi="Times New Roman"/>
          <w:color w:val="000000"/>
          <w:sz w:val="24"/>
          <w:szCs w:val="24"/>
          <w:vertAlign w:val="subscript"/>
        </w:rPr>
        <w:t>18</w:t>
      </w:r>
      <w:r w:rsidR="00E74CB5" w:rsidRPr="00C77D99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="00E74CB5" w:rsidRPr="00C77D99">
        <w:rPr>
          <w:rFonts w:ascii="Times New Roman" w:hAnsi="Times New Roman"/>
          <w:color w:val="000000"/>
          <w:sz w:val="24"/>
          <w:szCs w:val="24"/>
          <w:vertAlign w:val="subscript"/>
        </w:rPr>
        <w:t>12</w:t>
      </w:r>
      <w:r w:rsidR="00E74CB5" w:rsidRPr="00C77D99">
        <w:rPr>
          <w:rFonts w:ascii="Times New Roman" w:hAnsi="Times New Roman"/>
          <w:color w:val="000000"/>
          <w:sz w:val="24"/>
          <w:szCs w:val="24"/>
        </w:rPr>
        <w:t>)</w:t>
      </w:r>
      <w:r w:rsidR="00254550" w:rsidRPr="00C77D9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54550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бен</w:t>
      </w:r>
      <w:proofErr w:type="gramStart"/>
      <w:r w:rsidR="00254550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з(</w:t>
      </w:r>
      <w:proofErr w:type="gramEnd"/>
      <w:r w:rsidR="00254550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а)пирен</w:t>
      </w:r>
      <w:r w:rsidR="00F02421" w:rsidRPr="00F024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02421" w:rsidRPr="00F02421">
        <w:rPr>
          <w:rFonts w:ascii="Times New Roman" w:hAnsi="Times New Roman"/>
          <w:color w:val="000000"/>
          <w:sz w:val="24"/>
          <w:szCs w:val="24"/>
        </w:rPr>
        <w:t>(</w:t>
      </w:r>
      <w:r w:rsidR="00F02421" w:rsidRPr="00F02421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F02421" w:rsidRPr="00F02421">
        <w:rPr>
          <w:rFonts w:ascii="Times New Roman" w:hAnsi="Times New Roman"/>
          <w:color w:val="000000"/>
          <w:sz w:val="24"/>
          <w:szCs w:val="24"/>
          <w:vertAlign w:val="subscript"/>
        </w:rPr>
        <w:t>20</w:t>
      </w:r>
      <w:r w:rsidR="00F02421" w:rsidRPr="00F0242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="00F02421" w:rsidRPr="00F02421">
        <w:rPr>
          <w:rFonts w:ascii="Times New Roman" w:hAnsi="Times New Roman"/>
          <w:color w:val="000000"/>
          <w:sz w:val="24"/>
          <w:szCs w:val="24"/>
          <w:vertAlign w:val="subscript"/>
        </w:rPr>
        <w:t>12</w:t>
      </w:r>
      <w:r w:rsidR="00F02421" w:rsidRPr="00F02421">
        <w:rPr>
          <w:rFonts w:ascii="Times New Roman" w:hAnsi="Times New Roman"/>
          <w:color w:val="000000"/>
          <w:sz w:val="24"/>
          <w:szCs w:val="24"/>
        </w:rPr>
        <w:t>)</w:t>
      </w:r>
      <w:r w:rsidR="00254550" w:rsidRPr="00C77D99">
        <w:rPr>
          <w:rFonts w:ascii="Times New Roman" w:hAnsi="Times New Roman"/>
          <w:color w:val="000000"/>
          <w:sz w:val="24"/>
          <w:szCs w:val="24"/>
        </w:rPr>
        <w:t xml:space="preserve"> и </w:t>
      </w:r>
      <w:hyperlink r:id="rId19" w:tooltip="Овален" w:history="1">
        <w:r w:rsidR="00254550" w:rsidRPr="00C77D99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овален</w:t>
        </w:r>
      </w:hyperlink>
      <w:r w:rsidR="0056168E" w:rsidRPr="00C77D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168E" w:rsidRPr="0056168E">
        <w:rPr>
          <w:rFonts w:ascii="Times New Roman" w:hAnsi="Times New Roman"/>
          <w:color w:val="000000"/>
          <w:sz w:val="24"/>
          <w:szCs w:val="24"/>
        </w:rPr>
        <w:t>(</w:t>
      </w:r>
      <w:r w:rsidR="0056168E" w:rsidRPr="0056168E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 w:rsidR="0056168E" w:rsidRPr="0056168E">
        <w:rPr>
          <w:rFonts w:ascii="Times New Roman" w:hAnsi="Times New Roman"/>
          <w:color w:val="000000"/>
          <w:sz w:val="24"/>
          <w:szCs w:val="24"/>
          <w:vertAlign w:val="subscript"/>
        </w:rPr>
        <w:t>32</w:t>
      </w:r>
      <w:r w:rsidR="0056168E" w:rsidRPr="0056168E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="0056168E" w:rsidRPr="0056168E">
        <w:rPr>
          <w:rFonts w:ascii="Times New Roman" w:hAnsi="Times New Roman"/>
          <w:color w:val="000000"/>
          <w:sz w:val="24"/>
          <w:szCs w:val="24"/>
          <w:vertAlign w:val="subscript"/>
        </w:rPr>
        <w:t>14</w:t>
      </w:r>
      <w:r w:rsidR="0056168E" w:rsidRPr="0056168E">
        <w:rPr>
          <w:rFonts w:ascii="Times New Roman" w:hAnsi="Times New Roman"/>
          <w:color w:val="000000"/>
          <w:sz w:val="24"/>
          <w:szCs w:val="24"/>
        </w:rPr>
        <w:t>)</w:t>
      </w:r>
      <w:r w:rsidR="00254550" w:rsidRPr="00C77D99">
        <w:rPr>
          <w:rFonts w:ascii="Times New Roman" w:hAnsi="Times New Roman"/>
          <w:color w:val="000000"/>
          <w:sz w:val="24"/>
          <w:szCs w:val="24"/>
        </w:rPr>
        <w:t>, обладают ярко выраженными канцерогенными, мутагенными и тератогенными свойствами.</w:t>
      </w:r>
    </w:p>
    <w:p w:rsidR="004A077F" w:rsidRPr="004A077F" w:rsidRDefault="004A077F" w:rsidP="002E196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Подавляющее большинство веществ, применяемых в нефтепереработке и нефтех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мии, обладает пожар</w:t>
      </w:r>
      <w:proofErr w:type="gramStart"/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взрывоопасными</w:t>
      </w:r>
      <w:r w:rsidR="003F0B4B" w:rsidRPr="005A60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7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свойствами.</w:t>
      </w:r>
      <w:r w:rsidR="005A603A" w:rsidRPr="005A60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A60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Зачастую крупные аварии в нефт</w:t>
      </w:r>
      <w:r w:rsidR="005A60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5A60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перерабатывающей и нефтехимической промышленности сопровождаются человеческими жертвами (табл. 6).</w:t>
      </w:r>
    </w:p>
    <w:p w:rsidR="003F0B4B" w:rsidRPr="005A603A" w:rsidRDefault="003F0B4B" w:rsidP="002E19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F0B4B" w:rsidRPr="00BA41F4" w:rsidRDefault="00B50472" w:rsidP="00BA41F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BA41F4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Таблица 6 – Крупные аварии на предприятиях по переработке углеводородного сырья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693"/>
        <w:gridCol w:w="1134"/>
        <w:gridCol w:w="1418"/>
        <w:gridCol w:w="1417"/>
      </w:tblGrid>
      <w:tr w:rsidR="005C750E" w:rsidRPr="00C77D99" w:rsidTr="00C77D99">
        <w:trPr>
          <w:jc w:val="center"/>
        </w:trPr>
        <w:tc>
          <w:tcPr>
            <w:tcW w:w="2093" w:type="dxa"/>
            <w:tcBorders>
              <w:bottom w:val="double" w:sz="6" w:space="0" w:color="auto"/>
            </w:tcBorders>
            <w:shd w:val="clear" w:color="auto" w:fill="auto"/>
          </w:tcPr>
          <w:p w:rsidR="005C750E" w:rsidRPr="00C77D99" w:rsidRDefault="00B932D1" w:rsidP="00C77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Место</w:t>
            </w:r>
          </w:p>
        </w:tc>
        <w:tc>
          <w:tcPr>
            <w:tcW w:w="2693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B932D1" w:rsidP="00C77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Вещество, характер аварии</w:t>
            </w:r>
          </w:p>
        </w:tc>
        <w:tc>
          <w:tcPr>
            <w:tcW w:w="1134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B932D1" w:rsidP="00C77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Выброс, </w:t>
            </w:r>
            <w:proofErr w:type="gramStart"/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proofErr w:type="gramEnd"/>
          </w:p>
        </w:tc>
        <w:tc>
          <w:tcPr>
            <w:tcW w:w="1418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B932D1" w:rsidP="00C77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Число смер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ных случаев</w:t>
            </w:r>
          </w:p>
        </w:tc>
        <w:tc>
          <w:tcPr>
            <w:tcW w:w="1417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B932D1" w:rsidP="00C77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Число п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страдавших</w:t>
            </w:r>
          </w:p>
        </w:tc>
      </w:tr>
      <w:tr w:rsidR="005C750E" w:rsidRPr="00C77D99" w:rsidTr="00C77D99">
        <w:trPr>
          <w:jc w:val="center"/>
        </w:trPr>
        <w:tc>
          <w:tcPr>
            <w:tcW w:w="2093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ФРГ, Людвигсхафен</w:t>
            </w:r>
          </w:p>
        </w:tc>
        <w:tc>
          <w:tcPr>
            <w:tcW w:w="2693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Взрыв облака бутадиена и бутилена</w:t>
            </w:r>
          </w:p>
        </w:tc>
        <w:tc>
          <w:tcPr>
            <w:tcW w:w="1134" w:type="dxa"/>
            <w:tcBorders>
              <w:top w:val="double" w:sz="6" w:space="0" w:color="auto"/>
            </w:tcBorders>
            <w:shd w:val="clear" w:color="auto" w:fill="auto"/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double" w:sz="6" w:space="0" w:color="auto"/>
            </w:tcBorders>
            <w:shd w:val="clear" w:color="auto" w:fill="auto"/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1417" w:type="dxa"/>
            <w:tcBorders>
              <w:top w:val="double" w:sz="6" w:space="0" w:color="auto"/>
            </w:tcBorders>
            <w:shd w:val="clear" w:color="auto" w:fill="auto"/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439</w:t>
            </w:r>
          </w:p>
        </w:tc>
      </w:tr>
      <w:tr w:rsidR="005C750E" w:rsidRPr="00C77D99" w:rsidTr="00C77D99">
        <w:trPr>
          <w:jc w:val="center"/>
        </w:trPr>
        <w:tc>
          <w:tcPr>
            <w:tcW w:w="20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ФРГ, Людвигсхафен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Взрыв облака диметилов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го эфира</w:t>
            </w:r>
          </w:p>
        </w:tc>
        <w:tc>
          <w:tcPr>
            <w:tcW w:w="1134" w:type="dxa"/>
            <w:shd w:val="clear" w:color="auto" w:fill="auto"/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207</w:t>
            </w:r>
          </w:p>
        </w:tc>
        <w:tc>
          <w:tcPr>
            <w:tcW w:w="1417" w:type="dxa"/>
            <w:shd w:val="clear" w:color="auto" w:fill="auto"/>
          </w:tcPr>
          <w:p w:rsidR="005C750E" w:rsidRPr="00C77D99" w:rsidRDefault="00905E3E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</w:tr>
      <w:tr w:rsidR="005C750E" w:rsidRPr="00C77D99" w:rsidTr="00C77D99">
        <w:trPr>
          <w:jc w:val="center"/>
        </w:trPr>
        <w:tc>
          <w:tcPr>
            <w:tcW w:w="20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Франция, Фейзеи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Взрыв хранилища сжиже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н</w:t>
            </w: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ного нефтяного газа</w:t>
            </w:r>
          </w:p>
        </w:tc>
        <w:tc>
          <w:tcPr>
            <w:tcW w:w="1134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1417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81</w:t>
            </w:r>
          </w:p>
        </w:tc>
      </w:tr>
      <w:tr w:rsidR="005C750E" w:rsidRPr="00C77D99" w:rsidTr="00C77D99">
        <w:trPr>
          <w:jc w:val="center"/>
        </w:trPr>
        <w:tc>
          <w:tcPr>
            <w:tcW w:w="20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Англия, Фликсборо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Взрыв облака циклогексана</w:t>
            </w:r>
          </w:p>
        </w:tc>
        <w:tc>
          <w:tcPr>
            <w:tcW w:w="1134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30–50</w:t>
            </w:r>
          </w:p>
        </w:tc>
        <w:tc>
          <w:tcPr>
            <w:tcW w:w="1418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89</w:t>
            </w:r>
          </w:p>
        </w:tc>
      </w:tr>
      <w:tr w:rsidR="005C750E" w:rsidRPr="00C77D99" w:rsidTr="00C77D99">
        <w:trPr>
          <w:jc w:val="center"/>
        </w:trPr>
        <w:tc>
          <w:tcPr>
            <w:tcW w:w="20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Нидерланды, Бек</w:t>
            </w: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Взрыв облака пропана</w:t>
            </w:r>
          </w:p>
        </w:tc>
        <w:tc>
          <w:tcPr>
            <w:tcW w:w="1134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3–5</w:t>
            </w:r>
          </w:p>
        </w:tc>
        <w:tc>
          <w:tcPr>
            <w:tcW w:w="1418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5C750E" w:rsidRPr="00C77D99" w:rsidRDefault="00EB619B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107</w:t>
            </w:r>
          </w:p>
        </w:tc>
      </w:tr>
    </w:tbl>
    <w:p w:rsidR="003F0B4B" w:rsidRDefault="003F0B4B" w:rsidP="002E19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16BC6" w:rsidRDefault="00742573" w:rsidP="00716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рупные аварии и сопровождающие 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пожары</w:t>
      </w:r>
      <w:proofErr w:type="gramEnd"/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взрывы на производствах, св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занных с переработкой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углеводородного сырья, в большинстве случаев происходят из-за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утечек горючей жидкости или углеводородного газа, возникающих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основном по след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ющим причинам:</w:t>
      </w:r>
    </w:p>
    <w:p w:rsidR="00716BC6" w:rsidRDefault="00716BC6" w:rsidP="00716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нарушение правил техники безопасности и пожарной безопасности (33%);</w:t>
      </w:r>
    </w:p>
    <w:p w:rsidR="00742573" w:rsidRDefault="00716BC6" w:rsidP="00716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некачественный монтаж и ремонт оборудования (22%);</w:t>
      </w:r>
    </w:p>
    <w:p w:rsidR="00716BC6" w:rsidRDefault="00716BC6" w:rsidP="00716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износ оборудования (8%);</w:t>
      </w:r>
    </w:p>
    <w:p w:rsidR="00716BC6" w:rsidRDefault="00716BC6" w:rsidP="00716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некачественная защита от молний (3%)</w:t>
      </w:r>
    </w:p>
    <w:p w:rsidR="00742573" w:rsidRPr="00742573" w:rsidRDefault="00716BC6" w:rsidP="00716B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недостаточно качественные сальниковые уплотнения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фланцевые соединения (1%).</w:t>
      </w:r>
    </w:p>
    <w:p w:rsidR="00185799" w:rsidRPr="00185799" w:rsidRDefault="00742573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Источниками воспламенения газовоздушных смесей на открытых технологических установках являются:</w:t>
      </w:r>
    </w:p>
    <w:p w:rsidR="00185799" w:rsidRPr="00185799" w:rsidRDefault="00185799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857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нагретая до высокой температуры поверхность технологического оборудования (36,8%);</w:t>
      </w:r>
    </w:p>
    <w:p w:rsidR="00185799" w:rsidRPr="00185799" w:rsidRDefault="00185799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857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открытый огонь печей (22,8%);</w:t>
      </w:r>
    </w:p>
    <w:p w:rsidR="00185799" w:rsidRPr="00185799" w:rsidRDefault="00185799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857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электрические искры неисправного оборудования (8,9%);</w:t>
      </w:r>
    </w:p>
    <w:p w:rsidR="00185799" w:rsidRPr="00185799" w:rsidRDefault="00185799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857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открытый огонь при газоэлектросварочных работах (8,8%);</w:t>
      </w:r>
    </w:p>
    <w:p w:rsidR="00185799" w:rsidRPr="00185799" w:rsidRDefault="00185799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повышение температуры при трении (7,6%);</w:t>
      </w:r>
    </w:p>
    <w:p w:rsidR="00185799" w:rsidRPr="006C1816" w:rsidRDefault="00185799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самовоспламенение продуктов (7,5%);</w:t>
      </w:r>
    </w:p>
    <w:p w:rsidR="00742573" w:rsidRPr="00742573" w:rsidRDefault="00185799" w:rsidP="0018579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2573" w:rsidRPr="00742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прочие источники (7,6%).</w:t>
      </w:r>
    </w:p>
    <w:p w:rsidR="006C1816" w:rsidRPr="006C1816" w:rsidRDefault="006C1816" w:rsidP="00A55A2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ожаровзрывоопасность отдельных блоков наружных технологических установок определяется характером сырья и готовой продукции, параметрами технологического процесса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особенностями оборудования. Отдельные элементы установок,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например</w:t>
      </w:r>
      <w:proofErr w:type="gramStart"/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крытые трубчатые печи, являются источниками 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только образования взрывоопасных смесей, но и их зажигания.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Распределение количества аварий по некоторым видам техн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логического оборудования представлено в табл.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6C18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50472" w:rsidRDefault="00B50472" w:rsidP="002E19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E63C8" w:rsidRPr="000E54EF" w:rsidRDefault="009A3710" w:rsidP="000E54E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</w:pPr>
      <w:r w:rsidRPr="000E54EF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Таблица </w:t>
      </w:r>
      <w:r w:rsidR="009731A2" w:rsidRPr="000E54EF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7</w:t>
      </w:r>
      <w:r w:rsidRPr="000E54EF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 xml:space="preserve"> – </w:t>
      </w:r>
      <w:r w:rsidR="0082344B" w:rsidRPr="000E54EF"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  <w:t>Распределение количества аварий по видам технологического оборудования</w:t>
      </w:r>
    </w:p>
    <w:tbl>
      <w:tblPr>
        <w:tblW w:w="0" w:type="auto"/>
        <w:jc w:val="center"/>
        <w:tblInd w:w="1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6"/>
        <w:gridCol w:w="2375"/>
      </w:tblGrid>
      <w:tr w:rsidR="00EE63C8" w:rsidRPr="00C77D99" w:rsidTr="00C77D99">
        <w:trPr>
          <w:jc w:val="center"/>
        </w:trPr>
        <w:tc>
          <w:tcPr>
            <w:tcW w:w="5326" w:type="dxa"/>
            <w:tcBorders>
              <w:bottom w:val="double" w:sz="6" w:space="0" w:color="auto"/>
            </w:tcBorders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2375" w:type="dxa"/>
            <w:tcBorders>
              <w:bottom w:val="double" w:sz="6" w:space="0" w:color="auto"/>
            </w:tcBorders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аварий, %</w:t>
            </w:r>
          </w:p>
        </w:tc>
      </w:tr>
      <w:tr w:rsidR="00EE63C8" w:rsidRPr="00C77D99" w:rsidTr="00C77D99">
        <w:trPr>
          <w:jc w:val="center"/>
        </w:trPr>
        <w:tc>
          <w:tcPr>
            <w:tcW w:w="5326" w:type="dxa"/>
            <w:tcBorders>
              <w:top w:val="double" w:sz="6" w:space="0" w:color="auto"/>
            </w:tcBorders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Технологические трубопроводы</w:t>
            </w:r>
          </w:p>
        </w:tc>
        <w:tc>
          <w:tcPr>
            <w:tcW w:w="2375" w:type="dxa"/>
            <w:tcBorders>
              <w:top w:val="double" w:sz="6" w:space="0" w:color="auto"/>
            </w:tcBorders>
            <w:shd w:val="clear" w:color="auto" w:fill="auto"/>
          </w:tcPr>
          <w:p w:rsidR="00EE63C8" w:rsidRPr="00C77D99" w:rsidRDefault="00994852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31,2</w:t>
            </w:r>
          </w:p>
        </w:tc>
      </w:tr>
      <w:tr w:rsidR="00EE63C8" w:rsidRPr="00C77D99" w:rsidTr="00C77D99">
        <w:trPr>
          <w:jc w:val="center"/>
        </w:trPr>
        <w:tc>
          <w:tcPr>
            <w:tcW w:w="5326" w:type="dxa"/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Насосные станции</w:t>
            </w:r>
          </w:p>
        </w:tc>
        <w:tc>
          <w:tcPr>
            <w:tcW w:w="2375" w:type="dxa"/>
            <w:shd w:val="clear" w:color="auto" w:fill="auto"/>
          </w:tcPr>
          <w:p w:rsidR="00EE63C8" w:rsidRPr="00C77D99" w:rsidRDefault="00994852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18,9</w:t>
            </w:r>
          </w:p>
        </w:tc>
      </w:tr>
      <w:tr w:rsidR="00EE63C8" w:rsidRPr="00C77D99" w:rsidTr="00C77D99">
        <w:trPr>
          <w:jc w:val="center"/>
        </w:trPr>
        <w:tc>
          <w:tcPr>
            <w:tcW w:w="5326" w:type="dxa"/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Емкостные аппараты (теплообменники, дегидраторы)</w:t>
            </w:r>
          </w:p>
        </w:tc>
        <w:tc>
          <w:tcPr>
            <w:tcW w:w="2375" w:type="dxa"/>
            <w:shd w:val="clear" w:color="auto" w:fill="auto"/>
          </w:tcPr>
          <w:p w:rsidR="00EE63C8" w:rsidRPr="00C77D99" w:rsidRDefault="00994852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</w:tr>
      <w:tr w:rsidR="00EE63C8" w:rsidRPr="00C77D99" w:rsidTr="00C77D99">
        <w:trPr>
          <w:jc w:val="center"/>
        </w:trPr>
        <w:tc>
          <w:tcPr>
            <w:tcW w:w="5326" w:type="dxa"/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Печи</w:t>
            </w:r>
          </w:p>
        </w:tc>
        <w:tc>
          <w:tcPr>
            <w:tcW w:w="2375" w:type="dxa"/>
            <w:shd w:val="clear" w:color="auto" w:fill="auto"/>
          </w:tcPr>
          <w:p w:rsidR="00EE63C8" w:rsidRPr="00C77D99" w:rsidRDefault="00994852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11,4</w:t>
            </w:r>
          </w:p>
        </w:tc>
      </w:tr>
      <w:tr w:rsidR="00EE63C8" w:rsidRPr="00C77D99" w:rsidTr="00C77D99">
        <w:trPr>
          <w:jc w:val="center"/>
        </w:trPr>
        <w:tc>
          <w:tcPr>
            <w:tcW w:w="5326" w:type="dxa"/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Ректификационные, вакуумные и прочие колонны</w:t>
            </w:r>
          </w:p>
        </w:tc>
        <w:tc>
          <w:tcPr>
            <w:tcW w:w="2375" w:type="dxa"/>
            <w:shd w:val="clear" w:color="auto" w:fill="auto"/>
          </w:tcPr>
          <w:p w:rsidR="00EE63C8" w:rsidRPr="00C77D99" w:rsidRDefault="00994852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11,2</w:t>
            </w:r>
          </w:p>
        </w:tc>
      </w:tr>
      <w:tr w:rsidR="00EE63C8" w:rsidRPr="00C77D99" w:rsidTr="00C77D99">
        <w:trPr>
          <w:jc w:val="center"/>
        </w:trPr>
        <w:tc>
          <w:tcPr>
            <w:tcW w:w="5326" w:type="dxa"/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Промканализация</w:t>
            </w:r>
          </w:p>
        </w:tc>
        <w:tc>
          <w:tcPr>
            <w:tcW w:w="2375" w:type="dxa"/>
            <w:shd w:val="clear" w:color="auto" w:fill="auto"/>
          </w:tcPr>
          <w:p w:rsidR="00EE63C8" w:rsidRPr="00C77D99" w:rsidRDefault="00994852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8,5</w:t>
            </w:r>
          </w:p>
        </w:tc>
      </w:tr>
      <w:tr w:rsidR="00EE63C8" w:rsidRPr="00C77D99" w:rsidTr="00C77D99">
        <w:trPr>
          <w:jc w:val="center"/>
        </w:trPr>
        <w:tc>
          <w:tcPr>
            <w:tcW w:w="5326" w:type="dxa"/>
            <w:shd w:val="clear" w:color="auto" w:fill="auto"/>
          </w:tcPr>
          <w:p w:rsidR="00EE63C8" w:rsidRPr="00C77D99" w:rsidRDefault="00EE63C8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Резервуарные парки</w:t>
            </w:r>
          </w:p>
        </w:tc>
        <w:tc>
          <w:tcPr>
            <w:tcW w:w="2375" w:type="dxa"/>
            <w:shd w:val="clear" w:color="auto" w:fill="auto"/>
          </w:tcPr>
          <w:p w:rsidR="00EE63C8" w:rsidRPr="00C77D99" w:rsidRDefault="00994852" w:rsidP="00C77D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77D99">
              <w:rPr>
                <w:rFonts w:ascii="Times New Roman" w:eastAsia="Times New Roman" w:hAnsi="Times New Roman"/>
                <w:color w:val="000000"/>
                <w:lang w:eastAsia="ru-RU"/>
              </w:rPr>
              <w:t>3,8</w:t>
            </w:r>
          </w:p>
        </w:tc>
      </w:tr>
    </w:tbl>
    <w:p w:rsidR="000E707A" w:rsidRDefault="000E707A" w:rsidP="007037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331AC" w:rsidRPr="00220B11" w:rsidRDefault="006331AC" w:rsidP="007447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характеру выбросы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делятся </w:t>
      </w:r>
      <w:proofErr w:type="gramStart"/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организованные и неорганизованные. К орган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зованным выбросам относятся те, которые отводятся в атмосферу, водоемы и в почву с помощью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специальных сооружений: это очистные сооружения, дымовые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трубы и трубы газомоторных компрессоров, заводские факелы, печи сжигания шламов и других отходов, вентиляционные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системы, шламовые площадки и илонакопители и т.д. К </w:t>
      </w:r>
      <w:proofErr w:type="gramStart"/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неорганизова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</w:t>
      </w:r>
      <w:proofErr w:type="gramEnd"/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относятся выбросы, которые невозможно объединить и отвести в ту или иную среду. Например, утечки через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неплотности в аппаратах и арматуре, испарение с поверхности сточных вод в системах канализации и очистки сточных вод,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испарение из резервуаров и хранилищ, разливы и залповые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выбросы нефтепродуктов в атмосферу при продувках и пропаривании аппаратов, при спусках нефтепродуктов в канализацию перед проведением ремонтных работ и т.д.</w:t>
      </w:r>
    </w:p>
    <w:p w:rsidR="006331AC" w:rsidRPr="00220B11" w:rsidRDefault="006331AC" w:rsidP="007447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Содержание различных загрязняющих веще</w:t>
      </w:r>
      <w:proofErr w:type="gramStart"/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 в ст</w:t>
      </w:r>
      <w:proofErr w:type="gramEnd"/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водах определяется кач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ством перерабатываемой нефти, технологией ее переработки, качеством конечных пр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дуктов,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оснащением предприятия. Особенностью НПЗ является то, что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сточные воды о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разуются совокупностью потоков, собираемых на заводе в целом. Производственные сточные воды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НПЗ подразделяются на следующие виды:</w:t>
      </w:r>
    </w:p>
    <w:p w:rsidR="006331AC" w:rsidRPr="00220B11" w:rsidRDefault="006331AC" w:rsidP="007447DB">
      <w:pPr>
        <w:tabs>
          <w:tab w:val="left" w:pos="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нейтральные нефтесодержащие сточные воды;</w:t>
      </w:r>
    </w:p>
    <w:p w:rsidR="006331AC" w:rsidRPr="00220B11" w:rsidRDefault="006331AC" w:rsidP="007447DB">
      <w:pPr>
        <w:tabs>
          <w:tab w:val="left" w:pos="60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солесодержащие воды;</w:t>
      </w:r>
    </w:p>
    <w:p w:rsidR="006331AC" w:rsidRPr="00220B11" w:rsidRDefault="006331AC" w:rsidP="007447DB">
      <w:pPr>
        <w:tabs>
          <w:tab w:val="left" w:pos="60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–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сернисто-щелочные воды;</w:t>
      </w:r>
    </w:p>
    <w:p w:rsidR="006331AC" w:rsidRPr="00220B11" w:rsidRDefault="006331AC" w:rsidP="007447DB">
      <w:pPr>
        <w:tabs>
          <w:tab w:val="left" w:pos="61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кислые сточные воды;</w:t>
      </w:r>
    </w:p>
    <w:p w:rsidR="006331AC" w:rsidRPr="00220B11" w:rsidRDefault="006331AC" w:rsidP="007447DB">
      <w:pPr>
        <w:tabs>
          <w:tab w:val="left" w:pos="60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сероводородсодержащие сточные воды.</w:t>
      </w:r>
    </w:p>
    <w:p w:rsidR="000E707A" w:rsidRDefault="006331AC" w:rsidP="000E1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Крупнотоннажными отходами на НПЗ являются сернисто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щелочные сточные воды. Они содержат сульфиды, гидросульфиды, меркаптаны, фенолы и другие соединения. Их обезвреживают методом карбонации, а также окислением кислородом воздуха. Если з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грязнения нельзя устранить механическим путем или путем химического воздействия ре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гентами,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тогда производят окисление загрязнителей хлором и его соединениями (хлорная известь</w:t>
      </w:r>
      <w:r w:rsidR="00F111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F11192" w:rsidRPr="00F111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Ca(OCl)</w:t>
      </w:r>
      <w:r w:rsidR="00F11192" w:rsidRPr="00F11192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="00F11192" w:rsidRPr="00F111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+CaCl</w:t>
      </w:r>
      <w:r w:rsidR="00F11192" w:rsidRPr="00F11192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="00F111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гипохлорид натрия</w:t>
      </w:r>
      <w:r w:rsidR="00F111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F11192" w:rsidRPr="00F11192">
        <w:rPr>
          <w:rFonts w:ascii="Times New Roman" w:hAnsi="Times New Roman"/>
          <w:color w:val="252525"/>
          <w:sz w:val="24"/>
          <w:szCs w:val="24"/>
          <w:shd w:val="clear" w:color="auto" w:fill="F9F9F9"/>
        </w:rPr>
        <w:t>NaOCl</w:t>
      </w:r>
      <w:r w:rsidR="00F111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кальция</w:t>
      </w:r>
      <w:r w:rsidR="00F111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F11192" w:rsidRPr="00F11192">
        <w:rPr>
          <w:rFonts w:ascii="Times New Roman" w:hAnsi="Times New Roman"/>
          <w:color w:val="252525"/>
          <w:sz w:val="24"/>
          <w:szCs w:val="24"/>
          <w:shd w:val="clear" w:color="auto" w:fill="F9F9F9"/>
        </w:rPr>
        <w:t>С</w:t>
      </w:r>
      <w:proofErr w:type="gramStart"/>
      <w:r w:rsidR="00F11192" w:rsidRPr="00F11192">
        <w:rPr>
          <w:rFonts w:ascii="Times New Roman" w:hAnsi="Times New Roman"/>
          <w:color w:val="252525"/>
          <w:sz w:val="24"/>
          <w:szCs w:val="24"/>
          <w:shd w:val="clear" w:color="auto" w:fill="F9F9F9"/>
        </w:rPr>
        <w:t>a</w:t>
      </w:r>
      <w:proofErr w:type="gramEnd"/>
      <w:r w:rsidR="00F11192" w:rsidRPr="00F11192">
        <w:rPr>
          <w:rFonts w:ascii="Times New Roman" w:hAnsi="Times New Roman"/>
          <w:color w:val="252525"/>
          <w:sz w:val="24"/>
          <w:szCs w:val="24"/>
          <w:shd w:val="clear" w:color="auto" w:fill="F9F9F9"/>
        </w:rPr>
        <w:t>(ClO)</w:t>
      </w:r>
      <w:r w:rsidR="00F11192" w:rsidRPr="00F11192">
        <w:rPr>
          <w:rFonts w:ascii="Times New Roman" w:hAnsi="Times New Roman"/>
          <w:color w:val="252525"/>
          <w:sz w:val="24"/>
          <w:szCs w:val="24"/>
          <w:shd w:val="clear" w:color="auto" w:fill="F9F9F9"/>
          <w:vertAlign w:val="subscript"/>
        </w:rPr>
        <w:t>2</w:t>
      </w:r>
      <w:r w:rsidR="00F111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 Для гл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бокой очистки сточных вод служит биохимическая очистка, при которой растворенные в воде органические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вещества подвергаются биохимическому разложению при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помощи бактерий и микроорганизмов (активный ил) в присутствии кислорода или без его участия в процессе очистки.</w:t>
      </w:r>
    </w:p>
    <w:p w:rsidR="003B79D5" w:rsidRPr="003B79D5" w:rsidRDefault="003B79D5" w:rsidP="000E1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значительного числа морально устаревших установок приводит к относ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 большим потерям нефти и нефтепродуктов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Так, например, потери нефти и нефт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продуктов на НПЗ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России, использующих устаревшие нефтеперерабатывающие устано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ки, составляют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1,1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1,7% от объ</w:t>
      </w:r>
      <w:r w:rsidR="00D3683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 переработанного сырья. На заводах,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располагающих более современным оборудованием и средствами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автоматизации, безвозвратные потери составляют 0,5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0,7%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Их основные источники: резервуары 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17,9% общих потерь; сжиг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факелах 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18,1%; коксообразование в процессах термического и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каталитического крекинга 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17,6%; негерметичность оборудования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16,4%; нефтеотделители 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5,2%; очистные сооружения 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8,3%;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прочие </w:t>
      </w:r>
      <w:r w:rsidR="0085679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3B79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16,5%.</w:t>
      </w:r>
    </w:p>
    <w:p w:rsidR="00170262" w:rsidRPr="00170262" w:rsidRDefault="00170262" w:rsidP="000E1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Нефтепродукты и отходы их производства на территории</w:t>
      </w:r>
      <w:r w:rsidR="00441F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НПЗ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проникают через грунт до горизонта </w:t>
      </w:r>
      <w:r w:rsidR="007667C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унтовых вод и разгружаются вместе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ними в ближайшие водотоки. Обычно НПЗ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строят на высоких берегах больших рек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 что часто разгрузка загрязне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ных 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унтовых вод происходит непосредственно в 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эти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реки. </w:t>
      </w:r>
    </w:p>
    <w:p w:rsidR="00FD01D8" w:rsidRPr="00FD01D8" w:rsidRDefault="00170262" w:rsidP="000E1B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Почвы и </w:t>
      </w:r>
      <w:r w:rsidR="003E59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унты на территории НПЗ загрязняются непосредственно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нефтепроду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тами или отходами их производства несколькими путями.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первую очередь это мног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численные разливы нефтепродуктов на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поверхность от транспортных средств и механи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мов. Ра</w:t>
      </w:r>
      <w:r w:rsidR="00DC4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зливы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нефти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нефтепродуктов на поверхность происходят и из трубопроводов или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соединительных узлов непосредственно на установках подготовки и переработки нефти. Поступление нефтепродуктов в толщу почв и грунтов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наблюдается также на участках очистных сооружений, нефтеловушек,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амбаров с нефтяным шламом. Другими источник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загрязнения почв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грунтов на предприятии являются утечки из резервуаров товарных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нефтепродуктов через коррозийные трещины и утечки из подземных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коммуникаций, св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зывающих производственные установки между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собой и резервуарным парком. Поступл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нефтепродуктов из этих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источников происходит постоянно и носит хронический х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рактер.</w:t>
      </w:r>
      <w:r w:rsidR="00EC1F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ним периодически могут</w:t>
      </w:r>
      <w:r w:rsidR="00992E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добав</w:t>
      </w:r>
      <w:r w:rsidRPr="001702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ляться аварийные разливы нефтепродуктов.</w:t>
      </w:r>
    </w:p>
    <w:p w:rsidR="000E707A" w:rsidRDefault="000E707A" w:rsidP="007037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707A" w:rsidRDefault="000E707A" w:rsidP="007037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E707A" w:rsidRPr="008277D6" w:rsidRDefault="008277D6" w:rsidP="00E057E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277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 Нефтяные и газовые хранилища</w:t>
      </w:r>
    </w:p>
    <w:p w:rsidR="000E707A" w:rsidRDefault="000E707A" w:rsidP="007037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277D6" w:rsidRDefault="008277D6" w:rsidP="008277D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277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Хранилища нефти и нефтепродуктов создаются на нефтепромыслах, перекачива</w:t>
      </w:r>
      <w:r w:rsidRPr="008277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8277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щих станциях и наливных станциях магистральных нефте- и продуктопроводов, сырьевых и товарных парках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НПЗ;</w:t>
      </w:r>
      <w:r w:rsidRPr="008277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нефтебазах и автозаправочных станциях. Хранилища приро</w:t>
      </w:r>
      <w:r w:rsidRPr="008277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8277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ного газа создаются вблизи мест их добычи и потребления.</w:t>
      </w:r>
    </w:p>
    <w:p w:rsidR="00091A47" w:rsidRDefault="002A48F9" w:rsidP="0009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Возникновение источников загрязнения атмосферы на нефтебазах и НПЗ может быть</w:t>
      </w:r>
      <w:r w:rsidR="00091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вызвано следующими причинами:</w:t>
      </w:r>
    </w:p>
    <w:p w:rsidR="005C20DC" w:rsidRDefault="00091A47" w:rsidP="005C20D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большими и малыми «дыханиями», а также «обратными выдохами» резервуаров для хранения нефтепродуктов;</w:t>
      </w:r>
    </w:p>
    <w:p w:rsidR="005C20DC" w:rsidRDefault="005C20DC" w:rsidP="005C20D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выполнением сливо-наливных операций;</w:t>
      </w:r>
    </w:p>
    <w:p w:rsidR="005C20DC" w:rsidRDefault="005C20DC" w:rsidP="005C20D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конструктивными недостатками аппаратуры и технологического оборудования, в том числе вентиляцией газового пространства, определяемой герметичностью крыши, </w:t>
      </w:r>
      <w:r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плотностью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прилегания к стенкам резервуаров уплотняющих затворов плавающих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крыш;</w:t>
      </w:r>
    </w:p>
    <w:p w:rsidR="005C20DC" w:rsidRDefault="005C20DC" w:rsidP="005C20D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неудовлетворительной работой предохранительных, дыхательных и контрольных клапанов;</w:t>
      </w:r>
    </w:p>
    <w:p w:rsidR="00DC5C3B" w:rsidRDefault="005C20DC" w:rsidP="00DC5C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подготовкой аппаратов и оборудования к ремонту;</w:t>
      </w:r>
    </w:p>
    <w:p w:rsidR="00DC5C3B" w:rsidRDefault="00DC5C3B" w:rsidP="00DC5C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транспортированием и обработкой сточных вод;</w:t>
      </w:r>
    </w:p>
    <w:p w:rsidR="00DC5C3B" w:rsidRDefault="00DC5C3B" w:rsidP="00DC5C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сбросом сточных вод в канализационные колодцы;</w:t>
      </w:r>
    </w:p>
    <w:p w:rsidR="00DC5C3B" w:rsidRDefault="00DC5C3B" w:rsidP="00DC5C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работой вытяжной вентиляции при отсутствии очистки вентиляционных выбр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сов;</w:t>
      </w:r>
    </w:p>
    <w:p w:rsidR="00DC5C3B" w:rsidRDefault="00DC5C3B" w:rsidP="00DC5C3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испарением с поверхностей нефтеловушек и прудов-отстойников, бассейнов очистных сооружений;</w:t>
      </w:r>
    </w:p>
    <w:p w:rsidR="002A48F9" w:rsidRPr="002A48F9" w:rsidRDefault="00DC5C3B" w:rsidP="00DC5C3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2A48F9"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низкой культурой производства.</w:t>
      </w:r>
    </w:p>
    <w:p w:rsidR="00FF05A9" w:rsidRDefault="002A48F9" w:rsidP="0009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основным регламентируемым источникам загрязнения относят испарение нефт</w:t>
      </w:r>
      <w:r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продуктов в процессе при</w:t>
      </w:r>
      <w:r w:rsidR="00DC5C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A48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мки, хранения, отпуска и зачистки резервуаров</w:t>
      </w:r>
      <w:r w:rsidR="0027198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(табл. 8).</w:t>
      </w:r>
    </w:p>
    <w:p w:rsidR="00FF05A9" w:rsidRDefault="00FF05A9" w:rsidP="00091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F05A9" w:rsidRDefault="007E65D9" w:rsidP="00E057E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Таблица 8 – </w:t>
      </w:r>
      <w:r w:rsidR="00F717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Нормы потерь нефтепродуктов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789"/>
        <w:gridCol w:w="2038"/>
      </w:tblGrid>
      <w:tr w:rsidR="00867228" w:rsidRPr="00D93174" w:rsidTr="00D93174">
        <w:trPr>
          <w:jc w:val="center"/>
        </w:trPr>
        <w:tc>
          <w:tcPr>
            <w:tcW w:w="3369" w:type="dxa"/>
            <w:tcBorders>
              <w:bottom w:val="double" w:sz="6" w:space="0" w:color="auto"/>
            </w:tcBorders>
            <w:shd w:val="clear" w:color="auto" w:fill="auto"/>
          </w:tcPr>
          <w:p w:rsidR="00867228" w:rsidRPr="00D93174" w:rsidRDefault="00867228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Операция</w:t>
            </w:r>
          </w:p>
        </w:tc>
        <w:tc>
          <w:tcPr>
            <w:tcW w:w="1789" w:type="dxa"/>
            <w:tcBorders>
              <w:bottom w:val="double" w:sz="6" w:space="0" w:color="auto"/>
            </w:tcBorders>
            <w:shd w:val="clear" w:color="auto" w:fill="auto"/>
          </w:tcPr>
          <w:p w:rsidR="00867228" w:rsidRPr="00D93174" w:rsidRDefault="00867228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Срок хранения</w:t>
            </w:r>
          </w:p>
        </w:tc>
        <w:tc>
          <w:tcPr>
            <w:tcW w:w="2038" w:type="dxa"/>
            <w:tcBorders>
              <w:bottom w:val="double" w:sz="6" w:space="0" w:color="auto"/>
            </w:tcBorders>
            <w:shd w:val="clear" w:color="auto" w:fill="auto"/>
          </w:tcPr>
          <w:p w:rsidR="00867228" w:rsidRPr="00D93174" w:rsidRDefault="00867228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Норма потерь, </w:t>
            </w:r>
            <w:proofErr w:type="gramStart"/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кг</w:t>
            </w:r>
            <w:proofErr w:type="gramEnd"/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/т</w:t>
            </w:r>
          </w:p>
        </w:tc>
      </w:tr>
      <w:tr w:rsidR="00867228" w:rsidRPr="00D93174" w:rsidTr="00D93174">
        <w:trPr>
          <w:jc w:val="center"/>
        </w:trPr>
        <w:tc>
          <w:tcPr>
            <w:tcW w:w="3369" w:type="dxa"/>
            <w:tcBorders>
              <w:top w:val="double" w:sz="6" w:space="0" w:color="auto"/>
            </w:tcBorders>
            <w:shd w:val="clear" w:color="auto" w:fill="auto"/>
          </w:tcPr>
          <w:p w:rsidR="00867228" w:rsidRPr="00D93174" w:rsidRDefault="00D23204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Прием</w:t>
            </w:r>
          </w:p>
        </w:tc>
        <w:tc>
          <w:tcPr>
            <w:tcW w:w="1789" w:type="dxa"/>
            <w:tcBorders>
              <w:top w:val="double" w:sz="6" w:space="0" w:color="auto"/>
            </w:tcBorders>
            <w:shd w:val="clear" w:color="auto" w:fill="auto"/>
          </w:tcPr>
          <w:p w:rsidR="00867228" w:rsidRPr="00D93174" w:rsidRDefault="00C3571D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–</w:t>
            </w:r>
          </w:p>
        </w:tc>
        <w:tc>
          <w:tcPr>
            <w:tcW w:w="2038" w:type="dxa"/>
            <w:tcBorders>
              <w:top w:val="double" w:sz="6" w:space="0" w:color="auto"/>
            </w:tcBorders>
            <w:shd w:val="clear" w:color="auto" w:fill="auto"/>
          </w:tcPr>
          <w:p w:rsidR="00867228" w:rsidRPr="00D93174" w:rsidRDefault="005C1E66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0,05–0,59</w:t>
            </w:r>
          </w:p>
        </w:tc>
      </w:tr>
      <w:tr w:rsidR="00867228" w:rsidRPr="00D93174" w:rsidTr="00D93174">
        <w:trPr>
          <w:jc w:val="center"/>
        </w:trPr>
        <w:tc>
          <w:tcPr>
            <w:tcW w:w="3369" w:type="dxa"/>
            <w:shd w:val="clear" w:color="auto" w:fill="auto"/>
          </w:tcPr>
          <w:p w:rsidR="00867228" w:rsidRPr="00D93174" w:rsidRDefault="00D23204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Хранение</w:t>
            </w:r>
          </w:p>
        </w:tc>
        <w:tc>
          <w:tcPr>
            <w:tcW w:w="1789" w:type="dxa"/>
            <w:shd w:val="clear" w:color="auto" w:fill="auto"/>
          </w:tcPr>
          <w:p w:rsidR="00867228" w:rsidRPr="00D93174" w:rsidRDefault="00443AE2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до 1 месяца</w:t>
            </w:r>
          </w:p>
        </w:tc>
        <w:tc>
          <w:tcPr>
            <w:tcW w:w="2038" w:type="dxa"/>
            <w:shd w:val="clear" w:color="auto" w:fill="auto"/>
          </w:tcPr>
          <w:p w:rsidR="00867228" w:rsidRPr="00D93174" w:rsidRDefault="005C1E66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0,02–1,61</w:t>
            </w:r>
          </w:p>
        </w:tc>
      </w:tr>
      <w:tr w:rsidR="00867228" w:rsidRPr="00D93174" w:rsidTr="00D93174">
        <w:trPr>
          <w:jc w:val="center"/>
        </w:trPr>
        <w:tc>
          <w:tcPr>
            <w:tcW w:w="3369" w:type="dxa"/>
            <w:shd w:val="clear" w:color="auto" w:fill="auto"/>
          </w:tcPr>
          <w:p w:rsidR="00867228" w:rsidRPr="00D93174" w:rsidRDefault="00D23204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Хранение</w:t>
            </w:r>
          </w:p>
        </w:tc>
        <w:tc>
          <w:tcPr>
            <w:tcW w:w="1789" w:type="dxa"/>
            <w:shd w:val="clear" w:color="auto" w:fill="auto"/>
          </w:tcPr>
          <w:p w:rsidR="00867228" w:rsidRPr="00D93174" w:rsidRDefault="00443AE2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свыше 1 месяца</w:t>
            </w:r>
          </w:p>
        </w:tc>
        <w:tc>
          <w:tcPr>
            <w:tcW w:w="2038" w:type="dxa"/>
            <w:shd w:val="clear" w:color="auto" w:fill="auto"/>
          </w:tcPr>
          <w:p w:rsidR="00867228" w:rsidRPr="00D93174" w:rsidRDefault="005C1E66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0,04–0,9</w:t>
            </w:r>
          </w:p>
        </w:tc>
      </w:tr>
      <w:tr w:rsidR="00867228" w:rsidRPr="00D93174" w:rsidTr="00D93174">
        <w:trPr>
          <w:jc w:val="center"/>
        </w:trPr>
        <w:tc>
          <w:tcPr>
            <w:tcW w:w="3369" w:type="dxa"/>
            <w:shd w:val="clear" w:color="auto" w:fill="auto"/>
          </w:tcPr>
          <w:p w:rsidR="00867228" w:rsidRPr="00D93174" w:rsidRDefault="00D23204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Отпу</w:t>
            </w:r>
            <w:proofErr w:type="gramStart"/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ск в тр</w:t>
            </w:r>
            <w:proofErr w:type="gramEnd"/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анспортные средства</w:t>
            </w:r>
          </w:p>
        </w:tc>
        <w:tc>
          <w:tcPr>
            <w:tcW w:w="1789" w:type="dxa"/>
            <w:shd w:val="clear" w:color="auto" w:fill="auto"/>
          </w:tcPr>
          <w:p w:rsidR="00867228" w:rsidRPr="00D93174" w:rsidRDefault="00C3571D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–</w:t>
            </w:r>
          </w:p>
        </w:tc>
        <w:tc>
          <w:tcPr>
            <w:tcW w:w="2038" w:type="dxa"/>
            <w:shd w:val="clear" w:color="auto" w:fill="auto"/>
          </w:tcPr>
          <w:p w:rsidR="00867228" w:rsidRPr="00D93174" w:rsidRDefault="005C1E66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0,01–0,22</w:t>
            </w:r>
          </w:p>
        </w:tc>
      </w:tr>
      <w:tr w:rsidR="00EE21A9" w:rsidRPr="00D93174" w:rsidTr="00D93174">
        <w:trPr>
          <w:jc w:val="center"/>
        </w:trPr>
        <w:tc>
          <w:tcPr>
            <w:tcW w:w="3369" w:type="dxa"/>
            <w:shd w:val="clear" w:color="auto" w:fill="auto"/>
          </w:tcPr>
          <w:p w:rsidR="00EE21A9" w:rsidRPr="00D93174" w:rsidRDefault="00EE21A9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Прием, хранение и отпуск:</w:t>
            </w:r>
          </w:p>
          <w:p w:rsidR="00EE21A9" w:rsidRPr="00D93174" w:rsidRDefault="00EE21A9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– на АЗС</w:t>
            </w:r>
          </w:p>
          <w:p w:rsidR="00EE21A9" w:rsidRPr="00D93174" w:rsidRDefault="00EE21A9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– в резервуарах магистральных трубопроводов</w:t>
            </w:r>
          </w:p>
        </w:tc>
        <w:tc>
          <w:tcPr>
            <w:tcW w:w="1789" w:type="dxa"/>
            <w:shd w:val="clear" w:color="auto" w:fill="auto"/>
          </w:tcPr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–</w:t>
            </w:r>
          </w:p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–</w:t>
            </w:r>
          </w:p>
        </w:tc>
        <w:tc>
          <w:tcPr>
            <w:tcW w:w="2038" w:type="dxa"/>
            <w:shd w:val="clear" w:color="auto" w:fill="auto"/>
          </w:tcPr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0,01–1,25</w:t>
            </w:r>
          </w:p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EE21A9" w:rsidRPr="00D93174" w:rsidRDefault="00EE21A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0,01–1,55</w:t>
            </w:r>
          </w:p>
        </w:tc>
      </w:tr>
    </w:tbl>
    <w:p w:rsidR="00E53AC3" w:rsidRDefault="00E53AC3" w:rsidP="008567B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942B3" w:rsidRPr="005942B3" w:rsidRDefault="005942B3" w:rsidP="005942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нерегламентированным потенциальным источникам загрязнения относят утечки нефтепродуктов через уплотнительные узлы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запорной арматуры, перекачивающих нас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сов, трубопроводов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наливных устройств; вентиляцию газового пространства резерву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ров; сточные воды, содержащие нефтепродукты; перелив резервуаров и цистерн; авари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ситуации, связанные с коррозионным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942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разрушением резервуаров и коммуникаций, особенно при подземном хранении.</w:t>
      </w:r>
    </w:p>
    <w:p w:rsidR="006C1816" w:rsidRDefault="006C1816" w:rsidP="008277D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Крупными загрязнителями атмосферного воздуха являются заводские резервуары для хранения нефти и нефтепродуктов. Выбросы углеводородов осуществляются через специальные дыхательные клапаны при избыточном давлении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паров нефтепродуктов, о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крытые люки, </w:t>
      </w:r>
      <w:r w:rsidR="00DA3887"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плотности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кровле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0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резервуаров. Особенно увеличивается выброс при заполнении резервуаров нефтью или нефтепродуктами.</w:t>
      </w:r>
    </w:p>
    <w:p w:rsidR="002F2659" w:rsidRDefault="00985C28" w:rsidP="008C6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85C2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Резервуар</w:t>
      </w:r>
      <w:r w:rsidR="002F2659" w:rsidRPr="002F265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ные</w:t>
      </w:r>
      <w:r w:rsidRPr="00985C2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6F6FC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(товарные) </w:t>
      </w:r>
      <w:r w:rsidRPr="00985C2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парки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хранилища нефти и нефтепродуктов на спец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альных промышленных площадках. Они создаются на всем нуги от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нефтяного промысла до нефтеперерабатывающего завода и до конечного пользователя. Основной способ хр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нения нефти 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стальной вертикальный резервуар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цилиндрическим корпусом, сварным днищем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типа РВС (резервуар вертикальный стальной). </w:t>
      </w:r>
    </w:p>
    <w:p w:rsidR="002004C9" w:rsidRDefault="00985C28" w:rsidP="008C6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Резервуары имеют вместимость от 100 до 5000 м</w:t>
      </w:r>
      <w:r w:rsidR="002F2659" w:rsidRPr="002F265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рассчитаны на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избыточно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да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ление 2000 МПа. 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Несмотря на то, что р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езервуары оборудованы противопожарным</w:t>
      </w:r>
      <w:r w:rsidR="005269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устро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ством, дыхательными клапанами и другими средствами безопасности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месте с тем 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они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представляют экологическую</w:t>
      </w:r>
      <w:r w:rsidR="002F26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опасность и требуют экологического контроля.</w:t>
      </w:r>
    </w:p>
    <w:p w:rsidR="00F42566" w:rsidRPr="00F42566" w:rsidRDefault="00F415DD" w:rsidP="00F425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Всякое вытеснение паровоздушной смеси из газового пространства </w:t>
      </w:r>
      <w:r w:rsid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мкости в а</w:t>
      </w: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мосферу сопровождается потерями нефтепродукта, испарившегося в газовое простра</w:t>
      </w: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ство. Так возникают</w:t>
      </w:r>
      <w:r w:rsid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потери от испарения, называемые также естественной убылью</w:t>
      </w:r>
      <w:r w:rsid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415D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нефти или нефтепродуктов от испарения. Если не использовать</w:t>
      </w:r>
      <w:r w:rsid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2566" w:rsidRP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специальные технические сре</w:t>
      </w:r>
      <w:r w:rsidR="00F42566" w:rsidRP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F42566" w:rsidRP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ства для уменьшения естественной</w:t>
      </w:r>
      <w:r w:rsid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2566" w:rsidRP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убыли нефти и легкоиспаряющихся нефтепродуктов, </w:t>
      </w:r>
      <w:r w:rsidR="00F42566" w:rsidRP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то потери от</w:t>
      </w:r>
      <w:r w:rsid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2566" w:rsidRP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испарения их в системе транспорта и хранения могут достигать</w:t>
      </w:r>
      <w:r w:rsid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42566" w:rsidRPr="00F425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75% от всех видов потерь.</w:t>
      </w:r>
    </w:p>
    <w:p w:rsidR="00BF5AE4" w:rsidRPr="00BF5AE4" w:rsidRDefault="002004C9" w:rsidP="00BF5A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Стравливание углеводородов происходит через специальные клапаны при изб</w:t>
      </w:r>
      <w:r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точном давлении («большое» и «малое дыхание»), а также через люки и возможную ра</w:t>
      </w:r>
      <w:r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герметизацию.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F5AE4"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основном потери нефтепродуктов от испарения из резервуаров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F5AE4"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происх</w:t>
      </w:r>
      <w:r w:rsidR="00BF5AE4"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BF5AE4"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дят в результате «больших и малых дыханий».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нормальной эксплуатации резервуаров 80% углеводородов попадает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атмосферу при «большом дыхании» (во время наполнения или опорожнения резервуаров) и 20% 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«малом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дыхании» (ежесуточной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работе кл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9B002E" w:rsidRPr="002004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панов регулирования давления).</w:t>
      </w:r>
    </w:p>
    <w:p w:rsidR="00BF5AE4" w:rsidRPr="00BF5AE4" w:rsidRDefault="00BF5AE4" w:rsidP="00BF5A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Потери при «малых дыханиях» вызываются изменениями температуры окружа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щей среды. При повышении температуры воздуха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дневное время поверхность резерву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 нагревается, и испарение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нефтепродуктов, особенно легколетучих фракций, ув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личивается. Возрастает давление в парогазовом пространстве, в результате чего срабат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вает дыхательный </w:t>
      </w:r>
      <w:proofErr w:type="gramStart"/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клапан</w:t>
      </w:r>
      <w:proofErr w:type="gramEnd"/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часть паровоздушной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смеси выводится в атмосферу. При ув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личении степени заполнения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резервуара объ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 газового пространства </w:t>
      </w:r>
      <w:r w:rsidR="009B002E"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уменьшается,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тери о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испарения снижаются. В ночное время при охлаждении продукта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снижается да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 парогазовой смеси в резервуаре, и воздух через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впускной клапан поступает в газ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вое пространство.</w:t>
      </w:r>
    </w:p>
    <w:p w:rsidR="00BF5AE4" w:rsidRPr="00BF5AE4" w:rsidRDefault="00BF5AE4" w:rsidP="00BF5A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«Большие дыхания» происходят в процессе заполнения нефтепродуктом резерву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 при вытеснении паровоздушной смеси в окружающую среду, ко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 объ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газового пространства уменьшается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срабатывает дыхательный клапан. Объ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 «большого дых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ния»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приблизительно соответствует поступившему в резервуар количеству продукта. При откачке нефтепродукта через дыхательный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клапан в резервуар поступает воздух. Потери в результате «больших дыханий» растут при увеличении оборачиваемости резервуаров (числа циклов 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мки-отгрузки) и зависят от климатической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зоны.</w:t>
      </w:r>
    </w:p>
    <w:p w:rsidR="00BF5AE4" w:rsidRPr="00BF5AE4" w:rsidRDefault="00BF5AE4" w:rsidP="00BF5A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Потери от «обратного выдоха» происходят вследствие насыщения парами нефт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продукта поступившего на «вдохе» воздуха.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насыщении воздуха парами растут ко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центрация (парциальное давление) паров нефтепродукта в паровоздушной смеси и общее давление в газовом пространстве. При достижении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тного давления дыхательный клапан открывается, поэтому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окончании «вдоха» спустя некоторое время из 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мкости может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произойти «обратный выдох» </w:t>
      </w:r>
      <w:r w:rsidR="009B00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F5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вытеснение насыщающейся паровоздушной смеси.</w:t>
      </w:r>
    </w:p>
    <w:p w:rsidR="00985C28" w:rsidRPr="00985C28" w:rsidRDefault="004D73BB" w:rsidP="008C6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оррози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дни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резервуаров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ошибк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монтаже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приводят к 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утечк</w:t>
      </w:r>
      <w:r w:rsidR="00944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них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нефти или нефтепродуктов. Эти утечки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большинстве случаев малозаметны, но они дают большой кумулятивный эффект. Если углеводороды, дойдя до уровня грунтовых вод или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верховодки, мигрируют к местам разгрузки, создастся опасность перманентного загря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подземных и поверхностных вод. Накопление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 нефти в почвах и грунте под резе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вуаром, выделение из нее легких</w:t>
      </w:r>
      <w:r w:rsidR="002932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5C28"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фракций и газов создают опасность пожара и взрыва на резервуаре.</w:t>
      </w:r>
    </w:p>
    <w:p w:rsidR="00985C28" w:rsidRDefault="00985C28" w:rsidP="008C616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площадках резервуарных парков размешаются другие технологические объе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ты. Э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фт</w:t>
      </w:r>
      <w:proofErr w:type="gramStart"/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нефтепродукто- и газопроводы, нефтяные и газовые сепараторы, очистные сооружения, насосы разного назначения, узлы учета продукции, наливные эстакады и прочие объекты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целом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создают несколько тонн выбросов в год.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Геохимические исследования показывают, что 75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90% площади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резервуарных площадок располагается на загрязненных грунтах. При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этом отмечаются высокие концентрации</w:t>
      </w:r>
      <w:r w:rsidR="00C303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нефтепродуктов</w:t>
      </w:r>
      <w:r w:rsidR="002756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</w:t>
      </w:r>
      <w:r w:rsidR="002756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2756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роводорода, как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грунтах, </w:t>
      </w:r>
      <w:r w:rsidR="002756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 почвенном воздухе. Повышенное загрязнение нефт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85C2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продуктами отмечается и в воде дренажных каналов.</w:t>
      </w:r>
    </w:p>
    <w:p w:rsidR="002A4F85" w:rsidRDefault="00381CBE" w:rsidP="00C80B1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81CB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Нефтебазы</w:t>
      </w:r>
      <w:r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предприятия, предназначенные для приема,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хранения и отпуска нефтепродуктов потребителям.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Крупные нефтебазы занимают обширные территории, с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поставимые с территориями НПЗ.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Нефтебазы представляют собой объекты повышенной экологической опасности. Высокая концентрация на небольшой территории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разных видов нефтепродуктов, постоянные операции по их разливу,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многочисленные емкости разной вместимости создают условия для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утечек углеводородного вещества, загрязнения почв,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грунтов </w:t>
      </w:r>
      <w:r w:rsidR="009E3F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 территории и распространения загрязнения за ее пределы. Велика опасность пожаров и взрывов не только из-за утечек в самих резервуарах</w:t>
      </w:r>
      <w:r w:rsidR="00AE2B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 и в результ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 подземного накопления взрывоопасных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4F85" w:rsidRPr="002A4F8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углеводородных паров и газов.</w:t>
      </w:r>
    </w:p>
    <w:p w:rsidR="00152B4F" w:rsidRPr="00152B4F" w:rsidRDefault="00152B4F" w:rsidP="00A00ED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B4F">
        <w:rPr>
          <w:rFonts w:ascii="Times New Roman" w:eastAsia="Times New Roman" w:hAnsi="Times New Roman"/>
          <w:i/>
          <w:sz w:val="24"/>
          <w:szCs w:val="24"/>
          <w:lang w:eastAsia="ru-RU"/>
        </w:rPr>
        <w:t>Подземные хранилища нефтепродуктов и природного газа</w:t>
      </w:r>
      <w:r w:rsidR="006F6FC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сооружаются дл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хр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нения больших объемов нефтепродуктов и природного газа. Подземные хранилища угл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водородов </w:t>
      </w:r>
      <w:r w:rsidR="006F6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типичные геотехнические системы, функционирование которых во многом зависит от</w:t>
      </w:r>
      <w:r w:rsidR="006F6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природного фактора, в первую очередь геологического состояния</w:t>
      </w:r>
      <w:r w:rsidR="006F6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горных п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род, в которых это хранилище сооружено, что не всегда</w:t>
      </w:r>
      <w:r w:rsidR="006F6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удастся контролировать.</w:t>
      </w:r>
    </w:p>
    <w:p w:rsidR="006F6FC9" w:rsidRDefault="00152B4F" w:rsidP="006F6F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Подземные хранилища</w:t>
      </w:r>
      <w:r w:rsidR="006F6F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нефтепродуктов сооружаются несколькими способами:</w:t>
      </w:r>
    </w:p>
    <w:p w:rsidR="006F6FC9" w:rsidRDefault="006F6FC9" w:rsidP="006F6F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созданием полостей в толще каменной соли метолом растворения;</w:t>
      </w:r>
    </w:p>
    <w:p w:rsidR="006F6FC9" w:rsidRDefault="006F6FC9" w:rsidP="006F6F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сооружением полостей в малопроницаемых пластичных породах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(глинах) мет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 глубинных взрывов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F6FC9" w:rsidRDefault="006F6FC9" w:rsidP="006F6F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использованием горных выработок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шахт и штолен;</w:t>
      </w:r>
    </w:p>
    <w:p w:rsidR="00152B4F" w:rsidRDefault="006F6FC9" w:rsidP="006F6F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152B4F"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сооружением полостей в мерзлых грунтах.</w:t>
      </w:r>
    </w:p>
    <w:p w:rsidR="00502D03" w:rsidRPr="00A00ED6" w:rsidRDefault="000605CA" w:rsidP="00502D0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Подземное хранение газа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технологический процесс закачки, отбора и хранения газа в пластах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коллекторах и выработках-емкостях, созданных в каменной соли и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других горных породах.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Основное 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их 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промышленное значение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заключается в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хранени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больших объемов газа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02D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02D03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Подземные газовые хранилища бывают двух типов: в пористых</w:t>
      </w:r>
      <w:r w:rsidR="00502D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02D03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породах и в полостях горных поро</w:t>
      </w:r>
      <w:r w:rsidR="00502D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502D03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мире 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насчитывается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более 600 подземных хранилищ газа обшей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активной емкостью </w:t>
      </w:r>
      <w:r w:rsidR="002A09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около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340 </w:t>
      </w:r>
      <w:proofErr w:type="gramStart"/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млрд</w:t>
      </w:r>
      <w:proofErr w:type="gramEnd"/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</w:t>
      </w:r>
      <w:r w:rsidR="007252BB" w:rsidRPr="007252B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="002A09A6"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502D0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C10C7" w:rsidRDefault="00DB6AE8" w:rsidP="006F6F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Основной недостаток подземных хранилищ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риск потери нефтепродуктов в р</w:t>
      </w: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зультате спонтанного нарушения стенок резервуара</w:t>
      </w:r>
      <w:r w:rsidR="00F426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</w:t>
      </w:r>
      <w:r w:rsidRPr="00A00ED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рассеяния вещества в подземных водах и грунтах.</w:t>
      </w:r>
    </w:p>
    <w:p w:rsidR="00152B4F" w:rsidRPr="00152B4F" w:rsidRDefault="00152B4F" w:rsidP="003C0F4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распространенный способ строительств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подземных хранилищ нефт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продуктов 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создание полостей в толщах каменных солей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путем закачки в пласт пресной воды и откачки образовавшегося 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водного раствора.</w:t>
      </w:r>
    </w:p>
    <w:p w:rsidR="002C3EF9" w:rsidRDefault="00152B4F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экологической точки зрения, создание солевых хранилищ 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относительно деш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вый и наиболее щадящий по отношению </w:t>
      </w:r>
      <w:proofErr w:type="gramStart"/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 хранения нефтепродуктов. Однако такие хранилища очень недолговечны. Под давлением горных пород соляная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олость п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степенно заплывает, а нефтепродукты и остаточные водные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растворы солей выдавливаю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ся на поверхность, загрязняя </w:t>
      </w:r>
      <w:r w:rsidR="003C0F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152B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21104" w:rsidRDefault="00221104" w:rsidP="00981B0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D4FF8" w:rsidRPr="004953C6" w:rsidRDefault="00B517B8" w:rsidP="00F52224">
      <w:pPr>
        <w:spacing w:after="0" w:line="240" w:lineRule="auto"/>
        <w:ind w:firstLine="709"/>
        <w:jc w:val="both"/>
        <w:rPr>
          <w:rFonts w:ascii="Times New Roman" w:hAnsi="Times New Roman"/>
          <w:b/>
          <w:spacing w:val="10"/>
          <w:sz w:val="24"/>
          <w:szCs w:val="24"/>
        </w:rPr>
      </w:pPr>
      <w:r w:rsidRPr="004953C6">
        <w:rPr>
          <w:rFonts w:ascii="Times New Roman" w:hAnsi="Times New Roman"/>
          <w:b/>
          <w:spacing w:val="10"/>
          <w:sz w:val="24"/>
          <w:szCs w:val="24"/>
        </w:rPr>
        <w:lastRenderedPageBreak/>
        <w:t>Тема</w:t>
      </w:r>
      <w:r w:rsidR="00BA7CEB" w:rsidRPr="004953C6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8D4FF8" w:rsidRPr="004953C6">
        <w:rPr>
          <w:rFonts w:ascii="Times New Roman" w:hAnsi="Times New Roman"/>
          <w:b/>
          <w:spacing w:val="10"/>
          <w:sz w:val="24"/>
          <w:szCs w:val="24"/>
        </w:rPr>
        <w:t>4</w:t>
      </w:r>
      <w:r w:rsidR="00BA7CEB" w:rsidRPr="004953C6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  <w:r w:rsidR="008D4FF8" w:rsidRPr="004953C6">
        <w:rPr>
          <w:rFonts w:ascii="Times New Roman" w:hAnsi="Times New Roman"/>
          <w:b/>
          <w:spacing w:val="10"/>
          <w:sz w:val="24"/>
          <w:szCs w:val="24"/>
        </w:rPr>
        <w:t xml:space="preserve">Воздействие объектов нефтегазового комплекса на </w:t>
      </w:r>
      <w:r w:rsidR="00BA7CEB" w:rsidRPr="004953C6">
        <w:rPr>
          <w:rFonts w:ascii="Times New Roman" w:hAnsi="Times New Roman"/>
          <w:b/>
          <w:spacing w:val="10"/>
          <w:sz w:val="24"/>
          <w:szCs w:val="24"/>
        </w:rPr>
        <w:t>компонент</w:t>
      </w:r>
      <w:r w:rsidR="008D4FF8" w:rsidRPr="004953C6">
        <w:rPr>
          <w:rFonts w:ascii="Times New Roman" w:hAnsi="Times New Roman"/>
          <w:b/>
          <w:spacing w:val="10"/>
          <w:sz w:val="24"/>
          <w:szCs w:val="24"/>
        </w:rPr>
        <w:t>ы</w:t>
      </w:r>
      <w:r w:rsidR="00BA7CEB" w:rsidRPr="004953C6">
        <w:rPr>
          <w:rFonts w:ascii="Times New Roman" w:hAnsi="Times New Roman"/>
          <w:b/>
          <w:spacing w:val="10"/>
          <w:sz w:val="24"/>
          <w:szCs w:val="24"/>
        </w:rPr>
        <w:t xml:space="preserve"> </w:t>
      </w:r>
    </w:p>
    <w:p w:rsidR="00FF1645" w:rsidRPr="006F7815" w:rsidRDefault="00197925" w:rsidP="00F52224">
      <w:pPr>
        <w:spacing w:after="0" w:line="240" w:lineRule="auto"/>
        <w:jc w:val="both"/>
        <w:rPr>
          <w:rFonts w:ascii="Times New Roman" w:hAnsi="Times New Roman"/>
          <w:b/>
          <w:spacing w:val="10"/>
          <w:sz w:val="24"/>
          <w:szCs w:val="24"/>
        </w:rPr>
      </w:pPr>
      <w:r>
        <w:rPr>
          <w:rFonts w:ascii="Times New Roman" w:hAnsi="Times New Roman"/>
          <w:b/>
          <w:spacing w:val="10"/>
          <w:sz w:val="24"/>
          <w:szCs w:val="24"/>
        </w:rPr>
        <w:t>природной</w:t>
      </w:r>
      <w:r w:rsidR="00BA7CEB" w:rsidRPr="006F7815">
        <w:rPr>
          <w:rFonts w:ascii="Times New Roman" w:hAnsi="Times New Roman"/>
          <w:b/>
          <w:spacing w:val="10"/>
          <w:sz w:val="24"/>
          <w:szCs w:val="24"/>
        </w:rPr>
        <w:t xml:space="preserve"> среды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Pr="00387E73" w:rsidRDefault="00833483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Воздействие на приземную атмосферу</w:t>
      </w:r>
    </w:p>
    <w:p w:rsidR="00F52224" w:rsidRPr="00387E73" w:rsidRDefault="00833483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Трансформация почв и растительности</w:t>
      </w:r>
    </w:p>
    <w:p w:rsidR="00F52224" w:rsidRDefault="00833483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87E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Загрязнение поверхностных и подземных вод</w:t>
      </w:r>
    </w:p>
    <w:p w:rsidR="00F52224" w:rsidRDefault="00F52224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224" w:rsidRDefault="00F52224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6F60" w:rsidRDefault="00186F60" w:rsidP="00387E7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 </w:t>
      </w:r>
      <w:r w:rsidR="00D64E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Воздействие на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приземн</w:t>
      </w:r>
      <w:r w:rsidR="00D64E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ую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атмосфер</w:t>
      </w:r>
      <w:r w:rsidR="00D64E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</w:t>
      </w:r>
    </w:p>
    <w:p w:rsidR="00186F60" w:rsidRDefault="00186F60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Pr="00B21F5A" w:rsidRDefault="00B21F5A" w:rsidP="00BA4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Буровые установки, нефтяные и газовые промыслы являются технологическими объектами, выделяющими в атмосферу различные загрязняющие вещества.</w:t>
      </w:r>
    </w:p>
    <w:p w:rsidR="00B21F5A" w:rsidRPr="00B21F5A" w:rsidRDefault="00B21F5A" w:rsidP="00BA4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бурении скважин источниками загрязнений атмосферы являются залповые в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бросы при нефт</w:t>
      </w:r>
      <w:proofErr w:type="gramStart"/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газопроявлениях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сжигание углеводородов на факельных установках при очистке призабойной зоны пласта, термическое обезвреживание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D16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БШ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длительные и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пытания пробуренных скважин, дизельные приводы и котельные установки на буровых.</w:t>
      </w:r>
    </w:p>
    <w:p w:rsidR="00B21F5A" w:rsidRPr="00B21F5A" w:rsidRDefault="00B21F5A" w:rsidP="00BA41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период бурения скважин основными источниками выбросов в атмосферу явл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 дизельные установки (табл.</w:t>
      </w:r>
      <w:r w:rsidR="002B2E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период цементации обсадных колонн продолж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тельностью до 24 ч общая мощность передвижной техники достигает 3600 кВт. Здесь м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жет быть задействовано одновременно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 дизелей. При нормальной работе дизеля в п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риод проходки ствола и спускоподъем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операций за сутки выбрасывается (</w:t>
      </w:r>
      <w:proofErr w:type="gramStart"/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кг</w:t>
      </w:r>
      <w:proofErr w:type="gramEnd"/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): 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NO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x</w:t>
      </w:r>
      <w:r w:rsidRPr="00B21F5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1300</w:t>
      </w:r>
      <w:r w:rsidR="006A65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1140</w:t>
      </w:r>
      <w:r w:rsidR="006A65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</w:t>
      </w:r>
      <w:r w:rsidR="00D53E08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vertAlign w:val="subscript"/>
        </w:rPr>
        <w:t>2</w:t>
      </w:r>
      <w:r w:rsidRPr="00B21F5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142</w:t>
      </w:r>
      <w:r w:rsidR="006A658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УВ 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16, 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сажи </w:t>
      </w:r>
      <w:r w:rsidR="00D70A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B21F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18.</w:t>
      </w: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Pr="004A45C0" w:rsidRDefault="00B819B5" w:rsidP="004A45C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</w:pPr>
      <w:r w:rsidRPr="004A45C0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Таблица </w:t>
      </w:r>
      <w:r w:rsidR="009D28C2" w:rsidRPr="004A45C0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9</w:t>
      </w:r>
      <w:r w:rsidRPr="004A45C0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– </w:t>
      </w:r>
      <w:r w:rsidR="00073AA9" w:rsidRPr="004A45C0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Загрязняющие вещества, выбрасываемые в атмосферу при бурении одной скважины установкой БУ3000БД</w:t>
      </w:r>
    </w:p>
    <w:tbl>
      <w:tblPr>
        <w:tblW w:w="0" w:type="auto"/>
        <w:jc w:val="center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9"/>
        <w:gridCol w:w="1185"/>
        <w:gridCol w:w="1640"/>
        <w:gridCol w:w="1559"/>
        <w:gridCol w:w="996"/>
      </w:tblGrid>
      <w:tr w:rsidR="001D6D63" w:rsidRPr="00353BAC" w:rsidTr="00353BAC">
        <w:trPr>
          <w:jc w:val="center"/>
        </w:trPr>
        <w:tc>
          <w:tcPr>
            <w:tcW w:w="1779" w:type="dxa"/>
            <w:tcBorders>
              <w:bottom w:val="double" w:sz="6" w:space="0" w:color="auto"/>
            </w:tcBorders>
            <w:shd w:val="clear" w:color="auto" w:fill="auto"/>
          </w:tcPr>
          <w:p w:rsidR="00357317" w:rsidRPr="00353BAC" w:rsidRDefault="005F64D6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Вещество</w:t>
            </w:r>
          </w:p>
        </w:tc>
        <w:tc>
          <w:tcPr>
            <w:tcW w:w="1185" w:type="dxa"/>
            <w:tcBorders>
              <w:bottom w:val="double" w:sz="6" w:space="0" w:color="auto"/>
            </w:tcBorders>
            <w:shd w:val="clear" w:color="auto" w:fill="auto"/>
          </w:tcPr>
          <w:p w:rsidR="00357317" w:rsidRPr="00353BAC" w:rsidRDefault="005F64D6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Класс опасности</w:t>
            </w:r>
          </w:p>
        </w:tc>
        <w:tc>
          <w:tcPr>
            <w:tcW w:w="1640" w:type="dxa"/>
            <w:tcBorders>
              <w:bottom w:val="double" w:sz="6" w:space="0" w:color="auto"/>
            </w:tcBorders>
            <w:shd w:val="clear" w:color="auto" w:fill="auto"/>
          </w:tcPr>
          <w:p w:rsidR="00357317" w:rsidRPr="00353BAC" w:rsidRDefault="005F64D6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ПДК в воздухе населенных мест, мг/м</w:t>
            </w:r>
            <w:r w:rsidRPr="00353BAC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1559" w:type="dxa"/>
            <w:tcBorders>
              <w:bottom w:val="double" w:sz="6" w:space="0" w:color="auto"/>
            </w:tcBorders>
            <w:shd w:val="clear" w:color="auto" w:fill="auto"/>
          </w:tcPr>
          <w:p w:rsidR="00357317" w:rsidRPr="00353BAC" w:rsidRDefault="005F64D6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ПДК в возд</w:t>
            </w: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у</w:t>
            </w: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хе рабочей зоны, мг/м</w:t>
            </w:r>
            <w:r w:rsidRPr="00353BAC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double" w:sz="6" w:space="0" w:color="auto"/>
            </w:tcBorders>
            <w:shd w:val="clear" w:color="auto" w:fill="auto"/>
          </w:tcPr>
          <w:p w:rsidR="00357317" w:rsidRPr="00353BAC" w:rsidRDefault="005F64D6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Выброс, т/скв.</w:t>
            </w:r>
          </w:p>
        </w:tc>
      </w:tr>
      <w:tr w:rsidR="001D6D63" w:rsidRPr="00353BAC" w:rsidTr="00353BAC">
        <w:trPr>
          <w:jc w:val="center"/>
        </w:trPr>
        <w:tc>
          <w:tcPr>
            <w:tcW w:w="1779" w:type="dxa"/>
            <w:tcBorders>
              <w:top w:val="double" w:sz="6" w:space="0" w:color="auto"/>
            </w:tcBorders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Оксид углерода</w:t>
            </w:r>
          </w:p>
        </w:tc>
        <w:tc>
          <w:tcPr>
            <w:tcW w:w="1185" w:type="dxa"/>
            <w:tcBorders>
              <w:top w:val="double" w:sz="6" w:space="0" w:color="auto"/>
            </w:tcBorders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double" w:sz="6" w:space="0" w:color="auto"/>
            </w:tcBorders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double" w:sz="6" w:space="0" w:color="auto"/>
            </w:tcBorders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double" w:sz="6" w:space="0" w:color="auto"/>
            </w:tcBorders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30,05</w:t>
            </w:r>
          </w:p>
        </w:tc>
      </w:tr>
      <w:tr w:rsidR="001D6D63" w:rsidRPr="00353BAC" w:rsidTr="00353BAC">
        <w:trPr>
          <w:jc w:val="center"/>
        </w:trPr>
        <w:tc>
          <w:tcPr>
            <w:tcW w:w="1779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Диоксид азота</w:t>
            </w:r>
          </w:p>
        </w:tc>
        <w:tc>
          <w:tcPr>
            <w:tcW w:w="1185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0,085</w:t>
            </w:r>
          </w:p>
        </w:tc>
        <w:tc>
          <w:tcPr>
            <w:tcW w:w="1559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14,92</w:t>
            </w:r>
          </w:p>
        </w:tc>
      </w:tr>
      <w:tr w:rsidR="001D6D63" w:rsidRPr="00353BAC" w:rsidTr="00353BAC">
        <w:trPr>
          <w:jc w:val="center"/>
        </w:trPr>
        <w:tc>
          <w:tcPr>
            <w:tcW w:w="1779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Сажа</w:t>
            </w:r>
          </w:p>
        </w:tc>
        <w:tc>
          <w:tcPr>
            <w:tcW w:w="1185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0,15</w:t>
            </w:r>
          </w:p>
        </w:tc>
        <w:tc>
          <w:tcPr>
            <w:tcW w:w="1559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5,6</w:t>
            </w:r>
          </w:p>
        </w:tc>
      </w:tr>
      <w:tr w:rsidR="001D6D63" w:rsidRPr="00353BAC" w:rsidTr="00353BAC">
        <w:trPr>
          <w:jc w:val="center"/>
        </w:trPr>
        <w:tc>
          <w:tcPr>
            <w:tcW w:w="1779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Диоксид серы</w:t>
            </w:r>
          </w:p>
        </w:tc>
        <w:tc>
          <w:tcPr>
            <w:tcW w:w="1185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0,5</w:t>
            </w:r>
          </w:p>
        </w:tc>
        <w:tc>
          <w:tcPr>
            <w:tcW w:w="1559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19,79</w:t>
            </w:r>
          </w:p>
        </w:tc>
      </w:tr>
      <w:tr w:rsidR="001D6D63" w:rsidRPr="00353BAC" w:rsidTr="00353BAC">
        <w:trPr>
          <w:jc w:val="center"/>
        </w:trPr>
        <w:tc>
          <w:tcPr>
            <w:tcW w:w="1779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Углеводороды</w:t>
            </w:r>
          </w:p>
        </w:tc>
        <w:tc>
          <w:tcPr>
            <w:tcW w:w="1185" w:type="dxa"/>
            <w:shd w:val="clear" w:color="auto" w:fill="auto"/>
          </w:tcPr>
          <w:p w:rsidR="00357317" w:rsidRPr="00353BAC" w:rsidRDefault="00ED1693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640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357317" w:rsidRPr="00353BAC" w:rsidRDefault="00825BA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10,23</w:t>
            </w:r>
          </w:p>
        </w:tc>
      </w:tr>
    </w:tbl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A47D9" w:rsidRPr="005A47D9" w:rsidRDefault="005A47D9" w:rsidP="00ED75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аварийных разливах нефти происходит загрязнение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атмосферы за счет испар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низкомолекулярных углеводородов. Удельная величина выбросов углеводородов с поверхности разлитой нефти плотностью 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89 г/см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различных температурах и различной продолжительности испарения может быть определена с помощью табл. 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</w:t>
      </w:r>
      <w:r w:rsidRPr="005A47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3C48FA" w:rsidP="00AD5EF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D5EF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Таблица </w:t>
      </w:r>
      <w:r w:rsidR="009D28C2" w:rsidRPr="00AD5EF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>10</w:t>
      </w:r>
      <w:r w:rsidRPr="00AD5EFF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– Удельная величина выбросов углеводородов в атмосферу с поверхности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разлитой нефти (кг/м</w:t>
      </w:r>
      <w:proofErr w:type="gramStart"/>
      <w:r w:rsidRPr="003C48F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при различных температурах и продолжительности испарения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37"/>
        <w:gridCol w:w="737"/>
        <w:gridCol w:w="760"/>
        <w:gridCol w:w="737"/>
        <w:gridCol w:w="737"/>
        <w:gridCol w:w="737"/>
        <w:gridCol w:w="737"/>
        <w:gridCol w:w="737"/>
        <w:gridCol w:w="737"/>
      </w:tblGrid>
      <w:tr w:rsidR="001D6D63" w:rsidRPr="00353BAC" w:rsidTr="00C125A6">
        <w:trPr>
          <w:jc w:val="center"/>
        </w:trPr>
        <w:tc>
          <w:tcPr>
            <w:tcW w:w="993" w:type="dxa"/>
            <w:vMerge w:val="restart"/>
            <w:shd w:val="clear" w:color="auto" w:fill="auto"/>
          </w:tcPr>
          <w:p w:rsidR="00B73094" w:rsidRPr="00353BAC" w:rsidRDefault="00605F4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Слой нефти, 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мм</w:t>
            </w:r>
            <w:proofErr w:type="gramEnd"/>
          </w:p>
        </w:tc>
        <w:tc>
          <w:tcPr>
            <w:tcW w:w="2234" w:type="dxa"/>
            <w:gridSpan w:val="3"/>
            <w:shd w:val="clear" w:color="auto" w:fill="auto"/>
          </w:tcPr>
          <w:p w:rsidR="00B73094" w:rsidRPr="00353BAC" w:rsidRDefault="00605F4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Продолжительность испарения, 24 ч</w:t>
            </w:r>
          </w:p>
        </w:tc>
        <w:tc>
          <w:tcPr>
            <w:tcW w:w="2211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B73094" w:rsidRPr="00353BAC" w:rsidRDefault="00605F4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Продолжительность испарения, 120 ч</w:t>
            </w:r>
          </w:p>
        </w:tc>
        <w:tc>
          <w:tcPr>
            <w:tcW w:w="2211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:rsidR="00B73094" w:rsidRPr="00353BAC" w:rsidRDefault="00605F4E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Продолжительность испарения, 240 ч</w:t>
            </w:r>
          </w:p>
        </w:tc>
      </w:tr>
      <w:tr w:rsidR="001D6D63" w:rsidRPr="00353BAC" w:rsidTr="00C125A6">
        <w:trPr>
          <w:jc w:val="center"/>
        </w:trPr>
        <w:tc>
          <w:tcPr>
            <w:tcW w:w="993" w:type="dxa"/>
            <w:vMerge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60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  <w:tc>
          <w:tcPr>
            <w:tcW w:w="737" w:type="dxa"/>
            <w:tcBorders>
              <w:bottom w:val="double" w:sz="6" w:space="0" w:color="auto"/>
            </w:tcBorders>
            <w:shd w:val="clear" w:color="auto" w:fill="auto"/>
          </w:tcPr>
          <w:p w:rsidR="007E1AE9" w:rsidRPr="00353BAC" w:rsidRDefault="007E1AE9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  <w:proofErr w:type="gramStart"/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°С</w:t>
            </w:r>
            <w:proofErr w:type="gramEnd"/>
          </w:p>
        </w:tc>
      </w:tr>
      <w:tr w:rsidR="001D6D63" w:rsidRPr="00353BAC" w:rsidTr="00C125A6">
        <w:trPr>
          <w:jc w:val="center"/>
        </w:trPr>
        <w:tc>
          <w:tcPr>
            <w:tcW w:w="993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0,01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0,3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0,9</w:t>
            </w:r>
          </w:p>
        </w:tc>
        <w:tc>
          <w:tcPr>
            <w:tcW w:w="760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5,7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4,9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6,5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1,3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6,2</w:t>
            </w:r>
          </w:p>
        </w:tc>
        <w:tc>
          <w:tcPr>
            <w:tcW w:w="737" w:type="dxa"/>
            <w:tcBorders>
              <w:top w:val="double" w:sz="6" w:space="0" w:color="auto"/>
            </w:tcBorders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6,6</w:t>
            </w:r>
          </w:p>
        </w:tc>
      </w:tr>
      <w:tr w:rsidR="001D6D63" w:rsidRPr="00353BAC" w:rsidTr="00C125A6">
        <w:trPr>
          <w:jc w:val="center"/>
        </w:trPr>
        <w:tc>
          <w:tcPr>
            <w:tcW w:w="993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0,05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0,8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2,4</w:t>
            </w:r>
          </w:p>
        </w:tc>
        <w:tc>
          <w:tcPr>
            <w:tcW w:w="760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9,4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2,7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10,9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3,8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10,4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11,1</w:t>
            </w:r>
          </w:p>
        </w:tc>
      </w:tr>
      <w:tr w:rsidR="001D6D63" w:rsidRPr="00353BAC" w:rsidTr="00C125A6">
        <w:trPr>
          <w:jc w:val="center"/>
        </w:trPr>
        <w:tc>
          <w:tcPr>
            <w:tcW w:w="993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0,1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1,1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3,6</w:t>
            </w:r>
          </w:p>
        </w:tc>
        <w:tc>
          <w:tcPr>
            <w:tcW w:w="760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15,4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12,8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18,3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17,4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18,8</w:t>
            </w:r>
          </w:p>
        </w:tc>
      </w:tr>
      <w:tr w:rsidR="001D6D63" w:rsidRPr="00353BAC" w:rsidTr="00C125A6">
        <w:trPr>
          <w:jc w:val="center"/>
        </w:trPr>
        <w:tc>
          <w:tcPr>
            <w:tcW w:w="993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0,5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2,7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9,3</w:t>
            </w:r>
          </w:p>
        </w:tc>
        <w:tc>
          <w:tcPr>
            <w:tcW w:w="760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29,3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10,4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23,6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36,3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16,4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37,4</w:t>
            </w:r>
          </w:p>
        </w:tc>
      </w:tr>
      <w:tr w:rsidR="001D6D63" w:rsidRPr="00353BAC" w:rsidTr="00C125A6">
        <w:trPr>
          <w:jc w:val="center"/>
        </w:trPr>
        <w:tc>
          <w:tcPr>
            <w:tcW w:w="993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274B52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3,8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13,7</w:t>
            </w:r>
          </w:p>
        </w:tc>
        <w:tc>
          <w:tcPr>
            <w:tcW w:w="760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47,6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15,5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37,3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1451EC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60,8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56,3</w:t>
            </w:r>
          </w:p>
        </w:tc>
        <w:tc>
          <w:tcPr>
            <w:tcW w:w="737" w:type="dxa"/>
            <w:shd w:val="clear" w:color="auto" w:fill="auto"/>
          </w:tcPr>
          <w:p w:rsidR="00B73094" w:rsidRPr="00353BAC" w:rsidRDefault="00433FA4" w:rsidP="00353B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53BAC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</w:tr>
    </w:tbl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14EB6" w:rsidRDefault="00755B63" w:rsidP="00014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Вблизи мо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предприятий нефтепереработки в атмосфере наблюдается ст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бильно высокое содержание загрязняющих веществ,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очень медленно снижающееся по м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 удаления от источника выбросов.</w:t>
      </w:r>
    </w:p>
    <w:p w:rsidR="000E0DC0" w:rsidRDefault="000E0DC0" w:rsidP="00014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0E0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состав выбросов, загрязняющих атмосферу, входят оксиды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серы </w:t>
      </w:r>
      <w:r w:rsidRPr="000E0DC0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S</w:t>
      </w:r>
      <w:r w:rsidR="004D41F4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O</w:t>
      </w:r>
      <w:r w:rsidR="004D41F4" w:rsidRPr="004D41F4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x</w:t>
      </w:r>
      <w:r w:rsidR="004D41F4" w:rsidRPr="004D41F4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Pr="000E0DC0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азота </w:t>
      </w:r>
      <w:r w:rsidRPr="000E0DC0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NO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val="en-US"/>
        </w:rPr>
        <w:t>x</w:t>
      </w:r>
      <w:r w:rsidRPr="000E0DC0">
        <w:rPr>
          <w:rFonts w:ascii="Times New Roman" w:eastAsia="Times New Roman" w:hAnsi="Times New Roman"/>
          <w:color w:val="000000"/>
          <w:sz w:val="24"/>
          <w:szCs w:val="24"/>
        </w:rPr>
        <w:t xml:space="preserve">), 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углерода (СО, С</w:t>
      </w:r>
      <w:r w:rsidR="004D41F4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O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0E0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дисперсные загрязнения, углеводороды, сероводород и т.д.</w:t>
      </w:r>
      <w:r w:rsidR="006454F5" w:rsidRPr="00645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645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табл. 1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6454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proofErr w:type="gramEnd"/>
    </w:p>
    <w:p w:rsidR="008F22D3" w:rsidRDefault="008F22D3" w:rsidP="00014EB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34FA" w:rsidRDefault="00014EB6" w:rsidP="008F22D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1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Удельные выбросы вредных веществ в атмосферу НПЗ России</w:t>
      </w:r>
    </w:p>
    <w:tbl>
      <w:tblPr>
        <w:tblW w:w="0" w:type="auto"/>
        <w:tblInd w:w="29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986"/>
      </w:tblGrid>
      <w:tr w:rsidR="008B6005" w:rsidRPr="003758D5" w:rsidTr="003758D5">
        <w:tc>
          <w:tcPr>
            <w:tcW w:w="1842" w:type="dxa"/>
            <w:tcBorders>
              <w:bottom w:val="double" w:sz="4" w:space="0" w:color="auto"/>
            </w:tcBorders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Вещество</w:t>
            </w:r>
          </w:p>
        </w:tc>
        <w:tc>
          <w:tcPr>
            <w:tcW w:w="1986" w:type="dxa"/>
            <w:tcBorders>
              <w:bottom w:val="double" w:sz="4" w:space="0" w:color="auto"/>
            </w:tcBorders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 xml:space="preserve">Удельный выброс, </w:t>
            </w:r>
            <w:proofErr w:type="gramStart"/>
            <w:r w:rsidRPr="003758D5">
              <w:rPr>
                <w:rFonts w:ascii="Times New Roman" w:eastAsia="Times New Roman" w:hAnsi="Times New Roman"/>
                <w:lang w:eastAsia="ru-RU"/>
              </w:rPr>
              <w:t>кг</w:t>
            </w:r>
            <w:proofErr w:type="gramEnd"/>
            <w:r w:rsidRPr="003758D5">
              <w:rPr>
                <w:rFonts w:ascii="Times New Roman" w:eastAsia="Times New Roman" w:hAnsi="Times New Roman"/>
                <w:lang w:eastAsia="ru-RU"/>
              </w:rPr>
              <w:t>/т нефти</w:t>
            </w:r>
          </w:p>
        </w:tc>
      </w:tr>
      <w:tr w:rsidR="008B6005" w:rsidRPr="003758D5" w:rsidTr="003758D5">
        <w:tc>
          <w:tcPr>
            <w:tcW w:w="1842" w:type="dxa"/>
            <w:tcBorders>
              <w:top w:val="double" w:sz="4" w:space="0" w:color="auto"/>
            </w:tcBorders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Углеводороды</w:t>
            </w:r>
          </w:p>
        </w:tc>
        <w:tc>
          <w:tcPr>
            <w:tcW w:w="1986" w:type="dxa"/>
            <w:tcBorders>
              <w:top w:val="double" w:sz="4" w:space="0" w:color="auto"/>
            </w:tcBorders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3,83</w:t>
            </w:r>
          </w:p>
        </w:tc>
      </w:tr>
      <w:tr w:rsidR="008B6005" w:rsidRPr="003758D5" w:rsidTr="003758D5">
        <w:tc>
          <w:tcPr>
            <w:tcW w:w="1842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Оксиды серы</w:t>
            </w:r>
          </w:p>
        </w:tc>
        <w:tc>
          <w:tcPr>
            <w:tcW w:w="1986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0,79</w:t>
            </w:r>
          </w:p>
        </w:tc>
      </w:tr>
      <w:tr w:rsidR="008B6005" w:rsidRPr="003758D5" w:rsidTr="003758D5">
        <w:tc>
          <w:tcPr>
            <w:tcW w:w="1842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Оксиды азота</w:t>
            </w:r>
          </w:p>
        </w:tc>
        <w:tc>
          <w:tcPr>
            <w:tcW w:w="1986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0,09</w:t>
            </w:r>
          </w:p>
        </w:tc>
      </w:tr>
      <w:tr w:rsidR="008B6005" w:rsidRPr="003758D5" w:rsidTr="003758D5">
        <w:tc>
          <w:tcPr>
            <w:tcW w:w="1842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Оксид углерода</w:t>
            </w:r>
          </w:p>
        </w:tc>
        <w:tc>
          <w:tcPr>
            <w:tcW w:w="1986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0,41</w:t>
            </w:r>
          </w:p>
        </w:tc>
      </w:tr>
      <w:tr w:rsidR="008B6005" w:rsidRPr="003758D5" w:rsidTr="003758D5">
        <w:tc>
          <w:tcPr>
            <w:tcW w:w="1842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Сероводород</w:t>
            </w:r>
          </w:p>
        </w:tc>
        <w:tc>
          <w:tcPr>
            <w:tcW w:w="1986" w:type="dxa"/>
            <w:shd w:val="clear" w:color="auto" w:fill="auto"/>
          </w:tcPr>
          <w:p w:rsidR="008B6005" w:rsidRPr="003758D5" w:rsidRDefault="008B6005" w:rsidP="00375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758D5">
              <w:rPr>
                <w:rFonts w:ascii="Times New Roman" w:eastAsia="Times New Roman" w:hAnsi="Times New Roman"/>
                <w:lang w:eastAsia="ru-RU"/>
              </w:rPr>
              <w:t>0,01</w:t>
            </w:r>
          </w:p>
        </w:tc>
      </w:tr>
    </w:tbl>
    <w:p w:rsidR="006454F5" w:rsidRDefault="006454F5" w:rsidP="00755B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DA2" w:rsidRPr="00D12DA2" w:rsidRDefault="00D12DA2" w:rsidP="00D12D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Существенный вклад в загрязнение атмосферы вносит работа многих технологич</w:t>
      </w:r>
      <w:r w:rsidRPr="00D12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12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ских установок НПЗ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(рис</w:t>
      </w:r>
      <w:r w:rsidR="006035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унок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табл. 1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D12D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Степень загрязнения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атмосферы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зависит от объемов переработки нефти,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5B6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применяемой технологии и состояния оборудования.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Более 85% выбросов НПЗ в атмосферу составляют углеводороды и сернистый газ.</w:t>
      </w:r>
    </w:p>
    <w:p w:rsidR="006454F5" w:rsidRDefault="00305C84" w:rsidP="00755B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pict>
          <v:group id="_x0000_s1506" style="position:absolute;left:0;text-align:left;margin-left:11.65pt;margin-top:9.9pt;width:456.4pt;height:235.3pt;z-index:251656704" coordorigin="1934,8597" coordsize="9128,4706">
            <v:shape id="_x0000_s1480" type="#_x0000_t202" style="position:absolute;left:1934;top:8597;width:9128;height:41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d1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bRAoC&#10;y6WudkCt1f2cw16C0Gj7EaMWZrzA7sOGWIaReKGgPbPheByWIirjyXkGij21lKcWoihAFdhj1ItL&#10;HxcpEmcuoY0rHgl+yOSQM8xu5P2wZ2E5TvXo9fA3WPw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DTUnd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601633" w:rsidRDefault="00EF52B4" w:rsidP="0060163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Загрязняющие вещества атмосферного воздуха на НПЗ</w:t>
                    </w:r>
                  </w:p>
                </w:txbxContent>
              </v:textbox>
            </v:shape>
            <v:shape id="_x0000_s1481" type="#_x0000_t202" style="position:absolute;left:1934;top:9403;width:1701;height:225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d1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bRAoC&#10;y6WudkCt1f2cw16C0Gj7EaMWZrzA7sOGWIaReKGgPbPheByWIirjyXkGij21lKcWoihAFdhj1ItL&#10;HxcpEmcuoY0rHgl+yOSQM8xu5P2wZ2E5TvXo9fA3WPw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DTUnd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Дымовые трубы технологических печей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73%)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Газомоторные компрессоры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14%)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Pr="00565CC0" w:rsidRDefault="00EF52B4" w:rsidP="001E412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Факельные с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и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стемы (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  <w:lang w:val="en-US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6%) </w:t>
                    </w:r>
                  </w:p>
                </w:txbxContent>
              </v:textbox>
            </v:shape>
            <v:shape id="_x0000_s1482" type="#_x0000_t202" style="position:absolute;left:3801;top:9403;width:1701;height:39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d1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bRAoC&#10;y6WudkCt1f2cw16C0Gj7EaMWZrzA7sOGWIaReKGgPbPheByWIirjyXkGij21lKcWoihAFdhj1ItL&#10;HxcpEmcuoY0rHgl+yOSQM8xu5P2wZ2E5TvXo9fA3WPw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DTUnd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Трубчатые печи технологических установок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50%)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Факельные с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и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стемы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18%)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Регенераторы установок кат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а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литического кр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е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кинга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12%)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Газомоторные компрессоры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11%)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Pr="00565CC0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Битумные уст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а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новки (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  <w:lang w:val="en-US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9%)</w:t>
                    </w:r>
                  </w:p>
                </w:txbxContent>
              </v:textbox>
            </v:shape>
            <v:shape id="_x0000_s1483" type="#_x0000_t202" style="position:absolute;left:5639;top:9403;width:1701;height:33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d1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bRAoC&#10;y6WudkCt1f2cw16C0Gj7EaMWZrzA7sOGWIaReKGgPbPheByWIirjyXkGij21lKcWoihAFdhj1ItL&#10;HxcpEmcuoY0rHgl+yOSQM8xu5P2wZ2E5TvXo9fA3WPw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DTUnd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Резервуарные парки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30%)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Технологические установки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30%)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Очистные соор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у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жения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 xml:space="preserve">20%) 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Системы оборо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т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ного водосна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б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жения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10%)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Pr="00565CC0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Эстакады налива и слива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9%)</w:t>
                    </w:r>
                  </w:p>
                </w:txbxContent>
              </v:textbox>
            </v:shape>
            <v:shape id="_x0000_s1484" type="#_x0000_t202" style="position:absolute;left:7518;top:9403;width:1701;height:248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d1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bRAoC&#10;y6WudkCt1f2cw16C0Gj7EaMWZrzA7sOGWIaReKGgPbPheByWIirjyXkGij21lKcWoihAFdhj1ItL&#10;HxcpEmcuoY0rHgl+yOSQM8xu5P2wZ2E5TvXo9fA3WPw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DTUnd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Дымовые трубы технологических печей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57%)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Факельные с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и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стемы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20%)</w:t>
                    </w:r>
                  </w:p>
                  <w:p w:rsidR="00EF52B4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Pr="00565CC0" w:rsidRDefault="00EF52B4" w:rsidP="00565C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Регенераторы установок кат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а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литического кр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е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кинга (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  <w:lang w:val="en-US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10%)</w:t>
                    </w:r>
                  </w:p>
                </w:txbxContent>
              </v:textbox>
            </v:shape>
            <v:shape id="_x0000_s1485" type="#_x0000_t202" style="position:absolute;left:9342;top:9403;width:1701;height:33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Sd1QQ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bRAoC&#10;y6WudkCt1f2cw16C0Gj7EaMWZrzA7sOGWIaReKGgPbPheByWIirjyXkGij21lKcWoihAFdhj1ItL&#10;HxcpEmcuoY0rHgl+yOSQM8xu5P2wZ2E5TvXo9fA3WPw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DTUnd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Default="00EF52B4" w:rsidP="00B6430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Узлы рассева и пневмотранспо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р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та катализатора (</w:t>
                    </w:r>
                    <w:r w:rsidRPr="0045735F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30%)</w:t>
                    </w:r>
                  </w:p>
                  <w:p w:rsidR="00EF52B4" w:rsidRDefault="00EF52B4" w:rsidP="00B6430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B6430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Регенераторы установок кат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а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литического кр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е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кинга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23%)</w:t>
                    </w:r>
                  </w:p>
                  <w:p w:rsidR="00EF52B4" w:rsidRDefault="00EF52B4" w:rsidP="00B6430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Default="00EF52B4" w:rsidP="00B6430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Факельные с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и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стемы (</w:t>
                    </w:r>
                    <w:r w:rsidRPr="003304AA">
                      <w:rPr>
                        <w:rFonts w:ascii="Times New Roman" w:hAnsi="Times New Roman"/>
                        <w:sz w:val="18"/>
                        <w:szCs w:val="18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5%)</w:t>
                    </w:r>
                  </w:p>
                  <w:p w:rsidR="00EF52B4" w:rsidRDefault="00EF52B4" w:rsidP="00B6430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</w:p>
                  <w:p w:rsidR="00EF52B4" w:rsidRPr="00565CC0" w:rsidRDefault="00EF52B4" w:rsidP="00B6430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Вентиляционные системы (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  <w:lang w:val="en-US"/>
                      </w:rPr>
                      <w:t>~</w:t>
                    </w:r>
                    <w:r>
                      <w:rPr>
                        <w:rFonts w:ascii="Times New Roman" w:hAnsi="Times New Roman"/>
                        <w:sz w:val="18"/>
                        <w:szCs w:val="18"/>
                      </w:rPr>
                      <w:t>9%)</w:t>
                    </w:r>
                  </w:p>
                </w:txbxContent>
              </v:textbox>
            </v:shape>
            <v:shape id="_x0000_s1486" type="#_x0000_t32" style="position:absolute;left:1934;top:10241;width:1701;height:0" o:connectortype="straight"/>
            <v:shape id="_x0000_s1487" type="#_x0000_t32" style="position:absolute;left:1934;top:11036;width:1701;height:0" o:connectortype="straight"/>
            <v:shape id="_x0000_s1488" type="#_x0000_t32" style="position:absolute;left:3801;top:10187;width:1701;height:0" o:connectortype="straight"/>
            <v:shape id="_x0000_s1489" type="#_x0000_t32" style="position:absolute;left:3801;top:10854;width:1701;height:0" o:connectortype="straight"/>
            <v:shape id="_x0000_s1490" type="#_x0000_t32" style="position:absolute;left:3801;top:11885;width:1701;height:0" o:connectortype="straight"/>
            <v:shape id="_x0000_s1491" type="#_x0000_t32" style="position:absolute;left:3801;top:12713;width:1701;height:0" o:connectortype="straight"/>
            <v:shape id="_x0000_s1492" type="#_x0000_t32" style="position:absolute;left:5639;top:10005;width:1701;height:0" o:connectortype="straight"/>
            <v:shape id="_x0000_s1493" type="#_x0000_t32" style="position:absolute;left:5639;top:10660;width:1701;height:0" o:connectortype="straight"/>
            <v:shape id="_x0000_s1494" type="#_x0000_t32" style="position:absolute;left:5639;top:11273;width:1701;height:0" o:connectortype="straight"/>
            <v:shape id="_x0000_s1495" type="#_x0000_t32" style="position:absolute;left:5639;top:12100;width:1701;height:0" o:connectortype="straight"/>
            <v:shape id="_x0000_s1496" type="#_x0000_t32" style="position:absolute;left:7518;top:10241;width:1701;height:0" o:connectortype="straight"/>
            <v:shape id="_x0000_s1497" type="#_x0000_t32" style="position:absolute;left:7518;top:10854;width:1701;height:0" o:connectortype="straight"/>
            <v:shape id="_x0000_s1498" type="#_x0000_t32" style="position:absolute;left:9361;top:10435;width:1701;height:0" o:connectortype="straight"/>
            <v:shape id="_x0000_s1499" type="#_x0000_t32" style="position:absolute;left:9341;top:11477;width:1695;height:1" o:connectortype="straight"/>
            <v:shape id="_x0000_s1500" type="#_x0000_t32" style="position:absolute;left:9342;top:12100;width:1694;height:1" o:connectortype="straight"/>
            <v:shape id="_x0000_s1501" type="#_x0000_t32" style="position:absolute;left:2749;top:9016;width:0;height:387" o:connectortype="straight">
              <v:stroke endarrow="block"/>
            </v:shape>
            <v:shape id="_x0000_s1502" type="#_x0000_t32" style="position:absolute;left:4657;top:9016;width:0;height:387" o:connectortype="straight">
              <v:stroke endarrow="block"/>
            </v:shape>
            <v:shape id="_x0000_s1503" type="#_x0000_t32" style="position:absolute;left:6536;top:9016;width:0;height:387" o:connectortype="straight">
              <v:stroke endarrow="block"/>
            </v:shape>
            <v:shape id="_x0000_s1504" type="#_x0000_t32" style="position:absolute;left:8359;top:9016;width:0;height:387" o:connectortype="straight">
              <v:stroke endarrow="block"/>
            </v:shape>
            <v:shape id="_x0000_s1505" type="#_x0000_t32" style="position:absolute;left:10202;top:9016;width:0;height:387" o:connectortype="straight">
              <v:stroke endarrow="block"/>
            </v:shape>
          </v:group>
        </w:pict>
      </w: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Default="00FB3BBC" w:rsidP="001162F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B3BBC" w:rsidRPr="00755B63" w:rsidRDefault="00FB3BBC" w:rsidP="00755B6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7B1F" w:rsidRDefault="00DA7B1F" w:rsidP="00755B6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A7B1F" w:rsidRDefault="00C23F90" w:rsidP="00C23F9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Рисунок </w:t>
      </w:r>
      <w:r w:rsidR="0098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Загрязнители атмосферы НПЗ и их источники</w:t>
      </w:r>
    </w:p>
    <w:p w:rsidR="00DA7B1F" w:rsidRDefault="00DA7B1F" w:rsidP="00755B6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7195" w:rsidRDefault="00740727" w:rsidP="00D0719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1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0041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Удельные выбросы вредных веществ в атмосферу </w:t>
      </w:r>
      <w:proofErr w:type="gramStart"/>
      <w:r w:rsidR="000041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="0000416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различных </w:t>
      </w:r>
    </w:p>
    <w:p w:rsidR="00740727" w:rsidRDefault="0000416A" w:rsidP="00D0719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процессах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407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НПЗ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7"/>
        <w:gridCol w:w="850"/>
        <w:gridCol w:w="709"/>
        <w:gridCol w:w="709"/>
        <w:gridCol w:w="709"/>
        <w:gridCol w:w="709"/>
        <w:gridCol w:w="709"/>
      </w:tblGrid>
      <w:tr w:rsidR="0016172B" w:rsidRPr="003A6C76" w:rsidTr="001869E1">
        <w:trPr>
          <w:jc w:val="center"/>
        </w:trPr>
        <w:tc>
          <w:tcPr>
            <w:tcW w:w="4307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6172B" w:rsidP="003A6C76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Название установки (процесса)</w:t>
            </w:r>
          </w:p>
        </w:tc>
        <w:tc>
          <w:tcPr>
            <w:tcW w:w="4394" w:type="dxa"/>
            <w:gridSpan w:val="6"/>
            <w:shd w:val="clear" w:color="auto" w:fill="auto"/>
          </w:tcPr>
          <w:p w:rsidR="0016172B" w:rsidRPr="003A6C76" w:rsidRDefault="0016172B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Удельные выбросы</w:t>
            </w:r>
            <w:r w:rsidRPr="003A6C7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r w:rsidRPr="003A6C76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  <w:proofErr w:type="gramEnd"/>
            <w:r w:rsidRPr="003A6C76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vMerge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6172B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E52528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Углев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дороды</w:t>
            </w:r>
          </w:p>
        </w:tc>
        <w:tc>
          <w:tcPr>
            <w:tcW w:w="709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E52528" w:rsidRDefault="00E52528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SO</w:t>
            </w:r>
            <w:r w:rsidRPr="00E52528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E52528" w:rsidRDefault="00E52528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CO</w:t>
            </w:r>
          </w:p>
        </w:tc>
        <w:tc>
          <w:tcPr>
            <w:tcW w:w="709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E52528" w:rsidRDefault="00E52528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NO</w:t>
            </w:r>
            <w:r w:rsidRPr="00E52528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x</w:t>
            </w:r>
          </w:p>
        </w:tc>
        <w:tc>
          <w:tcPr>
            <w:tcW w:w="709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E52528" w:rsidRDefault="00E52528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Пыль</w:t>
            </w:r>
          </w:p>
        </w:tc>
        <w:tc>
          <w:tcPr>
            <w:tcW w:w="709" w:type="dxa"/>
            <w:tcBorders>
              <w:bottom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E52528" w:rsidRDefault="00E52528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H</w:t>
            </w:r>
            <w:r w:rsidRPr="00E52528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664061" w:rsidRDefault="00664061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Электрообессоливание</w:t>
            </w:r>
          </w:p>
        </w:tc>
        <w:tc>
          <w:tcPr>
            <w:tcW w:w="850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0,176</w:t>
            </w: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0,22</w:t>
            </w: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0,01</w:t>
            </w: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463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0,18</w:t>
            </w: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463A3A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63A3A">
              <w:rPr>
                <w:rFonts w:ascii="Times New Roman" w:eastAsia="Times New Roman" w:hAnsi="Times New Roman"/>
                <w:color w:val="000000"/>
                <w:lang w:eastAsia="ru-RU"/>
              </w:rPr>
              <w:t>–</w:t>
            </w:r>
          </w:p>
        </w:tc>
        <w:tc>
          <w:tcPr>
            <w:tcW w:w="709" w:type="dxa"/>
            <w:tcBorders>
              <w:top w:val="doub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0,003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664061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Первичная атмосферная перегонка нефти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0,93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0,62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0,38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463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0,07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0,01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0,01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664061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Вакуумная перегонка мазута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2,85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2,13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0,08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0,6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664061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Каталитический риформинг на бензин</w:t>
            </w:r>
            <w:proofErr w:type="gramEnd"/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3,8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0,63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0,28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0,2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0,07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463A3A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0,033</w:t>
            </w:r>
          </w:p>
        </w:tc>
      </w:tr>
      <w:tr w:rsidR="00AD4956" w:rsidRPr="003A6C76" w:rsidTr="00880E67">
        <w:trPr>
          <w:jc w:val="center"/>
        </w:trPr>
        <w:tc>
          <w:tcPr>
            <w:tcW w:w="4307" w:type="dxa"/>
            <w:shd w:val="clear" w:color="auto" w:fill="auto"/>
            <w:tcMar>
              <w:left w:w="28" w:type="dxa"/>
              <w:right w:w="28" w:type="dxa"/>
            </w:tcMar>
          </w:tcPr>
          <w:p w:rsidR="00AD4956" w:rsidRDefault="00AD4956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Каталитический риформинг на ароматику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AD4956" w:rsidRPr="003A6C76" w:rsidRDefault="003324F1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18,66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AD4956" w:rsidRPr="003A6C76" w:rsidRDefault="003324F1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2,64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AD4956" w:rsidRPr="003A6C76" w:rsidRDefault="003324F1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1,53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AD4956" w:rsidRPr="003A6C76" w:rsidRDefault="003324F1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1,06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AD4956" w:rsidRPr="003A6C76" w:rsidRDefault="003324F1" w:rsidP="003324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0,06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AD4956" w:rsidRPr="003A6C76" w:rsidRDefault="003324F1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0,17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EB32E0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Каталитический крекинг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A94C72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A94C72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2,18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A94C72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14,2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A94C72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A94C72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1,13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A94C72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0,02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EB32E0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Термический крекинг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11,06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2,48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3,3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0,34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0,13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0,135</w:t>
            </w:r>
          </w:p>
        </w:tc>
      </w:tr>
      <w:tr w:rsidR="00880E67" w:rsidRPr="003A6C76" w:rsidTr="00880E67">
        <w:trPr>
          <w:jc w:val="center"/>
        </w:trPr>
        <w:tc>
          <w:tcPr>
            <w:tcW w:w="4307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EB32E0" w:rsidP="003A6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Гидроочистка дизельного топлива</w:t>
            </w: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0,4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0,29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1617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0,19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0,07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0,06</w:t>
            </w:r>
          </w:p>
        </w:tc>
        <w:tc>
          <w:tcPr>
            <w:tcW w:w="709" w:type="dxa"/>
            <w:shd w:val="clear" w:color="auto" w:fill="auto"/>
            <w:tcMar>
              <w:left w:w="28" w:type="dxa"/>
              <w:right w:w="28" w:type="dxa"/>
            </w:tcMar>
          </w:tcPr>
          <w:p w:rsidR="0016172B" w:rsidRPr="003A6C76" w:rsidRDefault="001C6AE5" w:rsidP="003A6C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0,012</w:t>
            </w:r>
          </w:p>
        </w:tc>
      </w:tr>
    </w:tbl>
    <w:p w:rsidR="00FD167C" w:rsidRDefault="00FD167C" w:rsidP="003F5F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F5F00" w:rsidRDefault="003F5F00" w:rsidP="003F5F0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Значительным источником загрязнения атмосферы на заводах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служат открытые л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вушки, различные пруды, биологические очистные сооружения, градирни и колодцы з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водской канализации,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которых испаряются сернистые соединения и другие летучие в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щества с поверхности сточной жидкости</w:t>
      </w:r>
      <w:r w:rsidR="00A211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(табл. 1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A211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3F5F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9225E" w:rsidRPr="003F5F00" w:rsidRDefault="00E9225E" w:rsidP="003F5F0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21F5A" w:rsidRDefault="00A211FF" w:rsidP="00E9225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1</w:t>
      </w:r>
      <w:r w:rsidR="009D28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="00F549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Газовыделения с поверхностей очистных сооружений НПЗ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559"/>
        <w:gridCol w:w="964"/>
        <w:gridCol w:w="1559"/>
        <w:gridCol w:w="964"/>
      </w:tblGrid>
      <w:tr w:rsidR="000F4380" w:rsidRPr="00D93174" w:rsidTr="00D93174">
        <w:trPr>
          <w:jc w:val="center"/>
        </w:trPr>
        <w:tc>
          <w:tcPr>
            <w:tcW w:w="3856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857E2A" w:rsidRPr="00D93174" w:rsidRDefault="00857E2A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7E5646" w:rsidRPr="00D93174" w:rsidRDefault="00561AC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Источник газовыделения</w:t>
            </w:r>
          </w:p>
        </w:tc>
        <w:tc>
          <w:tcPr>
            <w:tcW w:w="252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E5646" w:rsidRPr="00D93174" w:rsidRDefault="00561AC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Средние концентрации газов в потоках воздуха, мг/м</w:t>
            </w:r>
            <w:r w:rsidRPr="00D93174">
              <w:rPr>
                <w:rFonts w:ascii="Times New Roman" w:eastAsia="Times New Roman" w:hAnsi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2523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7E5646" w:rsidRPr="00D93174" w:rsidRDefault="00561AC9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Валовые газовыделения, г/ч</w:t>
            </w:r>
          </w:p>
        </w:tc>
      </w:tr>
      <w:tr w:rsidR="00A327D8" w:rsidRPr="00D93174" w:rsidTr="00D93174">
        <w:trPr>
          <w:jc w:val="center"/>
        </w:trPr>
        <w:tc>
          <w:tcPr>
            <w:tcW w:w="3856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A327D8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A327D8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Углеводороды</w:t>
            </w: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A327D8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val="en-US" w:eastAsia="ru-RU"/>
              </w:rPr>
              <w:t>H</w:t>
            </w:r>
            <w:r w:rsidRPr="00D93174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D93174"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A327D8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Углеводороды</w:t>
            </w:r>
          </w:p>
        </w:tc>
        <w:tc>
          <w:tcPr>
            <w:tcW w:w="964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A327D8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val="en-US" w:eastAsia="ru-RU"/>
              </w:rPr>
              <w:t>H</w:t>
            </w:r>
            <w:r w:rsidRPr="00D93174">
              <w:rPr>
                <w:rFonts w:ascii="Times New Roman" w:eastAsia="Times New Roman" w:hAnsi="Times New Roman"/>
                <w:color w:val="000000"/>
                <w:vertAlign w:val="subscript"/>
                <w:lang w:val="en-US" w:eastAsia="ru-RU"/>
              </w:rPr>
              <w:t>2</w:t>
            </w:r>
            <w:r w:rsidRPr="00D93174">
              <w:rPr>
                <w:rFonts w:ascii="Times New Roman" w:eastAsia="Times New Roman" w:hAnsi="Times New Roman"/>
                <w:color w:val="000000"/>
                <w:lang w:val="en-US" w:eastAsia="ru-RU"/>
              </w:rPr>
              <w:t>S</w:t>
            </w:r>
          </w:p>
        </w:tc>
      </w:tr>
      <w:tr w:rsidR="000F4380" w:rsidRPr="00D93174" w:rsidTr="00D93174">
        <w:trPr>
          <w:jc w:val="center"/>
        </w:trPr>
        <w:tc>
          <w:tcPr>
            <w:tcW w:w="3856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Песколовки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314</w:t>
            </w:r>
          </w:p>
        </w:tc>
        <w:tc>
          <w:tcPr>
            <w:tcW w:w="964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0,153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  <w:r w:rsidR="00517CD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964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110B1E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103</w:t>
            </w:r>
          </w:p>
        </w:tc>
      </w:tr>
      <w:tr w:rsidR="000F4380" w:rsidRPr="00D93174" w:rsidTr="00D93174">
        <w:trPr>
          <w:jc w:val="center"/>
        </w:trPr>
        <w:tc>
          <w:tcPr>
            <w:tcW w:w="3856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Приемные колодцы нефтеловушек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517CD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204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0,306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517CD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470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110B1E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0,9</w:t>
            </w:r>
          </w:p>
        </w:tc>
      </w:tr>
      <w:tr w:rsidR="000F4380" w:rsidRPr="00D93174" w:rsidTr="00D93174">
        <w:trPr>
          <w:jc w:val="center"/>
        </w:trPr>
        <w:tc>
          <w:tcPr>
            <w:tcW w:w="3856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Нефтеловушки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582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0,302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  <w:r w:rsidR="00517CD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700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110B1E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26,7</w:t>
            </w:r>
          </w:p>
        </w:tc>
      </w:tr>
      <w:tr w:rsidR="000F4380" w:rsidRPr="00D93174" w:rsidTr="00D93174">
        <w:trPr>
          <w:jc w:val="center"/>
        </w:trPr>
        <w:tc>
          <w:tcPr>
            <w:tcW w:w="3856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Приемные резервуары нефтеловушек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221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0,306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398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110B1E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0,55</w:t>
            </w:r>
          </w:p>
        </w:tc>
      </w:tr>
      <w:tr w:rsidR="000F4380" w:rsidRPr="00D93174" w:rsidTr="00D93174">
        <w:trPr>
          <w:jc w:val="center"/>
        </w:trPr>
        <w:tc>
          <w:tcPr>
            <w:tcW w:w="3856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Пруды дополнительного отстоя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 w:rsidR="00517CD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800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0,203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135</w:t>
            </w:r>
            <w:r w:rsidR="00517CD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700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110B1E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7,35</w:t>
            </w:r>
          </w:p>
        </w:tc>
      </w:tr>
      <w:tr w:rsidR="000F4380" w:rsidRPr="00D93174" w:rsidTr="00D93174">
        <w:trPr>
          <w:jc w:val="center"/>
        </w:trPr>
        <w:tc>
          <w:tcPr>
            <w:tcW w:w="3856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Кварцевые фильтры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990,5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0,510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7C5D40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  <w:r w:rsidR="00517CD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600</w:t>
            </w:r>
          </w:p>
        </w:tc>
        <w:tc>
          <w:tcPr>
            <w:tcW w:w="964" w:type="dxa"/>
            <w:shd w:val="clear" w:color="auto" w:fill="auto"/>
            <w:tcMar>
              <w:left w:w="28" w:type="dxa"/>
              <w:right w:w="28" w:type="dxa"/>
            </w:tcMar>
          </w:tcPr>
          <w:p w:rsidR="00A327D8" w:rsidRPr="00D93174" w:rsidRDefault="00110B1E" w:rsidP="00D931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93174">
              <w:rPr>
                <w:rFonts w:ascii="Times New Roman" w:eastAsia="Times New Roman" w:hAnsi="Times New Roman"/>
                <w:color w:val="000000"/>
                <w:lang w:eastAsia="ru-RU"/>
              </w:rPr>
              <w:t>14,7</w:t>
            </w:r>
          </w:p>
        </w:tc>
      </w:tr>
    </w:tbl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75C1B" w:rsidRPr="00475C1B" w:rsidRDefault="00FE177B" w:rsidP="00475C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Следствием выбросов в атмосферу диоксидов серы и азота</w:t>
      </w:r>
      <w:r w:rsidR="00F25A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являются кислотные дожди, основными составляющими которых являются слабые растворы азотистой, азо</w:t>
      </w: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и серной</w:t>
      </w:r>
      <w:r w:rsidR="00F25A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кислот. Кислотные дожди могут выпадать на больших расстояниях от и</w:t>
      </w: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точника выбросов оксидов серы и азота вследствие</w:t>
      </w:r>
      <w:r w:rsidR="00F25A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E17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переноса их воздушными массами. Кислотные дожди оказы</w:t>
      </w:r>
      <w:r w:rsidR="00475C1B"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вают разрушающее воздействие на конструкционные материалы и действуют на дыхательную систему человека.</w:t>
      </w:r>
    </w:p>
    <w:p w:rsidR="00475C1B" w:rsidRPr="00475C1B" w:rsidRDefault="00475C1B" w:rsidP="00475C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Процессы горения оказывают </w:t>
      </w:r>
      <w:r w:rsidR="0082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влияние 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климатическую систему Земли: во-первых, уменьшают содержание кислорода в атмосфере, истощая озоновую защиту Земли и уменьшая атмосферное давление</w:t>
      </w:r>
      <w:r w:rsidR="0082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во-вторых, выбрасывают огромное количество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разогретых водяных паров и углекислого газа. Считается, что</w:t>
      </w:r>
      <w:r w:rsidR="0082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следствием выбросов в а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мосферу парниковых газов </w:t>
      </w:r>
      <w:r w:rsidR="0082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углекислого газа, метана и закиси азота </w:t>
      </w:r>
      <w:r w:rsidR="0082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глобал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ное</w:t>
      </w:r>
      <w:r w:rsidR="008253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75C1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потепление климата на планете.</w:t>
      </w:r>
    </w:p>
    <w:p w:rsidR="00B21F5A" w:rsidRDefault="00B21F5A" w:rsidP="00475C1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8C4EC2" w:rsidP="00E9225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</w:t>
      </w:r>
      <w:r w:rsidR="00A033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Трансформация почв и растительности</w:t>
      </w: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91866" w:rsidRPr="00491866" w:rsidRDefault="00491866" w:rsidP="0049186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Строительство всегда затрагивает флору и фауну территории.</w:t>
      </w:r>
      <w:r w:rsidR="00AE6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виды во</w:t>
      </w:r>
      <w:r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C5A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нефтегазового комплекса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r w:rsidR="00CC5A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почву и растительность проявляются </w:t>
      </w:r>
      <w:proofErr w:type="gramStart"/>
      <w:r w:rsidR="00CC5A4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491866" w:rsidRPr="00491866" w:rsidRDefault="00CC5A46" w:rsidP="00491866">
      <w:pPr>
        <w:tabs>
          <w:tab w:val="left" w:pos="46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отчуждени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территории;</w:t>
      </w:r>
    </w:p>
    <w:p w:rsidR="00491866" w:rsidRPr="00491866" w:rsidRDefault="00CC5A46" w:rsidP="00491866">
      <w:pPr>
        <w:tabs>
          <w:tab w:val="left" w:pos="46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осушени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подтоплени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территории;</w:t>
      </w:r>
    </w:p>
    <w:p w:rsidR="00491866" w:rsidRPr="00491866" w:rsidRDefault="00CC5A46" w:rsidP="00491866">
      <w:pPr>
        <w:tabs>
          <w:tab w:val="left" w:pos="47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прокладк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дорог и линий коммуникаций;</w:t>
      </w:r>
    </w:p>
    <w:p w:rsidR="00491866" w:rsidRPr="00491866" w:rsidRDefault="00CC5A46" w:rsidP="00491866">
      <w:pPr>
        <w:tabs>
          <w:tab w:val="left" w:pos="46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компонентов ОС взвешенными, химическими веществами и др.;</w:t>
      </w:r>
    </w:p>
    <w:p w:rsidR="00491866" w:rsidRPr="00491866" w:rsidRDefault="00CC5A46" w:rsidP="00491866">
      <w:pPr>
        <w:tabs>
          <w:tab w:val="left" w:pos="13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вырубк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леса и изменени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характера землепользования;</w:t>
      </w:r>
    </w:p>
    <w:p w:rsidR="00491866" w:rsidRPr="00491866" w:rsidRDefault="00CC5A46" w:rsidP="00491866">
      <w:pPr>
        <w:tabs>
          <w:tab w:val="left" w:pos="13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гидрологического режима водных объектов;</w:t>
      </w:r>
    </w:p>
    <w:p w:rsidR="00491866" w:rsidRPr="00491866" w:rsidRDefault="00CC5A46" w:rsidP="00491866">
      <w:pPr>
        <w:tabs>
          <w:tab w:val="left" w:pos="50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шумов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светов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вибрационн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электромагнитн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ом</w:t>
      </w:r>
      <w:r w:rsidR="00EE30C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491866" w:rsidRPr="004918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E0454" w:rsidRDefault="009801C0" w:rsidP="002918A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различных этапах нефтедобывающего производства (</w:t>
      </w:r>
      <w:r w:rsid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разведка, строительство и обустройство промыслов, добыча, транспортировка и первичная переработка нефти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действие на почву проявляется в ее механическом нарушении и загрязнении.</w:t>
      </w:r>
    </w:p>
    <w:p w:rsidR="007F0E34" w:rsidRDefault="001A243E" w:rsidP="007F0E3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Механические воздействия на почвы и грунты приводят к нарушению равновесия в природных системах</w:t>
      </w:r>
      <w:r w:rsidR="00CE04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появлению разнообразных вторичных техногенных процессов в ландшафтах (рис</w:t>
      </w:r>
      <w:r w:rsidR="00CE04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унок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1A243E" w:rsidRPr="001A243E" w:rsidRDefault="001A243E" w:rsidP="009B6CA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результате механических нарушений формируются техногенные</w:t>
      </w:r>
      <w:r w:rsidR="009E15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формы рельефа, как положительные (ваты, насыпи, отвалы), так и отрицательные (амбары, траншеи, кар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еры и др.). Трансформация рельефа сопровождается изменением условий стока, подто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лением или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осушением территорий, активизацией эрозионных процессов, образованием промоин, просадок, оползней, оврагов. При механических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воздействиях нарушается ц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лостность почв или происходит их погребение под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оем техногенных наносов. Возник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ющие изменения ландшафтов могут быть как обратимыми, так и необратимыми 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все з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сит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от интенсивности механического нарушения почв и </w:t>
      </w:r>
      <w:r w:rsidR="009B6C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1A2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унтов и глубины перестройки почвенно-геохимических процессов. </w:t>
      </w: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305C84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group id="_x0000_s1563" style="position:absolute;left:0;text-align:left;margin-left:16.65pt;margin-top:8.25pt;width:442.6pt;height:345.25pt;z-index:251657728" coordorigin="2034,1299" coordsize="8852,6905">
            <v:shape id="_x0000_s1545" type="#_x0000_t32" style="position:absolute;left:4930;top:5117;width:1844;height:343;flip:x" o:connectortype="straight">
              <v:stroke endarrow="block"/>
            </v:shape>
            <v:shape id="_x0000_s1546" type="#_x0000_t32" style="position:absolute;left:6474;top:5117;width:1932;height:343;flip:x" o:connectortype="straight">
              <v:stroke endarrow="block"/>
            </v:shape>
            <v:shape id="_x0000_s1537" type="#_x0000_t32" style="position:absolute;left:8479;top:3905;width:0;height:400" o:connectortype="straight">
              <v:stroke endarrow="block"/>
            </v:shape>
            <v:shape id="_x0000_s1538" type="#_x0000_t32" style="position:absolute;left:10068;top:3905;width:0;height:400" o:connectortype="straight">
              <v:stroke endarrow="block"/>
            </v:shape>
            <v:shape id="_x0000_s1507" type="#_x0000_t202" style="position:absolute;left:3082;top:1299;width:1848;height:8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693D0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 w:rsidRPr="00693D0C">
                      <w:rPr>
                        <w:rFonts w:ascii="Times New Roman" w:hAnsi="Times New Roman"/>
                      </w:rPr>
                      <w:t xml:space="preserve">Частичное или полное </w:t>
                    </w:r>
                  </w:p>
                  <w:p w:rsidR="00EF52B4" w:rsidRPr="00693D0C" w:rsidRDefault="00EF52B4" w:rsidP="00693D0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 w:rsidRPr="00693D0C">
                      <w:rPr>
                        <w:rFonts w:ascii="Times New Roman" w:hAnsi="Times New Roman"/>
                      </w:rPr>
                      <w:t>разрушение почвы</w:t>
                    </w:r>
                  </w:p>
                </w:txbxContent>
              </v:textbox>
            </v:shape>
            <v:shape id="_x0000_s1509" type="#_x0000_t202" style="position:absolute;left:5576;top:1299;width:1970;height:8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70108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Формирование </w:t>
                    </w:r>
                  </w:p>
                  <w:p w:rsidR="00EF52B4" w:rsidRDefault="00EF52B4" w:rsidP="0070108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новых форм </w:t>
                    </w:r>
                  </w:p>
                  <w:p w:rsidR="00EF52B4" w:rsidRPr="00693D0C" w:rsidRDefault="00EF52B4" w:rsidP="0070108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рельефа</w:t>
                    </w:r>
                  </w:p>
                </w:txbxContent>
              </v:textbox>
            </v:shape>
            <v:shape id="_x0000_s1510" type="#_x0000_t202" style="position:absolute;left:8259;top:1299;width:1993;height:8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3405F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Нарушение </w:t>
                    </w:r>
                  </w:p>
                  <w:p w:rsidR="00EF52B4" w:rsidRDefault="00EF52B4" w:rsidP="003405F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целостности </w:t>
                    </w:r>
                  </w:p>
                  <w:p w:rsidR="00EF52B4" w:rsidRPr="00693D0C" w:rsidRDefault="00EF52B4" w:rsidP="003405F2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глубинных грунтов</w:t>
                    </w:r>
                  </w:p>
                </w:txbxContent>
              </v:textbox>
            </v:shape>
            <v:shape id="_x0000_s1511" type="#_x0000_t202" style="position:absolute;left:2034;top:2488;width:1848;height: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Нарушение тепл</w:t>
                    </w:r>
                    <w:r>
                      <w:rPr>
                        <w:rFonts w:ascii="Times New Roman" w:hAnsi="Times New Roman"/>
                      </w:rPr>
                      <w:t>о</w:t>
                    </w:r>
                    <w:r>
                      <w:rPr>
                        <w:rFonts w:ascii="Times New Roman" w:hAnsi="Times New Roman"/>
                      </w:rPr>
                      <w:t>вого баланса:</w:t>
                    </w:r>
                  </w:p>
                  <w:p w:rsidR="00EF52B4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lang w:eastAsia="ru-RU"/>
                      </w:rPr>
                    </w:pPr>
                    <w:r w:rsidRPr="00572157">
                      <w:rPr>
                        <w:rFonts w:ascii="Times New Roman" w:eastAsia="Times New Roman" w:hAnsi="Times New Roman"/>
                        <w:color w:val="000000"/>
                        <w:lang w:eastAsia="ru-RU"/>
                      </w:rPr>
                      <w:t>–</w:t>
                    </w:r>
                    <w:r>
                      <w:rPr>
                        <w:rFonts w:ascii="Times New Roman" w:eastAsia="Times New Roman" w:hAnsi="Times New Roman"/>
                        <w:color w:val="000000"/>
                        <w:lang w:eastAsia="ru-RU"/>
                      </w:rPr>
                      <w:t xml:space="preserve"> термокарст;</w:t>
                    </w:r>
                  </w:p>
                  <w:p w:rsidR="00EF52B4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термоэрозия;</w:t>
                    </w:r>
                  </w:p>
                  <w:p w:rsidR="00EF52B4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пучение;</w:t>
                    </w:r>
                  </w:p>
                  <w:p w:rsidR="00EF52B4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криогенное растрескивание;</w:t>
                    </w:r>
                  </w:p>
                  <w:p w:rsidR="00EF52B4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суффозия;</w:t>
                    </w:r>
                  </w:p>
                  <w:p w:rsidR="00EF52B4" w:rsidRPr="00572157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дефляция</w:t>
                    </w:r>
                  </w:p>
                  <w:p w:rsidR="00EF52B4" w:rsidRPr="00693D0C" w:rsidRDefault="00EF52B4" w:rsidP="0057215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  <v:shape id="_x0000_s1512" type="#_x0000_t202" style="position:absolute;left:4050;top:2488;width:1848;height: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375CD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Активизация р</w:t>
                    </w:r>
                    <w:r>
                      <w:rPr>
                        <w:rFonts w:ascii="Times New Roman" w:hAnsi="Times New Roman"/>
                      </w:rPr>
                      <w:t>е</w:t>
                    </w:r>
                    <w:r>
                      <w:rPr>
                        <w:rFonts w:ascii="Times New Roman" w:hAnsi="Times New Roman"/>
                      </w:rPr>
                      <w:t>льефообразующих процессов:</w:t>
                    </w:r>
                  </w:p>
                  <w:p w:rsidR="00EF52B4" w:rsidRDefault="00EF52B4" w:rsidP="00375CD4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lang w:eastAsia="ru-RU"/>
                      </w:rPr>
                    </w:pPr>
                    <w:r w:rsidRPr="00572157">
                      <w:rPr>
                        <w:rFonts w:ascii="Times New Roman" w:eastAsia="Times New Roman" w:hAnsi="Times New Roman"/>
                        <w:color w:val="000000"/>
                        <w:lang w:eastAsia="ru-RU"/>
                      </w:rPr>
                      <w:t>–</w:t>
                    </w:r>
                    <w:r>
                      <w:rPr>
                        <w:rFonts w:ascii="Times New Roman" w:eastAsia="Times New Roman" w:hAnsi="Times New Roman"/>
                        <w:color w:val="000000"/>
                        <w:lang w:eastAsia="ru-RU"/>
                      </w:rPr>
                      <w:t xml:space="preserve"> просадки;</w:t>
                    </w:r>
                  </w:p>
                  <w:p w:rsidR="00EF52B4" w:rsidRDefault="00EF52B4" w:rsidP="00375CD4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оползни;</w:t>
                    </w:r>
                  </w:p>
                  <w:p w:rsidR="00EF52B4" w:rsidRDefault="00EF52B4" w:rsidP="00375CD4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промоины;</w:t>
                    </w:r>
                  </w:p>
                  <w:p w:rsidR="00EF52B4" w:rsidRDefault="00EF52B4" w:rsidP="00375CD4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раздувы;</w:t>
                    </w:r>
                  </w:p>
                  <w:p w:rsidR="00EF52B4" w:rsidRPr="00572157" w:rsidRDefault="00EF52B4" w:rsidP="0044344D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eastAsia="Times New Roman" w:hAnsi="Times New Roman"/>
                        <w:color w:val="000000"/>
                        <w:sz w:val="24"/>
                        <w:szCs w:val="24"/>
                        <w:lang w:eastAsia="ru-RU"/>
                      </w:rPr>
                      <w:t>– формирование бедлендов</w:t>
                    </w:r>
                  </w:p>
                  <w:p w:rsidR="00EF52B4" w:rsidRPr="00693D0C" w:rsidRDefault="00EF52B4" w:rsidP="00375CD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  <v:shape id="_x0000_s1513" type="#_x0000_t202" style="position:absolute;left:6020;top:2971;width:1531;height:58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B4309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Изменение условий стока</w:t>
                    </w:r>
                  </w:p>
                </w:txbxContent>
              </v:textbox>
            </v:shape>
            <v:shape id="_x0000_s1514" type="#_x0000_t202" style="position:absolute;left:7701;top:2488;width:1531;height: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B4309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Изменение температуры пластов</w:t>
                    </w:r>
                  </w:p>
                </w:txbxContent>
              </v:textbox>
            </v:shape>
            <v:shape id="_x0000_s1515" type="#_x0000_t202" style="position:absolute;left:9355;top:2488;width:1531;height: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B4309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Изменение пластового давления</w:t>
                    </w:r>
                  </w:p>
                </w:txbxContent>
              </v:textbox>
            </v:shape>
            <v:shape id="_x0000_s1516" type="#_x0000_t202" style="position:absolute;left:7701;top:3624;width:1531;height:28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55239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Падение</w:t>
                    </w:r>
                  </w:p>
                </w:txbxContent>
              </v:textbox>
            </v:shape>
            <v:shape id="_x0000_s1517" type="#_x0000_t202" style="position:absolute;left:9355;top:3624;width:1531;height:28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55239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Поднятие</w:t>
                    </w:r>
                  </w:p>
                </w:txbxContent>
              </v:textbox>
            </v:shape>
            <v:shape id="_x0000_s1518" type="#_x0000_t202" style="position:absolute;left:6020;top:4308;width:1531;height:80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7125D5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Повышение уровня </w:t>
                    </w:r>
                  </w:p>
                  <w:p w:rsidR="00EF52B4" w:rsidRPr="00693D0C" w:rsidRDefault="00EF52B4" w:rsidP="007125D5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грунтовых вод</w:t>
                    </w:r>
                  </w:p>
                </w:txbxContent>
              </v:textbox>
            </v:shape>
            <v:shape id="_x0000_s1519" type="#_x0000_t202" style="position:absolute;left:7701;top:4308;width:1531;height:8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7B7B3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Падение уро</w:t>
                    </w:r>
                    <w:r>
                      <w:rPr>
                        <w:rFonts w:ascii="Times New Roman" w:hAnsi="Times New Roman"/>
                      </w:rPr>
                      <w:t>в</w:t>
                    </w:r>
                    <w:r>
                      <w:rPr>
                        <w:rFonts w:ascii="Times New Roman" w:hAnsi="Times New Roman"/>
                      </w:rPr>
                      <w:t>ня грунтовых вод</w:t>
                    </w:r>
                  </w:p>
                </w:txbxContent>
              </v:textbox>
            </v:shape>
            <v:shape id="_x0000_s1520" type="#_x0000_t202" style="position:absolute;left:9355;top:4305;width:1531;height:106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EF2A8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Инфильтрация пластовых вод в 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почвенно-грунтовые</w:t>
                    </w:r>
                    <w:proofErr w:type="gramEnd"/>
                  </w:p>
                </w:txbxContent>
              </v:textbox>
            </v:shape>
            <v:shape id="_x0000_s1521" type="#_x0000_t202" style="position:absolute;left:4050;top:5460;width:1531;height:59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641C2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Вторичный гидроморфизм</w:t>
                    </w:r>
                  </w:p>
                </w:txbxContent>
              </v:textbox>
            </v:shape>
            <v:shape id="_x0000_s1522" type="#_x0000_t202" style="position:absolute;left:5717;top:5460;width:1531;height:59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641C2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Вторичное </w:t>
                    </w:r>
                  </w:p>
                  <w:p w:rsidR="00EF52B4" w:rsidRPr="00693D0C" w:rsidRDefault="00EF52B4" w:rsidP="00641C2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иссушение</w:t>
                    </w:r>
                  </w:p>
                </w:txbxContent>
              </v:textbox>
            </v:shape>
            <v:shape id="_x0000_s1523" type="#_x0000_t202" style="position:absolute;left:6138;top:6292;width:2268;height:79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3D3D3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Изменение условий подвижности химич</w:t>
                    </w:r>
                    <w:r>
                      <w:rPr>
                        <w:rFonts w:ascii="Times New Roman" w:hAnsi="Times New Roman"/>
                      </w:rPr>
                      <w:t>е</w:t>
                    </w:r>
                    <w:r>
                      <w:rPr>
                        <w:rFonts w:ascii="Times New Roman" w:hAnsi="Times New Roman"/>
                      </w:rPr>
                      <w:t>ских элементов</w:t>
                    </w:r>
                  </w:p>
                </w:txbxContent>
              </v:textbox>
            </v:shape>
            <v:shape id="_x0000_s1524" type="#_x0000_t202" style="position:absolute;left:8618;top:6292;width:2268;height:79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3D3D3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Увеличение минерал</w:t>
                    </w:r>
                    <w:r>
                      <w:rPr>
                        <w:rFonts w:ascii="Times New Roman" w:hAnsi="Times New Roman"/>
                      </w:rPr>
                      <w:t>и</w:t>
                    </w:r>
                    <w:r>
                      <w:rPr>
                        <w:rFonts w:ascii="Times New Roman" w:hAnsi="Times New Roman"/>
                      </w:rPr>
                      <w:t>зации почвенно-грунтовых вод</w:t>
                    </w:r>
                  </w:p>
                </w:txbxContent>
              </v:textbox>
            </v:shape>
            <v:shape id="_x0000_s1525" type="#_x0000_t202" style="position:absolute;left:8618;top:7407;width:2268;height:79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9E27D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Увеличение агресси</w:t>
                    </w:r>
                    <w:r>
                      <w:rPr>
                        <w:rFonts w:ascii="Times New Roman" w:hAnsi="Times New Roman"/>
                      </w:rPr>
                      <w:t>в</w:t>
                    </w:r>
                    <w:r>
                      <w:rPr>
                        <w:rFonts w:ascii="Times New Roman" w:hAnsi="Times New Roman"/>
                      </w:rPr>
                      <w:t>ности среды к техн</w:t>
                    </w:r>
                    <w:r>
                      <w:rPr>
                        <w:rFonts w:ascii="Times New Roman" w:hAnsi="Times New Roman"/>
                      </w:rPr>
                      <w:t>и</w:t>
                    </w:r>
                    <w:r>
                      <w:rPr>
                        <w:rFonts w:ascii="Times New Roman" w:hAnsi="Times New Roman"/>
                      </w:rPr>
                      <w:t>ческим объектам</w:t>
                    </w:r>
                  </w:p>
                </w:txbxContent>
              </v:textbox>
            </v:shape>
            <v:shape id="_x0000_s1526" type="#_x0000_t202" style="position:absolute;left:3533;top:6509;width:1669;height:59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WwH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3LZiFC&#10;YLnU1Q6otbqfc9hLEBptP2LUwowX2H3YEMswEi8UtGc2HI/DUkRlPDnPQLGnlvLUQhQFqAJ7jHpx&#10;6eMiReLMJbRxxSPBD5kccobZjbwf9iwsx6kevR7+Bosf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P9VbAd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693D0C" w:rsidRDefault="00EF52B4" w:rsidP="00191F59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Изменение ра</w:t>
                    </w:r>
                    <w:r>
                      <w:rPr>
                        <w:rFonts w:ascii="Times New Roman" w:hAnsi="Times New Roman"/>
                      </w:rPr>
                      <w:t>с</w:t>
                    </w:r>
                    <w:r>
                      <w:rPr>
                        <w:rFonts w:ascii="Times New Roman" w:hAnsi="Times New Roman"/>
                      </w:rPr>
                      <w:t>тительности</w:t>
                    </w:r>
                  </w:p>
                </w:txbxContent>
              </v:textbox>
            </v:shape>
            <v:shape id="_x0000_s1527" type="#_x0000_t32" style="position:absolute;left:3398;top:2166;width:0;height:322" o:connectortype="straight">
              <v:stroke endarrow="block"/>
            </v:shape>
            <v:shape id="_x0000_s1528" type="#_x0000_t32" style="position:absolute;left:4654;top:2166;width:0;height:322" o:connectortype="straight">
              <v:stroke endarrow="block"/>
            </v:shape>
            <v:shape id="_x0000_s1529" type="#_x0000_t32" style="position:absolute;left:6693;top:2166;width:0;height:805" o:connectortype="straight">
              <v:stroke endarrow="block"/>
            </v:shape>
            <v:shape id="_x0000_s1530" type="#_x0000_t32" style="position:absolute;left:8618;top:2166;width:0;height:322" o:connectortype="straight">
              <v:stroke endarrow="block"/>
            </v:shape>
            <v:shape id="_x0000_s1531" type="#_x0000_t32" style="position:absolute;left:9907;top:2166;width:0;height:322" o:connectortype="straight">
              <v:stroke endarrow="block"/>
            </v:shape>
            <v:shape id="_x0000_s1532" type="#_x0000_t32" style="position:absolute;left:5898;top:2661;width:1803;height:0;flip:x" o:connectortype="straight">
              <v:stroke endarrow="block"/>
            </v:shape>
            <v:shape id="_x0000_s1533" type="#_x0000_t32" style="position:absolute;left:6774;top:3560;width:0;height:745" o:connectortype="straight">
              <v:stroke endarrow="block"/>
            </v:shape>
            <v:shape id="_x0000_s1534" type="#_x0000_t32" style="position:absolute;left:5898;top:3756;width:1803;height:0;flip:x" o:connectortype="straight">
              <v:stroke endarrow="block"/>
            </v:shape>
            <v:shape id="_x0000_s1535" type="#_x0000_t32" style="position:absolute;left:8406;top:3272;width:1662;height:352;flip:x" o:connectortype="straight">
              <v:stroke endarrow="block"/>
            </v:shape>
            <v:shape id="_x0000_s1536" type="#_x0000_t32" style="position:absolute;left:10068;top:3272;width:0;height:352" o:connectortype="straight">
              <v:stroke endarrow="block"/>
            </v:shape>
            <v:shape id="_x0000_s1541" type="#_x0000_t32" style="position:absolute;left:4930;top:5000;width:0;height:230;flip:y" o:connectortype="straight">
              <v:stroke endarrow="block"/>
            </v:shape>
            <v:shape id="_x0000_s1542" type="#_x0000_t32" style="position:absolute;left:2972;top:5010;width:0;height:230;flip:y" o:connectortype="straight">
              <v:stroke endarrow="block"/>
            </v:shape>
            <v:shape id="_x0000_s1543" type="#_x0000_t32" style="position:absolute;left:2972;top:5240;width:1958;height:0" o:connectortype="straight"/>
            <v:shape id="_x0000_s1547" type="#_x0000_t32" style="position:absolute;left:4839;top:6187;width:5322;height:11;flip:y" o:connectortype="straight"/>
            <v:shape id="_x0000_s1548" type="#_x0000_t32" style="position:absolute;left:10161;top:5357;width:0;height:830;flip:y" o:connectortype="straight"/>
            <v:shape id="_x0000_s1549" type="#_x0000_t32" style="position:absolute;left:4839;top:6050;width:0;height:148;flip:y" o:connectortype="straight">
              <v:stroke endarrow="block"/>
            </v:shape>
            <v:shape id="_x0000_s1550" type="#_x0000_t32" style="position:absolute;left:10403;top:5357;width:0;height:935" o:connectortype="straight">
              <v:stroke endarrow="block"/>
            </v:shape>
            <v:shape id="_x0000_s1551" type="#_x0000_t32" style="position:absolute;left:9838;top:7089;width:0;height:318" o:connectortype="straight">
              <v:stroke endarrow="block"/>
            </v:shape>
            <v:shape id="_x0000_s1553" type="#_x0000_t32" style="position:absolute;left:9423;top:7089;width:0;height:215" o:connectortype="straight"/>
            <v:shape id="_x0000_s1554" type="#_x0000_t32" style="position:absolute;left:7248;top:7304;width:2175;height:0;flip:x" o:connectortype="straight"/>
            <v:shape id="_x0000_s1555" type="#_x0000_t32" style="position:absolute;left:7248;top:7089;width:0;height:215;flip:y" o:connectortype="straight">
              <v:stroke endarrow="block"/>
            </v:shape>
            <v:shape id="_x0000_s1556" type="#_x0000_t32" style="position:absolute;left:5202;top:6774;width:936;height:0;flip:x" o:connectortype="straight">
              <v:stroke endarrow="block"/>
            </v:shape>
            <v:shape id="_x0000_s1557" type="#_x0000_t32" style="position:absolute;left:4504;top:6050;width:1970;height:459;flip:x" o:connectortype="straight">
              <v:stroke endarrow="block"/>
            </v:shape>
            <v:shape id="_x0000_s1558" type="#_x0000_t32" style="position:absolute;left:5023;top:6050;width:1115;height:551" o:connectortype="straight">
              <v:stroke endarrow="block"/>
            </v:shape>
            <v:shape id="_x0000_s1559" type="#_x0000_t32" style="position:absolute;left:4355;top:6050;width:0;height:459" o:connectortype="straight">
              <v:stroke endarrow="block"/>
            </v:shape>
            <v:shape id="_x0000_s1560" type="#_x0000_t32" style="position:absolute;left:6601;top:6050;width:0;height:242" o:connectortype="straight">
              <v:stroke endarrow="block"/>
            </v:shape>
          </v:group>
        </w:pict>
      </w:r>
    </w:p>
    <w:p w:rsidR="00B21F5A" w:rsidRDefault="00B21F5A" w:rsidP="005D10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1597" w:rsidRDefault="009E159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21F5A" w:rsidRDefault="00B21F5A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DA2" w:rsidRDefault="00D12DA2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DA2" w:rsidRDefault="00D12DA2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12DA2" w:rsidRPr="00B21F5A" w:rsidRDefault="00D12DA2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86F60" w:rsidRPr="00B21F5A" w:rsidRDefault="00186F60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86F60" w:rsidRDefault="00186F60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7C4A" w:rsidRDefault="00512636" w:rsidP="005126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Рисунок </w:t>
      </w:r>
      <w:r w:rsidR="0098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Механические нарушения почв и их вторичные следствия </w:t>
      </w:r>
    </w:p>
    <w:p w:rsidR="00512636" w:rsidRDefault="00512636" w:rsidP="0051263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районах нефтедобычи</w:t>
      </w: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D400C" w:rsidRPr="003D400C" w:rsidRDefault="003D400C" w:rsidP="003D40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Изменение природных процессов в результате механического нарушения почв им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ее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свою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ец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ифику в разных ландшафтных условиях.</w:t>
      </w:r>
    </w:p>
    <w:p w:rsidR="003D400C" w:rsidRPr="003D400C" w:rsidRDefault="003D400C" w:rsidP="003D400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Криогенез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активно развивается в группе мерзлотных тундрово-таежных ландшаф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но-геохимических районов, характеризующихся распространением многолетней мерзл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ты. 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десь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 проявляется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виде термокарста, термоэрозии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солифлюкции,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пучения, ра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трескивания и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уси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ения тиксотропности и </w:t>
      </w:r>
      <w:r w:rsidR="00DF6D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ывунности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грунтов. Эти процессы встреч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ются в аркто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ровых, тундровых,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лесотундровых, с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ро- и ср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таежных ландша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тах, а также в некоторых южно-таежных ландшафтах с проявлениями локальной мерзл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ты. Для некоторых ландшафтов этой группы процессы криогенеза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выражаются в оживл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курумов и осыпей. Эти явления характерны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арктотундры, тундры, локал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ьно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-мер</w:t>
      </w:r>
      <w:r w:rsidR="00703E6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зло</w:t>
      </w:r>
      <w:r w:rsidRPr="003D40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тных плато средней и южной тайги.</w:t>
      </w:r>
    </w:p>
    <w:p w:rsidR="006F60FF" w:rsidRPr="006F60FF" w:rsidRDefault="006F60FF" w:rsidP="006F60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Эрозия в самых разнообразных ее вилах может быть инициирована по всех группах ландшафтно-геохимических районов 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локально-мерзлотных плато южной тайги до субтропиков, включая горные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районы. Для большинства ландшафтов при нарушении по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венного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растительного покрова возникает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опасность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плоскостной и овражной эрозии. Наиболее опасный ви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эрозионных процессов 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катастрофическая эрозия с образованием бедлендов. Эти процессы наиболее опасны для полупустынных, пустынных и горных л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гово-лесосухостепных ландшафтов.</w:t>
      </w:r>
    </w:p>
    <w:p w:rsidR="006F60FF" w:rsidRPr="006F60FF" w:rsidRDefault="006F60FF" w:rsidP="006F60F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Усиление процессов дефляции, выражающихся в 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развеивании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поверхности почв и образован</w:t>
      </w:r>
      <w:proofErr w:type="gramStart"/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эо</w:t>
      </w:r>
      <w:proofErr w:type="gramEnd"/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ловых форм рельефа, происходит при</w:t>
      </w:r>
      <w:r w:rsidR="00454B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нарушении целостности почвенного </w:t>
      </w:r>
      <w:r w:rsidRPr="006F60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 растительного покрова в группах степных и полупустынных ландшафтно-геохимических районов.</w:t>
      </w:r>
    </w:p>
    <w:p w:rsidR="00956CA3" w:rsidRPr="00956CA3" w:rsidRDefault="00956CA3" w:rsidP="00956C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Химическое загрязнение почв нефтепродуктами, буровыми и тампонажными ра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творами происходит при плохой обваловке и слабой гидроизоляции амбаров. Безопасный уровень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поступления загрязнителей определяется порогом самоочищающей способности почвы. Наиболее устойчиво и опасно нефтяное загрязнение. Почвы аккумулируют загря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нители в гумусовом горизонте в течение длительного периода.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Гл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убина просачивания нефти для песчаных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супесчаных почв составляет 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м и более. Сильная загрязненность характеризуется проникновением нефти на глубину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более 25 см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слабая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956C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10 см.</w:t>
      </w:r>
    </w:p>
    <w:p w:rsidR="008D40AD" w:rsidRPr="008D40AD" w:rsidRDefault="008D40AD" w:rsidP="008D40A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Нижний безопасный уровень содержания нефтепродуктов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почвах составляет 1000 мг/кг (табл.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 Ниже этого уровня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почвенных экосистемах происходят процессы сам</w:t>
      </w: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очищения. Верхний безопасный уровень содержания нефтепродуктов зависит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D40A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типа почвы, климатической зоны и состава нефтепродуктов.</w:t>
      </w: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323617" w:rsidP="00E9225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14 – Уровни загрязнения почв нефтепродуктами</w:t>
      </w:r>
    </w:p>
    <w:tbl>
      <w:tblPr>
        <w:tblW w:w="0" w:type="auto"/>
        <w:jc w:val="center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2021"/>
        <w:gridCol w:w="1701"/>
      </w:tblGrid>
      <w:tr w:rsidR="00AE2250" w:rsidRPr="009C687C" w:rsidTr="009C687C">
        <w:trPr>
          <w:jc w:val="center"/>
        </w:trPr>
        <w:tc>
          <w:tcPr>
            <w:tcW w:w="2231" w:type="dxa"/>
            <w:tcBorders>
              <w:bottom w:val="double" w:sz="6" w:space="0" w:color="auto"/>
            </w:tcBorders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Уровень загрязнения</w:t>
            </w:r>
          </w:p>
        </w:tc>
        <w:tc>
          <w:tcPr>
            <w:tcW w:w="2021" w:type="dxa"/>
            <w:tcBorders>
              <w:bottom w:val="double" w:sz="6" w:space="0" w:color="auto"/>
            </w:tcBorders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Содержание, мг/кг</w:t>
            </w:r>
          </w:p>
        </w:tc>
        <w:tc>
          <w:tcPr>
            <w:tcW w:w="1701" w:type="dxa"/>
            <w:tcBorders>
              <w:bottom w:val="double" w:sz="6" w:space="0" w:color="auto"/>
            </w:tcBorders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Содержание, %</w:t>
            </w:r>
          </w:p>
        </w:tc>
      </w:tr>
      <w:tr w:rsidR="00AE2250" w:rsidRPr="009C687C" w:rsidTr="009C687C">
        <w:trPr>
          <w:jc w:val="center"/>
        </w:trPr>
        <w:tc>
          <w:tcPr>
            <w:tcW w:w="2231" w:type="dxa"/>
            <w:tcBorders>
              <w:top w:val="double" w:sz="6" w:space="0" w:color="auto"/>
            </w:tcBorders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Фоновый</w:t>
            </w:r>
          </w:p>
        </w:tc>
        <w:tc>
          <w:tcPr>
            <w:tcW w:w="2021" w:type="dxa"/>
            <w:tcBorders>
              <w:top w:val="double" w:sz="6" w:space="0" w:color="auto"/>
            </w:tcBorders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До 100–500</w:t>
            </w:r>
          </w:p>
        </w:tc>
        <w:tc>
          <w:tcPr>
            <w:tcW w:w="1701" w:type="dxa"/>
            <w:tcBorders>
              <w:top w:val="double" w:sz="6" w:space="0" w:color="auto"/>
            </w:tcBorders>
            <w:shd w:val="clear" w:color="auto" w:fill="auto"/>
          </w:tcPr>
          <w:p w:rsidR="00AE2250" w:rsidRPr="009C687C" w:rsidRDefault="000C5DF6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До 0,01–0,05</w:t>
            </w:r>
          </w:p>
        </w:tc>
      </w:tr>
      <w:tr w:rsidR="00AE2250" w:rsidRPr="009C687C" w:rsidTr="009C687C">
        <w:trPr>
          <w:jc w:val="center"/>
        </w:trPr>
        <w:tc>
          <w:tcPr>
            <w:tcW w:w="2231" w:type="dxa"/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Низкий</w:t>
            </w:r>
          </w:p>
        </w:tc>
        <w:tc>
          <w:tcPr>
            <w:tcW w:w="2021" w:type="dxa"/>
            <w:shd w:val="clear" w:color="auto" w:fill="auto"/>
          </w:tcPr>
          <w:p w:rsidR="00AE2250" w:rsidRPr="009C687C" w:rsidRDefault="006C52EC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500–1 000</w:t>
            </w:r>
          </w:p>
        </w:tc>
        <w:tc>
          <w:tcPr>
            <w:tcW w:w="1701" w:type="dxa"/>
            <w:shd w:val="clear" w:color="auto" w:fill="auto"/>
          </w:tcPr>
          <w:p w:rsidR="00AE2250" w:rsidRPr="009C687C" w:rsidRDefault="000C5DF6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0,05–0,1</w:t>
            </w:r>
          </w:p>
        </w:tc>
      </w:tr>
      <w:tr w:rsidR="00AE2250" w:rsidRPr="009C687C" w:rsidTr="009C687C">
        <w:trPr>
          <w:jc w:val="center"/>
        </w:trPr>
        <w:tc>
          <w:tcPr>
            <w:tcW w:w="2231" w:type="dxa"/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Умеренный</w:t>
            </w:r>
          </w:p>
        </w:tc>
        <w:tc>
          <w:tcPr>
            <w:tcW w:w="2021" w:type="dxa"/>
            <w:shd w:val="clear" w:color="auto" w:fill="auto"/>
          </w:tcPr>
          <w:p w:rsidR="00AE2250" w:rsidRPr="009C687C" w:rsidRDefault="006C52EC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1 000–5 000</w:t>
            </w:r>
          </w:p>
        </w:tc>
        <w:tc>
          <w:tcPr>
            <w:tcW w:w="1701" w:type="dxa"/>
            <w:shd w:val="clear" w:color="auto" w:fill="auto"/>
          </w:tcPr>
          <w:p w:rsidR="00AE2250" w:rsidRPr="009C687C" w:rsidRDefault="000C5DF6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0,1–0,5</w:t>
            </w:r>
          </w:p>
        </w:tc>
      </w:tr>
      <w:tr w:rsidR="00AE2250" w:rsidRPr="009C687C" w:rsidTr="009C687C">
        <w:trPr>
          <w:jc w:val="center"/>
        </w:trPr>
        <w:tc>
          <w:tcPr>
            <w:tcW w:w="2231" w:type="dxa"/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Средний</w:t>
            </w:r>
          </w:p>
        </w:tc>
        <w:tc>
          <w:tcPr>
            <w:tcW w:w="2021" w:type="dxa"/>
            <w:shd w:val="clear" w:color="auto" w:fill="auto"/>
          </w:tcPr>
          <w:p w:rsidR="00AE2250" w:rsidRPr="009C687C" w:rsidRDefault="006C52EC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5 000–10 00</w:t>
            </w:r>
          </w:p>
        </w:tc>
        <w:tc>
          <w:tcPr>
            <w:tcW w:w="1701" w:type="dxa"/>
            <w:shd w:val="clear" w:color="auto" w:fill="auto"/>
          </w:tcPr>
          <w:p w:rsidR="00AE2250" w:rsidRPr="009C687C" w:rsidRDefault="000C5DF6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0,5–0,1</w:t>
            </w:r>
          </w:p>
        </w:tc>
      </w:tr>
      <w:tr w:rsidR="00AE2250" w:rsidRPr="009C687C" w:rsidTr="009C687C">
        <w:trPr>
          <w:jc w:val="center"/>
        </w:trPr>
        <w:tc>
          <w:tcPr>
            <w:tcW w:w="2231" w:type="dxa"/>
            <w:shd w:val="clear" w:color="auto" w:fill="auto"/>
          </w:tcPr>
          <w:p w:rsidR="00AE2250" w:rsidRPr="009C687C" w:rsidRDefault="00AE2250" w:rsidP="009C68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Высокий</w:t>
            </w:r>
          </w:p>
        </w:tc>
        <w:tc>
          <w:tcPr>
            <w:tcW w:w="2021" w:type="dxa"/>
            <w:shd w:val="clear" w:color="auto" w:fill="auto"/>
          </w:tcPr>
          <w:p w:rsidR="00AE2250" w:rsidRPr="009C687C" w:rsidRDefault="006C52EC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10 000–50 000</w:t>
            </w:r>
          </w:p>
        </w:tc>
        <w:tc>
          <w:tcPr>
            <w:tcW w:w="1701" w:type="dxa"/>
            <w:shd w:val="clear" w:color="auto" w:fill="auto"/>
          </w:tcPr>
          <w:p w:rsidR="00AE2250" w:rsidRPr="009C687C" w:rsidRDefault="000C5DF6" w:rsidP="009C68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687C">
              <w:rPr>
                <w:rFonts w:ascii="Times New Roman" w:eastAsia="Times New Roman" w:hAnsi="Times New Roman"/>
                <w:color w:val="000000"/>
                <w:lang w:eastAsia="ru-RU"/>
              </w:rPr>
              <w:t>1,0–5,0</w:t>
            </w:r>
          </w:p>
        </w:tc>
      </w:tr>
    </w:tbl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Pr="0001501A" w:rsidRDefault="0001501A" w:rsidP="000150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 попадании </w:t>
      </w:r>
      <w:proofErr w:type="gramStart"/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почву происходит разрушение почвенных ферментов, за счет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чего снижается продуктивность почвенного покрова. В частности, при попадании в почву отходов растворов, содержащих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15% нефти и нефтепродуктов, урожайность падает пра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тически до нуля и почва не восстанавливается в течение длительного времени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15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150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 лет.</w:t>
      </w:r>
    </w:p>
    <w:p w:rsidR="00170145" w:rsidRPr="00170145" w:rsidRDefault="00170145" w:rsidP="001701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Негативное воздействие нефтедобычи на лесной фонд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 правило, выходит за границы отведенных площадей на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35%. Прилегающая территория </w:t>
      </w:r>
      <w:proofErr w:type="gramStart"/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захламляется</w:t>
      </w:r>
      <w:proofErr w:type="gramEnd"/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кол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чество лесных пожаров с началом нефтедобычи увеличивается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3 раза.</w:t>
      </w:r>
    </w:p>
    <w:p w:rsidR="00170145" w:rsidRPr="00170145" w:rsidRDefault="00170145" w:rsidP="001701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трассах ЛЭП и связи оставляется до 80 % срубленной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древесины. Это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повышает пожароопасность и появление вредителей леса.</w:t>
      </w:r>
    </w:p>
    <w:p w:rsidR="00170145" w:rsidRPr="00170145" w:rsidRDefault="00170145" w:rsidP="0017014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Трубопроводы наряду с автодорогами находятся на 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ервом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месте среди линейных объектов по масштабам негативного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воздействия на растительность и почву. Для однон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точных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трубопроводов ширина трасс в зависимости от диаметра труб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составляет 20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32 м при ширине коридоров коммуникаций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80</w:t>
      </w:r>
      <w:r w:rsidR="001F1E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220 м. По мере старения труб </w:t>
      </w:r>
      <w:r w:rsidR="001C26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могут 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</w:t>
      </w:r>
      <w:r w:rsidR="001C26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r w:rsidR="001C26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1C26D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ваться</w:t>
      </w:r>
      <w:r w:rsidRPr="0017014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свищи и аварийные порывы, в результате прилегающие территории загрязняются нефтью и минерализованными водами.</w:t>
      </w: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CF0F59" w:rsidP="008C7AF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 Загрязнение поверхностных и подземных вод</w:t>
      </w: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41AB" w:rsidRPr="004C41AB" w:rsidRDefault="004C41AB" w:rsidP="004C41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Постоянным источником загрязнения поверхностных 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подземных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оскостной сток и ф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ильт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рация через загрязненные грунты промысловых сточных 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высокой концентра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ей солей,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 также перетоки глубинных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астовых вод и нефти в п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верхностные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грунтовые воды через неисправные скважины или тре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нные полости в горных породах, покрывающих нефтяные залежи.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Кроме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нефти, нефтепродуктов и солей поверхностные 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подземные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воды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нефтяных промыслах могут 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язняться тяжелыми металлами, в том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 ртутью, а также радиоактивными веществами. Основная масса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грязняющих веществ переносится водными потоками в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промежуточной или к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нечной аккумуляции (озера, водохранилища,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моря). Значительная часть нерастворимых в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воде углеродистых веществ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оседает по берегам водотоков и аккумулируется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онных о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ложениях,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образуя хронический источник вторичного загрязнения вод.</w:t>
      </w:r>
    </w:p>
    <w:p w:rsidR="000C4FFA" w:rsidRPr="000C4FFA" w:rsidRDefault="004C41AB" w:rsidP="000C4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Основной источник загрязнения поверхностных и </w:t>
      </w:r>
      <w:r w:rsidR="00FB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унтовых вод</w:t>
      </w:r>
      <w:r w:rsidR="00FB1A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НПЗ и окр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жающих их территориях </w:t>
      </w:r>
      <w:r w:rsidR="009048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это промыш</w:t>
      </w:r>
      <w:r w:rsidR="009048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енные стоки от производственных установок</w:t>
      </w:r>
      <w:r w:rsidR="009048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фильтрованные во</w:t>
      </w:r>
      <w:r w:rsidR="009048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4C41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очистных сооружений. 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Стоки н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рабатываю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C22E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дприя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тий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включают разнообразные токсические соединения, в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том числе пропан</w:t>
      </w:r>
      <w:r w:rsidR="00E102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E1023C" w:rsidRPr="00E1023C">
        <w:rPr>
          <w:rFonts w:ascii="Times New Roman" w:hAnsi="Times New Roman"/>
          <w:sz w:val="24"/>
          <w:szCs w:val="24"/>
        </w:rPr>
        <w:t>C</w:t>
      </w:r>
      <w:r w:rsidR="00E1023C" w:rsidRPr="00E1023C">
        <w:rPr>
          <w:rFonts w:ascii="Times New Roman" w:hAnsi="Times New Roman"/>
          <w:sz w:val="24"/>
          <w:szCs w:val="24"/>
          <w:vertAlign w:val="subscript"/>
        </w:rPr>
        <w:t>3</w:t>
      </w:r>
      <w:r w:rsidR="00E1023C" w:rsidRPr="00E1023C">
        <w:rPr>
          <w:rFonts w:ascii="Times New Roman" w:hAnsi="Times New Roman"/>
          <w:sz w:val="24"/>
          <w:szCs w:val="24"/>
        </w:rPr>
        <w:t>H</w:t>
      </w:r>
      <w:r w:rsidR="00E1023C" w:rsidRPr="00E1023C">
        <w:rPr>
          <w:rFonts w:ascii="Times New Roman" w:hAnsi="Times New Roman"/>
          <w:sz w:val="24"/>
          <w:szCs w:val="24"/>
          <w:vertAlign w:val="subscript"/>
        </w:rPr>
        <w:t>8</w:t>
      </w:r>
      <w:r w:rsidR="00E102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бутан</w:t>
      </w:r>
      <w:r w:rsidR="00A163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A163B2" w:rsidRPr="00E1023C">
        <w:rPr>
          <w:rFonts w:ascii="Times New Roman" w:hAnsi="Times New Roman"/>
          <w:sz w:val="24"/>
          <w:szCs w:val="24"/>
        </w:rPr>
        <w:t>C</w:t>
      </w:r>
      <w:r w:rsidR="00A163B2">
        <w:rPr>
          <w:rFonts w:ascii="Times New Roman" w:hAnsi="Times New Roman"/>
          <w:sz w:val="24"/>
          <w:szCs w:val="24"/>
          <w:vertAlign w:val="subscript"/>
        </w:rPr>
        <w:t>4</w:t>
      </w:r>
      <w:r w:rsidR="00A163B2" w:rsidRPr="00E1023C">
        <w:rPr>
          <w:rFonts w:ascii="Times New Roman" w:hAnsi="Times New Roman"/>
          <w:sz w:val="24"/>
          <w:szCs w:val="24"/>
        </w:rPr>
        <w:t>H</w:t>
      </w:r>
      <w:r w:rsidR="00A163B2">
        <w:rPr>
          <w:rFonts w:ascii="Times New Roman" w:hAnsi="Times New Roman"/>
          <w:sz w:val="24"/>
          <w:szCs w:val="24"/>
          <w:vertAlign w:val="subscript"/>
        </w:rPr>
        <w:t>10</w:t>
      </w:r>
      <w:r w:rsidR="00A163B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этилен</w:t>
      </w:r>
      <w:r w:rsidR="003120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312065" w:rsidRPr="00E1023C">
        <w:rPr>
          <w:rFonts w:ascii="Times New Roman" w:hAnsi="Times New Roman"/>
          <w:sz w:val="24"/>
          <w:szCs w:val="24"/>
        </w:rPr>
        <w:t>C</w:t>
      </w:r>
      <w:r w:rsidR="00312065">
        <w:rPr>
          <w:rFonts w:ascii="Times New Roman" w:hAnsi="Times New Roman"/>
          <w:sz w:val="24"/>
          <w:szCs w:val="24"/>
          <w:vertAlign w:val="subscript"/>
        </w:rPr>
        <w:t>2</w:t>
      </w:r>
      <w:r w:rsidR="00312065" w:rsidRPr="00E1023C">
        <w:rPr>
          <w:rFonts w:ascii="Times New Roman" w:hAnsi="Times New Roman"/>
          <w:sz w:val="24"/>
          <w:szCs w:val="24"/>
        </w:rPr>
        <w:t>H</w:t>
      </w:r>
      <w:r w:rsidR="00312065">
        <w:rPr>
          <w:rFonts w:ascii="Times New Roman" w:hAnsi="Times New Roman"/>
          <w:sz w:val="24"/>
          <w:szCs w:val="24"/>
          <w:vertAlign w:val="subscript"/>
        </w:rPr>
        <w:t>4</w:t>
      </w:r>
      <w:r w:rsidR="003120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фенол</w:t>
      </w:r>
      <w:r w:rsidR="00B73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B73874" w:rsidRPr="00E1023C">
        <w:rPr>
          <w:rFonts w:ascii="Times New Roman" w:hAnsi="Times New Roman"/>
          <w:sz w:val="24"/>
          <w:szCs w:val="24"/>
        </w:rPr>
        <w:t>C</w:t>
      </w:r>
      <w:r w:rsidR="00B73874">
        <w:rPr>
          <w:rFonts w:ascii="Times New Roman" w:hAnsi="Times New Roman"/>
          <w:sz w:val="24"/>
          <w:szCs w:val="24"/>
          <w:vertAlign w:val="subscript"/>
        </w:rPr>
        <w:t>6</w:t>
      </w:r>
      <w:r w:rsidR="00B73874" w:rsidRPr="00E1023C">
        <w:rPr>
          <w:rFonts w:ascii="Times New Roman" w:hAnsi="Times New Roman"/>
          <w:sz w:val="24"/>
          <w:szCs w:val="24"/>
        </w:rPr>
        <w:t>H</w:t>
      </w:r>
      <w:r w:rsidR="00B73874">
        <w:rPr>
          <w:rFonts w:ascii="Times New Roman" w:hAnsi="Times New Roman"/>
          <w:sz w:val="24"/>
          <w:szCs w:val="24"/>
          <w:vertAlign w:val="subscript"/>
        </w:rPr>
        <w:t>5</w:t>
      </w:r>
      <w:r w:rsidR="00B73874">
        <w:rPr>
          <w:rFonts w:ascii="Times New Roman" w:hAnsi="Times New Roman"/>
          <w:sz w:val="24"/>
          <w:szCs w:val="24"/>
          <w:lang w:val="en-US"/>
        </w:rPr>
        <w:t>OH</w:t>
      </w:r>
      <w:r w:rsidR="00B73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бензол</w:t>
      </w:r>
      <w:r w:rsidR="00B73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</w:t>
      </w:r>
      <w:r w:rsidR="00B73874" w:rsidRPr="00E1023C">
        <w:rPr>
          <w:rFonts w:ascii="Times New Roman" w:hAnsi="Times New Roman"/>
          <w:sz w:val="24"/>
          <w:szCs w:val="24"/>
        </w:rPr>
        <w:t>C</w:t>
      </w:r>
      <w:r w:rsidR="00B73874">
        <w:rPr>
          <w:rFonts w:ascii="Times New Roman" w:hAnsi="Times New Roman"/>
          <w:sz w:val="24"/>
          <w:szCs w:val="24"/>
          <w:vertAlign w:val="subscript"/>
        </w:rPr>
        <w:t>6</w:t>
      </w:r>
      <w:r w:rsidR="00B73874" w:rsidRPr="00E1023C">
        <w:rPr>
          <w:rFonts w:ascii="Times New Roman" w:hAnsi="Times New Roman"/>
          <w:sz w:val="24"/>
          <w:szCs w:val="24"/>
        </w:rPr>
        <w:t>H</w:t>
      </w:r>
      <w:r w:rsidR="00B73874">
        <w:rPr>
          <w:rFonts w:ascii="Times New Roman" w:hAnsi="Times New Roman"/>
          <w:sz w:val="24"/>
          <w:szCs w:val="24"/>
          <w:vertAlign w:val="subscript"/>
        </w:rPr>
        <w:t>6</w:t>
      </w:r>
      <w:r w:rsidR="00B738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 углеводороды. Эти стоки, попадая в природные воды,</w:t>
      </w:r>
      <w:r w:rsid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C4FFA"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оказывают отрицательное влияние на гидробионты и водные растения.</w:t>
      </w:r>
    </w:p>
    <w:p w:rsidR="000C4FFA" w:rsidRPr="000C4FFA" w:rsidRDefault="000C4FFA" w:rsidP="000C4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сбросных вод в расчете на 1 т перерабатываемой нефти</w:t>
      </w:r>
      <w:r w:rsidR="00B317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может дост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гать 70</w:t>
      </w:r>
      <w:r w:rsidR="00B317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="00B317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00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317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B3175A" w:rsidRPr="00B3175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="00B317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Однако большая их часть (90</w:t>
      </w:r>
      <w:r w:rsidR="007859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95%) пребывает в обороте, так как проходит соответствующую очистку. Поэтому</w:t>
      </w:r>
      <w:r w:rsidR="007859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количество собственно сточных вод на предприятиях составляет обычно 1,6</w:t>
      </w:r>
      <w:r w:rsidR="007859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м</w:t>
      </w:r>
      <w:r w:rsidR="00785905" w:rsidRPr="00785905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</w:t>
      </w:r>
      <w:r w:rsidR="007859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 нефти.</w:t>
      </w:r>
    </w:p>
    <w:p w:rsidR="000C4FFA" w:rsidRPr="000C4FFA" w:rsidRDefault="000C4FFA" w:rsidP="000C4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Сточные воды НПЗ отводят по двум системам канализации. В первую систему включают маломинерализованные стоки и дождевые</w:t>
      </w:r>
      <w:r w:rsidR="00193D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воды. После очистки эти сточные воды возвращаются для повторного</w:t>
      </w:r>
      <w:r w:rsidR="00193D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использования. Избыток воды (во время ливней) направляют в аварийные накопители и после очистки сбрасывают в водоемы.</w:t>
      </w:r>
    </w:p>
    <w:p w:rsidR="000C4FFA" w:rsidRPr="000C4FFA" w:rsidRDefault="000C4FFA" w:rsidP="000C4F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вторую систему канализации входят несколько (от 5 до 7) сетей,</w:t>
      </w:r>
      <w:r w:rsidR="00193D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транспортир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ющих сточные волы от отдельных цехов и установок.</w:t>
      </w:r>
      <w:r w:rsidR="00193D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 воды сильно минерализованы, загрязнены токсичными веществами и в обороте не исп</w:t>
      </w:r>
      <w:r w:rsidR="00193D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ьзуются. При необходимости они могут</w:t>
      </w:r>
      <w:r w:rsidR="00193D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4FF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подвергаться локальной очистке от специфических загрязнений.</w:t>
      </w:r>
    </w:p>
    <w:p w:rsidR="00950211" w:rsidRDefault="00950211" w:rsidP="00950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ной ср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нефть может нахо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ться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нескольких агрегатных состояниях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именно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е:</w:t>
      </w:r>
    </w:p>
    <w:p w:rsidR="00950211" w:rsidRDefault="00950211" w:rsidP="00950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рхностных пленок (слико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:rsidR="00950211" w:rsidRDefault="00950211" w:rsidP="00950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растворенных форм;</w:t>
      </w:r>
    </w:p>
    <w:p w:rsidR="00950211" w:rsidRDefault="00950211" w:rsidP="00950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эмульсий («нефть в воде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«вода в нефти»);</w:t>
      </w:r>
    </w:p>
    <w:p w:rsidR="00950211" w:rsidRDefault="00950211" w:rsidP="00950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взвешенных форм (плавающих на поверхности и в толще 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мазу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но-нефтяных агрегатов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сорбированных на взвесях нефтяных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фракций);</w:t>
      </w:r>
    </w:p>
    <w:p w:rsidR="00950211" w:rsidRPr="00950211" w:rsidRDefault="00950211" w:rsidP="009502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9502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осажденных на дне твердых и вязких компонентов.</w:t>
      </w:r>
    </w:p>
    <w:p w:rsidR="00AA644B" w:rsidRPr="00AA644B" w:rsidRDefault="00AA644B" w:rsidP="00AA644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Нефть и нефтепродукты, попадая </w:t>
      </w:r>
      <w:r w:rsidR="00F66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водную среду, очень быстро</w:t>
      </w:r>
      <w:r w:rsidR="00F66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перестают сущ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ствовать как исходные субстраты. Их су</w:t>
      </w:r>
      <w:r w:rsidR="00F66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ществование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биологическое действие в водных экосистемах определяются изменяющимися в широких пределах физическими и физико-х</w:t>
      </w:r>
      <w:r w:rsidR="00F66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мическими свойствами и в первую очередь летучестью, плотностью, растворимостью</w:t>
      </w:r>
      <w:r w:rsidR="00F66A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воде. Почти все компоне</w:t>
      </w:r>
      <w:r w:rsidR="00443A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 сырой нефти и ее фракций имеют плотность менее 1 г/см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 часть из них в той или иной мер</w:t>
      </w:r>
      <w:r w:rsidR="009136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переходит</w:t>
      </w:r>
      <w:r w:rsidR="0091366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растворенное состояние. Одновременно происходит процесс испарения летучих фракций.</w:t>
      </w:r>
    </w:p>
    <w:p w:rsidR="00B2189B" w:rsidRDefault="00AA644B" w:rsidP="00B2189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разбавление происходит недостаточно интенсивно, а процессы разложения протекают медленно, нефть может находиться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водных объектах длительное время. Т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чениями и волнами нефтяные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пленки прибиваются к берег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где абсорбируются слага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щими его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породами и прибрежными 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онными осадками. Особенно сильная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аккумуляция н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яного вещества происходит в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лотах. Нефть, нефтепродукты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компоненты их изм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нения и распада, тяжелые металлы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больших количествах накапливаются в торфяной толще, поскольку</w:t>
      </w:r>
      <w:r w:rsidR="00BA4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A644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она обладает высокой сорбционной способностью. Болота служат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ственным ландшафтно-геохимическим барьером, они </w:t>
      </w:r>
      <w:proofErr w:type="gramStart"/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выполняют роль</w:t>
      </w:r>
      <w:proofErr w:type="gramEnd"/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ловушек для ра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лично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поллютантов. Содержание растворенных в воде проточных болот ингред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ентов по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длине потока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снижается в результате разбавления, сорбции, седиментации, см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77C82"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геохимических обстановок и утилизации болотным биоценозом.</w:t>
      </w:r>
      <w:r w:rsidR="00B21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934457" w:rsidRPr="00934457" w:rsidRDefault="00B77C82" w:rsidP="005902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унтовые во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углеводороды попадают при фильтрации вод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атмосферных оса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 сквозь загр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язн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ные почвы и </w:t>
      </w:r>
      <w:r w:rsid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B77C8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унты.</w:t>
      </w:r>
      <w:r w:rsidR="00B21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Фильтрация н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фт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ржа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 стоков в гор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зонты грунтовых во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 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происходит довольно часто, так как посл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являются безнапо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ными и не вс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п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крываются малопроницаемыми поро</w:t>
      </w:r>
      <w:r w:rsidR="006F1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934457" w:rsidRPr="009344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ами.</w:t>
      </w:r>
    </w:p>
    <w:p w:rsidR="00EB2232" w:rsidRPr="00EB2232" w:rsidRDefault="00EB2232" w:rsidP="005902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Интенсивность радиальной и латеральной мигра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за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язн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нных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углеводородами во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подпочвенной толще поро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унтов и загрязнение грунтовых во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зависят от сл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дующих факторов: а) фильтраци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ых свойств и нефтеемкости </w:t>
      </w:r>
      <w:r w:rsidR="003A3A9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унтов; б) геолого-геоморфологического строения территории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глубины залегания 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унтовых во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кл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матических особенностей территории; </w:t>
      </w:r>
      <w:r w:rsid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деятельности микроорганизмов в зоне аэрации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физических и физико-химических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свойств нефти и нефтепродуктов (их исходной пло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ности, вязкости,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температуры кипения, во</w:t>
      </w:r>
      <w:r w:rsidR="002C0D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EB2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орастворимости).</w:t>
      </w:r>
    </w:p>
    <w:p w:rsidR="00BC2483" w:rsidRPr="00BC2483" w:rsidRDefault="00BC2483" w:rsidP="005902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во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оупорных или слабопро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ниц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мых поро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большой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мощности в кровле 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унтовых во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замедляет ра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иальную миграцию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поллютантов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что препятствует за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язн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нию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но способствует латеральному перемещению нефтяных углево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ов. Радиальная миграция углево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оро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 замедляется также в случае переслаивания песков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суглинков и глин в разрезе 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="00A84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</w:t>
      </w:r>
      <w:r w:rsidRPr="00BC24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 аэрации.</w:t>
      </w:r>
    </w:p>
    <w:p w:rsidR="00403319" w:rsidRDefault="00D02156" w:rsidP="0059029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Таким образом, г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рунтовые воды защищены от загрязнений, если:</w:t>
      </w:r>
    </w:p>
    <w:p w:rsidR="00403319" w:rsidRDefault="00403319" w:rsidP="0059029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D02156"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они изолированы от поверхностных инфильтра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</w:t>
      </w:r>
      <w:r w:rsidR="00D02156"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ионных вод водоупорными или 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слабопрон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иц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аемыми</w:t>
      </w:r>
      <w:r w:rsidR="00D02156"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породами большой мощности;</w:t>
      </w:r>
    </w:p>
    <w:p w:rsidR="00D02156" w:rsidRPr="00D02156" w:rsidRDefault="00403319" w:rsidP="005902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D02156"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инфильтрац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D02156"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онные воды полностью очищаются от нефтяных загрязнений при участии биогенных и абиогенных факторов в процессе фильтрации через тол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D02156"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грунтов.</w:t>
      </w:r>
    </w:p>
    <w:p w:rsidR="00D02156" w:rsidRPr="00D02156" w:rsidRDefault="00D02156" w:rsidP="0059029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Протекающие в зоне аэрации физические, химические и микробиологические пр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цессы способны существенно, хотя и в известных</w:t>
      </w:r>
      <w:r w:rsidR="00FF4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пределах, уменьшить вредное возде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ствие инфильтрата на подземную</w:t>
      </w:r>
      <w:r w:rsidR="00FF4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гидросферу. Тем не </w:t>
      </w:r>
      <w:r w:rsidR="00CC5D4D"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менее,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определенная часть загря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нений попадает</w:t>
      </w:r>
      <w:r w:rsidR="00FF4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FF4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унтовые </w:t>
      </w:r>
      <w:r w:rsidR="00FF4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более глубоко залегающие 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воды</w:t>
      </w:r>
      <w:r w:rsidR="00FF4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активно мигр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руют окисленные производные углеводородов </w:t>
      </w:r>
      <w:r w:rsidR="00FF49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D0215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кислоты, спирты, альдегиды, которые легко растворяются в воде.</w:t>
      </w:r>
    </w:p>
    <w:p w:rsidR="00512636" w:rsidRPr="00D02156" w:rsidRDefault="00512636" w:rsidP="00D021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Pr="003304AA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147" w:rsidRPr="003304AA" w:rsidRDefault="00FA514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147" w:rsidRDefault="00FA514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0ECB" w:rsidRDefault="004D0ECB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0ECB" w:rsidRDefault="004D0ECB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D0ECB" w:rsidRPr="004D0ECB" w:rsidRDefault="004D0ECB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147" w:rsidRPr="003304AA" w:rsidRDefault="00FA514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147" w:rsidRPr="003304AA" w:rsidRDefault="00FA514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147" w:rsidRPr="003304AA" w:rsidRDefault="00FA514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147" w:rsidRPr="003304AA" w:rsidRDefault="00FA514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5147" w:rsidRPr="003304AA" w:rsidRDefault="00FA5147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12636" w:rsidRDefault="00512636" w:rsidP="00B21F5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D5D90" w:rsidRPr="00FD5D90" w:rsidRDefault="002553EB" w:rsidP="007506F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Тема</w:t>
      </w:r>
      <w:r w:rsidR="000829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5</w:t>
      </w:r>
      <w:r w:rsidR="00011178" w:rsidRPr="0001117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5E7DF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Мероприятия по предотвращению ущерба окружающей среде</w:t>
      </w:r>
    </w:p>
    <w:p w:rsidR="00011178" w:rsidRDefault="00011178" w:rsidP="00FD5D9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87CCE" w:rsidRPr="00D14556" w:rsidRDefault="00687CCE" w:rsidP="00D14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4556">
        <w:rPr>
          <w:rFonts w:ascii="Times New Roman" w:hAnsi="Times New Roman"/>
          <w:sz w:val="24"/>
          <w:szCs w:val="24"/>
        </w:rPr>
        <w:t>1 О</w:t>
      </w:r>
      <w:r w:rsidR="00BC4699" w:rsidRPr="00D14556">
        <w:rPr>
          <w:rFonts w:ascii="Times New Roman" w:hAnsi="Times New Roman"/>
          <w:sz w:val="24"/>
          <w:szCs w:val="24"/>
        </w:rPr>
        <w:t>бщие направления реализации природоохранных мероприятий</w:t>
      </w:r>
    </w:p>
    <w:p w:rsidR="00687CCE" w:rsidRPr="00D14556" w:rsidRDefault="00687CCE" w:rsidP="00D1455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14556">
        <w:rPr>
          <w:rFonts w:ascii="Times New Roman" w:hAnsi="Times New Roman"/>
          <w:sz w:val="24"/>
          <w:szCs w:val="24"/>
        </w:rPr>
        <w:t>2 Мероприятия по локализации и ликвидации разливов нефти</w:t>
      </w:r>
    </w:p>
    <w:p w:rsidR="00687CCE" w:rsidRPr="00D14556" w:rsidRDefault="00687CCE" w:rsidP="00D145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4556">
        <w:rPr>
          <w:rFonts w:ascii="Times New Roman" w:hAnsi="Times New Roman"/>
          <w:sz w:val="24"/>
          <w:szCs w:val="24"/>
        </w:rPr>
        <w:t>3 Рекультивация нарушенных и загрязненных земель</w:t>
      </w:r>
    </w:p>
    <w:p w:rsidR="00687CCE" w:rsidRPr="007F7690" w:rsidRDefault="00687CCE" w:rsidP="00D145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14556">
        <w:rPr>
          <w:rFonts w:ascii="Times New Roman" w:hAnsi="Times New Roman"/>
          <w:sz w:val="24"/>
          <w:szCs w:val="24"/>
        </w:rPr>
        <w:t>4 Направления утилизации и методы обработки отходов бурения</w:t>
      </w:r>
    </w:p>
    <w:p w:rsidR="00D14556" w:rsidRPr="00D14556" w:rsidRDefault="00D14556" w:rsidP="00BC46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14556" w:rsidRPr="00D14556" w:rsidRDefault="00D14556" w:rsidP="00BC46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1645" w:rsidRPr="00DC723D" w:rsidRDefault="00E125B7" w:rsidP="00BC469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C723D">
        <w:rPr>
          <w:rFonts w:ascii="Times New Roman" w:hAnsi="Times New Roman"/>
          <w:b/>
          <w:sz w:val="24"/>
          <w:szCs w:val="24"/>
        </w:rPr>
        <w:t xml:space="preserve">1 </w:t>
      </w:r>
      <w:r w:rsidR="00BC4699" w:rsidRPr="00DC723D">
        <w:rPr>
          <w:rFonts w:ascii="Times New Roman" w:hAnsi="Times New Roman"/>
          <w:b/>
          <w:sz w:val="24"/>
          <w:szCs w:val="24"/>
        </w:rPr>
        <w:t>О</w:t>
      </w:r>
      <w:r w:rsidR="00BC4699">
        <w:rPr>
          <w:rFonts w:ascii="Times New Roman" w:hAnsi="Times New Roman"/>
          <w:b/>
          <w:sz w:val="24"/>
          <w:szCs w:val="24"/>
        </w:rPr>
        <w:t>бщие направления реализации природоохранных мероприятий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Default="00015AED" w:rsidP="00662A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Наиболее о</w:t>
      </w:r>
      <w:r w:rsidR="00662A5A">
        <w:rPr>
          <w:rFonts w:ascii="Times New Roman" w:hAnsi="Times New Roman"/>
          <w:sz w:val="24"/>
          <w:szCs w:val="24"/>
        </w:rPr>
        <w:t>бщими мероприятиями по охране воздушной среды являются:</w:t>
      </w:r>
    </w:p>
    <w:p w:rsidR="00015AED" w:rsidRPr="00015AED" w:rsidRDefault="00023B1E" w:rsidP="00C64BC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установление научно обоснованных нормативов ПДВ для</w:t>
      </w:r>
      <w:r w:rsidR="00C952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источников загрязн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ния;</w:t>
      </w:r>
    </w:p>
    <w:p w:rsidR="00C95268" w:rsidRDefault="00C95268" w:rsidP="00023B1E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3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оборудование дизелей буровых установок нейтрализаторами и сажевыми фил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трами;</w:t>
      </w:r>
    </w:p>
    <w:p w:rsidR="00C95268" w:rsidRDefault="00C95268" w:rsidP="00C95268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3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оборудование факельных устройств установками бездымного сжигания газа;</w:t>
      </w:r>
      <w:r w:rsidRPr="00C952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B109B" w:rsidRDefault="00C95268" w:rsidP="00023B1E">
      <w:pPr>
        <w:tabs>
          <w:tab w:val="left" w:pos="39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3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попутного нефтяного газа для ППД и бытовых нужд;</w:t>
      </w:r>
    </w:p>
    <w:p w:rsidR="00EB109B" w:rsidRDefault="00EB109B" w:rsidP="00EB109B">
      <w:pPr>
        <w:tabs>
          <w:tab w:val="left" w:pos="39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23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снижение объемов испарения УВ из резервуаров хранения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015AED" w:rsidRPr="00015AED" w:rsidRDefault="00EB109B" w:rsidP="00EB109B">
      <w:pPr>
        <w:tabs>
          <w:tab w:val="left" w:pos="39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B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герметизация систем сбора и транспортировки нефти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15AED" w:rsidRPr="00015AE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газа.</w:t>
      </w:r>
    </w:p>
    <w:p w:rsidR="00FF1645" w:rsidRDefault="00130DDE" w:rsidP="00662A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предельно допустимого нагретого выброса </w:t>
      </w:r>
      <w:r w:rsidR="00C97F76">
        <w:rPr>
          <w:rFonts w:ascii="Times New Roman" w:hAnsi="Times New Roman"/>
          <w:sz w:val="24"/>
          <w:szCs w:val="24"/>
        </w:rPr>
        <w:t xml:space="preserve">(ПДВ) </w:t>
      </w:r>
      <w:r>
        <w:rPr>
          <w:rFonts w:ascii="Times New Roman" w:hAnsi="Times New Roman"/>
          <w:sz w:val="24"/>
          <w:szCs w:val="24"/>
        </w:rPr>
        <w:t>вредного вещества 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полняется с использованием следующей зависимости:</w:t>
      </w:r>
    </w:p>
    <w:p w:rsidR="00130DDE" w:rsidRDefault="00130DDE" w:rsidP="00662A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30DDE" w:rsidRDefault="00A1511A" w:rsidP="001A03FA">
      <w:pPr>
        <w:spacing w:after="0" w:line="240" w:lineRule="auto"/>
        <w:ind w:left="2268"/>
        <w:jc w:val="right"/>
        <w:rPr>
          <w:rFonts w:ascii="Times New Roman" w:hAnsi="Times New Roman"/>
          <w:sz w:val="24"/>
          <w:szCs w:val="24"/>
        </w:rPr>
      </w:pPr>
      <w:r w:rsidRPr="00130DDE">
        <w:rPr>
          <w:rFonts w:ascii="Times New Roman" w:hAnsi="Times New Roman"/>
          <w:position w:val="-22"/>
          <w:sz w:val="24"/>
          <w:szCs w:val="24"/>
        </w:rPr>
        <w:object w:dxaOrig="3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9.2pt;height:33.4pt" o:ole="">
            <v:imagedata r:id="rId20" o:title=""/>
          </v:shape>
          <o:OLEObject Type="Embed" ProgID="Equation.3" ShapeID="_x0000_i1025" DrawAspect="Content" ObjectID="_1520602205" r:id="rId21"/>
        </w:object>
      </w:r>
      <w:r w:rsidR="001A03FA">
        <w:rPr>
          <w:rFonts w:ascii="Times New Roman" w:hAnsi="Times New Roman"/>
          <w:sz w:val="24"/>
          <w:szCs w:val="24"/>
        </w:rPr>
        <w:tab/>
      </w:r>
      <w:r w:rsidR="001A03FA">
        <w:rPr>
          <w:rFonts w:ascii="Times New Roman" w:hAnsi="Times New Roman"/>
          <w:sz w:val="24"/>
          <w:szCs w:val="24"/>
        </w:rPr>
        <w:tab/>
      </w:r>
      <w:r w:rsidR="001A03FA">
        <w:rPr>
          <w:rFonts w:ascii="Times New Roman" w:hAnsi="Times New Roman"/>
          <w:sz w:val="24"/>
          <w:szCs w:val="24"/>
        </w:rPr>
        <w:tab/>
      </w:r>
      <w:r w:rsidR="001A03FA">
        <w:rPr>
          <w:rFonts w:ascii="Times New Roman" w:hAnsi="Times New Roman"/>
          <w:sz w:val="24"/>
          <w:szCs w:val="24"/>
        </w:rPr>
        <w:tab/>
      </w:r>
      <w:r w:rsidR="001A03FA">
        <w:rPr>
          <w:rFonts w:ascii="Times New Roman" w:hAnsi="Times New Roman"/>
          <w:sz w:val="24"/>
          <w:szCs w:val="24"/>
        </w:rPr>
        <w:tab/>
        <w:t>(1)</w:t>
      </w:r>
    </w:p>
    <w:p w:rsidR="00FF1645" w:rsidRPr="0094423C" w:rsidRDefault="00A1511A" w:rsidP="00A151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Pr="0049330F">
        <w:rPr>
          <w:rFonts w:ascii="Times New Roman" w:hAnsi="Times New Roman"/>
          <w:i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– фоновая концентрация вредных веществ; </w:t>
      </w:r>
      <w:r w:rsidRPr="0049330F">
        <w:rPr>
          <w:rFonts w:ascii="Times New Roman" w:hAnsi="Times New Roman"/>
          <w:i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– высота источника выброса над зе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лей; </w:t>
      </w:r>
      <w:r w:rsidRPr="0049330F">
        <w:rPr>
          <w:rFonts w:ascii="Times New Roman" w:hAnsi="Times New Roman"/>
          <w:i/>
          <w:sz w:val="24"/>
          <w:szCs w:val="24"/>
          <w:lang w:val="en-US"/>
        </w:rPr>
        <w:t>Q</w:t>
      </w:r>
      <w:r>
        <w:rPr>
          <w:rFonts w:ascii="Times New Roman" w:hAnsi="Times New Roman"/>
          <w:sz w:val="24"/>
          <w:szCs w:val="24"/>
        </w:rPr>
        <w:t xml:space="preserve"> – объемный расход выбрасываемой газовоздушной смеси, м</w:t>
      </w:r>
      <w:r w:rsidRPr="00A1511A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/с; </w:t>
      </w:r>
      <w:r w:rsidRPr="0049330F">
        <w:rPr>
          <w:rFonts w:ascii="Times New Roman" w:hAnsi="Times New Roman"/>
          <w:i/>
          <w:sz w:val="24"/>
          <w:szCs w:val="24"/>
        </w:rPr>
        <w:t>Δ</w:t>
      </w:r>
      <w:r w:rsidRPr="0049330F">
        <w:rPr>
          <w:rFonts w:ascii="Times New Roman" w:hAnsi="Times New Roman"/>
          <w:i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 xml:space="preserve"> – разность те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ператур выбрасываемой смеси и окружающей среды, </w:t>
      </w:r>
      <w:r w:rsidR="0094423C" w:rsidRPr="0049330F">
        <w:rPr>
          <w:rFonts w:ascii="Times New Roman" w:hAnsi="Times New Roman"/>
          <w:i/>
          <w:sz w:val="24"/>
          <w:szCs w:val="24"/>
          <w:lang w:val="en-US"/>
        </w:rPr>
        <w:t>k</w:t>
      </w:r>
      <w:r w:rsidR="0094423C" w:rsidRPr="0049330F">
        <w:rPr>
          <w:rFonts w:ascii="Times New Roman" w:hAnsi="Times New Roman"/>
          <w:i/>
          <w:sz w:val="24"/>
          <w:szCs w:val="24"/>
        </w:rPr>
        <w:t>=</w:t>
      </w:r>
      <w:r w:rsidR="0094423C" w:rsidRPr="0049330F">
        <w:rPr>
          <w:rFonts w:ascii="Times New Roman" w:hAnsi="Times New Roman"/>
          <w:i/>
          <w:sz w:val="24"/>
          <w:szCs w:val="24"/>
          <w:lang w:val="en-US"/>
        </w:rPr>
        <w:t>AFmn</w:t>
      </w:r>
      <w:r>
        <w:rPr>
          <w:rFonts w:ascii="Times New Roman" w:hAnsi="Times New Roman"/>
          <w:sz w:val="24"/>
          <w:szCs w:val="24"/>
        </w:rPr>
        <w:t xml:space="preserve"> </w:t>
      </w:r>
      <w:r w:rsidR="0094423C">
        <w:rPr>
          <w:rFonts w:ascii="Times New Roman" w:hAnsi="Times New Roman"/>
          <w:sz w:val="24"/>
          <w:szCs w:val="24"/>
        </w:rPr>
        <w:t>–</w:t>
      </w:r>
      <w:r w:rsidR="0094423C" w:rsidRPr="0094423C">
        <w:rPr>
          <w:rFonts w:ascii="Times New Roman" w:hAnsi="Times New Roman"/>
          <w:sz w:val="24"/>
          <w:szCs w:val="24"/>
        </w:rPr>
        <w:t xml:space="preserve"> </w:t>
      </w:r>
      <w:r w:rsidR="0094423C">
        <w:rPr>
          <w:rFonts w:ascii="Times New Roman" w:hAnsi="Times New Roman"/>
          <w:sz w:val="24"/>
          <w:szCs w:val="24"/>
        </w:rPr>
        <w:t>безразмерный коэффиц</w:t>
      </w:r>
      <w:r w:rsidR="0094423C">
        <w:rPr>
          <w:rFonts w:ascii="Times New Roman" w:hAnsi="Times New Roman"/>
          <w:sz w:val="24"/>
          <w:szCs w:val="24"/>
        </w:rPr>
        <w:t>и</w:t>
      </w:r>
      <w:r w:rsidR="0094423C">
        <w:rPr>
          <w:rFonts w:ascii="Times New Roman" w:hAnsi="Times New Roman"/>
          <w:sz w:val="24"/>
          <w:szCs w:val="24"/>
        </w:rPr>
        <w:t xml:space="preserve">ент, учитывающий температурную стратификацию атмосферы </w:t>
      </w:r>
      <w:r w:rsidR="0094423C" w:rsidRPr="0049330F">
        <w:rPr>
          <w:rFonts w:ascii="Times New Roman" w:hAnsi="Times New Roman"/>
          <w:i/>
          <w:sz w:val="24"/>
          <w:szCs w:val="24"/>
        </w:rPr>
        <w:t>А</w:t>
      </w:r>
      <w:r w:rsidR="0094423C">
        <w:rPr>
          <w:rFonts w:ascii="Times New Roman" w:hAnsi="Times New Roman"/>
          <w:sz w:val="24"/>
          <w:szCs w:val="24"/>
        </w:rPr>
        <w:t>, скорость оседания ч</w:t>
      </w:r>
      <w:r w:rsidR="0094423C">
        <w:rPr>
          <w:rFonts w:ascii="Times New Roman" w:hAnsi="Times New Roman"/>
          <w:sz w:val="24"/>
          <w:szCs w:val="24"/>
        </w:rPr>
        <w:t>а</w:t>
      </w:r>
      <w:r w:rsidR="0094423C">
        <w:rPr>
          <w:rFonts w:ascii="Times New Roman" w:hAnsi="Times New Roman"/>
          <w:sz w:val="24"/>
          <w:szCs w:val="24"/>
        </w:rPr>
        <w:t xml:space="preserve">стиц в воздухе </w:t>
      </w:r>
      <w:r w:rsidR="0094423C" w:rsidRPr="0049330F">
        <w:rPr>
          <w:rFonts w:ascii="Times New Roman" w:hAnsi="Times New Roman"/>
          <w:i/>
          <w:sz w:val="24"/>
          <w:szCs w:val="24"/>
          <w:lang w:val="en-US"/>
        </w:rPr>
        <w:t>F</w:t>
      </w:r>
      <w:r w:rsidR="0094423C">
        <w:rPr>
          <w:rFonts w:ascii="Times New Roman" w:hAnsi="Times New Roman"/>
          <w:sz w:val="24"/>
          <w:szCs w:val="24"/>
        </w:rPr>
        <w:t xml:space="preserve">, условия выхода газовоздушной смеси из трубы </w:t>
      </w:r>
      <w:r w:rsidR="0094423C" w:rsidRPr="0049330F">
        <w:rPr>
          <w:rFonts w:ascii="Times New Roman" w:hAnsi="Times New Roman"/>
          <w:i/>
          <w:sz w:val="24"/>
          <w:szCs w:val="24"/>
          <w:lang w:val="en-US"/>
        </w:rPr>
        <w:t>m</w:t>
      </w:r>
      <w:r w:rsidR="0094423C">
        <w:rPr>
          <w:rFonts w:ascii="Times New Roman" w:hAnsi="Times New Roman"/>
          <w:sz w:val="24"/>
          <w:szCs w:val="24"/>
        </w:rPr>
        <w:t xml:space="preserve"> и</w:t>
      </w:r>
      <w:r w:rsidR="0094423C" w:rsidRPr="0094423C">
        <w:rPr>
          <w:rFonts w:ascii="Times New Roman" w:hAnsi="Times New Roman"/>
          <w:sz w:val="24"/>
          <w:szCs w:val="24"/>
        </w:rPr>
        <w:t xml:space="preserve"> </w:t>
      </w:r>
      <w:r w:rsidR="0094423C" w:rsidRPr="0049330F">
        <w:rPr>
          <w:rFonts w:ascii="Times New Roman" w:hAnsi="Times New Roman"/>
          <w:i/>
          <w:sz w:val="24"/>
          <w:szCs w:val="24"/>
          <w:lang w:val="en-US"/>
        </w:rPr>
        <w:t>n</w:t>
      </w:r>
      <w:r w:rsidR="0094423C">
        <w:rPr>
          <w:rFonts w:ascii="Times New Roman" w:hAnsi="Times New Roman"/>
          <w:sz w:val="24"/>
          <w:szCs w:val="24"/>
        </w:rPr>
        <w:t>.</w:t>
      </w:r>
    </w:p>
    <w:p w:rsidR="00FF1645" w:rsidRDefault="0015607A" w:rsidP="00662A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Требуемое потребление воздуха</w:t>
      </w:r>
      <w:r w:rsidR="003B5E80">
        <w:rPr>
          <w:rFonts w:ascii="Times New Roman" w:hAnsi="Times New Roman"/>
          <w:sz w:val="24"/>
          <w:szCs w:val="24"/>
        </w:rPr>
        <w:t xml:space="preserve"> (</w:t>
      </w:r>
      <w:r w:rsidR="00C97F76">
        <w:rPr>
          <w:rFonts w:ascii="Times New Roman" w:hAnsi="Times New Roman"/>
          <w:sz w:val="24"/>
          <w:szCs w:val="24"/>
        </w:rPr>
        <w:t xml:space="preserve">ТПВ, </w:t>
      </w:r>
      <w:r w:rsidR="003B5E80">
        <w:rPr>
          <w:rFonts w:ascii="Times New Roman" w:hAnsi="Times New Roman"/>
          <w:sz w:val="24"/>
          <w:szCs w:val="24"/>
        </w:rPr>
        <w:t>м</w:t>
      </w:r>
      <w:r w:rsidR="003B5E80" w:rsidRPr="003B5E80">
        <w:rPr>
          <w:rFonts w:ascii="Times New Roman" w:hAnsi="Times New Roman"/>
          <w:sz w:val="24"/>
          <w:szCs w:val="24"/>
          <w:vertAlign w:val="superscript"/>
        </w:rPr>
        <w:t>3</w:t>
      </w:r>
      <w:r w:rsidR="003B5E80">
        <w:rPr>
          <w:rFonts w:ascii="Times New Roman" w:hAnsi="Times New Roman"/>
          <w:sz w:val="24"/>
          <w:szCs w:val="24"/>
        </w:rPr>
        <w:t>/с)</w:t>
      </w:r>
      <w:r>
        <w:rPr>
          <w:rFonts w:ascii="Times New Roman" w:hAnsi="Times New Roman"/>
          <w:sz w:val="24"/>
          <w:szCs w:val="24"/>
        </w:rPr>
        <w:t>, в котором необходимо разбавить в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брасываемую примесь, чтобы довести ее концентрацию до ПДК определяется отношен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ем:</w:t>
      </w:r>
    </w:p>
    <w:p w:rsidR="00FF1645" w:rsidRPr="001A03FA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Default="001133BA" w:rsidP="00324F78">
      <w:pPr>
        <w:spacing w:after="0" w:line="240" w:lineRule="auto"/>
        <w:ind w:left="2977"/>
        <w:jc w:val="right"/>
        <w:rPr>
          <w:rFonts w:ascii="Times New Roman" w:hAnsi="Times New Roman"/>
          <w:sz w:val="24"/>
          <w:szCs w:val="24"/>
        </w:rPr>
      </w:pPr>
      <w:r w:rsidRPr="000A19B1">
        <w:rPr>
          <w:rFonts w:ascii="Times New Roman" w:hAnsi="Times New Roman"/>
          <w:position w:val="-26"/>
          <w:sz w:val="24"/>
          <w:szCs w:val="24"/>
        </w:rPr>
        <w:object w:dxaOrig="1640" w:dyaOrig="660">
          <v:shape id="_x0000_i1026" type="#_x0000_t75" style="width:82.95pt;height:33.4pt" o:ole="">
            <v:imagedata r:id="rId22" o:title=""/>
          </v:shape>
          <o:OLEObject Type="Embed" ProgID="Equation.3" ShapeID="_x0000_i1026" DrawAspect="Content" ObjectID="_1520602206" r:id="rId23"/>
        </w:object>
      </w:r>
      <w:r w:rsidR="00324F78">
        <w:rPr>
          <w:rFonts w:ascii="Times New Roman" w:hAnsi="Times New Roman"/>
          <w:sz w:val="24"/>
          <w:szCs w:val="24"/>
        </w:rPr>
        <w:tab/>
      </w:r>
      <w:r w:rsidR="00324F78">
        <w:rPr>
          <w:rFonts w:ascii="Times New Roman" w:hAnsi="Times New Roman"/>
          <w:sz w:val="24"/>
          <w:szCs w:val="24"/>
        </w:rPr>
        <w:tab/>
      </w:r>
      <w:r w:rsidR="00324F78">
        <w:rPr>
          <w:rFonts w:ascii="Times New Roman" w:hAnsi="Times New Roman"/>
          <w:sz w:val="24"/>
          <w:szCs w:val="24"/>
        </w:rPr>
        <w:tab/>
      </w:r>
      <w:r w:rsidR="00324F78">
        <w:rPr>
          <w:rFonts w:ascii="Times New Roman" w:hAnsi="Times New Roman"/>
          <w:sz w:val="24"/>
          <w:szCs w:val="24"/>
        </w:rPr>
        <w:tab/>
      </w:r>
      <w:r w:rsidR="00324F78">
        <w:rPr>
          <w:rFonts w:ascii="Times New Roman" w:hAnsi="Times New Roman"/>
          <w:sz w:val="24"/>
          <w:szCs w:val="24"/>
        </w:rPr>
        <w:tab/>
      </w:r>
      <w:r w:rsidR="00324F78">
        <w:rPr>
          <w:rFonts w:ascii="Times New Roman" w:hAnsi="Times New Roman"/>
          <w:sz w:val="24"/>
          <w:szCs w:val="24"/>
        </w:rPr>
        <w:tab/>
      </w:r>
      <w:r w:rsidR="003B5E80">
        <w:rPr>
          <w:rFonts w:ascii="Times New Roman" w:hAnsi="Times New Roman"/>
          <w:sz w:val="24"/>
          <w:szCs w:val="24"/>
        </w:rPr>
        <w:t>(2)</w:t>
      </w:r>
    </w:p>
    <w:p w:rsidR="00FF1645" w:rsidRPr="001133BA" w:rsidRDefault="001133BA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</w:t>
      </w:r>
      <w:r w:rsidRPr="001133BA"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– масса вредного вещества, выбрасываемого в единицу времени, г/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AD042C" w:rsidRDefault="00952289" w:rsidP="00AD04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1EB3">
        <w:rPr>
          <w:rFonts w:ascii="Times New Roman" w:hAnsi="Times New Roman"/>
          <w:sz w:val="24"/>
          <w:szCs w:val="24"/>
        </w:rPr>
        <w:t>К мероприятиям по охране водных ресурсов относятся:</w:t>
      </w:r>
    </w:p>
    <w:p w:rsidR="00AD042C" w:rsidRDefault="00AD042C" w:rsidP="00AD042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соблюдение экологических ограничений в водоохранных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зонах 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санитарно з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щитных зон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водозаборов:</w:t>
      </w:r>
    </w:p>
    <w:p w:rsidR="00041EB3" w:rsidRPr="00041EB3" w:rsidRDefault="00AD042C" w:rsidP="00041EB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недопущение сброса сточных вод на рельеф и в вод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объекты без очистки;</w:t>
      </w:r>
    </w:p>
    <w:p w:rsidR="00041EB3" w:rsidRPr="00041EB3" w:rsidRDefault="00AD042C" w:rsidP="00041EB3">
      <w:pPr>
        <w:tabs>
          <w:tab w:val="left" w:pos="39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безамбарных методов бурения и бурения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режиме замкнутого те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нологического цикла;</w:t>
      </w:r>
    </w:p>
    <w:p w:rsidR="00041EB3" w:rsidRPr="00041EB3" w:rsidRDefault="00AD042C" w:rsidP="00041EB3">
      <w:pPr>
        <w:tabs>
          <w:tab w:val="left" w:pos="38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эффективной защиты от инфильтрации отходов буровых растворов;</w:t>
      </w:r>
    </w:p>
    <w:p w:rsidR="00041EB3" w:rsidRPr="00041EB3" w:rsidRDefault="00AD042C" w:rsidP="00041EB3">
      <w:pPr>
        <w:tabs>
          <w:tab w:val="left" w:pos="10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проведение тампонажных работ с высоким качеством;</w:t>
      </w:r>
    </w:p>
    <w:p w:rsidR="00041EB3" w:rsidRPr="00041EB3" w:rsidRDefault="00AD042C" w:rsidP="00041EB3">
      <w:pPr>
        <w:tabs>
          <w:tab w:val="left" w:pos="3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усиленная изоляция трубопроводов;</w:t>
      </w:r>
    </w:p>
    <w:p w:rsidR="00041EB3" w:rsidRDefault="00AD042C" w:rsidP="00041EB3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="00041EB3" w:rsidRPr="00041E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буровых и иных производственных площадок противоаварийным оборудованием.</w:t>
      </w:r>
    </w:p>
    <w:p w:rsidR="00FB7D7D" w:rsidRPr="00FB7D7D" w:rsidRDefault="00FB7D7D" w:rsidP="00FB7D7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7D7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Разбавление сточных вод</w:t>
      </w:r>
      <w:r w:rsidR="00133F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33FF5">
        <w:rPr>
          <w:rFonts w:ascii="Times New Roman" w:hAnsi="Times New Roman"/>
          <w:sz w:val="24"/>
          <w:szCs w:val="24"/>
        </w:rPr>
        <w:t xml:space="preserve">– </w:t>
      </w:r>
      <w:r w:rsidRPr="00FB7D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процесс снижения концентраций загрязняющих веществ в водотоках и водоемах, протекающий вследствие перемешивания сточных вод с водной</w:t>
      </w:r>
      <w:r w:rsidR="00133F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B7D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средой. Интенсивность этого процесса характеризуется кратностью разбавления:</w:t>
      </w:r>
    </w:p>
    <w:p w:rsidR="00FB7D7D" w:rsidRDefault="00FB7D7D" w:rsidP="00041EB3">
      <w:pPr>
        <w:tabs>
          <w:tab w:val="left" w:pos="4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E0CDE" w:rsidRDefault="0057288F" w:rsidP="00A656A4">
      <w:pPr>
        <w:spacing w:after="0" w:line="240" w:lineRule="auto"/>
        <w:ind w:left="2835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0CDE">
        <w:rPr>
          <w:rFonts w:ascii="Times New Roman" w:eastAsia="Times New Roman" w:hAnsi="Times New Roman"/>
          <w:color w:val="000000"/>
          <w:position w:val="-28"/>
          <w:sz w:val="24"/>
          <w:szCs w:val="24"/>
          <w:lang w:eastAsia="ru-RU"/>
        </w:rPr>
        <w:object w:dxaOrig="1400" w:dyaOrig="680">
          <v:shape id="_x0000_i1027" type="#_x0000_t75" style="width:70.85pt;height:33.4pt" o:ole="">
            <v:imagedata r:id="rId24" o:title=""/>
          </v:shape>
          <o:OLEObject Type="Embed" ProgID="Equation.3" ShapeID="_x0000_i1027" DrawAspect="Content" ObjectID="_1520602207" r:id="rId25"/>
        </w:object>
      </w:r>
      <w:r w:rsidR="00A656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A656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A656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A656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A656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A656A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(3)</w:t>
      </w:r>
    </w:p>
    <w:p w:rsidR="00FE0CDE" w:rsidRPr="00A7151D" w:rsidRDefault="00A7151D" w:rsidP="00B22A1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r w:rsidRPr="00A64059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Q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расход водотока; </w:t>
      </w:r>
      <w:proofErr w:type="gramStart"/>
      <w:r w:rsidRPr="00A64059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q</w:t>
      </w:r>
      <w:proofErr w:type="gramEnd"/>
      <w:r w:rsidRPr="00A7151D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расход сточной воды.</w:t>
      </w:r>
    </w:p>
    <w:p w:rsidR="000C7612" w:rsidRPr="000C7612" w:rsidRDefault="000C7612" w:rsidP="000C76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Разбавление происходит в направлении господствующих</w:t>
      </w:r>
      <w:r w:rsidR="00576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течений, и в этом напра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лении кратность разбавления увеличивается. В месте выпуска </w:t>
      </w:r>
      <w:r w:rsidRPr="000C7612">
        <w:rPr>
          <w:rFonts w:ascii="Times New Roman" w:eastAsia="Times New Roman" w:hAnsi="Times New Roman"/>
          <w:i/>
          <w:color w:val="000000"/>
          <w:sz w:val="24"/>
          <w:szCs w:val="24"/>
          <w:lang w:val="en-US"/>
        </w:rPr>
        <w:t>n</w:t>
      </w:r>
      <w:r w:rsidR="00434A4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C7612">
        <w:rPr>
          <w:rFonts w:ascii="Times New Roman" w:eastAsia="Times New Roman" w:hAnsi="Times New Roman"/>
          <w:color w:val="000000"/>
          <w:sz w:val="24"/>
          <w:szCs w:val="24"/>
        </w:rPr>
        <w:t xml:space="preserve">= 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затем ниже по теч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нию</w:t>
      </w:r>
      <w:r w:rsidR="00434A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концентрация примеси снижается до наступления полного</w:t>
      </w:r>
      <w:r w:rsidR="00434A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перемешивания. Факторы и условия, определяющие процесс</w:t>
      </w:r>
      <w:r w:rsidR="00434A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разбавления, определяются конструктивными и техн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логическими особенностями выпуска сточных вод и гидрологическими и метеорологич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скими особенностями водотоков и региона.</w:t>
      </w:r>
    </w:p>
    <w:p w:rsidR="000C7612" w:rsidRPr="000C7612" w:rsidRDefault="000C7612" w:rsidP="000C761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Расчет предельно допустимого сброса (ПДС</w:t>
      </w:r>
      <w:r w:rsidR="005728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г/ч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для водотоков</w:t>
      </w:r>
      <w:r w:rsidR="00434A4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C761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осуществляется с помощью зависимости: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Default="00D43018" w:rsidP="00E00901">
      <w:pPr>
        <w:spacing w:after="0" w:line="240" w:lineRule="auto"/>
        <w:ind w:left="3402"/>
        <w:jc w:val="right"/>
        <w:rPr>
          <w:rFonts w:ascii="Times New Roman" w:hAnsi="Times New Roman"/>
          <w:sz w:val="24"/>
          <w:szCs w:val="24"/>
        </w:rPr>
      </w:pPr>
      <w:r w:rsidRPr="0057288F">
        <w:rPr>
          <w:rFonts w:ascii="Times New Roman" w:hAnsi="Times New Roman"/>
          <w:position w:val="-14"/>
          <w:sz w:val="24"/>
          <w:szCs w:val="24"/>
        </w:rPr>
        <w:object w:dxaOrig="1620" w:dyaOrig="380">
          <v:shape id="_x0000_i1028" type="#_x0000_t75" style="width:81.8pt;height:18.45pt" o:ole="">
            <v:imagedata r:id="rId26" o:title=""/>
          </v:shape>
          <o:OLEObject Type="Embed" ProgID="Equation.3" ShapeID="_x0000_i1028" DrawAspect="Content" ObjectID="_1520602208" r:id="rId27"/>
        </w:objec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(4)</w:t>
      </w:r>
    </w:p>
    <w:p w:rsidR="00E00901" w:rsidRPr="00E00901" w:rsidRDefault="00E00901" w:rsidP="00E0090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r w:rsidRPr="00E00901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</w:t>
      </w:r>
      <w:r w:rsidRPr="00E00901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пдс</w:t>
      </w:r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1D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концентрация примеси в сточных водах, при которой в конкретных условиях водоотведения не превышаются нормы качества воды в расчетных (контрольных) створах</w:t>
      </w:r>
      <w:r w:rsidR="00371D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/м</w:t>
      </w:r>
      <w:r w:rsidRPr="00E00901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00901" w:rsidRPr="00E00901" w:rsidRDefault="00E00901" w:rsidP="00371D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Расчетные створы для водных объектов хозяйственно-питьевого водопользования находятся в 1 км выше по течению</w:t>
      </w:r>
      <w:r w:rsidR="002241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ближайшего пункта водопользования.</w:t>
      </w:r>
    </w:p>
    <w:p w:rsidR="00E00901" w:rsidRPr="00E00901" w:rsidRDefault="002241B7" w:rsidP="002241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Мероприятия по о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геологической среды и почвы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D39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сводятся к следующему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00901" w:rsidRPr="00E00901" w:rsidRDefault="002241B7" w:rsidP="002241B7">
      <w:pPr>
        <w:tabs>
          <w:tab w:val="left" w:pos="42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</w:t>
      </w:r>
      <w:r w:rsidR="00CA2C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нетоксичных рецептур буровых растворов;</w:t>
      </w:r>
    </w:p>
    <w:p w:rsidR="00E00901" w:rsidRPr="00E00901" w:rsidRDefault="00CA2C53" w:rsidP="002241B7">
      <w:pPr>
        <w:tabs>
          <w:tab w:val="left" w:pos="42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надежн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изоляци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сопутствующих горизонтов;</w:t>
      </w:r>
    </w:p>
    <w:p w:rsidR="00E00901" w:rsidRPr="00E00901" w:rsidRDefault="00CA2C53" w:rsidP="002241B7">
      <w:pPr>
        <w:tabs>
          <w:tab w:val="left" w:pos="42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обваловк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буровых площадок;</w:t>
      </w:r>
    </w:p>
    <w:p w:rsidR="00E00901" w:rsidRPr="00E00901" w:rsidRDefault="00CA2C53" w:rsidP="002241B7">
      <w:pPr>
        <w:tabs>
          <w:tab w:val="left" w:pos="42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утилизаци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отходов бурения;</w:t>
      </w:r>
    </w:p>
    <w:p w:rsidR="00E00901" w:rsidRPr="00E00901" w:rsidRDefault="006D3942" w:rsidP="002241B7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установлени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обоснованных нормативов образования и</w:t>
      </w:r>
      <w:r w:rsidR="008767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лимитов размещения о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ходов;</w:t>
      </w:r>
    </w:p>
    <w:p w:rsidR="00E9268E" w:rsidRDefault="008767A0" w:rsidP="00E9268E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оборудовани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proofErr w:type="gramEnd"/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очистными сооружениями временных поселков и бытовых пом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E00901" w:rsidRPr="00E009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щений;</w:t>
      </w:r>
    </w:p>
    <w:p w:rsidR="00E9268E" w:rsidRPr="00E9268E" w:rsidRDefault="00E9268E" w:rsidP="00E9268E">
      <w:pPr>
        <w:tabs>
          <w:tab w:val="left" w:pos="42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проектов рекультивации нарушенных земель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организация рекульт</w:t>
      </w:r>
      <w:r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вационных работ по завершении бурения и эксплуатации скважин.</w:t>
      </w:r>
    </w:p>
    <w:p w:rsidR="00E9268E" w:rsidRPr="00E9268E" w:rsidRDefault="00E9268E" w:rsidP="00CD1E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Охрана растительного и животного мира</w:t>
      </w:r>
      <w:r w:rsidR="00CD1E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включает</w:t>
      </w:r>
      <w:r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E9268E" w:rsidRPr="00E9268E" w:rsidRDefault="00CD1E83" w:rsidP="00CD1E83">
      <w:pPr>
        <w:tabs>
          <w:tab w:val="left" w:pos="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E9268E"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рациональное использование земельного фонда и проведение компенсационных мероприятий;</w:t>
      </w:r>
    </w:p>
    <w:p w:rsidR="00E9268E" w:rsidRPr="00E9268E" w:rsidRDefault="00CD1E83" w:rsidP="00CD1E83">
      <w:pPr>
        <w:tabs>
          <w:tab w:val="left" w:pos="4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="00E9268E" w:rsidRPr="00E926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экологическое обучение персонала.</w:t>
      </w:r>
    </w:p>
    <w:p w:rsidR="00FF1645" w:rsidRDefault="00FF1645" w:rsidP="002241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1645" w:rsidRDefault="00FF1645" w:rsidP="002241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F1645" w:rsidRPr="001002DA" w:rsidRDefault="001002DA" w:rsidP="00B4367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002DA">
        <w:rPr>
          <w:rFonts w:ascii="Times New Roman" w:hAnsi="Times New Roman"/>
          <w:b/>
          <w:sz w:val="24"/>
          <w:szCs w:val="24"/>
        </w:rPr>
        <w:t>2 Мероприятия по локализации и ликвидации разливов нефти</w:t>
      </w:r>
    </w:p>
    <w:p w:rsidR="00FF1645" w:rsidRDefault="00FF1645" w:rsidP="002241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32708" w:rsidRPr="00EB6886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малых разливах (утечках) нефти (химреагентов) локализация обеспечивается проектными решениями: площадки размещения технологического оборудования выпо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няются из сборных бетонных плит, ограждаются бордюрным камнем и должны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дождеприемные колодцы, через которые загрязненные дождевые стоки и разлившиеся при аварии жидкости стекают в закрытую сеть производственно-дождевой канализации. По периметру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площадки (куста) должно быть предусмотрено обвалование, устройство противофильтрационного экрана. Если по какой-либо причине произошел разлив, то пр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питанная нефтью земля должна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собрана в емкость и вывезена на утилизацию.</w:t>
      </w:r>
    </w:p>
    <w:p w:rsidR="00E32708" w:rsidRPr="00EB6886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поступлении сообщения о разливе нефти время локализации не должно пр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вышать 4 часа при разливе в акватории и 6 часов при разливе на почве с момента обнар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разлива нефти или с момента поступления информации о разливе. Работы по лок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лизации и ликвидации разливов нефти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должны проводиться на суше, на воде и на забол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ченных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местностях круглосуточно в любую погоду.</w:t>
      </w:r>
    </w:p>
    <w:p w:rsidR="00E32708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рис</w:t>
      </w:r>
      <w:r w:rsidR="005C2AF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унке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8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приведена общая схема ликвидации аварийных разливов нефти на в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де.</w:t>
      </w:r>
    </w:p>
    <w:p w:rsidR="00E32708" w:rsidRDefault="00305C84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pict>
          <v:group id="_x0000_s1564" style="position:absolute;left:0;text-align:left;margin-left:15.5pt;margin-top:13.25pt;width:426pt;height:137.65pt;z-index:251658752" coordorigin="2011,7746" coordsize="8520,2753">
            <v:shape id="_x0000_s1565" type="#_x0000_t202" style="position:absolute;left:2011;top:7746;width:976;height:9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9D5023" w:rsidRDefault="00EF52B4" w:rsidP="00E32708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9D5023">
                      <w:rPr>
                        <w:rFonts w:ascii="Times New Roman" w:hAnsi="Times New Roman"/>
                        <w:sz w:val="20"/>
                        <w:szCs w:val="20"/>
                      </w:rPr>
                      <w:t>Разлив нефти</w:t>
                    </w:r>
                  </w:p>
                </w:txbxContent>
              </v:textbox>
            </v:shape>
            <v:shape id="_x0000_s1566" type="#_x0000_t202" style="position:absolute;left:3633;top:7767;width:1192;height:92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9D5023" w:rsidRDefault="00EF52B4" w:rsidP="00E3270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9D5023">
                      <w:rPr>
                        <w:rFonts w:ascii="Times New Roman" w:hAnsi="Times New Roman"/>
                        <w:sz w:val="20"/>
                        <w:szCs w:val="20"/>
                      </w:rPr>
                      <w:t>Изоляция авари</w:t>
                    </w:r>
                    <w:r w:rsidRPr="009D5023">
                      <w:rPr>
                        <w:rFonts w:ascii="Times New Roman" w:hAnsi="Times New Roman"/>
                        <w:sz w:val="20"/>
                        <w:szCs w:val="20"/>
                      </w:rPr>
                      <w:t>й</w:t>
                    </w:r>
                    <w:r w:rsidRPr="009D5023">
                      <w:rPr>
                        <w:rFonts w:ascii="Times New Roman" w:hAnsi="Times New Roman"/>
                        <w:sz w:val="20"/>
                        <w:szCs w:val="20"/>
                      </w:rPr>
                      <w:t>ной зоны</w:t>
                    </w:r>
                  </w:p>
                </w:txbxContent>
              </v:textbox>
            </v:shape>
            <v:shape id="_x0000_s1567" type="#_x0000_t202" style="position:absolute;left:5417;top:7767;width:1321;height:92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9D5023" w:rsidRDefault="00EF52B4" w:rsidP="00E32708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Сбор пр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о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дуктов з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грязнения</w:t>
                    </w:r>
                  </w:p>
                </w:txbxContent>
              </v:textbox>
            </v:shape>
            <v:shape id="_x0000_s1568" type="#_x0000_t202" style="position:absolute;left:7362;top:7767;width:1310;height:92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9D5023" w:rsidRDefault="00EF52B4" w:rsidP="00E3270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Хранение собранных продуктов</w:t>
                    </w:r>
                  </w:p>
                </w:txbxContent>
              </v:textbox>
            </v:shape>
            <v:shape id="_x0000_s1569" type="#_x0000_t202" style="position:absolute;left:9264;top:7767;width:1192;height: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>
              <v:textbox>
                <w:txbxContent>
                  <w:p w:rsidR="00EF52B4" w:rsidRPr="009D5023" w:rsidRDefault="00EF52B4" w:rsidP="00E3270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Перер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а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ботка о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т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ходов</w:t>
                    </w:r>
                  </w:p>
                </w:txbxContent>
              </v:textbox>
            </v:shape>
            <v:shape id="_x0000_s1570" type="#_x0000_t202" style="position:absolute;left:3579;top:9243;width:1321;height:92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 stroked="f">
              <v:textbox>
                <w:txbxContent>
                  <w:p w:rsidR="00EF52B4" w:rsidRPr="009D5023" w:rsidRDefault="00EF52B4" w:rsidP="00E32708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Боны, спец. суда</w:t>
                    </w:r>
                  </w:p>
                </w:txbxContent>
              </v:textbox>
            </v:shape>
            <v:shape id="_x0000_s1571" type="#_x0000_t202" style="position:absolute;left:5363;top:9243;width:1482;height:1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 stroked="f">
              <v:textbox>
                <w:txbxContent>
                  <w:p w:rsidR="00EF52B4" w:rsidRPr="009D5023" w:rsidRDefault="00EF52B4" w:rsidP="00E3270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Нефтесбо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р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щики, спец. суда, диспе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р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санты, со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р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бенты</w:t>
                    </w:r>
                  </w:p>
                </w:txbxContent>
              </v:textbox>
            </v:shape>
            <v:shape id="_x0000_s1572" type="#_x0000_t202" style="position:absolute;left:7362;top:9243;width:1321;height:92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 stroked="f">
              <v:textbox>
                <w:txbxContent>
                  <w:p w:rsidR="00EF52B4" w:rsidRPr="009D5023" w:rsidRDefault="00EF52B4" w:rsidP="00E32708">
                    <w:pPr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Емкости, спец. суда</w:t>
                    </w:r>
                  </w:p>
                </w:txbxContent>
              </v:textbox>
            </v:shape>
            <v:shape id="_x0000_s1573" type="#_x0000_t202" style="position:absolute;left:9210;top:9243;width:1321;height:107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3FJbzUECAABVBAAADgAA&#10;AAAAAAAAAAAAAAAuAgAAZHJzL2Uyb0RvYy54bWxQSwECLQAUAAYACAAAACEA/S8y1tsAAAAFAQAA&#10;DwAAAAAAAAAAAAAAAACbBAAAZHJzL2Rvd25yZXYueG1sUEsFBgAAAAAEAAQA8wAAAKMFAAAAAA==&#10;" filled="f" stroked="f">
              <v:textbox>
                <w:txbxContent>
                  <w:p w:rsidR="00EF52B4" w:rsidRPr="009D5023" w:rsidRDefault="00EF52B4" w:rsidP="00E32708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t>Система сбора и подготовки нефти</w:t>
                    </w:r>
                  </w:p>
                </w:txbxContent>
              </v:textbox>
            </v:shape>
            <v:shape id="_x0000_s1574" type="#_x0000_t32" style="position:absolute;left:2987;top:8189;width:646;height:0" o:connectortype="straight">
              <v:stroke endarrow="block"/>
            </v:shape>
            <v:shape id="_x0000_s1575" type="#_x0000_t32" style="position:absolute;left:4825;top:8189;width:592;height:0" o:connectortype="straight">
              <v:stroke endarrow="block"/>
            </v:shape>
            <v:shape id="_x0000_s1576" type="#_x0000_t32" style="position:absolute;left:6738;top:8189;width:624;height:0" o:connectortype="straight">
              <v:stroke endarrow="block"/>
            </v:shape>
            <v:shape id="_x0000_s1577" type="#_x0000_t32" style="position:absolute;left:8672;top:8189;width:592;height:0" o:connectortype="straight">
              <v:stroke endarrow="block"/>
            </v:shape>
            <v:shape id="_x0000_s1578" type="#_x0000_t32" style="position:absolute;left:4191;top:8694;width:0;height:549" o:connectortype="straight">
              <v:stroke endarrow="block"/>
            </v:shape>
            <v:shape id="_x0000_s1579" type="#_x0000_t32" style="position:absolute;left:6050;top:8694;width:0;height:549" o:connectortype="straight">
              <v:stroke endarrow="block"/>
            </v:shape>
            <v:shape id="_x0000_s1580" type="#_x0000_t32" style="position:absolute;left:8017;top:8694;width:0;height:549" o:connectortype="straight">
              <v:stroke endarrow="block"/>
            </v:shape>
            <v:shape id="_x0000_s1581" type="#_x0000_t32" style="position:absolute;left:9854;top:8679;width:0;height:564" o:connectortype="straight">
              <v:stroke endarrow="block"/>
            </v:shape>
          </v:group>
        </w:pict>
      </w:r>
    </w:p>
    <w:p w:rsidR="005C2AF7" w:rsidRDefault="005C2AF7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Default="00E32708" w:rsidP="00E327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Рисунок </w:t>
      </w:r>
      <w:r w:rsidR="009867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Схема ликвидации разливов нефти на воде</w:t>
      </w:r>
    </w:p>
    <w:p w:rsidR="00E32708" w:rsidRDefault="00E32708" w:rsidP="00E3270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2708" w:rsidRPr="00EB6886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Локализация разлива нефти на водной поверхности осуществляется механическими способами с применением специальных плавающих заграждений. Для локализации ав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рийных разливов нефти в руслах малых и средних водотоков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мелиоративных каналов, пересекаемых трассой нефтепроводов, используют следующие основные технические средства:</w:t>
      </w:r>
    </w:p>
    <w:p w:rsidR="00E32708" w:rsidRPr="00EB6886" w:rsidRDefault="00E32708" w:rsidP="0094366D">
      <w:pPr>
        <w:tabs>
          <w:tab w:val="left" w:pos="57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боновые заграждения;</w:t>
      </w:r>
    </w:p>
    <w:p w:rsidR="00E32708" w:rsidRPr="00EB6886" w:rsidRDefault="00E32708" w:rsidP="0094366D">
      <w:pPr>
        <w:tabs>
          <w:tab w:val="left" w:pos="58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плотины мембранного типа;</w:t>
      </w:r>
    </w:p>
    <w:p w:rsidR="00E32708" w:rsidRPr="00EB6886" w:rsidRDefault="00E32708" w:rsidP="0094366D">
      <w:pPr>
        <w:tabs>
          <w:tab w:val="left" w:pos="57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отсыпные плотины с гидрозатворами.</w:t>
      </w:r>
    </w:p>
    <w:p w:rsidR="00E32708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 действия плавучего заграждения (бонов)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заключается в создании механ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ческого барьера, препятствующего горизонтальному перемещению верхнего слоя воды с нефтяной пленкой. </w:t>
      </w:r>
    </w:p>
    <w:p w:rsidR="00E32708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Удерживающая способность заграждения определяется осадкой бона, углом уст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B688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новки его к потоку и скоростью течения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поверхностного слоя. </w:t>
      </w:r>
    </w:p>
    <w:p w:rsidR="00E32708" w:rsidRPr="009B4436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Плавучая часть бона может быть выполнена в виде отдельных поплавков прям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угольного или круглого сечения; используются надувные поплавки круглого сечения. Экранирующая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часть представляет собой гибкую или жесткую пластину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(«юбку»), прис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единенную к плавучей части бона и нагруженную для придания устойчивости балластной цепью, трубой или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растяжками.</w:t>
      </w:r>
    </w:p>
    <w:p w:rsidR="00E32708" w:rsidRPr="009B4436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БЗ могут быть летними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предназначенными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предотвращения растекания нефти и нефтепродуктов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поверхности рек, озер, каналов, и зимними.</w:t>
      </w:r>
      <w:r w:rsidR="00DD73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Надувные БЗ в зимних условиях могут применяться для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локализации и направления нефти к месту сбора только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открытых участках воды; более предпочтительными являются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металлические БЗ, по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воляющие, кроме того, проводить выжигание нефти.</w:t>
      </w:r>
    </w:p>
    <w:p w:rsidR="00E32708" w:rsidRPr="005F193A" w:rsidRDefault="00E32708" w:rsidP="009436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Боны в основном изготавливаются из гибких синтетических материалов.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Материал поплавков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пенополиэтилен,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позволяющий им упруго восстанавливаться при механич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ском воздействии.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Применяются также </w:t>
      </w:r>
      <w:r w:rsidRPr="00B90862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боны сорбирующие сетчатые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Особенностью этих бонов является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возможность использования их для сорбции мелких утечек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нефти и нефт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443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продуктов, а также наличие быстрозаменяемых сменных картриджей с сорбентом. </w:t>
      </w:r>
    </w:p>
    <w:p w:rsidR="00E32708" w:rsidRPr="002A7F83" w:rsidRDefault="00E32708" w:rsidP="0094366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БЗ хорошо работают в спокойной воде (при скоростях потока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реки не более 0,3 м/с и высотой волны до 0,6 м). При скоростях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которые имеют большинство рек (0,5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2,5 м/с), возникают турбулентные пульсации в потоке. При этом глобулы слоя нефти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достиж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нии определенной толщины начинают отрываться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общей массы и проскакивать (н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рять) под заграждение.</w:t>
      </w:r>
    </w:p>
    <w:p w:rsidR="00E32708" w:rsidRDefault="00E32708" w:rsidP="006561B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Примером заграждения подводного типа, работающего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практически при любых условиях, является </w:t>
      </w:r>
      <w:r w:rsidRPr="00DD7325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пневматический барьер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принцип работы которого заключается в с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здании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препятствий на поверхности воды при непрерывной подаче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воздуха через перф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рированную трубу, уложенную на дно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водоема. При этом пленка нефти отторгается от з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граждения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 счет динамического водовоздушного барьера на пути движения нефтяной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пленки. Создание воздушной завесы в толще воды перед плавающим заграждением также препятствуе</w:t>
      </w:r>
      <w:r w:rsidR="006561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«подныриванию» нефти под бон.</w:t>
      </w:r>
    </w:p>
    <w:p w:rsidR="00E32708" w:rsidRPr="002A7F83" w:rsidRDefault="00E32708" w:rsidP="00D970D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Шевронное расположение бонов применяется при отводе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нефтяного пятна симме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рично к двум нефтеприемникам. Каскадный способ расположения используется для отв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 пятна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нефти к одному берегу. Диагональное расположение бонов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применяется для сб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 нефти и плавающих предметов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A7F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одной стороне берега.</w:t>
      </w:r>
    </w:p>
    <w:p w:rsidR="00E32708" w:rsidRPr="00EA742E" w:rsidRDefault="00E32708" w:rsidP="00C45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ликвидации нефтяных загрязнений водных объектов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применяют следующие методы:</w:t>
      </w:r>
    </w:p>
    <w:p w:rsidR="00E32708" w:rsidRPr="00EA742E" w:rsidRDefault="00E32708" w:rsidP="00C4513F">
      <w:pPr>
        <w:tabs>
          <w:tab w:val="left" w:pos="56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механические;</w:t>
      </w:r>
    </w:p>
    <w:p w:rsidR="00E32708" w:rsidRPr="00EA742E" w:rsidRDefault="00E32708" w:rsidP="00C4513F">
      <w:pPr>
        <w:tabs>
          <w:tab w:val="left" w:pos="55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физико-химические;</w:t>
      </w:r>
    </w:p>
    <w:p w:rsidR="00E32708" w:rsidRPr="00EA742E" w:rsidRDefault="00E32708" w:rsidP="00C4513F">
      <w:pPr>
        <w:tabs>
          <w:tab w:val="left" w:pos="55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химические;</w:t>
      </w:r>
    </w:p>
    <w:p w:rsidR="00E32708" w:rsidRPr="00EA742E" w:rsidRDefault="00E32708" w:rsidP="00C4513F">
      <w:pPr>
        <w:tabs>
          <w:tab w:val="left" w:pos="55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биологические.</w:t>
      </w:r>
    </w:p>
    <w:p w:rsidR="00E32708" w:rsidRPr="00EA742E" w:rsidRDefault="00E32708" w:rsidP="00C45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Механические методы удаления нефти с водной поверхности более предпочт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 с точки зрения экологии, хотя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трудоемки и связаны со значительными эконом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ческими затратами. </w:t>
      </w:r>
      <w:proofErr w:type="gramStart"/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Используются различные способы сбора нефти,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ручного вычерп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вания до применения машинных комплексов </w:t>
      </w:r>
      <w:r>
        <w:rPr>
          <w:rFonts w:ascii="Times New Roman" w:hAnsi="Times New Roman"/>
          <w:sz w:val="24"/>
          <w:szCs w:val="24"/>
        </w:rPr>
        <w:t>–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нефтемусоросборщиков.</w:t>
      </w:r>
      <w:proofErr w:type="gramEnd"/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Нефтесборное оборудование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 собирать нефть вместе со снегом и льдом.</w:t>
      </w:r>
    </w:p>
    <w:p w:rsidR="00E32708" w:rsidRPr="00EA742E" w:rsidRDefault="00E32708" w:rsidP="00C45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механического сбора плавающей на воде нефти применяются нефтесборщики </w:t>
      </w:r>
      <w:r>
        <w:rPr>
          <w:rFonts w:ascii="Times New Roman" w:hAnsi="Times New Roman"/>
          <w:sz w:val="24"/>
          <w:szCs w:val="24"/>
        </w:rPr>
        <w:t>–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26B1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скиммеры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разной конструкции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различными принципами сбора (вакуумный, «экскав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торный» с движущейся лентой, эффект вихревой воронки, сепарация нефти от воды и др.).</w:t>
      </w:r>
    </w:p>
    <w:p w:rsidR="00E32708" w:rsidRPr="00EA742E" w:rsidRDefault="00E32708" w:rsidP="00C45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Сбор основной массы нефти производится механическими методами, а оставшееся количество нефти собирается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физико-химическими методами с помощью сорбентов и диспергентов.</w:t>
      </w:r>
    </w:p>
    <w:p w:rsidR="00E32708" w:rsidRDefault="00E32708" w:rsidP="00C45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Химические методы удаления разливов нефти </w:t>
      </w:r>
      <w:r w:rsidR="006E3B7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имеют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ограниченное применение, в основном при разливах нефти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море. </w:t>
      </w:r>
    </w:p>
    <w:p w:rsidR="00E32708" w:rsidRPr="00EA742E" w:rsidRDefault="00E32708" w:rsidP="00C45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Более перспективным направлением является микробиологическое разложение нефти для предотвращения загрязнения водоемов. Для некоторых бактерий нефть являе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ся питательной средой. Микробиологическая активность в большей степени зависит от температуры: скорость микробиологических процессов удваивается при увеличении те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пературы на 10°С. Введение в воду незначительных количеств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нитратов и фосфатов ув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личивает степень разрушения нефти на 70%.</w:t>
      </w:r>
    </w:p>
    <w:p w:rsidR="00E32708" w:rsidRPr="00EA742E" w:rsidRDefault="00E32708" w:rsidP="00C451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сбора основной массы </w:t>
      </w:r>
      <w:proofErr w:type="gramStart"/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нефти</w:t>
      </w:r>
      <w:proofErr w:type="gramEnd"/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оставшаяся замазученность территории земли, водной или ледовой поверхности ликвидируется следующими способами:</w:t>
      </w:r>
    </w:p>
    <w:p w:rsidR="00E32708" w:rsidRPr="00EA742E" w:rsidRDefault="00E32708" w:rsidP="00C4513F">
      <w:pPr>
        <w:tabs>
          <w:tab w:val="left" w:pos="54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откачки нефти из ям-накопителей, амбаров, запруд на поверхность оста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шейся в них нефти, которую невозможно откачать, наносится сорбент, количество кот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рого определяется с учетом его поглощающей способности. После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пропитывания сорбе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 нефтью его собирают и вывозят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специальные пункты для утилизации. Если сорбент не впитал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поверхности почвы всю нефть, операцию повторяют.</w:t>
      </w:r>
    </w:p>
    <w:p w:rsidR="00E32708" w:rsidRPr="00EA742E" w:rsidRDefault="00E32708" w:rsidP="00C4513F">
      <w:pPr>
        <w:tabs>
          <w:tab w:val="left" w:pos="57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Нефть, разлившаяся по поверхности земли, покрытой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снегом и снежной массой, собирается в сборные котлованы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откачки или вывозится в очистные сооружения пр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мысла.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Битумообразные остатки нефти с землей должны быть собраны и вывезены на пункты утилизации, а участок земли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подвергнут рекультивации (техническим или биол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гическим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способом).</w:t>
      </w:r>
    </w:p>
    <w:p w:rsidR="00C4513F" w:rsidRDefault="00E32708" w:rsidP="00C4513F">
      <w:pPr>
        <w:tabs>
          <w:tab w:val="left" w:pos="56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Тонкие слои нефти, оставшейся на поверхности воды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сбора нефтесборщ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ками, нефть в лагунах, рукавах, заливах убирается сорбентами. Остаточные нефтяные з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грязнения, нефть, оставшаяся на берегах, между растительностью,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смываются водой, с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бираются на поверхности воды между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берегом и БЗ, затем убираются с помощью нефтесборщиков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сорбентов, которые наносятся на водную поверхность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пр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питывания остаточной нефти собираются и вывозятся на специальные полигоны, где ут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C451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лизируются.</w:t>
      </w:r>
    </w:p>
    <w:p w:rsidR="00FF1645" w:rsidRDefault="00E32708" w:rsidP="00C4513F">
      <w:pPr>
        <w:tabs>
          <w:tab w:val="left" w:pos="56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Нефть, разлившаяся по поверхности льда, собирается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механизированным или ручным способом и вывозится 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ближайший промысел. Нефть, попавшая под лед, соб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EA74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нефтесборщиками и вывозится на утилизацию.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53C7" w:rsidRPr="00360C60" w:rsidRDefault="00B353C7" w:rsidP="00C3239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60C60">
        <w:rPr>
          <w:rFonts w:ascii="Times New Roman" w:hAnsi="Times New Roman"/>
          <w:b/>
          <w:sz w:val="24"/>
          <w:szCs w:val="24"/>
        </w:rPr>
        <w:t>3 Рекультивация нарушенных и загрязненных земель</w:t>
      </w:r>
    </w:p>
    <w:p w:rsidR="00B353C7" w:rsidRDefault="00B353C7" w:rsidP="00B353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53C7" w:rsidRPr="00D27CD3" w:rsidRDefault="00B353C7" w:rsidP="00C678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требованиями природоохранного законодательства все земли, нарушенные в период цикла строительства, эксплуатации промышленных объектов, по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лежат </w:t>
      </w:r>
      <w:r w:rsidRPr="00D27C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рекультивации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комплексу мероприятий, направленных на восстановление х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зяйственной, медико-биологической и эстетической ценности нарушенных ландшафтов. Рекультивация земель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должна проводиться с учетом почвенно-климатических условий, степени повреждения и загрязнения, ландшафтно-геохимической характеристики нар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шенных земель. Главной задачей при проведении рекультивации является возвращение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землепользователю не только восстановленной почвы в первозданном виде, но и с улу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шенным почвенным покровом 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растительностью.</w:t>
      </w:r>
    </w:p>
    <w:p w:rsidR="00B353C7" w:rsidRPr="00D27CD3" w:rsidRDefault="00B353C7" w:rsidP="00C678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Рекультивация включает два этапа: </w:t>
      </w:r>
      <w:r w:rsidRPr="00D27CD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технический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D27CD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биологический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Техническая р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культивация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земель применяется для ликвидации основных загрязнений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возможности до первоначального состояния. Биологическая рекультивация направлена на окончател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ную очистку загрязненных земель и создание сомкнутого </w:t>
      </w:r>
      <w:proofErr w:type="gramStart"/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травостоя</w:t>
      </w:r>
      <w:proofErr w:type="gramEnd"/>
      <w:r w:rsidRPr="00D27C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предотвращение развития водной и ветровой эрозии почв.</w:t>
      </w:r>
    </w:p>
    <w:p w:rsidR="00B353C7" w:rsidRPr="005622B5" w:rsidRDefault="00B353C7" w:rsidP="00C678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Техническая рекультивация включает в себя следующие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мероприятия:</w:t>
      </w:r>
    </w:p>
    <w:p w:rsidR="00B353C7" w:rsidRPr="005622B5" w:rsidRDefault="00B353C7" w:rsidP="00C6787B">
      <w:pPr>
        <w:tabs>
          <w:tab w:val="left" w:pos="5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сбор грунтов, загрязненных нефтью, буровым раствором, сточными водами, хи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реагентами, ГСМ и вывоз их в специально отведенные места, согласованные с контрол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рующими органами;</w:t>
      </w:r>
    </w:p>
    <w:p w:rsidR="00B353C7" w:rsidRPr="005622B5" w:rsidRDefault="00B353C7" w:rsidP="00C6787B">
      <w:pPr>
        <w:tabs>
          <w:tab w:val="left" w:pos="5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засыпка зачищенных мест плодородным слоем почвы,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убранным до начала стр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ительства скважины; возможен привоз недостающего грунта;</w:t>
      </w:r>
    </w:p>
    <w:p w:rsidR="00B353C7" w:rsidRPr="005622B5" w:rsidRDefault="00B353C7" w:rsidP="00C6787B">
      <w:pPr>
        <w:tabs>
          <w:tab w:val="left" w:pos="59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планировка территории, выравнивание, взрыхление 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местах, сильно уплотне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ных; подготовка территории для последующих работ по эксплуатации скважин;</w:t>
      </w:r>
    </w:p>
    <w:p w:rsidR="00B353C7" w:rsidRPr="005622B5" w:rsidRDefault="00B353C7" w:rsidP="00C6787B">
      <w:pPr>
        <w:tabs>
          <w:tab w:val="left" w:pos="5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восстановление естественного или организованного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водоотвода;</w:t>
      </w:r>
    </w:p>
    <w:p w:rsidR="00B353C7" w:rsidRPr="005622B5" w:rsidRDefault="00B353C7" w:rsidP="00C6787B">
      <w:pPr>
        <w:tabs>
          <w:tab w:val="left" w:pos="58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проведение берегоукрепляющих работ 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353C7" w:rsidRPr="005622B5" w:rsidRDefault="00B353C7" w:rsidP="00C678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Биологическая рекультивация проводится после завершения технической рекул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тивации и состоит в искусственном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создании растительного покрова различного вида, назначения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продуктивности. Биологическая рекультивация сокращает (в 3</w:t>
      </w:r>
      <w:r>
        <w:rPr>
          <w:rFonts w:ascii="Times New Roman" w:hAnsi="Times New Roman"/>
          <w:sz w:val="24"/>
          <w:szCs w:val="24"/>
        </w:rPr>
        <w:t>–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раза) время восстановления земель.</w:t>
      </w:r>
    </w:p>
    <w:p w:rsidR="00B353C7" w:rsidRPr="005622B5" w:rsidRDefault="00B353C7" w:rsidP="00C678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Биологическая рекультивация включает комплекс агротехнических и фитомели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ративных мероприятий (подготовка почвы, внесение удобрений, подбор трав и травосм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сей, посев,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уход за посевами).</w:t>
      </w:r>
    </w:p>
    <w:p w:rsidR="00B353C7" w:rsidRPr="005622B5" w:rsidRDefault="00B353C7" w:rsidP="00C678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Агротехнические мероприятия включают в себя:</w:t>
      </w:r>
    </w:p>
    <w:p w:rsidR="00B353C7" w:rsidRPr="005622B5" w:rsidRDefault="00B353C7" w:rsidP="00C6787B">
      <w:pPr>
        <w:tabs>
          <w:tab w:val="left" w:pos="58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рыхление, вспашку, дискование;</w:t>
      </w:r>
    </w:p>
    <w:p w:rsidR="003E66A0" w:rsidRDefault="00B353C7" w:rsidP="00C6787B">
      <w:pPr>
        <w:tabs>
          <w:tab w:val="left" w:pos="58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известкование или гипсование;</w:t>
      </w:r>
    </w:p>
    <w:p w:rsidR="00FF1645" w:rsidRDefault="00B353C7" w:rsidP="00C6787B">
      <w:pPr>
        <w:tabs>
          <w:tab w:val="left" w:pos="58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5622B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внесение сорбентов, минеральных и органических удобрений (торфа, мхов).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Pr="007F7690" w:rsidRDefault="00C57637" w:rsidP="00C6787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F7690">
        <w:rPr>
          <w:rFonts w:ascii="Times New Roman" w:hAnsi="Times New Roman"/>
          <w:b/>
          <w:sz w:val="24"/>
          <w:szCs w:val="24"/>
        </w:rPr>
        <w:t xml:space="preserve">4 </w:t>
      </w:r>
      <w:r w:rsidR="001A58C5">
        <w:rPr>
          <w:rFonts w:ascii="Times New Roman" w:hAnsi="Times New Roman"/>
          <w:b/>
          <w:sz w:val="24"/>
          <w:szCs w:val="24"/>
        </w:rPr>
        <w:t>Направления утилизации и методы обработки отход</w:t>
      </w:r>
      <w:r w:rsidR="009C17D2">
        <w:rPr>
          <w:rFonts w:ascii="Times New Roman" w:hAnsi="Times New Roman"/>
          <w:b/>
          <w:sz w:val="24"/>
          <w:szCs w:val="24"/>
        </w:rPr>
        <w:t>ов бурения</w:t>
      </w:r>
    </w:p>
    <w:p w:rsidR="00FF1645" w:rsidRDefault="00FF1645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F1645" w:rsidRDefault="009C17D2" w:rsidP="00B148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направления утилизации</w:t>
      </w:r>
      <w:r w:rsidR="00E00D56">
        <w:rPr>
          <w:rFonts w:ascii="Times New Roman" w:hAnsi="Times New Roman"/>
          <w:sz w:val="24"/>
          <w:szCs w:val="24"/>
        </w:rPr>
        <w:t xml:space="preserve"> различных отходов бурения показаны на р</w:t>
      </w:r>
      <w:r w:rsidR="00E00D56">
        <w:rPr>
          <w:rFonts w:ascii="Times New Roman" w:hAnsi="Times New Roman"/>
          <w:sz w:val="24"/>
          <w:szCs w:val="24"/>
        </w:rPr>
        <w:t>и</w:t>
      </w:r>
      <w:r w:rsidR="00E00D56">
        <w:rPr>
          <w:rFonts w:ascii="Times New Roman" w:hAnsi="Times New Roman"/>
          <w:sz w:val="24"/>
          <w:szCs w:val="24"/>
        </w:rPr>
        <w:t xml:space="preserve">сунке </w:t>
      </w:r>
      <w:r w:rsidR="006561B3">
        <w:rPr>
          <w:rFonts w:ascii="Times New Roman" w:hAnsi="Times New Roman"/>
          <w:sz w:val="24"/>
          <w:szCs w:val="24"/>
        </w:rPr>
        <w:t>5</w:t>
      </w:r>
      <w:r w:rsidR="00E00D56">
        <w:rPr>
          <w:rFonts w:ascii="Times New Roman" w:hAnsi="Times New Roman"/>
          <w:sz w:val="24"/>
          <w:szCs w:val="24"/>
        </w:rPr>
        <w:t>.</w:t>
      </w:r>
    </w:p>
    <w:p w:rsidR="00A924AD" w:rsidRDefault="00A924AD" w:rsidP="00A924AD">
      <w:pPr>
        <w:tabs>
          <w:tab w:val="left" w:pos="64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924AD" w:rsidRDefault="00A924AD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3327" w:rsidRDefault="00573327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573327">
          <w:headerReference w:type="default" r:id="rId28"/>
          <w:footerReference w:type="default" r:id="rId2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430C" w:rsidRPr="00DA1E97" w:rsidRDefault="006A430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430C" w:rsidRPr="00DA1E97" w:rsidRDefault="006A430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430C" w:rsidRPr="00DA1E97" w:rsidRDefault="006A430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3327" w:rsidRDefault="00305C84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group id="_x0000_s1623" style="position:absolute;left:0;text-align:left;margin-left:28.05pt;margin-top:11.2pt;width:674.65pt;height:253.6pt;z-index:251659776" coordorigin="1695,1163" coordsize="13493,5072">
            <v:shape id="_x0000_s1582" type="#_x0000_t202" style="position:absolute;left:1770;top:1230;width:6855;height:5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79558D" w:rsidRDefault="00EF52B4" w:rsidP="0079558D">
                    <w:pPr>
                      <w:spacing w:before="120" w:after="0" w:line="24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Буровые сточные воды</w:t>
                    </w:r>
                  </w:p>
                </w:txbxContent>
              </v:textbox>
            </v:shape>
            <v:shape id="_x0000_s1583" type="#_x0000_t202" style="position:absolute;left:9636;top:1163;width:5319;height:5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79558D" w:rsidRDefault="00EF52B4" w:rsidP="00366D76">
                    <w:pPr>
                      <w:spacing w:before="120" w:after="0" w:line="240" w:lineRule="auto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>
                      <w:rPr>
                        <w:rFonts w:ascii="Times New Roman" w:hAnsi="Times New Roman"/>
                        <w:b/>
                      </w:rPr>
                      <w:t>Отработанный буровой раствор и буровой шлам</w:t>
                    </w:r>
                  </w:p>
                </w:txbxContent>
              </v:textbox>
            </v:shape>
            <v:shape id="_x0000_s1584" type="#_x0000_t202" style="position:absolute;left:1695;top:2268;width:2835;height:5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5E565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Утилизация в процессе </w:t>
                    </w:r>
                  </w:p>
                  <w:p w:rsidR="00EF52B4" w:rsidRPr="005E5654" w:rsidRDefault="00EF52B4" w:rsidP="005E5654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бурения</w:t>
                    </w:r>
                  </w:p>
                </w:txbxContent>
              </v:textbox>
            </v:shape>
            <v:shape id="_x0000_s1585" type="#_x0000_t202" style="position:absolute;left:5513;top:2268;width:3187;height:5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Pr="005E5654" w:rsidRDefault="00EF52B4" w:rsidP="0064117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Утилизация после окончания строительства скважины</w:t>
                    </w:r>
                  </w:p>
                </w:txbxContent>
              </v:textbox>
            </v:shape>
            <v:shape id="_x0000_s1586" type="#_x0000_t202" style="position:absolute;left:9636;top:2268;width:5409;height:5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inset=".5mm,.3mm,.5mm,.3mm">
                <w:txbxContent>
                  <w:p w:rsidR="00EF52B4" w:rsidRDefault="00EF52B4" w:rsidP="007628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Утилизация по 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малоотходной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и </w:t>
                    </w:r>
                  </w:p>
                  <w:p w:rsidR="00EF52B4" w:rsidRDefault="00EF52B4" w:rsidP="007628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безотходной технологии </w:t>
                    </w:r>
                  </w:p>
                  <w:p w:rsidR="00EF52B4" w:rsidRPr="005E5654" w:rsidRDefault="00EF52B4" w:rsidP="007628C0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бурения</w:t>
                    </w:r>
                  </w:p>
                </w:txbxContent>
              </v:textbox>
            </v:shape>
            <v:shape id="_x0000_s1587" type="#_x0000_t202" style="position:absolute;left:9606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Default="00EF52B4" w:rsidP="000B016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Регенерация 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активных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</w:p>
                  <w:p w:rsidR="00EF52B4" w:rsidRPr="005E5654" w:rsidRDefault="00EF52B4" w:rsidP="000B0163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компонентов</w:t>
                    </w:r>
                  </w:p>
                </w:txbxContent>
              </v:textbox>
            </v:shape>
            <v:shape id="_x0000_s1588" type="#_x0000_t202" style="position:absolute;left:3295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Default="00EF52B4" w:rsidP="00DF0D5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Приготовление </w:t>
                    </w:r>
                  </w:p>
                  <w:p w:rsidR="00EF52B4" w:rsidRPr="005E5654" w:rsidRDefault="00EF52B4" w:rsidP="00DF0D5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тампонажных растворов</w:t>
                    </w:r>
                  </w:p>
                </w:txbxContent>
              </v:textbox>
            </v:shape>
            <v:shape id="_x0000_s1589" type="#_x0000_t202" style="position:absolute;left:10894;top:3400;width:1134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DF0D5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Получение мелиорантов и структурообразователей почв для рекультивации те</w:t>
                    </w:r>
                    <w:r>
                      <w:rPr>
                        <w:rFonts w:ascii="Times New Roman" w:hAnsi="Times New Roman"/>
                      </w:rPr>
                      <w:t>р</w:t>
                    </w:r>
                    <w:r>
                      <w:rPr>
                        <w:rFonts w:ascii="Times New Roman" w:hAnsi="Times New Roman"/>
                      </w:rPr>
                      <w:t>ритории буровой</w:t>
                    </w:r>
                  </w:p>
                </w:txbxContent>
              </v:textbox>
            </v:shape>
            <v:shape id="_x0000_s1590" type="#_x0000_t202" style="position:absolute;left:12108;top:3400;width:850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Default="00EF52B4" w:rsidP="0055157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Производство керамзита и 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грубой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строительной </w:t>
                    </w:r>
                  </w:p>
                  <w:p w:rsidR="00EF52B4" w:rsidRPr="005E5654" w:rsidRDefault="00EF52B4" w:rsidP="0055157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керамики</w:t>
                    </w:r>
                  </w:p>
                </w:txbxContent>
              </v:textbox>
            </v:shape>
            <v:shape id="_x0000_s1591" type="#_x0000_t202" style="position:absolute;left:13038;top:3400;width:850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Default="00EF52B4" w:rsidP="00192E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Добавки к томпанажным растворам </w:t>
                    </w:r>
                    <w:proofErr w:type="gramStart"/>
                    <w:r>
                      <w:rPr>
                        <w:rFonts w:ascii="Times New Roman" w:hAnsi="Times New Roman"/>
                      </w:rPr>
                      <w:t>при</w:t>
                    </w:r>
                    <w:proofErr w:type="gramEnd"/>
                    <w:r>
                      <w:rPr>
                        <w:rFonts w:ascii="Times New Roman" w:hAnsi="Times New Roman"/>
                      </w:rPr>
                      <w:t xml:space="preserve"> </w:t>
                    </w:r>
                  </w:p>
                  <w:p w:rsidR="00EF52B4" w:rsidRPr="005E5654" w:rsidRDefault="00EF52B4" w:rsidP="00192E8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</w:rPr>
                      <w:t>цементировании</w:t>
                    </w:r>
                    <w:proofErr w:type="gramEnd"/>
                  </w:p>
                </w:txbxContent>
              </v:textbox>
            </v:shape>
            <v:shape id="_x0000_s1592" type="#_x0000_t202" style="position:absolute;left:13971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191A5C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Подземное захоронение в поглощающие горизонты</w:t>
                    </w:r>
                  </w:p>
                </w:txbxContent>
              </v:textbox>
            </v:shape>
            <v:shape id="_x0000_s1593" type="#_x0000_t202" style="position:absolute;left:14621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851FF1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Повторное использование для бурения новых скважин</w:t>
                    </w:r>
                  </w:p>
                </w:txbxContent>
              </v:textbox>
            </v:shape>
            <v:shape id="_x0000_s1594" type="#_x0000_t202" style="position:absolute;left:8223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1A4E2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Безопасный сброс в объекты окружающей среды</w:t>
                    </w:r>
                  </w:p>
                </w:txbxContent>
              </v:textbox>
            </v:shape>
            <v:shape id="_x0000_s1595" type="#_x0000_t202" style="position:absolute;left:7553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043E96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Закачка в поглощающие скважины</w:t>
                    </w:r>
                  </w:p>
                </w:txbxContent>
              </v:textbox>
            </v:shape>
            <v:shape id="_x0000_s1596" type="#_x0000_t202" style="position:absolute;left:6883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043E96">
                    <w:pPr>
                      <w:spacing w:before="120"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Ирригация земель</w:t>
                    </w:r>
                  </w:p>
                </w:txbxContent>
              </v:textbox>
            </v:shape>
            <v:shape id="_x0000_s1597" type="#_x0000_t202" style="position:absolute;left:6193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F51F17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Использование в системе ППД</w:t>
                    </w:r>
                  </w:p>
                </w:txbxContent>
              </v:textbox>
            </v:shape>
            <v:shape id="_x0000_s1598" type="#_x0000_t202" style="position:absolute;left:5513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1A5DFD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Откачка в систему сбора и подготовки нефти</w:t>
                    </w:r>
                  </w:p>
                </w:txbxContent>
              </v:textbox>
            </v:shape>
            <v:shape id="_x0000_s1599" type="#_x0000_t202" style="position:absolute;left:3985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37796E">
                    <w:pPr>
                      <w:spacing w:before="120"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Опрессовка колонны труб</w:t>
                    </w:r>
                  </w:p>
                </w:txbxContent>
              </v:textbox>
            </v:shape>
            <v:shape id="_x0000_s1600" type="#_x0000_t202" style="position:absolute;left:10251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Pr="005E5654" w:rsidRDefault="00EF52B4" w:rsidP="00D3435F">
                    <w:pPr>
                      <w:spacing w:before="120"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Получение глинопорошка</w:t>
                    </w:r>
                  </w:p>
                </w:txbxContent>
              </v:textbox>
            </v:shape>
            <v:shape id="_x0000_s1601" type="#_x0000_t202" style="position:absolute;left:2615;top:3400;width:567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Default="00EF52B4" w:rsidP="00D3435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Получение буровых </w:t>
                    </w:r>
                  </w:p>
                  <w:p w:rsidR="00EF52B4" w:rsidRPr="005E5654" w:rsidRDefault="00EF52B4" w:rsidP="00D3435F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растворов</w:t>
                    </w:r>
                  </w:p>
                </w:txbxContent>
              </v:textbox>
            </v:shape>
            <v:shape id="_x0000_s1602" type="#_x0000_t202" style="position:absolute;left:1695;top:3400;width:850;height:28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4taQgIAAFU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" filled="f">
              <v:textbox style="layout-flow:vertical;mso-layout-flow-alt:bottom-to-top" inset=".5mm,.3mm,.5mm,.3mm">
                <w:txbxContent>
                  <w:p w:rsidR="00EF52B4" w:rsidRDefault="00EF52B4" w:rsidP="00D72431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proofErr w:type="gramStart"/>
                    <w:r>
                      <w:rPr>
                        <w:rFonts w:ascii="Times New Roman" w:hAnsi="Times New Roman"/>
                      </w:rPr>
                      <w:t xml:space="preserve">Оборотное водоснабжение (технические нужды </w:t>
                    </w:r>
                    <w:proofErr w:type="gramEnd"/>
                  </w:p>
                  <w:p w:rsidR="00EF52B4" w:rsidRPr="005E5654" w:rsidRDefault="00EF52B4" w:rsidP="00D72431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буровой)</w:t>
                    </w:r>
                  </w:p>
                </w:txbxContent>
              </v:textbox>
            </v:shape>
            <v:shape id="_x0000_s1603" type="#_x0000_t32" style="position:absolute;left:3000;top:1797;width:0;height:471;flip:y" o:connectortype="straight"/>
            <v:shape id="_x0000_s1604" type="#_x0000_t32" style="position:absolute;left:7050;top:1797;width:0;height:471;flip:y" o:connectortype="straight"/>
            <v:shape id="_x0000_s1605" type="#_x0000_t32" style="position:absolute;left:12360;top:1730;width:0;height:538;flip:y" o:connectortype="straight"/>
            <v:shape id="_x0000_s1606" type="#_x0000_t32" style="position:absolute;left:2070;top:2835;width:0;height:565;flip:y" o:connectortype="straight"/>
            <v:shape id="_x0000_s1607" type="#_x0000_t32" style="position:absolute;left:2895;top:2835;width:0;height:565;flip:y" o:connectortype="straight"/>
            <v:shape id="_x0000_s1608" type="#_x0000_t32" style="position:absolute;left:3555;top:2835;width:0;height:565;flip:y" o:connectortype="straight"/>
            <v:shape id="_x0000_s1609" type="#_x0000_t32" style="position:absolute;left:4260;top:2835;width:0;height:565;flip:y" o:connectortype="straight"/>
            <v:shape id="_x0000_s1610" type="#_x0000_t32" style="position:absolute;left:5790;top:2835;width:0;height:565;flip:y" o:connectortype="straight"/>
            <v:shape id="_x0000_s1611" type="#_x0000_t32" style="position:absolute;left:6465;top:2835;width:0;height:565;flip:y" o:connectortype="straight"/>
            <v:shape id="_x0000_s1612" type="#_x0000_t32" style="position:absolute;left:7155;top:2835;width:0;height:565;flip:y" o:connectortype="straight"/>
            <v:shape id="_x0000_s1613" type="#_x0000_t32" style="position:absolute;left:7830;top:2835;width:0;height:565;flip:y" o:connectortype="straight"/>
            <v:shape id="_x0000_s1614" type="#_x0000_t32" style="position:absolute;left:8475;top:2835;width:0;height:565;flip:y" o:connectortype="straight"/>
            <v:shape id="_x0000_s1615" type="#_x0000_t32" style="position:absolute;left:9885;top:2835;width:0;height:565;flip:y" o:connectortype="straight"/>
            <v:shape id="_x0000_s1617" type="#_x0000_t32" style="position:absolute;left:11445;top:2835;width:0;height:565;flip:y" o:connectortype="straight"/>
            <v:shape id="_x0000_s1618" type="#_x0000_t32" style="position:absolute;left:10515;top:2835;width:0;height:565;flip:y" o:connectortype="straight"/>
            <v:shape id="_x0000_s1619" type="#_x0000_t32" style="position:absolute;left:12525;top:2835;width:0;height:565;flip:y" o:connectortype="straight"/>
            <v:shape id="_x0000_s1620" type="#_x0000_t32" style="position:absolute;left:13455;top:2835;width:0;height:565;flip:y" o:connectortype="straight"/>
            <v:shape id="_x0000_s1621" type="#_x0000_t32" style="position:absolute;left:14220;top:2835;width:0;height:565;flip:y" o:connectortype="straight"/>
            <v:shape id="_x0000_s1622" type="#_x0000_t32" style="position:absolute;left:14880;top:2835;width:0;height:565;flip:y" o:connectortype="straight"/>
          </v:group>
        </w:pict>
      </w:r>
    </w:p>
    <w:p w:rsidR="00573327" w:rsidRDefault="00573327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410869" w:rsidP="004108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Рисунок </w:t>
      </w:r>
      <w:r w:rsidR="00FD276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Основные направления утилизации отходов бурения</w:t>
      </w: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5A8C" w:rsidRDefault="00B15A8C" w:rsidP="00FF16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B15A8C" w:rsidSect="005733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419D9" w:rsidRPr="00DA1E97" w:rsidRDefault="009419D9" w:rsidP="009419D9">
      <w:pPr>
        <w:tabs>
          <w:tab w:val="left" w:pos="47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Повторное использование </w:t>
      </w:r>
      <w:proofErr w:type="gramStart"/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бурения новых</w:t>
      </w:r>
      <w:r w:rsidRPr="00131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скважин оправдано не только с экологической, но и с экономической точки зрения, так как обеспечивает значительное</w:t>
      </w:r>
      <w:r w:rsidRPr="00131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сокращение затрат на приготовление </w:t>
      </w:r>
      <w:r w:rsidR="00BD50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419D9" w:rsidRPr="00DA1E97" w:rsidRDefault="009419D9" w:rsidP="009419D9">
      <w:pPr>
        <w:tabs>
          <w:tab w:val="left" w:pos="4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Регенерация активных компонентов </w:t>
      </w:r>
      <w:r w:rsidR="00BD50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путем получения из него глинопорошка имеет недостаток </w:t>
      </w:r>
      <w:r>
        <w:rPr>
          <w:rFonts w:ascii="Times New Roman" w:hAnsi="Times New Roman"/>
          <w:sz w:val="24"/>
          <w:szCs w:val="24"/>
        </w:rPr>
        <w:t>–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значительный расход углеводородного топлива на производство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нопорошка, при этом утилизации подлежит лишь отработанный глинистый раствор пло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ностью 1170</w:t>
      </w:r>
      <w:r>
        <w:rPr>
          <w:rFonts w:ascii="Times New Roman" w:hAnsi="Times New Roman"/>
          <w:sz w:val="24"/>
          <w:szCs w:val="24"/>
        </w:rPr>
        <w:t>–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1200 кг/м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419D9" w:rsidRPr="00DA1E97" w:rsidRDefault="009419D9" w:rsidP="009419D9">
      <w:pPr>
        <w:tabs>
          <w:tab w:val="left" w:pos="4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Регенерация некоторых химических реагентов из </w:t>
      </w:r>
      <w:proofErr w:type="gramStart"/>
      <w:r w:rsidR="00BD50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путем обработки их спец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альными микроорганизмами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меет ограниченное применение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из-за селективности де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ствия используемых микроорганизмов и высокой чувствительности их к составу утилиз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руемого раствора.</w:t>
      </w:r>
    </w:p>
    <w:p w:rsidR="009419D9" w:rsidRPr="00DA1E97" w:rsidRDefault="009419D9" w:rsidP="009419D9">
      <w:pPr>
        <w:tabs>
          <w:tab w:val="left" w:pos="46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Перспективным направлением утилизации </w:t>
      </w:r>
      <w:proofErr w:type="gramStart"/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его использование для крепления скважин (в качестве добавок к известным тампонажным материалам, традиц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онно применяемым в практике цементирования скважин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в качестве основного тамп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нажно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материала).</w:t>
      </w:r>
    </w:p>
    <w:p w:rsidR="009419D9" w:rsidRPr="00DA1E97" w:rsidRDefault="009419D9" w:rsidP="009419D9">
      <w:pPr>
        <w:tabs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Основное направление работ концентрируется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физико-химической нейтрализ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ции и отверждении </w:t>
      </w:r>
      <w:proofErr w:type="gramStart"/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="00E35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БШ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 отверждения достигается за счет превращения указанных отходов бурения в инертную консолидированную массу с последующим зах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ронением продуктов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отверждения на территории буровой. Этот метод выгоден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сравн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нию с другими методами с технико-экономической точки зрения.</w:t>
      </w:r>
    </w:p>
    <w:p w:rsidR="009419D9" w:rsidRDefault="009419D9" w:rsidP="009419D9">
      <w:pPr>
        <w:tabs>
          <w:tab w:val="left" w:pos="6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Физико-химическая нейтрализация содержимого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шламовых амбаров является пр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емлемым методом предотвращения загрязнения объектов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отходами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бурения. Один из вариантов предусматривает разделение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053D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</w:t>
      </w:r>
      <w:proofErr w:type="gramEnd"/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жидкую и твердую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A1E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фазы с последующей утилизацией жидкой фазы и нейтрализацией осадка.</w:t>
      </w:r>
    </w:p>
    <w:p w:rsidR="009419D9" w:rsidRPr="000D1529" w:rsidRDefault="009419D9" w:rsidP="009419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методы переработки </w:t>
      </w:r>
      <w:r w:rsidR="00246D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БШ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можно разделить на недеструктивные и деструкти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ные. Недеструктивные методы:</w:t>
      </w:r>
    </w:p>
    <w:p w:rsidR="009419D9" w:rsidRPr="000D1529" w:rsidRDefault="009419D9" w:rsidP="009419D9">
      <w:pPr>
        <w:tabs>
          <w:tab w:val="left" w:pos="58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контролируемая открытая выгрузка (погрузка);</w:t>
      </w:r>
    </w:p>
    <w:p w:rsidR="009419D9" w:rsidRPr="000D1529" w:rsidRDefault="009419D9" w:rsidP="009419D9">
      <w:pPr>
        <w:tabs>
          <w:tab w:val="left" w:pos="57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захоронение, требующее тщательного обезвоживания;</w:t>
      </w:r>
    </w:p>
    <w:p w:rsidR="009419D9" w:rsidRPr="000D1529" w:rsidRDefault="009419D9" w:rsidP="009419D9">
      <w:pPr>
        <w:tabs>
          <w:tab w:val="left" w:pos="59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маслянистых шламов в сельском хозяйстве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заброшенных землях, после чего время от времени необходимы затраты на аэробную обработку;</w:t>
      </w:r>
    </w:p>
    <w:p w:rsidR="009419D9" w:rsidRDefault="009419D9" w:rsidP="009419D9">
      <w:pPr>
        <w:tabs>
          <w:tab w:val="left" w:pos="6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внесение шлама в качестве органического удобрения,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допускаемого при выращ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вании некоторых культур, что обусловливает, как и в некоторых упомянутых выше спос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бах, ограничение концентрации тяжелых металлов и даже полиароматических углевод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родов.</w:t>
      </w:r>
    </w:p>
    <w:p w:rsidR="009419D9" w:rsidRPr="000D1529" w:rsidRDefault="009419D9" w:rsidP="009419D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Деструктивные методы:</w:t>
      </w:r>
    </w:p>
    <w:p w:rsidR="009419D9" w:rsidRPr="000D1529" w:rsidRDefault="009419D9" w:rsidP="009419D9">
      <w:pPr>
        <w:tabs>
          <w:tab w:val="left" w:pos="5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сжигание на месте или вместе с бытовыми отходами,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требует обезвоживания;</w:t>
      </w:r>
    </w:p>
    <w:p w:rsidR="009419D9" w:rsidRPr="000D1529" w:rsidRDefault="009419D9" w:rsidP="009419D9">
      <w:pPr>
        <w:tabs>
          <w:tab w:val="left" w:pos="58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включение в цемент при его производстве влажным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путем;</w:t>
      </w:r>
    </w:p>
    <w:p w:rsidR="009419D9" w:rsidRDefault="009419D9" w:rsidP="009419D9">
      <w:pPr>
        <w:tabs>
          <w:tab w:val="left" w:pos="64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аэробная обработка, применяемая только в отношении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D15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излишков биологического ила в больших количествах.</w:t>
      </w:r>
    </w:p>
    <w:p w:rsidR="009419D9" w:rsidRDefault="009419D9" w:rsidP="009419D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43E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эффективным, хотя и не всегда экономически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43E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рентабельным, считается термический метод обезвреживания шлама. Обработка шлама при больших температурах (до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B43E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500°С) позволяет полностью освободиться от 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gramStart"/>
      <w:r w:rsidRPr="00B43E58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proofErr w:type="gramEnd"/>
      <w:r w:rsidRPr="00B43E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органических соединений до о</w:t>
      </w:r>
      <w:r w:rsidRPr="00B43E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B43E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разования твердых отходов.</w:t>
      </w: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419D9" w:rsidRDefault="009419D9" w:rsidP="009419D9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066C5" w:rsidRDefault="00F14867" w:rsidP="004C235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Тема 6</w:t>
      </w:r>
      <w:r w:rsidRPr="0001117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44159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Техника и технология защиты окружающей среды от загрязнений</w:t>
      </w:r>
    </w:p>
    <w:p w:rsidR="000846E0" w:rsidRDefault="00441599" w:rsidP="00734E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нефтегазодобывающей отрасли</w:t>
      </w:r>
    </w:p>
    <w:p w:rsidR="000846E0" w:rsidRDefault="000846E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2351" w:rsidRPr="00734EC9" w:rsidRDefault="00734EC9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4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Противовыбросовое оборудование</w:t>
      </w:r>
    </w:p>
    <w:p w:rsidR="004C2351" w:rsidRPr="00734EC9" w:rsidRDefault="00734EC9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4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Технологические схемы очистки буровых сточных вод</w:t>
      </w:r>
    </w:p>
    <w:p w:rsidR="004C2351" w:rsidRPr="00734EC9" w:rsidRDefault="00734EC9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4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 Безамбарная технология бурения</w:t>
      </w:r>
    </w:p>
    <w:p w:rsidR="00734EC9" w:rsidRPr="00734EC9" w:rsidRDefault="00734EC9" w:rsidP="00734E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4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 Техника и технология проведения очистки буровых сточных вод</w:t>
      </w:r>
    </w:p>
    <w:p w:rsidR="00734EC9" w:rsidRPr="00734EC9" w:rsidRDefault="00734EC9" w:rsidP="00734EC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4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 Технические решения предотвращения загрязнения атмосферы </w:t>
      </w:r>
    </w:p>
    <w:p w:rsidR="004C2351" w:rsidRDefault="00734EC9" w:rsidP="00734EC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34E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хранении углеводородов</w:t>
      </w:r>
    </w:p>
    <w:p w:rsidR="004C2351" w:rsidRDefault="004C2351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C2351" w:rsidRDefault="004C2351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E0" w:rsidRPr="00335986" w:rsidRDefault="002E1C54" w:rsidP="004C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359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 </w:t>
      </w:r>
      <w:r w:rsidR="00335986" w:rsidRPr="0033598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Противовыбросовое оборудование</w:t>
      </w:r>
    </w:p>
    <w:p w:rsidR="000846E0" w:rsidRDefault="000846E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B4FFC" w:rsidRDefault="002519A1" w:rsidP="002519A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предотвращения начавшегося выброса скважина закрывается установленным в ее устье специальным противовыбросовым оборудованием. </w:t>
      </w:r>
      <w:proofErr w:type="gramStart"/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оборудование для герм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тизации</w:t>
      </w:r>
      <w:r w:rsidR="002944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устья скважины устанавливается на фланце </w:t>
      </w:r>
      <w:r w:rsidR="00BC0C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корпуса колонной головки 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состоит из универсального прот</w:t>
      </w:r>
      <w:r w:rsidR="00CF0E2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вовыбросового превентора, плашечных превенторов, задвижек и другой арматуры.</w:t>
      </w:r>
      <w:proofErr w:type="gramEnd"/>
    </w:p>
    <w:p w:rsidR="002519A1" w:rsidRPr="002519A1" w:rsidRDefault="002519A1" w:rsidP="002519A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Универсальный превентор имеет эластичный элемент, который способен перекр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 сечение любой формы и размеров. Он находится в цилиндре на самом верху блока превенторов. Плашечные превенторы перекрывают скважину сдвигающимися к центру плашками из армированной металлом резины. Размеры превенторов соответствуют наружному диаметру находящихся в скважине труб и долота. Трубные плашки</w:t>
      </w:r>
      <w:r w:rsidR="00F97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вают герметизацию устья скважины с находящейся</w:t>
      </w:r>
      <w:r w:rsidR="00F9738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519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ней колонной труб, а глухие плашки используются тогда, когда бурильная колонна в скважине отсутствует.</w:t>
      </w:r>
    </w:p>
    <w:p w:rsidR="00230193" w:rsidRDefault="00230193" w:rsidP="0023019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блоку превенторов присоединяются линия глушения и</w:t>
      </w:r>
      <w:r w:rsidR="007815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штуцерная линия. Шт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церная линия переориентирует поток</w:t>
      </w:r>
      <w:r w:rsidR="007815A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жидкости из скважины в резервуар для бурового раствора или</w:t>
      </w:r>
      <w:r w:rsidR="005041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5041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амбар для сжигания нефти. Линия глушения используется для</w:t>
      </w:r>
      <w:r w:rsidR="005041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подключ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 циркуляции</w:t>
      </w:r>
      <w:r w:rsidR="005041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утяжеленного</w:t>
      </w:r>
      <w:r w:rsidR="005041F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301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бурового раствора.</w:t>
      </w:r>
    </w:p>
    <w:p w:rsidR="00D76A40" w:rsidRDefault="00D76A40" w:rsidP="009014C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22F95" w:rsidRDefault="00522F95" w:rsidP="009014C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76A40" w:rsidRPr="00D76A40" w:rsidRDefault="00D76A40" w:rsidP="004C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76A4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 Технологические схемы очистки буровых сточных вод</w:t>
      </w:r>
    </w:p>
    <w:p w:rsidR="00D76A40" w:rsidRDefault="00D76A40" w:rsidP="009014C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31F75" w:rsidRPr="00C31F75" w:rsidRDefault="00DB4187" w:rsidP="00C31F7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</w:t>
      </w:r>
      <w:r w:rsidR="00037C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практике бурения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использ</w:t>
      </w:r>
      <w:r w:rsidR="00037C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уется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два</w:t>
      </w:r>
      <w:r w:rsidR="00037C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основных варианта технологических схем очистки и доочистки </w:t>
      </w:r>
      <w:r w:rsidR="00037C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36D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стационарн</w:t>
      </w:r>
      <w:r w:rsidR="00936DBF" w:rsidRPr="00936DB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ая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</w:t>
      </w:r>
      <w:r w:rsidRPr="00DB418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нестационарн</w:t>
      </w:r>
      <w:r w:rsidR="00936DBF" w:rsidRPr="00936DBF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ая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технологические схемы.</w:t>
      </w:r>
      <w:r w:rsid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00DC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Они ориентированы на использовании реагентного метода очистки БСВ. </w:t>
      </w:r>
      <w:r w:rsidR="00C31F75" w:rsidRP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Выбор вариантов технологических схем очистки БСВ</w:t>
      </w:r>
      <w:r w:rsid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31F75" w:rsidRP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производится в каждом конкретном случае строго и</w:t>
      </w:r>
      <w:r w:rsidR="00C31F75" w:rsidRP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C31F75" w:rsidRP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дивидуально в зависимости от принятой технологии бурения,</w:t>
      </w:r>
      <w:r w:rsid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31F75" w:rsidRPr="00C31F7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природно-климатических условий и ландшафтных особенностей мест бурения.</w:t>
      </w:r>
    </w:p>
    <w:p w:rsidR="00DB4187" w:rsidRPr="00DB4187" w:rsidRDefault="00DB4187" w:rsidP="00DB41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B4187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Стационарная технологическая схема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ориентирована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систематическую очистку БСВ непосредственно в процессе бурения для решения задач оборотного водоснабжения буровой. Она обеспечивает реализацию замкнутого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цикла водообеспечения процесса строительства скважин,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 способствует существенному снижению объемов образования отходов и, как следствие, уменьшению размеров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количества земляных котлованов для их накопления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хранения. Такая схема рекомендуется для глубоких скважин с продолж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тельным циклом строительства (свыше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 мес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яцев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а также для скважин, бурящихся в благоприятных природно-климатических условиях со значительным периодом полож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тельных температур, или отдельных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интервалов скважин в теплое время года. Кроме того, такая</w:t>
      </w:r>
      <w:r w:rsidR="00D10CB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схема водоочистки может быть использована и при бурении скважин в зимний п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B41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риод или в суровых природно-</w:t>
      </w:r>
      <w:r w:rsidR="00B42C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климатических условиях, но при обязательном наличии на буровой обогреваемых инженерных коммуникаций системы сбора, накопления, хранения стоков и их обработки.</w:t>
      </w:r>
    </w:p>
    <w:p w:rsidR="003B61A6" w:rsidRPr="003B61A6" w:rsidRDefault="003B61A6" w:rsidP="003B61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61A6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lastRenderedPageBreak/>
        <w:t>Нестационарная технологическая схема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рекомендуется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основном для разовой, однократной очистки БСВ, например, непосредственно при ликвидации шламовых амб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в непредвиденных аварийных ситуациях (при переполнении шламовых амбаров и угрозе загрязнения указанными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отходами объектов окружающей среды). Наиболее цел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сообразно применять такую схему при бурении неглубоких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скважин, время строительства которых не превышает 6 мес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яцев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Такая схема целесообразна и в том случае, когда техн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логия бурения не предусматривает использования значительных объемов природных и технологических вод для технологических ну</w:t>
      </w:r>
      <w:proofErr w:type="gramStart"/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жд стр</w:t>
      </w:r>
      <w:proofErr w:type="gramEnd"/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оительства скважин.</w:t>
      </w:r>
    </w:p>
    <w:p w:rsidR="003B61A6" w:rsidRPr="003B61A6" w:rsidRDefault="003B61A6" w:rsidP="003B61A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Оправданным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применение такой схемы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375D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наличия соответству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условий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безопасного сброса очищенных стоков в значительных количествах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рел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еф местности, использования их на земледельческих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полях орошения, откачки на пункт сбора и подготовки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нефти для последующего использования в системе поддержания пл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стового давления (при обустроенном нефтепромысловом сборном коллекторе разбурив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емого месторождения), закачки на подземное захоронение в поглощающие</w:t>
      </w:r>
      <w:r w:rsidR="003D4B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B6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скважины.</w:t>
      </w:r>
      <w:proofErr w:type="gramEnd"/>
    </w:p>
    <w:p w:rsidR="00973E50" w:rsidRPr="00973E50" w:rsidRDefault="00354E20" w:rsidP="00973E5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Общим для 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этих схем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является обязательный раздельный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сбор БСВ от других в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 отходов бурения, а также стадии технологии водоочистки, включающие: приготовл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растворов коагулянта и флокулянтов; подачу исходной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 на узел обработки; доз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рование коагулянтов и флокулянтов; обработку сточных вод; отстаивание обработанной БСВ с целью разделения фаз путем отделения осадка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осветления надосадочной жидк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сти, а также система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распределения очищенной воды на точки водопользования буровой; утилизацию или сброс в объекты природной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среды. Несмотря на общность многих техн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логических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4E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аспектов очистки БСВ, принципиальное построение тех</w:t>
      </w:r>
      <w:r w:rsidR="00973E50" w:rsidRPr="00973E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нологических схем водоочистки и их реализация на практике в зависимости от принятой технологии бурения имеет</w:t>
      </w:r>
      <w:r w:rsidR="00BB6A6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73E50" w:rsidRPr="00973E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существенные различия.</w:t>
      </w:r>
    </w:p>
    <w:p w:rsidR="00270351" w:rsidRPr="00270351" w:rsidRDefault="00270351" w:rsidP="0027035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Кроме приведенных выше схем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ряде случаев более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эффективным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эле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трокоагуляционный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очистки, например, при очистке минерализованных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БСВ. Эле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трокоагуляционная очистка является разновидностью стационарной технологии вод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очистки и экономически более выгодна при невысокой производительности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процесса.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личительной особенностью электрокоагуляционной очистки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БСВ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совмещение узлов реагентного хозяйства и обработки БСВ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одном блоке-электролизере.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такой те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нологической схеме предусматривается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дополнительная осреднительная емкость перед электрокоагулянтом объемом до 10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 м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3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Все остальные элементы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технологии остаются такими же, как и в случае реагентной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035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очистки.</w:t>
      </w:r>
    </w:p>
    <w:p w:rsidR="00354E20" w:rsidRPr="00354E20" w:rsidRDefault="00354E20" w:rsidP="00354E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6A40" w:rsidRPr="003B61A6" w:rsidRDefault="00D76A40" w:rsidP="003B61A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E0" w:rsidRPr="006829FB" w:rsidRDefault="00B86ECF" w:rsidP="004C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 w:rsidR="006829FB" w:rsidRPr="006829F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Безамбарная технология бурения</w:t>
      </w:r>
    </w:p>
    <w:p w:rsidR="000846E0" w:rsidRDefault="000846E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7F45" w:rsidRPr="001857BB" w:rsidRDefault="00337F45" w:rsidP="009C08A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C08A9">
        <w:rPr>
          <w:rStyle w:val="HTML"/>
          <w:rFonts w:ascii="Times New Roman" w:hAnsi="Times New Roman"/>
          <w:i w:val="0"/>
          <w:color w:val="000000"/>
          <w:sz w:val="24"/>
          <w:szCs w:val="24"/>
        </w:rPr>
        <w:t>Безамбарное бурение</w:t>
      </w:r>
      <w:r w:rsidR="009C08A9">
        <w:rPr>
          <w:rStyle w:val="HTML"/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Pr="001857BB">
        <w:rPr>
          <w:rFonts w:ascii="Times New Roman" w:hAnsi="Times New Roman"/>
          <w:color w:val="000000"/>
          <w:sz w:val="24"/>
          <w:szCs w:val="24"/>
        </w:rPr>
        <w:t xml:space="preserve">позволяет оператору соблюдать экологические требования в результате </w:t>
      </w:r>
      <w:r w:rsidR="009C08A9" w:rsidRPr="001857BB">
        <w:rPr>
          <w:rFonts w:ascii="Times New Roman" w:hAnsi="Times New Roman"/>
          <w:color w:val="000000"/>
          <w:sz w:val="24"/>
          <w:szCs w:val="24"/>
        </w:rPr>
        <w:t>избегания</w:t>
      </w:r>
      <w:r w:rsidRPr="001857BB">
        <w:rPr>
          <w:rFonts w:ascii="Times New Roman" w:hAnsi="Times New Roman"/>
          <w:color w:val="000000"/>
          <w:sz w:val="24"/>
          <w:szCs w:val="24"/>
        </w:rPr>
        <w:t xml:space="preserve"> сброса вредных отходов непосредственно на буровой площадке.</w:t>
      </w:r>
    </w:p>
    <w:p w:rsidR="000846E0" w:rsidRPr="001857BB" w:rsidRDefault="00337F45" w:rsidP="009C08A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57BB">
        <w:rPr>
          <w:rFonts w:ascii="Times New Roman" w:hAnsi="Times New Roman"/>
          <w:color w:val="000000"/>
          <w:sz w:val="24"/>
          <w:szCs w:val="24"/>
        </w:rPr>
        <w:t>Целью</w:t>
      </w:r>
      <w:r w:rsidR="009C08A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C08A9">
        <w:rPr>
          <w:rStyle w:val="HTML"/>
          <w:rFonts w:ascii="Times New Roman" w:hAnsi="Times New Roman"/>
          <w:i w:val="0"/>
          <w:color w:val="000000"/>
          <w:sz w:val="24"/>
          <w:szCs w:val="24"/>
        </w:rPr>
        <w:t>безамбарного бурения</w:t>
      </w:r>
      <w:r w:rsidR="009C08A9">
        <w:rPr>
          <w:rStyle w:val="HTML"/>
          <w:rFonts w:ascii="Times New Roman" w:hAnsi="Times New Roman"/>
          <w:i w:val="0"/>
          <w:color w:val="000000"/>
          <w:sz w:val="24"/>
          <w:szCs w:val="24"/>
        </w:rPr>
        <w:t xml:space="preserve"> </w:t>
      </w:r>
      <w:r w:rsidRPr="001857BB">
        <w:rPr>
          <w:rFonts w:ascii="Times New Roman" w:hAnsi="Times New Roman"/>
          <w:color w:val="000000"/>
          <w:sz w:val="24"/>
          <w:szCs w:val="24"/>
        </w:rPr>
        <w:t>является максимальное извлечение твердой фазы при минимальных потерях жидкой фазы. Эт</w:t>
      </w:r>
      <w:r w:rsidR="009C08A9">
        <w:rPr>
          <w:rFonts w:ascii="Times New Roman" w:hAnsi="Times New Roman"/>
          <w:color w:val="000000"/>
          <w:sz w:val="24"/>
          <w:szCs w:val="24"/>
        </w:rPr>
        <w:t>о</w:t>
      </w:r>
      <w:r w:rsidRPr="001857BB">
        <w:rPr>
          <w:rFonts w:ascii="Times New Roman" w:hAnsi="Times New Roman"/>
          <w:color w:val="000000"/>
          <w:sz w:val="24"/>
          <w:szCs w:val="24"/>
        </w:rPr>
        <w:t xml:space="preserve"> достигается путем возврата в систему макс</w:t>
      </w:r>
      <w:r w:rsidRPr="001857BB">
        <w:rPr>
          <w:rFonts w:ascii="Times New Roman" w:hAnsi="Times New Roman"/>
          <w:color w:val="000000"/>
          <w:sz w:val="24"/>
          <w:szCs w:val="24"/>
        </w:rPr>
        <w:t>и</w:t>
      </w:r>
      <w:r w:rsidRPr="001857BB">
        <w:rPr>
          <w:rFonts w:ascii="Times New Roman" w:hAnsi="Times New Roman"/>
          <w:color w:val="000000"/>
          <w:sz w:val="24"/>
          <w:szCs w:val="24"/>
        </w:rPr>
        <w:t xml:space="preserve">мально возможного объема </w:t>
      </w:r>
      <w:proofErr w:type="gramStart"/>
      <w:r w:rsidRPr="001857BB">
        <w:rPr>
          <w:rFonts w:ascii="Times New Roman" w:hAnsi="Times New Roman"/>
          <w:color w:val="000000"/>
          <w:sz w:val="24"/>
          <w:szCs w:val="24"/>
        </w:rPr>
        <w:t>жидкий</w:t>
      </w:r>
      <w:proofErr w:type="gramEnd"/>
      <w:r w:rsidRPr="001857BB">
        <w:rPr>
          <w:rFonts w:ascii="Times New Roman" w:hAnsi="Times New Roman"/>
          <w:color w:val="000000"/>
          <w:sz w:val="24"/>
          <w:szCs w:val="24"/>
        </w:rPr>
        <w:t xml:space="preserve"> фазы и сброса как можно больше сухого шлама. Этой целью руководствуются при выборе очистного оборудования. Только вибросита, центр</w:t>
      </w:r>
      <w:r w:rsidRPr="001857BB">
        <w:rPr>
          <w:rFonts w:ascii="Times New Roman" w:hAnsi="Times New Roman"/>
          <w:color w:val="000000"/>
          <w:sz w:val="24"/>
          <w:szCs w:val="24"/>
        </w:rPr>
        <w:t>и</w:t>
      </w:r>
      <w:r w:rsidRPr="001857BB">
        <w:rPr>
          <w:rFonts w:ascii="Times New Roman" w:hAnsi="Times New Roman"/>
          <w:color w:val="000000"/>
          <w:sz w:val="24"/>
          <w:szCs w:val="24"/>
        </w:rPr>
        <w:t>фуги и обезвоживающая установка способны сбрасывать относительно сухой шлам. При обычной обработке не</w:t>
      </w:r>
      <w:r w:rsidR="00770A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1857BB">
        <w:rPr>
          <w:rFonts w:ascii="Times New Roman" w:hAnsi="Times New Roman"/>
          <w:color w:val="000000"/>
          <w:sz w:val="24"/>
          <w:szCs w:val="24"/>
        </w:rPr>
        <w:t>утяжеленного</w:t>
      </w:r>
      <w:proofErr w:type="gramEnd"/>
      <w:r w:rsidRPr="001857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0C99">
        <w:rPr>
          <w:rFonts w:ascii="Times New Roman" w:hAnsi="Times New Roman"/>
          <w:color w:val="000000"/>
          <w:sz w:val="24"/>
          <w:szCs w:val="24"/>
        </w:rPr>
        <w:t>БР</w:t>
      </w:r>
      <w:r w:rsidRPr="001857BB">
        <w:rPr>
          <w:rFonts w:ascii="Times New Roman" w:hAnsi="Times New Roman"/>
          <w:color w:val="000000"/>
          <w:sz w:val="24"/>
          <w:szCs w:val="24"/>
        </w:rPr>
        <w:t xml:space="preserve"> шлам с гидроциклонов сбрасывается в амбар. В случае безамбарного бурения, шлам с гидроциклонов пропускается через мелкую сетку в</w:t>
      </w:r>
      <w:r w:rsidR="00770ACC">
        <w:rPr>
          <w:rFonts w:ascii="Times New Roman" w:hAnsi="Times New Roman"/>
          <w:color w:val="000000"/>
          <w:sz w:val="24"/>
          <w:szCs w:val="24"/>
        </w:rPr>
        <w:t>и</w:t>
      </w:r>
      <w:r w:rsidRPr="001857BB">
        <w:rPr>
          <w:rFonts w:ascii="Times New Roman" w:hAnsi="Times New Roman"/>
          <w:color w:val="000000"/>
          <w:sz w:val="24"/>
          <w:szCs w:val="24"/>
        </w:rPr>
        <w:t>бросита. Сетка очистителя (сито</w:t>
      </w:r>
      <w:r w:rsidR="00770AC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857BB">
        <w:rPr>
          <w:rFonts w:ascii="Times New Roman" w:hAnsi="Times New Roman"/>
          <w:color w:val="000000"/>
          <w:sz w:val="24"/>
          <w:szCs w:val="24"/>
        </w:rPr>
        <w:t>гидроциклона) обезвоживает шлам с гидроциклонов и сбрасывает полусухой песок и частицы размером с ил в шламовый контейнер. Проше</w:t>
      </w:r>
      <w:r w:rsidRPr="001857BB">
        <w:rPr>
          <w:rFonts w:ascii="Times New Roman" w:hAnsi="Times New Roman"/>
          <w:color w:val="000000"/>
          <w:sz w:val="24"/>
          <w:szCs w:val="24"/>
        </w:rPr>
        <w:t>д</w:t>
      </w:r>
      <w:r w:rsidRPr="001857BB">
        <w:rPr>
          <w:rFonts w:ascii="Times New Roman" w:hAnsi="Times New Roman"/>
          <w:color w:val="000000"/>
          <w:sz w:val="24"/>
          <w:szCs w:val="24"/>
        </w:rPr>
        <w:t>ший через сетку очистителя раствор, содержащий коллоидные частицы, возвращается в активную систему. Высокая скорость циркуляции ограничивает минимальный размер с</w:t>
      </w:r>
      <w:r w:rsidRPr="001857BB">
        <w:rPr>
          <w:rFonts w:ascii="Times New Roman" w:hAnsi="Times New Roman"/>
          <w:color w:val="000000"/>
          <w:sz w:val="24"/>
          <w:szCs w:val="24"/>
        </w:rPr>
        <w:t>е</w:t>
      </w:r>
      <w:r w:rsidRPr="001857BB">
        <w:rPr>
          <w:rFonts w:ascii="Times New Roman" w:hAnsi="Times New Roman"/>
          <w:color w:val="000000"/>
          <w:sz w:val="24"/>
          <w:szCs w:val="24"/>
        </w:rPr>
        <w:t>ток на виброситах первой ступени, и чтобы компенсировать это, раствор с песк</w:t>
      </w:r>
      <w:proofErr w:type="gramStart"/>
      <w:r w:rsidRPr="001857BB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1857BB">
        <w:rPr>
          <w:rFonts w:ascii="Times New Roman" w:hAnsi="Times New Roman"/>
          <w:color w:val="000000"/>
          <w:sz w:val="24"/>
          <w:szCs w:val="24"/>
        </w:rPr>
        <w:t xml:space="preserve"> и илоо</w:t>
      </w:r>
      <w:r w:rsidRPr="001857BB">
        <w:rPr>
          <w:rFonts w:ascii="Times New Roman" w:hAnsi="Times New Roman"/>
          <w:color w:val="000000"/>
          <w:sz w:val="24"/>
          <w:szCs w:val="24"/>
        </w:rPr>
        <w:t>т</w:t>
      </w:r>
      <w:r w:rsidRPr="001857BB">
        <w:rPr>
          <w:rFonts w:ascii="Times New Roman" w:hAnsi="Times New Roman"/>
          <w:color w:val="000000"/>
          <w:sz w:val="24"/>
          <w:szCs w:val="24"/>
        </w:rPr>
        <w:t>делителя пропускается через мелкую сетку очистителя.</w:t>
      </w:r>
    </w:p>
    <w:p w:rsidR="00C17352" w:rsidRDefault="00DB6505" w:rsidP="00FE632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Для реализации процесса строительства скважин без использования земляных шламовых амбаров</w:t>
      </w:r>
      <w:r w:rsidR="000C5E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приемлемой является стационарная технологическая схема водоочис</w:t>
      </w:r>
      <w:r w:rsidR="000C5E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="000C5EF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ки.</w:t>
      </w:r>
      <w:r w:rsidR="004203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такой схеме предусмотрена локализа</w:t>
      </w:r>
      <w:r w:rsidR="001A4F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ция сброса жидких, полужидких и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твердых о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ходов. Для сброса жидких стоков используются шахты, </w:t>
      </w:r>
      <w:r w:rsidR="001A4F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размером не менее 4×4 м и глуб</w:t>
      </w:r>
      <w:r w:rsidR="001A4F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</w:t>
      </w:r>
      <w:r w:rsidR="001A4F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ной до 3,5</w:t>
      </w:r>
      <w:r w:rsidR="001A4F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–4 м,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сооружаемые в</w:t>
      </w:r>
      <w:r w:rsidR="001A4F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пониженной части буровой площадки. 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Обработка БСВ производится либо с помощью гидросмесителя (реагентная очистка)</w:t>
      </w:r>
      <w:r w:rsidR="00701E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либо электрокоаг</w:t>
      </w:r>
      <w:r w:rsidR="00701E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у</w:t>
      </w:r>
      <w:r w:rsidR="00701EB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лятора (электрохимическая очистка).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Сбор </w:t>
      </w:r>
      <w:proofErr w:type="gramStart"/>
      <w:r w:rsidR="00C1735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ОБР</w:t>
      </w:r>
      <w:proofErr w:type="gramEnd"/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может осуществляться в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контейнеры с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следующим вывозом на узел утилизации в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систему временного локального складирования и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накопления отходов бурения</w:t>
      </w:r>
      <w:r w:rsidR="00C1735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для дальнейшей их утилизации или обезвреживания</w:t>
      </w:r>
      <w:r w:rsidR="0053112C"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0846E0" w:rsidRDefault="0053112C" w:rsidP="00FE6322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Сбор выбуренной породы осуществляется в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контейнеры, из которых затем масса с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помощью подъемного оборудования либо выгружается в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автомашины для последующего вывоза, либо подается на отмывку, где происходит отделение шлама от остатков </w:t>
      </w:r>
      <w:r w:rsidR="00352C3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БР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или химреагентов, а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отмытый шлам сбрасывается на площадку для твердения или </w:t>
      </w:r>
      <w:proofErr w:type="gramStart"/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</w:t>
      </w:r>
      <w:proofErr w:type="gramEnd"/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специал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ь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ный шламонакопитель. После окончания строительства скважин такой шлам может выв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зиться в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места для сброса или захоронения, а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также смешиваться с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отвержденным раств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ром или минеральным грунтом с</w:t>
      </w:r>
      <w:r w:rsidR="004E788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FE63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последующей засыпкой слоем плодородной почвы для рекультивации территории буровой.</w:t>
      </w:r>
    </w:p>
    <w:p w:rsidR="004C0AE2" w:rsidRPr="004C0AE2" w:rsidRDefault="004C0AE2" w:rsidP="004C0A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бурении на утяжеленном растворе 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шламовая масса должна подаваться на установку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отмыва выбуренной породы от остатков </w:t>
      </w:r>
      <w:r w:rsidR="00CF4B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а жидкая фаза с утяжелителем возвращаться в циркуляционную систему. Отмытый шлам, как и в первом случае, подл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жит сбору в контейнер для последующего вывоза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утилизацию, а также может сбрас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ваться в шламонакопитель и при рекультивации территории захороняться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минеральном грунте.</w:t>
      </w:r>
    </w:p>
    <w:p w:rsidR="004C0AE2" w:rsidRPr="004C0AE2" w:rsidRDefault="004C0AE2" w:rsidP="004C0A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залповом сбросе </w:t>
      </w:r>
      <w:r w:rsidR="00CF4B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циркуляционной системы в случае смены типа раствора или интенсивной его наработки предусматривается вторая накопительная емкость, обор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дованная системой откачки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 </w:t>
      </w:r>
      <w:proofErr w:type="gramStart"/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нее</w:t>
      </w:r>
      <w:proofErr w:type="gramEnd"/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временно хранящейся массы для последующего ее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воза на утилизацию или обработку обезвреживающим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0A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составом.</w:t>
      </w:r>
    </w:p>
    <w:p w:rsidR="000846E0" w:rsidRPr="000C482E" w:rsidRDefault="000846E0" w:rsidP="000C482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E0" w:rsidRDefault="000846E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E0" w:rsidRPr="009C0E25" w:rsidRDefault="006046D0" w:rsidP="004C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C0E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 </w:t>
      </w:r>
      <w:r w:rsidR="009C0E25" w:rsidRPr="009C0E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Техника и технология проведения очистки буровых сточных вод</w:t>
      </w:r>
    </w:p>
    <w:p w:rsidR="000846E0" w:rsidRDefault="000846E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68C0" w:rsidRPr="009B68C0" w:rsidRDefault="009B68C0" w:rsidP="009B68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Выбор метода очистки 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зависит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основном</w:t>
      </w:r>
      <w:proofErr w:type="gramEnd"/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степени дисперсности частиц, физико-химических свойств и концентрации примесей, а также требований, обусловле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ных направлением утилизации очищенной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оды.</w:t>
      </w:r>
    </w:p>
    <w:p w:rsidR="009B68C0" w:rsidRPr="009B68C0" w:rsidRDefault="009B68C0" w:rsidP="009B68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 принципом выбора метода очистки является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 сточной воды. Все примеси, содержащиеся в воде,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делятся на четыре группы:</w:t>
      </w:r>
    </w:p>
    <w:p w:rsidR="009B68C0" w:rsidRPr="009B68C0" w:rsidRDefault="009B68C0" w:rsidP="009B68C0">
      <w:pPr>
        <w:tabs>
          <w:tab w:val="left" w:pos="4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Взвеси в виде тонкодисперсных суспензий и эмульсий.</w:t>
      </w:r>
    </w:p>
    <w:p w:rsidR="009B68C0" w:rsidRPr="009B68C0" w:rsidRDefault="009B68C0" w:rsidP="009B68C0">
      <w:pPr>
        <w:tabs>
          <w:tab w:val="left" w:pos="45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Коллоидные и высокомолекулярные соединения.</w:t>
      </w:r>
    </w:p>
    <w:p w:rsidR="009B68C0" w:rsidRPr="009B68C0" w:rsidRDefault="009B68C0" w:rsidP="009B68C0">
      <w:pPr>
        <w:tabs>
          <w:tab w:val="left" w:pos="49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Растворимые органические вещества и газы.</w:t>
      </w:r>
    </w:p>
    <w:p w:rsidR="009B68C0" w:rsidRPr="009B68C0" w:rsidRDefault="009B68C0" w:rsidP="009B68C0">
      <w:pPr>
        <w:tabs>
          <w:tab w:val="left" w:pos="49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="007F27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Растворимые минеральные соли.</w:t>
      </w:r>
    </w:p>
    <w:p w:rsidR="009B68C0" w:rsidRPr="009B68C0" w:rsidRDefault="009B68C0" w:rsidP="009B68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Загрязнители БСВ, относящиеся к первым двум группам, представляют собой гет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рогенные системы со специфической кинетической и агрегативной устойчивостью.</w:t>
      </w:r>
      <w:r w:rsidR="006050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Они являются, как правило, термодинамическими неустойчивыми системами. Загрязнители третьей и четвертой</w:t>
      </w:r>
      <w:r w:rsidR="006050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 относятся к гомогенным системам и являются термодинамич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скими устойчивыми, обратимыми системами.</w:t>
      </w:r>
    </w:p>
    <w:p w:rsidR="009B68C0" w:rsidRPr="009B68C0" w:rsidRDefault="009B68C0" w:rsidP="009B68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очистки воды от веществ первой группы наиболее эффективны методы, осн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ванные на использовании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естественных и многократно усиленных сил гравитации,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также сил адгезии. Характерной особенностью загрязнителей второй группы является их сп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собность к образованию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устойчивой коллоидно-дисперсной системы. Для очистки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воды от таких загрязнителей целесообразно применять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коагуляционные методы, основанные на использовании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веществ, изменяющих состав и концентрацию дисперсной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фазы. Загрязн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тели третьей группы наиболее эффективно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удаляются из воды методами физико-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химического окисления, адсорбции и аэрирования. И наконец, удаление растворимых в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ществ (четвертая группа) из воды осуществляется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путем их перевода в малорастворимые соединения методом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ионного обмена, а также мембранными методами.</w:t>
      </w:r>
    </w:p>
    <w:p w:rsidR="000846E0" w:rsidRDefault="009B68C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Поскольку в составе БСВ присутствуют примеси, относящиеся ко всем четырем группам, то следует оцени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ть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эффективность каждого из известных методов. Перечи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ленные выше методы существенно отличаются друг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друга принципом и характером з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ложенных в них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B68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физико-химических процессов, а также технико-техноло</w:t>
      </w:r>
      <w:r w:rsidR="00BB75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гическим оформлением (табл. 15).</w:t>
      </w:r>
    </w:p>
    <w:p w:rsidR="000846E0" w:rsidRDefault="000846E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E0" w:rsidRDefault="00C44E8F" w:rsidP="004C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15 – Эффективность различных методов очистки буровых сточных вод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9"/>
        <w:gridCol w:w="2126"/>
        <w:gridCol w:w="2835"/>
        <w:gridCol w:w="992"/>
        <w:gridCol w:w="1247"/>
      </w:tblGrid>
      <w:tr w:rsidR="0091552D" w:rsidRPr="00517B7D" w:rsidTr="00AB09F8">
        <w:trPr>
          <w:jc w:val="center"/>
        </w:trPr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2D013A" w:rsidP="00517B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 очистки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5027CD" w:rsidRDefault="00215B07" w:rsidP="00517B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Удаляемые </w:t>
            </w:r>
          </w:p>
          <w:p w:rsidR="00A060BE" w:rsidRPr="00517B7D" w:rsidRDefault="00215B07" w:rsidP="00517B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загрязнители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215B07" w:rsidP="00517B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Условия применимости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4775D6" w:rsidP="00517B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Степень очистки по удал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емому загрязн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нию, %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215B07" w:rsidP="00517B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Энергозатр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 на очис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ку 1 м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3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(с учетом всех энергоз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трат), кВт∙</w:t>
            </w:r>
            <w:proofErr w:type="gramStart"/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</w:t>
            </w:r>
            <w:proofErr w:type="gramEnd"/>
          </w:p>
        </w:tc>
      </w:tr>
      <w:tr w:rsidR="0091552D" w:rsidRPr="00517B7D" w:rsidTr="00AB09F8">
        <w:trPr>
          <w:jc w:val="center"/>
        </w:trPr>
        <w:tc>
          <w:tcPr>
            <w:tcW w:w="2099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E46095" w:rsidP="00EC4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Механичекая (безре</w:t>
            </w:r>
            <w:r w:rsidRPr="00517B7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</w:t>
            </w:r>
            <w:r w:rsidRPr="00517B7D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гентная) очистка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E46095" w:rsidRPr="00517B7D" w:rsidRDefault="00E46095" w:rsidP="00EC4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 w:rsidR="00DB48DD"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седиментационная (отстаивание)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A060BE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C0437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Грубодисперсные </w:t>
            </w:r>
          </w:p>
          <w:p w:rsidR="00095D04" w:rsidRPr="00517B7D" w:rsidRDefault="00095D0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частиц</w:t>
            </w:r>
            <w:r w:rsidR="004C043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A060BE" w:rsidP="00F6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F6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F6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F6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грубодисперсных частиц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A060BE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40–60</w:t>
            </w:r>
          </w:p>
        </w:tc>
        <w:tc>
          <w:tcPr>
            <w:tcW w:w="1247" w:type="dxa"/>
            <w:tcBorders>
              <w:top w:val="doub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A060BE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095D04" w:rsidRPr="00517B7D" w:rsidRDefault="00095D04" w:rsidP="00E61E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91552D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063D04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фильтрование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063D0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Груб</w:t>
            </w:r>
            <w:proofErr w:type="gramStart"/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мелкоди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персные частицы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063D0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загрязнителей до 50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063D0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60–80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063D0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 1,5–2</w:t>
            </w:r>
          </w:p>
        </w:tc>
      </w:tr>
      <w:tr w:rsidR="0091552D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F83030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гидроциклонный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F83030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Груб</w:t>
            </w:r>
            <w:proofErr w:type="gramStart"/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мелкоди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персные частицы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F83030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Содержание загрязнителей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 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 250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F83030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F83030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,8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91552D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B83664" w:rsidRPr="00517B7D" w:rsidRDefault="00B83664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Коагуляционная очистка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A060BE" w:rsidRPr="00517B7D" w:rsidRDefault="00B83664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реагентная коагул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я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ция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B8366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елкодисперсные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коллоидные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частицы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минеральной и орган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ческой природы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E3640F" w:rsidRDefault="00B8366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 10 000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мг/л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ХПК до 6</w:t>
            </w:r>
            <w:r w:rsidR="003209E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000 мг/л, НП до </w:t>
            </w:r>
          </w:p>
          <w:p w:rsidR="00A060BE" w:rsidRPr="00517B7D" w:rsidRDefault="00B8366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2942C5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2942C5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1,4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,5</w:t>
            </w:r>
          </w:p>
        </w:tc>
      </w:tr>
      <w:tr w:rsidR="0091552D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3209E8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электрокоагуляция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3209E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елкодисперсные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коллоидные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частицы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минеральной и орган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ческой природы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C82799" w:rsidRDefault="003209E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 10 000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мг/л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C82799" w:rsidRDefault="003209E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ХПК до 6 000 мг/л, </w:t>
            </w:r>
          </w:p>
          <w:p w:rsidR="00A060BE" w:rsidRPr="00517B7D" w:rsidRDefault="003209E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НП до 800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Default="00D92567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D92567" w:rsidRDefault="00D92567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</w:t>
            </w:r>
          </w:p>
          <w:p w:rsidR="00D92567" w:rsidRPr="00517B7D" w:rsidRDefault="00D92567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5071EC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1552D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481A0B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флотация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3209E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елкодисперсные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и коллоидные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частицы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минеральной и орган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ческой природы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F61ED3" w:rsidRDefault="003209E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Содержание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НП до 1</w:t>
            </w:r>
            <w:r w:rsidR="00F61E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</w:p>
          <w:p w:rsidR="00A060BE" w:rsidRPr="00517B7D" w:rsidRDefault="003209E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D92567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5071EC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2,2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7,2</w:t>
            </w:r>
          </w:p>
        </w:tc>
      </w:tr>
      <w:tr w:rsidR="0091552D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481A0B" w:rsidRDefault="00481A0B" w:rsidP="004C0437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 w:rsidRPr="00481A0B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Биохимическая очис</w:t>
            </w:r>
            <w:r w:rsidRPr="00481A0B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т</w:t>
            </w:r>
            <w:r w:rsidRPr="00481A0B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ка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2679B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Высокомолекулярные соединения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2679B8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органики по ХПК свыше 6 000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8 000 мг/л и по БПК свыше 3 000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D92567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5071EC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0,9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4775D6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481A0B" w:rsidRDefault="00481A0B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Физико-химическая очистка: </w:t>
            </w:r>
          </w:p>
          <w:p w:rsidR="00A060BE" w:rsidRPr="00517B7D" w:rsidRDefault="00481A0B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термический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(д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  <w:r w:rsidR="00B977F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илляция, выпарив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ние)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E61E5A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Растворимые мин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ральные соли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E61E5A" w:rsidRDefault="00E61E5A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Прокаленный остаток свыше</w:t>
            </w:r>
          </w:p>
          <w:p w:rsidR="00A060BE" w:rsidRPr="00517B7D" w:rsidRDefault="00E61E5A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D92567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060BE" w:rsidRPr="00517B7D" w:rsidRDefault="005071EC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зависим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сти от вида топлива и схемы исп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рения 4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A23CF4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мембранный (обра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ный осмос и ультр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фильтрация)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Default="00A23CF4" w:rsidP="004C0437">
            <w:pPr>
              <w:spacing w:after="0" w:line="240" w:lineRule="auto"/>
              <w:jc w:val="center"/>
            </w:pP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Растворимые мин</w:t>
            </w: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ральные соли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Прокаленный остаток от 3 000 до 5 000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A23CF4" w:rsidRPr="00517B7D" w:rsidTr="00AB09F8">
        <w:trPr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ионный обмен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Default="00A23CF4" w:rsidP="004C0437">
            <w:pPr>
              <w:spacing w:after="0" w:line="240" w:lineRule="auto"/>
              <w:jc w:val="center"/>
            </w:pP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Растворимые мин</w:t>
            </w: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ральные соли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Прокаленный остаток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11 000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15 000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A23CF4" w:rsidRPr="00517B7D" w:rsidTr="004C0437">
        <w:trPr>
          <w:trHeight w:val="491"/>
          <w:jc w:val="center"/>
        </w:trPr>
        <w:tc>
          <w:tcPr>
            <w:tcW w:w="2099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электроосмос и эле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тродиализ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Default="00A23CF4" w:rsidP="004C0437">
            <w:pPr>
              <w:spacing w:after="0" w:line="240" w:lineRule="auto"/>
              <w:jc w:val="center"/>
            </w:pP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Растворимые мин</w:t>
            </w: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521EB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ральные соли</w:t>
            </w:r>
          </w:p>
        </w:tc>
        <w:tc>
          <w:tcPr>
            <w:tcW w:w="2835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Прокаленный остаток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</w:p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10 000 мг/л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47" w:type="dxa"/>
            <w:shd w:val="clear" w:color="auto" w:fill="auto"/>
            <w:tcMar>
              <w:left w:w="28" w:type="dxa"/>
              <w:right w:w="28" w:type="dxa"/>
            </w:tcMar>
          </w:tcPr>
          <w:p w:rsidR="00A23CF4" w:rsidRPr="00517B7D" w:rsidRDefault="00A23CF4" w:rsidP="004C04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  <w:r w:rsidRPr="00517B7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</w:tbl>
    <w:p w:rsidR="000846E0" w:rsidRDefault="000846E0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29F6" w:rsidRPr="007529F6" w:rsidRDefault="00F35C6A" w:rsidP="00F72A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</w:t>
      </w:r>
      <w:r w:rsidR="00772E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етод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="00772E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механической очистки </w:t>
      </w:r>
      <w:r w:rsidR="00BD4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БСВ </w:t>
      </w:r>
      <w:r w:rsidR="003F2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используются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как правило,</w:t>
      </w:r>
      <w:r w:rsidR="00BD4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F2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r w:rsidR="00BD4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предварител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3F2F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очистки сточных вод</w:t>
      </w:r>
      <w:r w:rsidR="00BD4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="008B3F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таким методам</w:t>
      </w:r>
      <w:r w:rsidR="00BD44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8B3F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относятся: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отстаивание, центрифугирование и фильтраци</w:t>
      </w:r>
      <w:r w:rsidR="008B3F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Он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позволя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удалять из сточных вод нерастворимые примеси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различной степени дисперсности, за исключением частиц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7529F6"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коллоидной фракции и растворимых солей.</w:t>
      </w:r>
    </w:p>
    <w:p w:rsidR="007529F6" w:rsidRPr="007529F6" w:rsidRDefault="007529F6" w:rsidP="00F72A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Самым распространенным методом в практике бурения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отстаивание БСВ. При этом удаление взвешенных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веществ из сточной воды происходит под действием сил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гравитационного поля. Эффективность удаления взвесей</w:t>
      </w:r>
      <w:r w:rsidR="0057125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из БСВ зависит от степени их дисперсности и стабильности суспензии (табл. </w:t>
      </w:r>
      <w:r w:rsidR="000942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</w:t>
      </w:r>
      <w:r w:rsidRPr="007529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</w:p>
    <w:p w:rsidR="0042038D" w:rsidRPr="00F72AF3" w:rsidRDefault="0042038D" w:rsidP="00F72A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846E0" w:rsidRPr="00F72AF3" w:rsidRDefault="008A2F5F" w:rsidP="004C04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Таблица 16 – Время осаждения взвешенных веществ различной фракции в чистой воде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5"/>
        <w:gridCol w:w="1923"/>
        <w:gridCol w:w="2806"/>
      </w:tblGrid>
      <w:tr w:rsidR="00600590" w:rsidRPr="001F75EB" w:rsidTr="001F75EB">
        <w:trPr>
          <w:jc w:val="center"/>
        </w:trPr>
        <w:tc>
          <w:tcPr>
            <w:tcW w:w="4165" w:type="dxa"/>
            <w:tcBorders>
              <w:bottom w:val="double" w:sz="6" w:space="0" w:color="auto"/>
            </w:tcBorders>
            <w:shd w:val="clear" w:color="auto" w:fill="auto"/>
          </w:tcPr>
          <w:p w:rsidR="00600590" w:rsidRPr="001F75EB" w:rsidRDefault="00EC4D96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Материал</w:t>
            </w:r>
          </w:p>
        </w:tc>
        <w:tc>
          <w:tcPr>
            <w:tcW w:w="1923" w:type="dxa"/>
            <w:tcBorders>
              <w:bottom w:val="double" w:sz="6" w:space="0" w:color="auto"/>
            </w:tcBorders>
            <w:shd w:val="clear" w:color="auto" w:fill="auto"/>
          </w:tcPr>
          <w:p w:rsidR="00600590" w:rsidRPr="001F75EB" w:rsidRDefault="00EC4D96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Размер фракции, </w:t>
            </w:r>
            <w:proofErr w:type="gramStart"/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мм</w:t>
            </w:r>
            <w:proofErr w:type="gramEnd"/>
          </w:p>
        </w:tc>
        <w:tc>
          <w:tcPr>
            <w:tcW w:w="2806" w:type="dxa"/>
            <w:tcBorders>
              <w:bottom w:val="double" w:sz="6" w:space="0" w:color="auto"/>
            </w:tcBorders>
            <w:shd w:val="clear" w:color="auto" w:fill="auto"/>
          </w:tcPr>
          <w:p w:rsidR="00600590" w:rsidRPr="001F75EB" w:rsidRDefault="00DC0D25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Время осаждения частиц в столбе воды высотой 1 м</w:t>
            </w:r>
          </w:p>
        </w:tc>
      </w:tr>
      <w:tr w:rsidR="00600590" w:rsidRPr="001F75EB" w:rsidTr="001F75EB">
        <w:trPr>
          <w:jc w:val="center"/>
        </w:trPr>
        <w:tc>
          <w:tcPr>
            <w:tcW w:w="4165" w:type="dxa"/>
            <w:tcBorders>
              <w:top w:val="double" w:sz="6" w:space="0" w:color="auto"/>
            </w:tcBorders>
            <w:shd w:val="clear" w:color="auto" w:fill="auto"/>
          </w:tcPr>
          <w:p w:rsidR="00600590" w:rsidRPr="001F75EB" w:rsidRDefault="007A0567" w:rsidP="001F7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Шлам</w:t>
            </w:r>
          </w:p>
        </w:tc>
        <w:tc>
          <w:tcPr>
            <w:tcW w:w="1923" w:type="dxa"/>
            <w:tcBorders>
              <w:top w:val="double" w:sz="6" w:space="0" w:color="auto"/>
            </w:tcBorders>
            <w:shd w:val="clear" w:color="auto" w:fill="auto"/>
          </w:tcPr>
          <w:p w:rsidR="00600590" w:rsidRPr="001F75EB" w:rsidRDefault="00CF13A7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5–10</w:t>
            </w:r>
          </w:p>
        </w:tc>
        <w:tc>
          <w:tcPr>
            <w:tcW w:w="2806" w:type="dxa"/>
            <w:tcBorders>
              <w:top w:val="double" w:sz="6" w:space="0" w:color="auto"/>
            </w:tcBorders>
            <w:shd w:val="clear" w:color="auto" w:fill="auto"/>
          </w:tcPr>
          <w:p w:rsidR="00600590" w:rsidRPr="001F75EB" w:rsidRDefault="00630DFD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1–5 с</w:t>
            </w:r>
          </w:p>
        </w:tc>
      </w:tr>
      <w:tr w:rsidR="00600590" w:rsidRPr="001F75EB" w:rsidTr="001F75EB">
        <w:trPr>
          <w:jc w:val="center"/>
        </w:trPr>
        <w:tc>
          <w:tcPr>
            <w:tcW w:w="4165" w:type="dxa"/>
            <w:shd w:val="clear" w:color="auto" w:fill="auto"/>
          </w:tcPr>
          <w:p w:rsidR="00600590" w:rsidRPr="001F75EB" w:rsidRDefault="007A0567" w:rsidP="001F7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Песок</w:t>
            </w:r>
          </w:p>
        </w:tc>
        <w:tc>
          <w:tcPr>
            <w:tcW w:w="1923" w:type="dxa"/>
            <w:shd w:val="clear" w:color="auto" w:fill="auto"/>
          </w:tcPr>
          <w:p w:rsidR="00600590" w:rsidRPr="001F75EB" w:rsidRDefault="00CF13A7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0,1–1</w:t>
            </w:r>
          </w:p>
        </w:tc>
        <w:tc>
          <w:tcPr>
            <w:tcW w:w="2806" w:type="dxa"/>
            <w:shd w:val="clear" w:color="auto" w:fill="auto"/>
          </w:tcPr>
          <w:p w:rsidR="00600590" w:rsidRPr="001F75EB" w:rsidRDefault="00630DFD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10 с</w:t>
            </w:r>
          </w:p>
        </w:tc>
      </w:tr>
      <w:tr w:rsidR="00600590" w:rsidRPr="001F75EB" w:rsidTr="001F75EB">
        <w:trPr>
          <w:jc w:val="center"/>
        </w:trPr>
        <w:tc>
          <w:tcPr>
            <w:tcW w:w="4165" w:type="dxa"/>
            <w:shd w:val="clear" w:color="auto" w:fill="auto"/>
          </w:tcPr>
          <w:p w:rsidR="00600590" w:rsidRPr="001F75EB" w:rsidRDefault="007A0567" w:rsidP="001F7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Мелкий песок</w:t>
            </w:r>
          </w:p>
        </w:tc>
        <w:tc>
          <w:tcPr>
            <w:tcW w:w="1923" w:type="dxa"/>
            <w:shd w:val="clear" w:color="auto" w:fill="auto"/>
          </w:tcPr>
          <w:p w:rsidR="00600590" w:rsidRPr="001F75EB" w:rsidRDefault="00CF13A7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0,01–0,1</w:t>
            </w:r>
          </w:p>
        </w:tc>
        <w:tc>
          <w:tcPr>
            <w:tcW w:w="2806" w:type="dxa"/>
            <w:shd w:val="clear" w:color="auto" w:fill="auto"/>
          </w:tcPr>
          <w:p w:rsidR="00600590" w:rsidRPr="001F75EB" w:rsidRDefault="00630DFD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120 с</w:t>
            </w:r>
          </w:p>
        </w:tc>
      </w:tr>
      <w:tr w:rsidR="00600590" w:rsidRPr="001F75EB" w:rsidTr="001F75EB">
        <w:trPr>
          <w:jc w:val="center"/>
        </w:trPr>
        <w:tc>
          <w:tcPr>
            <w:tcW w:w="4165" w:type="dxa"/>
            <w:shd w:val="clear" w:color="auto" w:fill="auto"/>
          </w:tcPr>
          <w:p w:rsidR="00600590" w:rsidRPr="001F75EB" w:rsidRDefault="007A0567" w:rsidP="001F7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Недиспергированные глинистые частицы</w:t>
            </w:r>
          </w:p>
        </w:tc>
        <w:tc>
          <w:tcPr>
            <w:tcW w:w="1923" w:type="dxa"/>
            <w:shd w:val="clear" w:color="auto" w:fill="auto"/>
          </w:tcPr>
          <w:p w:rsidR="00600590" w:rsidRPr="001F75EB" w:rsidRDefault="00CF13A7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0,001–0,01</w:t>
            </w:r>
          </w:p>
        </w:tc>
        <w:tc>
          <w:tcPr>
            <w:tcW w:w="2806" w:type="dxa"/>
            <w:shd w:val="clear" w:color="auto" w:fill="auto"/>
          </w:tcPr>
          <w:p w:rsidR="00600590" w:rsidRPr="001F75EB" w:rsidRDefault="00630DFD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2 ч</w:t>
            </w:r>
          </w:p>
        </w:tc>
      </w:tr>
      <w:tr w:rsidR="00600590" w:rsidRPr="001F75EB" w:rsidTr="001F75EB">
        <w:trPr>
          <w:jc w:val="center"/>
        </w:trPr>
        <w:tc>
          <w:tcPr>
            <w:tcW w:w="4165" w:type="dxa"/>
            <w:shd w:val="clear" w:color="auto" w:fill="auto"/>
          </w:tcPr>
          <w:p w:rsidR="00600590" w:rsidRPr="001F75EB" w:rsidRDefault="007A0567" w:rsidP="001F7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Низкодисперсные глинистые частицы</w:t>
            </w:r>
          </w:p>
        </w:tc>
        <w:tc>
          <w:tcPr>
            <w:tcW w:w="1923" w:type="dxa"/>
            <w:shd w:val="clear" w:color="auto" w:fill="auto"/>
          </w:tcPr>
          <w:p w:rsidR="00600590" w:rsidRPr="001F75EB" w:rsidRDefault="00CF13A7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0,0005–0,001</w:t>
            </w:r>
          </w:p>
        </w:tc>
        <w:tc>
          <w:tcPr>
            <w:tcW w:w="2806" w:type="dxa"/>
            <w:shd w:val="clear" w:color="auto" w:fill="auto"/>
          </w:tcPr>
          <w:p w:rsidR="00600590" w:rsidRPr="001F75EB" w:rsidRDefault="00630DFD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8 сут</w:t>
            </w:r>
          </w:p>
        </w:tc>
      </w:tr>
      <w:tr w:rsidR="00600590" w:rsidRPr="001F75EB" w:rsidTr="001F75EB">
        <w:trPr>
          <w:jc w:val="center"/>
        </w:trPr>
        <w:tc>
          <w:tcPr>
            <w:tcW w:w="4165" w:type="dxa"/>
            <w:shd w:val="clear" w:color="auto" w:fill="auto"/>
          </w:tcPr>
          <w:p w:rsidR="00600590" w:rsidRPr="001F75EB" w:rsidRDefault="007A0567" w:rsidP="001F7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Высокодисперсные глинистые частицы</w:t>
            </w:r>
          </w:p>
        </w:tc>
        <w:tc>
          <w:tcPr>
            <w:tcW w:w="1923" w:type="dxa"/>
            <w:shd w:val="clear" w:color="auto" w:fill="auto"/>
          </w:tcPr>
          <w:p w:rsidR="00600590" w:rsidRPr="001F75EB" w:rsidRDefault="00CF13A7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0,0005–0,000015</w:t>
            </w:r>
          </w:p>
        </w:tc>
        <w:tc>
          <w:tcPr>
            <w:tcW w:w="2806" w:type="dxa"/>
            <w:shd w:val="clear" w:color="auto" w:fill="auto"/>
          </w:tcPr>
          <w:p w:rsidR="00600590" w:rsidRPr="001F75EB" w:rsidRDefault="00630DFD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2 года</w:t>
            </w:r>
          </w:p>
        </w:tc>
      </w:tr>
      <w:tr w:rsidR="00600590" w:rsidRPr="001F75EB" w:rsidTr="001F75EB">
        <w:trPr>
          <w:jc w:val="center"/>
        </w:trPr>
        <w:tc>
          <w:tcPr>
            <w:tcW w:w="4165" w:type="dxa"/>
            <w:shd w:val="clear" w:color="auto" w:fill="auto"/>
          </w:tcPr>
          <w:p w:rsidR="00600590" w:rsidRPr="001F75EB" w:rsidRDefault="007A0567" w:rsidP="001F75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Коллоидные частицы</w:t>
            </w:r>
          </w:p>
        </w:tc>
        <w:tc>
          <w:tcPr>
            <w:tcW w:w="1923" w:type="dxa"/>
            <w:shd w:val="clear" w:color="auto" w:fill="auto"/>
          </w:tcPr>
          <w:p w:rsidR="00600590" w:rsidRPr="001F75EB" w:rsidRDefault="00CF13A7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0,000015</w:t>
            </w:r>
          </w:p>
        </w:tc>
        <w:tc>
          <w:tcPr>
            <w:tcW w:w="2806" w:type="dxa"/>
            <w:shd w:val="clear" w:color="auto" w:fill="auto"/>
          </w:tcPr>
          <w:p w:rsidR="00600590" w:rsidRPr="001F75EB" w:rsidRDefault="00630DFD" w:rsidP="001F7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F75EB">
              <w:rPr>
                <w:rFonts w:ascii="Times New Roman" w:eastAsia="Times New Roman" w:hAnsi="Times New Roman"/>
                <w:color w:val="000000"/>
                <w:lang w:eastAsia="ru-RU"/>
              </w:rPr>
              <w:t>20 лет</w:t>
            </w:r>
          </w:p>
        </w:tc>
      </w:tr>
    </w:tbl>
    <w:p w:rsidR="000846E0" w:rsidRDefault="000846E0" w:rsidP="00F72A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2AF3" w:rsidRDefault="00F72AF3" w:rsidP="00F72A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таблицы</w:t>
      </w:r>
      <w:r w:rsidR="009406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16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видно, что скорость естественного осаждения глинистых частиц, с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ставляющих большую часть примесей в составе БСВ и обусловливающих загрязненность</w:t>
      </w:r>
      <w:r w:rsidR="009406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воды, весьма незначительна и не удовлетворяет производственным нуждам.</w:t>
      </w:r>
    </w:p>
    <w:p w:rsidR="00B65FC8" w:rsidRDefault="00047B3C" w:rsidP="00A1131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47B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 отстаивания используют и для очистки производственных сточных вод от нефти, масел, смол, жиров и др. Очистка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</w:t>
      </w:r>
      <w:r w:rsidRPr="00047B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всплывающих примесей аналогична осажд</w:t>
      </w:r>
      <w:r w:rsidRPr="00047B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047B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нию твердых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47B3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веществ. Различие заключается в том, что плотность всплывающих частиц меньше, чем плотность воды. </w:t>
      </w:r>
      <w:r w:rsidR="00A11310"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очистки сточных вод от основной массы нефтепроду</w:t>
      </w:r>
      <w:r w:rsidR="00A11310"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A11310"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тов (более</w:t>
      </w:r>
      <w:r w:rsidR="00B65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1310"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 мг/л) применяют нефтеловушки преимущественно горизонтального</w:t>
      </w:r>
      <w:r w:rsidR="00B65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11310"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типа.</w:t>
      </w:r>
    </w:p>
    <w:p w:rsidR="00A11310" w:rsidRPr="00A11310" w:rsidRDefault="00A11310" w:rsidP="00A1131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Принцип работы нефтеловушки основан на разной плотности нефтепродуктов и механических примесей. Всплывшую нефть собирают щелевыми поворотными трубами, а осадок удаляют через донный клапан</w:t>
      </w:r>
      <w:r w:rsidR="00B65F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гидроэжектором. Для обогрева всплывающего слоя нефтепродуктов в зимнее время предусмотрен паровой подогреватель.</w:t>
      </w:r>
    </w:p>
    <w:p w:rsidR="00A11310" w:rsidRDefault="00A11310" w:rsidP="00A1131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Длину нефтеловушки </w:t>
      </w:r>
      <w:r w:rsidRPr="00A11310">
        <w:rPr>
          <w:rFonts w:ascii="Times New Roman" w:eastAsia="Times New Roman" w:hAnsi="Times New Roman"/>
          <w:color w:val="000000"/>
          <w:sz w:val="24"/>
          <w:szCs w:val="24"/>
        </w:rPr>
        <w:t>(</w:t>
      </w:r>
      <w:r w:rsidRPr="00A11310">
        <w:rPr>
          <w:rFonts w:ascii="Times New Roman" w:eastAsia="Times New Roman" w:hAnsi="Times New Roman"/>
          <w:i/>
          <w:color w:val="000000"/>
          <w:sz w:val="24"/>
          <w:szCs w:val="24"/>
          <w:lang w:val="en-US"/>
        </w:rPr>
        <w:t>L</w:t>
      </w:r>
      <w:r w:rsidRPr="00A11310">
        <w:rPr>
          <w:rFonts w:ascii="Times New Roman" w:eastAsia="Times New Roman" w:hAnsi="Times New Roman"/>
          <w:color w:val="000000"/>
          <w:sz w:val="24"/>
          <w:szCs w:val="24"/>
        </w:rPr>
        <w:t xml:space="preserve">),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обеспечивающую достаточное время для</w:t>
      </w:r>
      <w:r w:rsidR="008178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отстаивания нефтепродуктов, определяют по формуле:</w:t>
      </w:r>
    </w:p>
    <w:p w:rsidR="008178F0" w:rsidRDefault="008178F0" w:rsidP="00A1131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78F0" w:rsidRDefault="00B62CBD" w:rsidP="00067F41">
      <w:pPr>
        <w:spacing w:after="0" w:line="240" w:lineRule="auto"/>
        <w:ind w:left="340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67F41">
        <w:rPr>
          <w:position w:val="-26"/>
          <w:sz w:val="28"/>
        </w:rPr>
        <w:object w:dxaOrig="1380" w:dyaOrig="660">
          <v:shape id="_x0000_i1029" type="#_x0000_t75" style="width:78.35pt;height:37.45pt" o:ole="" fillcolor="window">
            <v:imagedata r:id="rId30" o:title=""/>
          </v:shape>
          <o:OLEObject Type="Embed" ProgID="Equation.3" ShapeID="_x0000_i1029" DrawAspect="Content" ObjectID="_1520602209" r:id="rId31"/>
        </w:object>
      </w:r>
      <w:r w:rsidR="00067F41">
        <w:rPr>
          <w:sz w:val="28"/>
        </w:rPr>
        <w:tab/>
      </w:r>
      <w:r w:rsidR="00067F41">
        <w:rPr>
          <w:sz w:val="28"/>
        </w:rPr>
        <w:tab/>
      </w:r>
      <w:r w:rsidR="00067F41">
        <w:rPr>
          <w:sz w:val="28"/>
        </w:rPr>
        <w:tab/>
      </w:r>
      <w:r w:rsidR="00067F41">
        <w:rPr>
          <w:sz w:val="28"/>
        </w:rPr>
        <w:tab/>
      </w:r>
      <w:r w:rsidR="00067F41">
        <w:rPr>
          <w:sz w:val="28"/>
        </w:rPr>
        <w:tab/>
      </w:r>
      <w:r w:rsidR="00067F41">
        <w:rPr>
          <w:sz w:val="28"/>
        </w:rPr>
        <w:tab/>
      </w:r>
      <w:r w:rsidR="00067F41" w:rsidRPr="00067F41">
        <w:rPr>
          <w:rFonts w:ascii="Times New Roman" w:hAnsi="Times New Roman"/>
          <w:sz w:val="24"/>
          <w:szCs w:val="24"/>
        </w:rPr>
        <w:t>(</w:t>
      </w:r>
      <w:r w:rsidR="00067F41">
        <w:rPr>
          <w:rFonts w:ascii="Times New Roman" w:hAnsi="Times New Roman"/>
          <w:sz w:val="24"/>
          <w:szCs w:val="24"/>
        </w:rPr>
        <w:t>5</w:t>
      </w:r>
      <w:r w:rsidR="00067F41" w:rsidRPr="00067F41">
        <w:rPr>
          <w:rFonts w:ascii="Times New Roman" w:hAnsi="Times New Roman"/>
          <w:sz w:val="24"/>
          <w:szCs w:val="24"/>
        </w:rPr>
        <w:t>)</w:t>
      </w:r>
    </w:p>
    <w:p w:rsidR="00A11310" w:rsidRPr="00A11310" w:rsidRDefault="00A11310" w:rsidP="00B62C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где </w:t>
      </w:r>
      <w:r w:rsidR="00B62CBD" w:rsidRPr="00B62CB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v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скорость движения сточной воды в нефтеловушке, м/с; </w:t>
      </w:r>
      <w:r w:rsidR="00B62CBD" w:rsidRPr="00B62CB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H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глубина нефт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ловушки, м; </w:t>
      </w:r>
      <w:r w:rsidR="00B62CBD" w:rsidRPr="00B62CBD">
        <w:rPr>
          <w:rFonts w:ascii="Times New Roman" w:eastAsia="Times New Roman" w:hAnsi="Times New Roman"/>
          <w:i/>
          <w:color w:val="000000"/>
          <w:sz w:val="24"/>
          <w:szCs w:val="24"/>
          <w:lang w:val="en-US"/>
        </w:rPr>
        <w:t>k</w:t>
      </w:r>
      <w:r w:rsidR="00B62CBD" w:rsidRPr="00B62CB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B62CBD" w:rsidRP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поправочный коэффициент, учитывающий вихревые</w:t>
      </w:r>
      <w:r w:rsidR="00B62CBD" w:rsidRP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струйные образ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вания вследствие конструктивных особенностей (для горизонтальных нефтеловушек </w:t>
      </w:r>
      <w:r w:rsidR="00B62CBD" w:rsidRPr="00B62CB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k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 0,5, для радиальных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0,45, для вертикальных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0,35);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62CBD" w:rsidRPr="00B62CB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W</w:t>
      </w:r>
      <w:r w:rsidR="00B62CBD" w:rsidRP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B62CBD" w:rsidRP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вертикальная составляющая скорости движения воды в нефтеловушке, мм/</w:t>
      </w:r>
      <w:proofErr w:type="gramStart"/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="00B62CBD" w:rsidRP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62CBD" w:rsidRPr="00B62CBD">
        <w:rPr>
          <w:rFonts w:ascii="Times New Roman" w:eastAsia="Times New Roman" w:hAnsi="Times New Roman"/>
          <w:i/>
          <w:color w:val="000000"/>
          <w:sz w:val="24"/>
          <w:szCs w:val="24"/>
          <w:lang w:val="en-US" w:eastAsia="ru-RU"/>
        </w:rPr>
        <w:t>u</w:t>
      </w:r>
      <w:r w:rsidR="00B62CBD" w:rsidRP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62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скорость</w:t>
      </w:r>
      <w:proofErr w:type="gramEnd"/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всплывания частиц нефт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продуктов в статических условиях в сточной воле, не содержащей механических прим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1131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сей.</w:t>
      </w:r>
    </w:p>
    <w:p w:rsidR="008E0A68" w:rsidRPr="008E0A68" w:rsidRDefault="008E0A68" w:rsidP="008E0A6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Степень очистки сточных вод от нефтепродуктов в горизонтальных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нефтеловушках составляет 70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60%. Для повышения эффективности работы нефтеловушек применяют тонкослойное отстаивание.</w:t>
      </w:r>
      <w:proofErr w:type="gramEnd"/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отстойной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зоне нефтеловушек, предназначенных для этой цели, установлены наклонно, под углом 45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50°, пакеты пластин с зазором 20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100 мм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результате </w:t>
      </w:r>
      <w:proofErr w:type="gramStart"/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уменьшения пути движения частиц нефтепродуктов</w:t>
      </w:r>
      <w:proofErr w:type="gramEnd"/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достигается сокращение времени отстаивания. Степень очистки в многополочной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0A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нефтеловушке достигает 98%.</w:t>
      </w:r>
    </w:p>
    <w:p w:rsidR="007A5E0E" w:rsidRPr="007A5E0E" w:rsidRDefault="007A5E0E" w:rsidP="007A5E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Доочистку сточных вод после нефтеловушек проводят в прудах-отстойниках, кот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рые представляют собой земляной бассейн, состоящий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обычно из двух и более секций. Днище и откосы бассейна покрыты противофильтрационными материалами (глина, б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тонные плиты,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полимерные пленочные материалы).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Пруды-отстойники оборудуют впус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ными и выпускными трубами,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донными перепускными трубами, устройствами для сбора нефтепродуктов.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Глубина очистки зависит от продолжительности отстаивания, и остато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ное содержание нефтепродуктов составляет обычно 20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30 мг/л.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отстаивания сто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ные воды содержат тонкодиспергированные</w:t>
      </w:r>
      <w:r w:rsidR="001C53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A5E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нефтепродукты, которые можно выделить фильтрованием.</w:t>
      </w:r>
    </w:p>
    <w:p w:rsidR="009838AE" w:rsidRDefault="00F72AF3" w:rsidP="00F72AF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Существующие системы очистки БСВ методом отстаивания в амбарах-отстойниках обеспечивают лишь частичное удаление из них грубодисперсных частиц, а основные</w:t>
      </w:r>
      <w:r w:rsidR="00683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грязнители остаются в БСВ.</w:t>
      </w:r>
      <w:r w:rsidR="009838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F72AF3" w:rsidRPr="00F72AF3" w:rsidRDefault="00F72AF3" w:rsidP="00F72AF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Непосредственное использование силы тяжести путем</w:t>
      </w:r>
      <w:r w:rsidR="00683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прямой седиментации может быть усилено с помощью центробежных сил, используемых в циклонах и центрифугах.</w:t>
      </w:r>
      <w:r w:rsidR="00683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преимущества гидроциклонного способа</w:t>
      </w:r>
      <w:r w:rsidR="00683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очистки состоят в относительно выс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F72A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кой производительности, компа</w:t>
      </w:r>
      <w:r w:rsidR="00683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ктности и простоте конструкции.</w:t>
      </w:r>
    </w:p>
    <w:p w:rsidR="00C14E88" w:rsidRPr="00C14E88" w:rsidRDefault="00C14E88" w:rsidP="00C14E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Очистка </w:t>
      </w:r>
      <w:r w:rsidR="007269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основе глинистого раствора, утяжеленного баритом, в гидроци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лоне диаметром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0,075 м показала, что эффективность очистки составляет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78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81% при н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значительных потерях (0,5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0,7%) жидкой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фазы через разгрузочное отверстие гидроцикл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на. Однако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остаточное содержание твердой фазы в очищенной жидкости довольно выс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кое и составляет 4,4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10,2 г/л. В гидроциклонах обеспечивается отделение минеральных частиц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диаметром более 15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 мкм. Следовательно, основная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фракция взвешенных в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ществ (высокодисперсная и коллоидная) остается в сточной воде. Этот метод неэффект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вен</w:t>
      </w:r>
      <w:r w:rsidR="001B16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 отношении органических загрязнителей.</w:t>
      </w:r>
    </w:p>
    <w:p w:rsidR="00AD2934" w:rsidRPr="00AD2934" w:rsidRDefault="00C14E88" w:rsidP="00AD29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Другим методом механической очистки, с помощью</w:t>
      </w:r>
      <w:r w:rsidR="00C51D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которого происходит выдел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 взвешенных загрязнений</w:t>
      </w:r>
      <w:r w:rsidR="00C51D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действием центробежных сил, является центрифугир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вание. Использование промышленной осадительной</w:t>
      </w:r>
      <w:r w:rsidR="00C51D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горизонтальной центрифуги для очистки сточных вод</w:t>
      </w:r>
      <w:r w:rsidR="00C51D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позволяет удалить 40</w:t>
      </w:r>
      <w:r w:rsidR="00C51D2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C14E8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70% взвешенных веществ. Однако</w:t>
      </w:r>
      <w:r w:rsidR="0051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D2934"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 не вс</w:t>
      </w:r>
      <w:r w:rsidR="00AD2934"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D2934"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гда достаточно для применения очищенной воды</w:t>
      </w:r>
      <w:r w:rsidR="0051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D2934"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оборотном водоснабжении.</w:t>
      </w:r>
    </w:p>
    <w:p w:rsidR="00AD2934" w:rsidRPr="00AD2934" w:rsidRDefault="00AD2934" w:rsidP="00AD29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Эффективным методом очистки БСВ от взвешенных частиц является фильтров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ние. В качестве фильтрующего элемента использ</w:t>
      </w:r>
      <w:r w:rsidR="0051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уют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слой зернистого</w:t>
      </w:r>
      <w:r w:rsidR="0051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пористого м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териала, например кварцевый песок,</w:t>
      </w:r>
      <w:r w:rsidR="005141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 также тканевые и другие фильтры.</w:t>
      </w:r>
    </w:p>
    <w:p w:rsidR="00AD2934" w:rsidRPr="00AD2934" w:rsidRDefault="00AD2934" w:rsidP="00AD29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БСВ представляет собой термодинамически неустойчивую коллоидно-дисперсную систему с высоким структурным фактором, обусловленным присутствием</w:t>
      </w:r>
      <w:r w:rsidR="00D03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ее составе р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агентов-стабилизаторов, используемых</w:t>
      </w:r>
      <w:r w:rsidR="00D03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обработки </w:t>
      </w:r>
      <w:r w:rsidR="00CF4B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Ее дестабилизация с разделен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ем фаз возможна лишь под действием физико-химических сил. Главную роль в снижении агрегативной и кинетической (седиментационной) устойчивости такой системы</w:t>
      </w:r>
      <w:r w:rsidR="00D03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играют адсорбционные и электростатические силы, а также</w:t>
      </w:r>
      <w:r w:rsidR="00D03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силы химического воздействия. П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этому основными методами очистки БСВ являются физико-химические.</w:t>
      </w:r>
      <w:r w:rsidR="00D03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Наибольшее ра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пространение получили реагентная коагуляция</w:t>
      </w:r>
      <w:r w:rsidR="00D033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электрокоагуляция.</w:t>
      </w:r>
    </w:p>
    <w:p w:rsidR="00AD2934" w:rsidRPr="00AD2934" w:rsidRDefault="00AD2934" w:rsidP="00AD29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Сущность реагентной коагуляции заключается в разделении фаз под действием д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бавляемых в очищаемую воду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коагулянтов (преимущественно солей алюминия и железа),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гидролизирующихся в обрабатываемой воде с образованием сорбционно-активных гидр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окисей. Формирующаяся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гидроокись обладает высокоразвитой удельной поверхностью, которая легко адсорбирует дисперсные и коллоидные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фракции, а также частично и ра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творенные загрязняющие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вещества. В результате этого возникают </w:t>
      </w:r>
      <w:proofErr w:type="gramStart"/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хлопьевидные</w:t>
      </w:r>
      <w:proofErr w:type="gramEnd"/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ассоци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 с довольно высокой гидравлической крупностью,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которые седиментируют с образов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нием осадка. Кроме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того, при осаждении хлопья чисто механически увлекают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собой неадсорбированную часть загрязняющих ингредиентов, находящихся в очищаемой воде.</w:t>
      </w:r>
    </w:p>
    <w:p w:rsidR="00AD2934" w:rsidRPr="00AD2934" w:rsidRDefault="00AD2934" w:rsidP="00AD293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практике водоподготовки используют много коагулянтов, однако наиболее ра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пространены сульфат алюминия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хлорное железо.</w:t>
      </w:r>
    </w:p>
    <w:p w:rsidR="00DE0C7D" w:rsidRPr="00DE0C7D" w:rsidRDefault="00AD2934" w:rsidP="00E609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Флокулянтами в технологии очистки воды называются высокомолекулярные вещ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ства, интенсифицирующие процесс хлопьеобразования гидроксидов алюминия</w:t>
      </w:r>
      <w:r w:rsidR="002C19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жел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D2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за, а также работу отдельных водоочистных сооружений.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качестве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флокулянтов из пр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родных веществ используют крахмал,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водорослевую крупку, белковые гидролизные дрожжи,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картофельную мезгу, альгинат натрия и др. Из синтетических анионных флок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лянтов наиболее широко применяются органический полимер полиакриламид. Среди </w:t>
      </w:r>
      <w:proofErr w:type="gramStart"/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органических</w:t>
      </w:r>
      <w:proofErr w:type="gramEnd"/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флокулянтов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наибольшее распространение получил активированный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сил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 натрия 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активная (активированная) кремниевая</w:t>
      </w:r>
      <w:r w:rsid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E0C7D"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кислота.</w:t>
      </w:r>
    </w:p>
    <w:p w:rsidR="00DE0C7D" w:rsidRPr="00DE0C7D" w:rsidRDefault="00DE0C7D" w:rsidP="00E609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Применение флокулянтов при обработке воды позволяет ускорить в камерах хл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пьеобразования и отстойниках</w:t>
      </w:r>
      <w:r w:rsidR="00E609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хлопьев и их декантацию, повысить эффект</w:t>
      </w:r>
      <w:r w:rsidR="00E609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осветления воды и увеличить скорость ее движения в сооружениях.</w:t>
      </w:r>
    </w:p>
    <w:p w:rsidR="00DE0C7D" w:rsidRPr="00DE0C7D" w:rsidRDefault="00DE0C7D" w:rsidP="00E609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ряде случаев применение флокулянтов позволяет</w:t>
      </w:r>
      <w:r w:rsidR="00B92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увеличить производительность действующих комплексов</w:t>
      </w:r>
      <w:r w:rsidR="00B92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1,5 раза, а при правильном сочетании с простейшими</w:t>
      </w:r>
      <w:r w:rsidR="00B92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приятиями по реконструкции сооружений еще больше;</w:t>
      </w:r>
      <w:r w:rsidR="00B92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сократить размеры сооружений и снизить на 15</w:t>
      </w:r>
      <w:r w:rsidR="00B92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20% стоимость очистки воды.</w:t>
      </w:r>
    </w:p>
    <w:p w:rsidR="00A0789B" w:rsidRPr="00A0789B" w:rsidRDefault="00DE0C7D" w:rsidP="00A078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Одним из эффективных методов очистки сточных вод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является электрокоагуляц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онный. Сущность электрокоагуляции заключается в дестабилизации сточных вод под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ствием адсорбционно-активных гидроокисей, генерированных электрическим током за счет растворения металла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анода. Это приводит к коагуляции высокодисперсных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колл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идных загрязнителей и выпадению их в осадок.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Наиболее целесообразная область прим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нения этого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метода 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очистка нефтесодержащих сточных вод.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Электрокоагуляционная о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работка позволяет удалять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состава БСВ нефть и нефтепродукты, взвешенные</w:t>
      </w:r>
      <w:r w:rsidR="005633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вещества, растворенную органику и некоторые другие загрязнители. Положительным в электроко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DE0C7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гуляции является нейтральная или слабощелочная реакция</w:t>
      </w:r>
      <w:r w:rsidR="007E06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среды очищенной воды, что упрощает общую технологию</w:t>
      </w:r>
      <w:r w:rsidR="007E06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очистки, исключая стадии нейтрализации электрообраб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танных вод.</w:t>
      </w:r>
    </w:p>
    <w:p w:rsidR="00A0789B" w:rsidRPr="00A0789B" w:rsidRDefault="00A0789B" w:rsidP="00A078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Разновидностью коагуляционного метода является флотация. Основной областью ее применения является очистка</w:t>
      </w:r>
      <w:r w:rsidR="007E06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природных и сточных вод от нефти и нефтепродуктов.</w:t>
      </w:r>
      <w:r w:rsidR="007E06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 очистки сточных вод флотацией нашел применение</w:t>
      </w:r>
      <w:r w:rsidR="007E06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лишь при водоподготовке при добыче нефти и газа.</w:t>
      </w:r>
    </w:p>
    <w:p w:rsidR="00A0789B" w:rsidRPr="00A0789B" w:rsidRDefault="007E06A5" w:rsidP="00A078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иохимический метод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 на способности некоторых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микроорганизмов </w:t>
      </w:r>
      <w:proofErr w:type="gramStart"/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кать</w:t>
      </w:r>
      <w:proofErr w:type="gramEnd"/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 воды органические вещества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различного генезиса и использовать их в качестве питательного субстрата. Преимущества этого метода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одновременного уд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ления разнообразных по химическому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составу соединений, простота решения и низкие эксплуатационные затраты.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недостаткам метода отн</w:t>
      </w:r>
      <w:r w:rsidR="00CF4B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осится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токсического действия некоторых веществ, содержащихся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БСВ, на микроорганизмы и необходимость разбавления сточных вод в случае высокой концентрации вредных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примесей. Из-за низкой жизнеспособности отдельных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культур бактерий для разрушения специфических загрязн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ний метод не получил распространения в промысловой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практике.</w:t>
      </w:r>
    </w:p>
    <w:p w:rsidR="00A0789B" w:rsidRPr="00A0789B" w:rsidRDefault="007E06A5" w:rsidP="00A078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промысловой практике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нередко встречаются сточные воды со значительным с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держанием растворимых солей, причем в количествах, превышающих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допустимые норм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тивы соответствующего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направления утилизации или сброса. Они требуют обессолив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="00A0789B"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ния.</w:t>
      </w:r>
    </w:p>
    <w:p w:rsidR="00A0789B" w:rsidRPr="00A0789B" w:rsidRDefault="00A0789B" w:rsidP="00A0789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методами деминерализации природных</w:t>
      </w:r>
      <w:r w:rsidR="00ED63F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сточных вод являются: те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мический, мембранный, ионный обмен и гидротехнический. К термическому методу о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носятся процессы с использованием</w:t>
      </w:r>
      <w:r w:rsidR="009F45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высоких температур (дистилляция) и низких темпер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тур</w:t>
      </w:r>
      <w:r w:rsidR="009F45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(замораживание). Мембранный метод (без изменения агрегатного состояния воды) разделяется </w:t>
      </w:r>
      <w:proofErr w:type="gramStart"/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</w:t>
      </w:r>
      <w:proofErr w:type="gramEnd"/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электродиализный</w:t>
      </w:r>
      <w:r w:rsidR="009F45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обратноосмотический. Метод ионного обмена разд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ляется на катионирование и анионирование. При гидротехническом методе снижения с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лесодержания используют</w:t>
      </w:r>
      <w:r w:rsidR="009F45C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78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разбавление и испарение.</w:t>
      </w:r>
    </w:p>
    <w:p w:rsidR="000F6823" w:rsidRDefault="000F6823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F6823" w:rsidRDefault="000F6823" w:rsidP="000846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1887" w:rsidRPr="00036EA6" w:rsidRDefault="000A1887" w:rsidP="00036EA6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</w:pPr>
      <w:r w:rsidRPr="00036EA6">
        <w:rPr>
          <w:rFonts w:ascii="Times New Roman" w:eastAsia="Times New Roman" w:hAnsi="Times New Roman"/>
          <w:b/>
          <w:color w:val="000000"/>
          <w:spacing w:val="-4"/>
          <w:sz w:val="24"/>
          <w:szCs w:val="24"/>
          <w:lang w:eastAsia="ru-RU"/>
        </w:rPr>
        <w:t>5 Технические решения предотвращения загрязнения атмосферы при хранении углеводородов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снижения испарения углеводородов при хранении их в резервуарах применяют различные методы и технические решения: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 использование резервуаров с плавающей крышей или понтонами;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хранение углеводородов под слоем инертного газа;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тепловая изоляция резервуаров;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применение газоуравнительных систем;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максимальное заполнение резервуаров;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применение дисков-отражателей;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совершенствование дыхательной и предохранительной аппаратуры;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нанесение тепл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и лучеотражающих покрытий;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хранение углеводородов под повышенным давлением;</w:t>
      </w:r>
    </w:p>
    <w:p w:rsidR="000A1887" w:rsidRDefault="000A1887" w:rsidP="000A18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хранение нефтепродуктов в отложениях каменной соли и шахтных выработках.</w:t>
      </w: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038D" w:rsidRDefault="0042038D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51B" w:rsidRDefault="00E1351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51B" w:rsidRDefault="00E1351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51B" w:rsidRDefault="00E1351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51B" w:rsidRDefault="00E1351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51B" w:rsidRDefault="00E1351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51B" w:rsidRPr="00B3067A" w:rsidRDefault="00E1351B" w:rsidP="00E135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3067A">
        <w:rPr>
          <w:rFonts w:ascii="Times New Roman" w:hAnsi="Times New Roman"/>
          <w:b/>
          <w:sz w:val="28"/>
          <w:szCs w:val="28"/>
        </w:rPr>
        <w:t>1.2 Глоссарий. Основные термины и понятия необходимые для изучения дисциплины «Охрана труда и отраслевая экология»</w:t>
      </w:r>
    </w:p>
    <w:p w:rsidR="00E1351B" w:rsidRDefault="00E1351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1EFC" w:rsidRPr="00235A01" w:rsidRDefault="009B61DB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9B61D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Аварийный выброс</w:t>
      </w:r>
      <w:r w:rsidRPr="009B61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644">
        <w:rPr>
          <w:rFonts w:ascii="Times New Roman" w:hAnsi="Times New Roman"/>
          <w:sz w:val="24"/>
          <w:szCs w:val="24"/>
        </w:rPr>
        <w:t>–</w:t>
      </w:r>
      <w:r w:rsidRPr="009B61D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поступление загрязняющих веществ в окружающую среду в результате аварии или нарушения технологического процесса.</w:t>
      </w:r>
    </w:p>
    <w:p w:rsidR="00E1351B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А</w:t>
      </w:r>
      <w:r w:rsidR="004C6428" w:rsidRPr="00666644">
        <w:rPr>
          <w:rFonts w:ascii="Times New Roman" w:hAnsi="Times New Roman"/>
          <w:b/>
          <w:color w:val="333333"/>
          <w:sz w:val="24"/>
          <w:szCs w:val="24"/>
        </w:rPr>
        <w:t>нтропогенный объект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– объект, созданный человеком для обеспечения его соц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и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альных потребностей и не обладающий свойствами природных объектов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DE3B57" w:rsidRPr="00FD6CD6" w:rsidRDefault="00DE3B57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3B5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Антропогенное воздействие</w:t>
      </w:r>
      <w:r w:rsidRPr="00DE3B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644">
        <w:rPr>
          <w:rFonts w:ascii="Times New Roman" w:hAnsi="Times New Roman"/>
          <w:sz w:val="24"/>
          <w:szCs w:val="24"/>
        </w:rPr>
        <w:t>–</w:t>
      </w:r>
      <w:r w:rsidRPr="00DE3B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воздействие на окружающую среду в результате производственной и хозяйственной</w:t>
      </w:r>
      <w:r w:rsidR="00666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3B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деятельности в отрасли.</w:t>
      </w:r>
    </w:p>
    <w:p w:rsidR="00180AC6" w:rsidRPr="00180AC6" w:rsidRDefault="00180AC6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2107">
        <w:rPr>
          <w:rFonts w:ascii="Times New Roman" w:hAnsi="Times New Roman"/>
          <w:b/>
          <w:sz w:val="24"/>
          <w:szCs w:val="24"/>
        </w:rPr>
        <w:t>Безопасное расстояние</w:t>
      </w:r>
      <w:r w:rsidRPr="00A80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803F1">
        <w:rPr>
          <w:rFonts w:ascii="Times New Roman" w:hAnsi="Times New Roman"/>
          <w:sz w:val="24"/>
          <w:szCs w:val="24"/>
        </w:rPr>
        <w:t xml:space="preserve"> наименьшее допустимое расстояние от источника опа</w:t>
      </w:r>
      <w:r w:rsidRPr="00A803F1">
        <w:rPr>
          <w:rFonts w:ascii="Times New Roman" w:hAnsi="Times New Roman"/>
          <w:sz w:val="24"/>
          <w:szCs w:val="24"/>
        </w:rPr>
        <w:t>с</w:t>
      </w:r>
      <w:r w:rsidRPr="00A803F1">
        <w:rPr>
          <w:rFonts w:ascii="Times New Roman" w:hAnsi="Times New Roman"/>
          <w:sz w:val="24"/>
          <w:szCs w:val="24"/>
        </w:rPr>
        <w:t xml:space="preserve">ного и вредного производственного фактора, необходимое для обеспечения безопасности </w:t>
      </w:r>
      <w:proofErr w:type="gramStart"/>
      <w:r w:rsidRPr="00A803F1">
        <w:rPr>
          <w:rFonts w:ascii="Times New Roman" w:hAnsi="Times New Roman"/>
          <w:sz w:val="24"/>
          <w:szCs w:val="24"/>
        </w:rPr>
        <w:t>работающих</w:t>
      </w:r>
      <w:proofErr w:type="gramEnd"/>
      <w:r w:rsidRPr="00A803F1">
        <w:rPr>
          <w:rFonts w:ascii="Times New Roman" w:hAnsi="Times New Roman"/>
          <w:sz w:val="24"/>
          <w:szCs w:val="24"/>
        </w:rPr>
        <w:t>.</w:t>
      </w:r>
    </w:p>
    <w:p w:rsidR="00E1351B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Б</w:t>
      </w:r>
      <w:r w:rsidR="004C6428" w:rsidRPr="00666644">
        <w:rPr>
          <w:rFonts w:ascii="Times New Roman" w:hAnsi="Times New Roman"/>
          <w:b/>
          <w:color w:val="333333"/>
          <w:sz w:val="24"/>
          <w:szCs w:val="24"/>
        </w:rPr>
        <w:t>лагоприятная окружающая среда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– окружающая среда, качество которой обе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с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печивает экологическую безопасность, устойчивое функционирование естественных эк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4C6428" w:rsidRPr="00235A01">
        <w:rPr>
          <w:rFonts w:ascii="Times New Roman" w:hAnsi="Times New Roman"/>
          <w:color w:val="333333"/>
          <w:sz w:val="24"/>
          <w:szCs w:val="24"/>
        </w:rPr>
        <w:t>логических систем, иных природных и природно-антропогенных объектов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7328C0" w:rsidRPr="00DD5E36" w:rsidRDefault="007328C0" w:rsidP="007328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1948">
        <w:rPr>
          <w:rFonts w:ascii="Times New Roman" w:hAnsi="Times New Roman"/>
          <w:b/>
          <w:sz w:val="24"/>
          <w:szCs w:val="24"/>
        </w:rPr>
        <w:t>Взрыв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быстрое химическое или физическое превращение веществ, сопровожд</w:t>
      </w:r>
      <w:r w:rsidRPr="00DD5E36">
        <w:rPr>
          <w:rFonts w:ascii="Times New Roman" w:hAnsi="Times New Roman"/>
          <w:sz w:val="24"/>
          <w:szCs w:val="24"/>
        </w:rPr>
        <w:t>а</w:t>
      </w:r>
      <w:r w:rsidRPr="00DD5E36">
        <w:rPr>
          <w:rFonts w:ascii="Times New Roman" w:hAnsi="Times New Roman"/>
          <w:sz w:val="24"/>
          <w:szCs w:val="24"/>
        </w:rPr>
        <w:t>ющееся выделением энергии и образованием сжатых газов, способность травмировать р</w:t>
      </w:r>
      <w:r w:rsidRPr="00DD5E36">
        <w:rPr>
          <w:rFonts w:ascii="Times New Roman" w:hAnsi="Times New Roman"/>
          <w:sz w:val="24"/>
          <w:szCs w:val="24"/>
        </w:rPr>
        <w:t>а</w:t>
      </w:r>
      <w:r w:rsidRPr="00DD5E36">
        <w:rPr>
          <w:rFonts w:ascii="Times New Roman" w:hAnsi="Times New Roman"/>
          <w:sz w:val="24"/>
          <w:szCs w:val="24"/>
        </w:rPr>
        <w:t>ботающих, разрушить, повредить или уничтожить оборудование и другие материальные ценности.</w:t>
      </w:r>
    </w:p>
    <w:p w:rsidR="007328C0" w:rsidRPr="00235A01" w:rsidRDefault="007328C0" w:rsidP="007328C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1948">
        <w:rPr>
          <w:rFonts w:ascii="Times New Roman" w:hAnsi="Times New Roman"/>
          <w:b/>
          <w:sz w:val="24"/>
          <w:szCs w:val="24"/>
        </w:rPr>
        <w:t>Взрывобезопасность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система организационных и технических мероприятий и средств, направленных на предотвращение или локализацию взрыва и его воздействия </w:t>
      </w:r>
      <w:proofErr w:type="gramStart"/>
      <w:r w:rsidRPr="00DD5E36">
        <w:rPr>
          <w:rFonts w:ascii="Times New Roman" w:hAnsi="Times New Roman"/>
          <w:sz w:val="24"/>
          <w:szCs w:val="24"/>
        </w:rPr>
        <w:t>на</w:t>
      </w:r>
      <w:proofErr w:type="gramEnd"/>
      <w:r w:rsidRPr="00DD5E36">
        <w:rPr>
          <w:rFonts w:ascii="Times New Roman" w:hAnsi="Times New Roman"/>
          <w:sz w:val="24"/>
          <w:szCs w:val="24"/>
        </w:rPr>
        <w:t xml:space="preserve"> работающих.</w:t>
      </w:r>
    </w:p>
    <w:p w:rsidR="00E1351B" w:rsidRPr="007328C0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В</w:t>
      </w:r>
      <w:r w:rsidR="004F5668" w:rsidRPr="00666644">
        <w:rPr>
          <w:rFonts w:ascii="Times New Roman" w:hAnsi="Times New Roman"/>
          <w:b/>
          <w:color w:val="333333"/>
          <w:sz w:val="24"/>
          <w:szCs w:val="24"/>
        </w:rPr>
        <w:t>редное воздействие на окружающую среду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– любое прямое либо косвенное во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з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действие на окружающую среду хозяйственной и иной деятельности, последствия которой приводят к отрицательным изменениям окружающей среды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232B32" w:rsidRPr="00232B32" w:rsidRDefault="00232B32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A72107">
        <w:rPr>
          <w:rFonts w:ascii="Times New Roman" w:hAnsi="Times New Roman"/>
          <w:b/>
          <w:sz w:val="24"/>
          <w:szCs w:val="24"/>
        </w:rPr>
        <w:t>Вредный производственный фактор</w:t>
      </w:r>
      <w:r w:rsidRPr="00A80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803F1">
        <w:rPr>
          <w:rFonts w:ascii="Times New Roman" w:hAnsi="Times New Roman"/>
          <w:sz w:val="24"/>
          <w:szCs w:val="24"/>
        </w:rPr>
        <w:t xml:space="preserve"> фактор, воздействие которого в произво</w:t>
      </w:r>
      <w:r w:rsidRPr="00A803F1">
        <w:rPr>
          <w:rFonts w:ascii="Times New Roman" w:hAnsi="Times New Roman"/>
          <w:sz w:val="24"/>
          <w:szCs w:val="24"/>
        </w:rPr>
        <w:t>д</w:t>
      </w:r>
      <w:r w:rsidRPr="00A803F1">
        <w:rPr>
          <w:rFonts w:ascii="Times New Roman" w:hAnsi="Times New Roman"/>
          <w:sz w:val="24"/>
          <w:szCs w:val="24"/>
        </w:rPr>
        <w:t>ственных условиях приводит к заболеванию или снижению работоспособности работа</w:t>
      </w:r>
      <w:r w:rsidRPr="00A803F1">
        <w:rPr>
          <w:rFonts w:ascii="Times New Roman" w:hAnsi="Times New Roman"/>
          <w:sz w:val="24"/>
          <w:szCs w:val="24"/>
        </w:rPr>
        <w:t>ю</w:t>
      </w:r>
      <w:r w:rsidRPr="00A803F1">
        <w:rPr>
          <w:rFonts w:ascii="Times New Roman" w:hAnsi="Times New Roman"/>
          <w:sz w:val="24"/>
          <w:szCs w:val="24"/>
        </w:rPr>
        <w:t>щих.</w:t>
      </w:r>
    </w:p>
    <w:p w:rsidR="008E3678" w:rsidRDefault="008E3678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E367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Время самоочищения почвы</w:t>
      </w:r>
      <w:r w:rsidRPr="008E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644">
        <w:rPr>
          <w:rFonts w:ascii="Times New Roman" w:hAnsi="Times New Roman"/>
          <w:sz w:val="24"/>
          <w:szCs w:val="24"/>
        </w:rPr>
        <w:t>–</w:t>
      </w:r>
      <w:r w:rsidRPr="008E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интервал времени, в течение которого происходит уменьшение доли загрязняющего</w:t>
      </w:r>
      <w:r w:rsidR="00666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E367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вещества на 96% от первоначального значения.</w:t>
      </w:r>
    </w:p>
    <w:p w:rsidR="007B420E" w:rsidRDefault="007B420E" w:rsidP="007B42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1948">
        <w:rPr>
          <w:rFonts w:ascii="Times New Roman" w:hAnsi="Times New Roman"/>
          <w:b/>
          <w:sz w:val="24"/>
          <w:szCs w:val="24"/>
        </w:rPr>
        <w:t>Газоопасное место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зона, в воздухе которой имеется или может появиться загаз</w:t>
      </w:r>
      <w:r w:rsidRPr="00DD5E36">
        <w:rPr>
          <w:rFonts w:ascii="Times New Roman" w:hAnsi="Times New Roman"/>
          <w:sz w:val="24"/>
          <w:szCs w:val="24"/>
        </w:rPr>
        <w:t>о</w:t>
      </w:r>
      <w:r w:rsidRPr="00DD5E36">
        <w:rPr>
          <w:rFonts w:ascii="Times New Roman" w:hAnsi="Times New Roman"/>
          <w:sz w:val="24"/>
          <w:szCs w:val="24"/>
        </w:rPr>
        <w:t>ванность выше ПДК или предельно допустимых взрывобезопасных концентраций. Газо</w:t>
      </w:r>
      <w:r w:rsidRPr="00DD5E36">
        <w:rPr>
          <w:rFonts w:ascii="Times New Roman" w:hAnsi="Times New Roman"/>
          <w:sz w:val="24"/>
          <w:szCs w:val="24"/>
        </w:rPr>
        <w:t>о</w:t>
      </w:r>
      <w:r w:rsidRPr="00DD5E36">
        <w:rPr>
          <w:rFonts w:ascii="Times New Roman" w:hAnsi="Times New Roman"/>
          <w:sz w:val="24"/>
          <w:szCs w:val="24"/>
        </w:rPr>
        <w:t>пасным местом называется также зона, в которой содержание кислорода составляет менее 16%.</w:t>
      </w:r>
    </w:p>
    <w:p w:rsidR="00FC2025" w:rsidRDefault="00FC2025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C20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Деградация почвы</w:t>
      </w:r>
      <w:r w:rsidRPr="00FC2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644">
        <w:rPr>
          <w:rFonts w:ascii="Times New Roman" w:hAnsi="Times New Roman"/>
          <w:sz w:val="24"/>
          <w:szCs w:val="24"/>
        </w:rPr>
        <w:t>–</w:t>
      </w:r>
      <w:r w:rsidRPr="00FC2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ухудшение свойств и плодородия</w:t>
      </w:r>
      <w:r w:rsidR="00666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2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почвы в результате возде</w:t>
      </w:r>
      <w:r w:rsidRPr="00FC2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</w:t>
      </w:r>
      <w:r w:rsidRPr="00FC2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ствия природных и антропогенных</w:t>
      </w:r>
      <w:r w:rsidR="00666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FC20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факторов.</w:t>
      </w:r>
    </w:p>
    <w:p w:rsidR="003F58C4" w:rsidRPr="00FC2025" w:rsidRDefault="003F58C4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1948">
        <w:rPr>
          <w:rFonts w:ascii="Times New Roman" w:hAnsi="Times New Roman"/>
          <w:b/>
          <w:sz w:val="24"/>
          <w:szCs w:val="24"/>
        </w:rPr>
        <w:t>Загазованность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наличие в воздухе вредных или взрывоопасных веществ конце</w:t>
      </w:r>
      <w:r w:rsidRPr="00DD5E36">
        <w:rPr>
          <w:rFonts w:ascii="Times New Roman" w:hAnsi="Times New Roman"/>
          <w:sz w:val="24"/>
          <w:szCs w:val="24"/>
        </w:rPr>
        <w:t>н</w:t>
      </w:r>
      <w:r w:rsidRPr="00DD5E36">
        <w:rPr>
          <w:rFonts w:ascii="Times New Roman" w:hAnsi="Times New Roman"/>
          <w:sz w:val="24"/>
          <w:szCs w:val="24"/>
        </w:rPr>
        <w:t>трацией, близкой или выше предельно допустимых норм.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6644">
        <w:rPr>
          <w:rFonts w:ascii="Times New Roman" w:hAnsi="Times New Roman"/>
          <w:b/>
          <w:color w:val="333333"/>
          <w:sz w:val="24"/>
          <w:szCs w:val="24"/>
        </w:rPr>
        <w:t>З</w:t>
      </w:r>
      <w:r w:rsidR="004F5668" w:rsidRPr="00666644">
        <w:rPr>
          <w:rFonts w:ascii="Times New Roman" w:hAnsi="Times New Roman"/>
          <w:b/>
          <w:color w:val="333333"/>
          <w:sz w:val="24"/>
          <w:szCs w:val="24"/>
        </w:rPr>
        <w:t>агрязнение окружающей среды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– поступление в компоненты природной среды, нахождение и (или) возникновение в них в результате вредного воздействия на окружа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ю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щую среду вещества, физических факторов (энергия, шум, излучение и иные факторы), микроорганизмов, свойства, местоположение или количество которых приводят к отриц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а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тельным изменениям физических, химических, биологических и иных показателей сост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яния окружающей среды, в том числе к превышению нормативов в области охраны окр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у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жающей среды</w:t>
      </w:r>
      <w:r>
        <w:rPr>
          <w:rFonts w:ascii="Times New Roman" w:hAnsi="Times New Roman"/>
          <w:color w:val="333333"/>
          <w:sz w:val="24"/>
          <w:szCs w:val="24"/>
        </w:rPr>
        <w:t>.</w:t>
      </w:r>
      <w:proofErr w:type="gramEnd"/>
    </w:p>
    <w:p w:rsidR="00513BB2" w:rsidRPr="00FD6CD6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З</w:t>
      </w:r>
      <w:r w:rsidR="004F5668" w:rsidRPr="00666644">
        <w:rPr>
          <w:rFonts w:ascii="Times New Roman" w:hAnsi="Times New Roman"/>
          <w:b/>
          <w:color w:val="333333"/>
          <w:sz w:val="24"/>
          <w:szCs w:val="24"/>
        </w:rPr>
        <w:t>агрязняющее вещество</w:t>
      </w:r>
      <w:r w:rsidR="00F61055" w:rsidRPr="00666644">
        <w:rPr>
          <w:rFonts w:ascii="Times New Roman" w:hAnsi="Times New Roman"/>
          <w:b/>
          <w:color w:val="333333"/>
          <w:sz w:val="24"/>
          <w:szCs w:val="24"/>
        </w:rPr>
        <w:t xml:space="preserve"> (поллютант)</w:t>
      </w:r>
      <w:r w:rsidR="00F61055" w:rsidRPr="00235A0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– вещество или смесь веществ, поступл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е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ние которых в окружающую среду вызывает ее загрязнение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381965" w:rsidRPr="00DD5E36" w:rsidRDefault="00381965" w:rsidP="003819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1948">
        <w:rPr>
          <w:rFonts w:ascii="Times New Roman" w:hAnsi="Times New Roman"/>
          <w:b/>
          <w:sz w:val="24"/>
          <w:szCs w:val="24"/>
        </w:rPr>
        <w:t>Знаки безопасности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знаки, предупреждающие о возможной или непосредстве</w:t>
      </w:r>
      <w:r w:rsidRPr="00DD5E36">
        <w:rPr>
          <w:rFonts w:ascii="Times New Roman" w:hAnsi="Times New Roman"/>
          <w:sz w:val="24"/>
          <w:szCs w:val="24"/>
        </w:rPr>
        <w:t>н</w:t>
      </w:r>
      <w:r w:rsidRPr="00DD5E36">
        <w:rPr>
          <w:rFonts w:ascii="Times New Roman" w:hAnsi="Times New Roman"/>
          <w:sz w:val="24"/>
          <w:szCs w:val="24"/>
        </w:rPr>
        <w:t xml:space="preserve">ной опасности, а также предписывающие, запрещающие или разрешающие определенные </w:t>
      </w:r>
      <w:r w:rsidRPr="00DD5E36">
        <w:rPr>
          <w:rFonts w:ascii="Times New Roman" w:hAnsi="Times New Roman"/>
          <w:sz w:val="24"/>
          <w:szCs w:val="24"/>
        </w:rPr>
        <w:lastRenderedPageBreak/>
        <w:t>действия с целью обеспечения безопасности труда и передачи необходимой для этого и</w:t>
      </w:r>
      <w:r w:rsidRPr="00DD5E36">
        <w:rPr>
          <w:rFonts w:ascii="Times New Roman" w:hAnsi="Times New Roman"/>
          <w:sz w:val="24"/>
          <w:szCs w:val="24"/>
        </w:rPr>
        <w:t>н</w:t>
      </w:r>
      <w:r w:rsidRPr="00DD5E36">
        <w:rPr>
          <w:rFonts w:ascii="Times New Roman" w:hAnsi="Times New Roman"/>
          <w:sz w:val="24"/>
          <w:szCs w:val="24"/>
        </w:rPr>
        <w:t>формации.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К</w:t>
      </w:r>
      <w:r w:rsidR="004F5668" w:rsidRPr="00666644">
        <w:rPr>
          <w:rFonts w:ascii="Times New Roman" w:hAnsi="Times New Roman"/>
          <w:b/>
          <w:color w:val="333333"/>
          <w:sz w:val="24"/>
          <w:szCs w:val="24"/>
        </w:rPr>
        <w:t>ачество окружающей среды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– состояние окружающей среды, характеризующе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е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ся физическими, химическими, биологическими и (или) иными показателями или их сов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4F5668" w:rsidRPr="00235A01">
        <w:rPr>
          <w:rFonts w:ascii="Times New Roman" w:hAnsi="Times New Roman"/>
          <w:color w:val="333333"/>
          <w:sz w:val="24"/>
          <w:szCs w:val="24"/>
        </w:rPr>
        <w:t>купностью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FD6CD6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М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ониторинг окружающей среды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система наблюдений за состоянием окруж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а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ющей среды, оценки и прогноза изменений состояния окружающей среды под возде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й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ствием природных и антропогенных факторов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180AC6" w:rsidRPr="00180AC6" w:rsidRDefault="00180AC6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107">
        <w:rPr>
          <w:rFonts w:ascii="Times New Roman" w:hAnsi="Times New Roman"/>
          <w:b/>
          <w:sz w:val="24"/>
          <w:szCs w:val="24"/>
        </w:rPr>
        <w:t>Несчастный случай на производстве</w:t>
      </w:r>
      <w:r w:rsidRPr="00A80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803F1">
        <w:rPr>
          <w:rFonts w:ascii="Times New Roman" w:hAnsi="Times New Roman"/>
          <w:sz w:val="24"/>
          <w:szCs w:val="24"/>
        </w:rPr>
        <w:t xml:space="preserve"> случай воздействия на работающего опа</w:t>
      </w:r>
      <w:r w:rsidRPr="00A803F1">
        <w:rPr>
          <w:rFonts w:ascii="Times New Roman" w:hAnsi="Times New Roman"/>
          <w:sz w:val="24"/>
          <w:szCs w:val="24"/>
        </w:rPr>
        <w:t>с</w:t>
      </w:r>
      <w:r w:rsidRPr="00A803F1">
        <w:rPr>
          <w:rFonts w:ascii="Times New Roman" w:hAnsi="Times New Roman"/>
          <w:sz w:val="24"/>
          <w:szCs w:val="24"/>
        </w:rPr>
        <w:t xml:space="preserve">ного производственного фактора при выполнении </w:t>
      </w:r>
      <w:proofErr w:type="gramStart"/>
      <w:r w:rsidRPr="00A803F1">
        <w:rPr>
          <w:rFonts w:ascii="Times New Roman" w:hAnsi="Times New Roman"/>
          <w:sz w:val="24"/>
          <w:szCs w:val="24"/>
        </w:rPr>
        <w:t>работающим</w:t>
      </w:r>
      <w:proofErr w:type="gramEnd"/>
      <w:r w:rsidRPr="00A803F1">
        <w:rPr>
          <w:rFonts w:ascii="Times New Roman" w:hAnsi="Times New Roman"/>
          <w:sz w:val="24"/>
          <w:szCs w:val="24"/>
        </w:rPr>
        <w:t xml:space="preserve"> трудовых обязанностей и заданий руководителя работ.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Н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ормативы допустимой антропогенной нагрузки на окружающую среду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нормативы, которые установлены в соответствии с величиной допустимого совокупного воздействия всех источников на окружающую среду и (или) отдельные компоненты пр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и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родной среды в пределах конкретных территорий и при соблюдении которых обеспечив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а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ется устойчивое функционирование естественных экологических систем и сохраняется биологическое разнообразие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6644">
        <w:rPr>
          <w:rFonts w:ascii="Times New Roman" w:hAnsi="Times New Roman"/>
          <w:b/>
          <w:color w:val="333333"/>
          <w:sz w:val="24"/>
          <w:szCs w:val="24"/>
        </w:rPr>
        <w:t>Н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ормативы допустимых выбросов и сбросов химических и иных веществ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нормативы, которые установлены для юридических лиц и граждан, осуществляющих х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зяйственную и иную деятельность, в соответствии с показателями массы химических в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е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ществ, в том числе радиоактивных, иных веществ и микроорганизмов, допустимых для поступления в окружающую среду от стационарных и мобильных источников в устано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в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ленном режиме и с учетом технологических нормативов, и при соблюдении которых</w:t>
      </w:r>
      <w:proofErr w:type="gramEnd"/>
      <w:r w:rsidR="00C64D94" w:rsidRPr="00235A01">
        <w:rPr>
          <w:rFonts w:ascii="Times New Roman" w:hAnsi="Times New Roman"/>
          <w:color w:val="333333"/>
          <w:sz w:val="24"/>
          <w:szCs w:val="24"/>
        </w:rPr>
        <w:t xml:space="preserve"> обеспечиваются нормативы качества окружающей среды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Н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ормативы допустимых физических воздействий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нормативы, которые уст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а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новлены в соответствии с уровнями допустимого воздействия физических факторов на окружающую среду и при соблюдении которых обеспечиваются нормативы качества окружающей среды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Н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ормативы предельно допустимых концентраций химических и иных в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е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ществ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нормативы, установленные в соответствии с показателями предельно допустим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го содержания химических и иных веществ в окружающей среде, несоблюдение которых приводит к причинению экологического вреда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Н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ормативы предельно допустимых физических воздействий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нормативы, установленные в соответствии с показателями предельно допустимого воздействия на окружающую среду тепла, шума, вибрации, ионизирующего излучения, напряженности электромагнитных полей и иных физических воздействий, несоблюдение которых прив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дит к причинению экологического вреда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3F58C4" w:rsidRPr="00232B32" w:rsidRDefault="003F58C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2B1948">
        <w:rPr>
          <w:rFonts w:ascii="Times New Roman" w:hAnsi="Times New Roman"/>
          <w:b/>
          <w:sz w:val="24"/>
          <w:szCs w:val="24"/>
        </w:rPr>
        <w:t>Огневые работы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DD5E36">
        <w:rPr>
          <w:rFonts w:ascii="Times New Roman" w:hAnsi="Times New Roman"/>
          <w:sz w:val="24"/>
          <w:szCs w:val="24"/>
        </w:rPr>
        <w:t xml:space="preserve"> работы, связанные с применением открытого огня, искрообр</w:t>
      </w:r>
      <w:r w:rsidRPr="00DD5E36">
        <w:rPr>
          <w:rFonts w:ascii="Times New Roman" w:hAnsi="Times New Roman"/>
          <w:sz w:val="24"/>
          <w:szCs w:val="24"/>
        </w:rPr>
        <w:t>а</w:t>
      </w:r>
      <w:r w:rsidRPr="00DD5E36">
        <w:rPr>
          <w:rFonts w:ascii="Times New Roman" w:hAnsi="Times New Roman"/>
          <w:sz w:val="24"/>
          <w:szCs w:val="24"/>
        </w:rPr>
        <w:t>зованием, нагреванием сооружений, оборудования, инструмента, материалов до темпер</w:t>
      </w:r>
      <w:r w:rsidRPr="00DD5E36">
        <w:rPr>
          <w:rFonts w:ascii="Times New Roman" w:hAnsi="Times New Roman"/>
          <w:sz w:val="24"/>
          <w:szCs w:val="24"/>
        </w:rPr>
        <w:t>а</w:t>
      </w:r>
      <w:r w:rsidRPr="00DD5E36">
        <w:rPr>
          <w:rFonts w:ascii="Times New Roman" w:hAnsi="Times New Roman"/>
          <w:sz w:val="24"/>
          <w:szCs w:val="24"/>
        </w:rPr>
        <w:t>тур воспламенения (самовоспламенения) газ</w:t>
      </w:r>
      <w:proofErr w:type="gramStart"/>
      <w:r w:rsidRPr="00DD5E36">
        <w:rPr>
          <w:rFonts w:ascii="Times New Roman" w:hAnsi="Times New Roman"/>
          <w:sz w:val="24"/>
          <w:szCs w:val="24"/>
        </w:rPr>
        <w:t>о-</w:t>
      </w:r>
      <w:proofErr w:type="gramEnd"/>
      <w:r w:rsidRPr="00DD5E36">
        <w:rPr>
          <w:rFonts w:ascii="Times New Roman" w:hAnsi="Times New Roman"/>
          <w:sz w:val="24"/>
          <w:szCs w:val="24"/>
        </w:rPr>
        <w:t>, паро- и пылевоздушной смеси и других горючих веществ, появление которых в опасных концентрациях возможно в зоне пров</w:t>
      </w:r>
      <w:r w:rsidRPr="00DD5E36">
        <w:rPr>
          <w:rFonts w:ascii="Times New Roman" w:hAnsi="Times New Roman"/>
          <w:sz w:val="24"/>
          <w:szCs w:val="24"/>
        </w:rPr>
        <w:t>е</w:t>
      </w:r>
      <w:r w:rsidRPr="00DD5E36">
        <w:rPr>
          <w:rFonts w:ascii="Times New Roman" w:hAnsi="Times New Roman"/>
          <w:sz w:val="24"/>
          <w:szCs w:val="24"/>
        </w:rPr>
        <w:t>дения этих работ.</w:t>
      </w:r>
    </w:p>
    <w:p w:rsidR="00232B32" w:rsidRPr="003F58C4" w:rsidRDefault="00232B32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107">
        <w:rPr>
          <w:rFonts w:ascii="Times New Roman" w:hAnsi="Times New Roman"/>
          <w:b/>
          <w:sz w:val="24"/>
          <w:szCs w:val="24"/>
        </w:rPr>
        <w:t>Опасный производственный фактор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A803F1">
        <w:rPr>
          <w:rFonts w:ascii="Times New Roman" w:hAnsi="Times New Roman"/>
          <w:sz w:val="24"/>
          <w:szCs w:val="24"/>
        </w:rPr>
        <w:t xml:space="preserve"> фактор, воздействие которого в произво</w:t>
      </w:r>
      <w:r w:rsidRPr="00A803F1">
        <w:rPr>
          <w:rFonts w:ascii="Times New Roman" w:hAnsi="Times New Roman"/>
          <w:sz w:val="24"/>
          <w:szCs w:val="24"/>
        </w:rPr>
        <w:t>д</w:t>
      </w:r>
      <w:r w:rsidRPr="00A803F1">
        <w:rPr>
          <w:rFonts w:ascii="Times New Roman" w:hAnsi="Times New Roman"/>
          <w:sz w:val="24"/>
          <w:szCs w:val="24"/>
        </w:rPr>
        <w:t>ственных условиях приводит к травме или внезапному ухудшению здоровья работающих.</w:t>
      </w:r>
    </w:p>
    <w:p w:rsidR="00180AC6" w:rsidRPr="00180AC6" w:rsidRDefault="00180AC6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107">
        <w:rPr>
          <w:rFonts w:ascii="Times New Roman" w:hAnsi="Times New Roman"/>
          <w:b/>
          <w:sz w:val="24"/>
          <w:szCs w:val="24"/>
        </w:rPr>
        <w:t>Опасная зона</w:t>
      </w:r>
      <w:r w:rsidRPr="00A80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803F1">
        <w:rPr>
          <w:rFonts w:ascii="Times New Roman" w:hAnsi="Times New Roman"/>
          <w:sz w:val="24"/>
          <w:szCs w:val="24"/>
        </w:rPr>
        <w:t xml:space="preserve"> пространство, в котором возможно воздействие </w:t>
      </w:r>
      <w:proofErr w:type="gramStart"/>
      <w:r w:rsidRPr="00A803F1">
        <w:rPr>
          <w:rFonts w:ascii="Times New Roman" w:hAnsi="Times New Roman"/>
          <w:sz w:val="24"/>
          <w:szCs w:val="24"/>
        </w:rPr>
        <w:t>на</w:t>
      </w:r>
      <w:proofErr w:type="gramEnd"/>
      <w:r w:rsidRPr="00A803F1">
        <w:rPr>
          <w:rFonts w:ascii="Times New Roman" w:hAnsi="Times New Roman"/>
          <w:sz w:val="24"/>
          <w:szCs w:val="24"/>
        </w:rPr>
        <w:t xml:space="preserve"> работающего опасного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03F1">
        <w:rPr>
          <w:rFonts w:ascii="Times New Roman" w:hAnsi="Times New Roman"/>
          <w:sz w:val="24"/>
          <w:szCs w:val="24"/>
        </w:rPr>
        <w:t>или вредного производственного фактора.</w:t>
      </w:r>
    </w:p>
    <w:p w:rsidR="00513BB2" w:rsidRPr="00FD6CD6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О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ценка воздействия на окружающую среду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определение при разработке пр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ектной документации возможного воздействия на окружающую среду при реализации проектных решений, предполагаемых изменений окружающей среды, а также прогноз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и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рование ее состояния в будущем в целях принятия решения о возможности или нево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з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можности реализации проектных решений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7B7E56" w:rsidRDefault="007B7E56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BD5">
        <w:rPr>
          <w:rFonts w:ascii="Times New Roman" w:hAnsi="Times New Roman"/>
          <w:b/>
          <w:sz w:val="24"/>
          <w:szCs w:val="24"/>
        </w:rPr>
        <w:lastRenderedPageBreak/>
        <w:t>Постоянное рабочее место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A803F1">
        <w:rPr>
          <w:rFonts w:ascii="Times New Roman" w:hAnsi="Times New Roman"/>
          <w:sz w:val="24"/>
          <w:szCs w:val="24"/>
        </w:rPr>
        <w:t xml:space="preserve"> место, на котором работающий находится большую часть (&gt; 50% или &gt; 2 ч непрерывно) своего рабочего времени. Если при этом работу ос</w:t>
      </w:r>
      <w:r w:rsidRPr="00A803F1">
        <w:rPr>
          <w:rFonts w:ascii="Times New Roman" w:hAnsi="Times New Roman"/>
          <w:sz w:val="24"/>
          <w:szCs w:val="24"/>
        </w:rPr>
        <w:t>у</w:t>
      </w:r>
      <w:r w:rsidRPr="00A803F1">
        <w:rPr>
          <w:rFonts w:ascii="Times New Roman" w:hAnsi="Times New Roman"/>
          <w:sz w:val="24"/>
          <w:szCs w:val="24"/>
        </w:rPr>
        <w:t>ществляют в различных пунктах рабочей зоны, постоянным рабочим местом считают всю рабочую зону.</w:t>
      </w:r>
    </w:p>
    <w:p w:rsidR="00477402" w:rsidRDefault="00477402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77402">
        <w:rPr>
          <w:rFonts w:ascii="Times New Roman" w:hAnsi="Times New Roman"/>
          <w:b/>
          <w:sz w:val="24"/>
          <w:szCs w:val="24"/>
        </w:rPr>
        <w:t>Предельно допустимая концентрация вещества (ПДК)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477402">
        <w:rPr>
          <w:rFonts w:ascii="Times New Roman" w:hAnsi="Times New Roman"/>
          <w:sz w:val="24"/>
          <w:szCs w:val="24"/>
        </w:rPr>
        <w:t xml:space="preserve"> это такая его конце</w:t>
      </w:r>
      <w:r w:rsidRPr="00477402">
        <w:rPr>
          <w:rFonts w:ascii="Times New Roman" w:hAnsi="Times New Roman"/>
          <w:sz w:val="24"/>
          <w:szCs w:val="24"/>
        </w:rPr>
        <w:t>н</w:t>
      </w:r>
      <w:r w:rsidRPr="00477402">
        <w:rPr>
          <w:rFonts w:ascii="Times New Roman" w:hAnsi="Times New Roman"/>
          <w:sz w:val="24"/>
          <w:szCs w:val="24"/>
        </w:rPr>
        <w:t>трация, при воздействии которой на организм человека и окружающую среду периодич</w:t>
      </w:r>
      <w:r w:rsidRPr="00477402">
        <w:rPr>
          <w:rFonts w:ascii="Times New Roman" w:hAnsi="Times New Roman"/>
          <w:sz w:val="24"/>
          <w:szCs w:val="24"/>
        </w:rPr>
        <w:t>е</w:t>
      </w:r>
      <w:r w:rsidRPr="00477402">
        <w:rPr>
          <w:rFonts w:ascii="Times New Roman" w:hAnsi="Times New Roman"/>
          <w:sz w:val="24"/>
          <w:szCs w:val="24"/>
        </w:rPr>
        <w:t>ски или в течение всей жизни, прямо или опосредствованно через экологические системы или через возможный экономический ущерб, не возникает ни прямого, ни косвенного вредного воздействия, обнаруживаемого современными методами исследования сразу или в отдаленные сроки жизни настоящего и последующих поколений.</w:t>
      </w:r>
      <w:proofErr w:type="gramEnd"/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П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риродно-антропогенный объект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>– природный объект, измененный в результате хозяйственной и иной деятельности, и (или) объект, созданный человеком, обладающий свойствами природного объекта и имеющий рекреационное и защитное значение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FD6CD6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П</w:t>
      </w:r>
      <w:r>
        <w:rPr>
          <w:rFonts w:ascii="Times New Roman" w:hAnsi="Times New Roman"/>
          <w:b/>
          <w:color w:val="333333"/>
          <w:sz w:val="24"/>
          <w:szCs w:val="24"/>
        </w:rPr>
        <w:t>р</w:t>
      </w:r>
      <w:r w:rsidR="00C64D94" w:rsidRPr="00666644">
        <w:rPr>
          <w:rFonts w:ascii="Times New Roman" w:hAnsi="Times New Roman"/>
          <w:b/>
          <w:color w:val="333333"/>
          <w:sz w:val="24"/>
          <w:szCs w:val="24"/>
        </w:rPr>
        <w:t>иродопользование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C64D94" w:rsidRPr="00235A01">
        <w:rPr>
          <w:rFonts w:ascii="Times New Roman" w:hAnsi="Times New Roman"/>
          <w:color w:val="333333"/>
          <w:sz w:val="24"/>
          <w:szCs w:val="24"/>
        </w:rPr>
        <w:t xml:space="preserve">– хозяйственная и иная деятельность, в процессе которой используются природные </w:t>
      </w:r>
      <w:proofErr w:type="gramStart"/>
      <w:r w:rsidR="00C64D94" w:rsidRPr="00235A01">
        <w:rPr>
          <w:rFonts w:ascii="Times New Roman" w:hAnsi="Times New Roman"/>
          <w:color w:val="333333"/>
          <w:sz w:val="24"/>
          <w:szCs w:val="24"/>
        </w:rPr>
        <w:t>ресурсы</w:t>
      </w:r>
      <w:proofErr w:type="gramEnd"/>
      <w:r w:rsidR="00C64D94" w:rsidRPr="00235A01">
        <w:rPr>
          <w:rFonts w:ascii="Times New Roman" w:hAnsi="Times New Roman"/>
          <w:color w:val="333333"/>
          <w:sz w:val="24"/>
          <w:szCs w:val="24"/>
        </w:rPr>
        <w:t xml:space="preserve"> и оказывается воздействие на окружающую среду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180AC6" w:rsidRPr="00FD6CD6" w:rsidRDefault="00180AC6" w:rsidP="00180A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107">
        <w:rPr>
          <w:rFonts w:ascii="Times New Roman" w:hAnsi="Times New Roman"/>
          <w:b/>
          <w:sz w:val="24"/>
          <w:szCs w:val="24"/>
        </w:rPr>
        <w:t>Производственная санитария</w:t>
      </w:r>
      <w:r w:rsidRPr="00A80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803F1">
        <w:rPr>
          <w:rFonts w:ascii="Times New Roman" w:hAnsi="Times New Roman"/>
          <w:sz w:val="24"/>
          <w:szCs w:val="24"/>
        </w:rPr>
        <w:t xml:space="preserve"> система организационных мероприятий и техн</w:t>
      </w:r>
      <w:r w:rsidRPr="00A803F1">
        <w:rPr>
          <w:rFonts w:ascii="Times New Roman" w:hAnsi="Times New Roman"/>
          <w:sz w:val="24"/>
          <w:szCs w:val="24"/>
        </w:rPr>
        <w:t>и</w:t>
      </w:r>
      <w:r w:rsidRPr="00A803F1">
        <w:rPr>
          <w:rFonts w:ascii="Times New Roman" w:hAnsi="Times New Roman"/>
          <w:sz w:val="24"/>
          <w:szCs w:val="24"/>
        </w:rPr>
        <w:t xml:space="preserve">ческих средств, предотвращающих или уменьшающих воздействие </w:t>
      </w:r>
      <w:proofErr w:type="gramStart"/>
      <w:r w:rsidRPr="00A803F1">
        <w:rPr>
          <w:rFonts w:ascii="Times New Roman" w:hAnsi="Times New Roman"/>
          <w:sz w:val="24"/>
          <w:szCs w:val="24"/>
        </w:rPr>
        <w:t>на</w:t>
      </w:r>
      <w:proofErr w:type="gramEnd"/>
      <w:r w:rsidRPr="00A803F1">
        <w:rPr>
          <w:rFonts w:ascii="Times New Roman" w:hAnsi="Times New Roman"/>
          <w:sz w:val="24"/>
          <w:szCs w:val="24"/>
        </w:rPr>
        <w:t xml:space="preserve"> работающих вре</w:t>
      </w:r>
      <w:r w:rsidRPr="00A803F1">
        <w:rPr>
          <w:rFonts w:ascii="Times New Roman" w:hAnsi="Times New Roman"/>
          <w:sz w:val="24"/>
          <w:szCs w:val="24"/>
        </w:rPr>
        <w:t>д</w:t>
      </w:r>
      <w:r w:rsidRPr="00A803F1">
        <w:rPr>
          <w:rFonts w:ascii="Times New Roman" w:hAnsi="Times New Roman"/>
          <w:sz w:val="24"/>
          <w:szCs w:val="24"/>
        </w:rPr>
        <w:t>ных производственных факторов.</w:t>
      </w:r>
    </w:p>
    <w:p w:rsidR="00180AC6" w:rsidRPr="00FD6CD6" w:rsidRDefault="00180AC6" w:rsidP="00180A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107">
        <w:rPr>
          <w:rFonts w:ascii="Times New Roman" w:hAnsi="Times New Roman"/>
          <w:b/>
          <w:sz w:val="24"/>
          <w:szCs w:val="24"/>
        </w:rPr>
        <w:t>Профессиональное заболевание</w:t>
      </w:r>
      <w:r w:rsidRPr="00A80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803F1">
        <w:rPr>
          <w:rFonts w:ascii="Times New Roman" w:hAnsi="Times New Roman"/>
          <w:sz w:val="24"/>
          <w:szCs w:val="24"/>
        </w:rPr>
        <w:t xml:space="preserve"> заболевание, специфичное для данной профе</w:t>
      </w:r>
      <w:r w:rsidRPr="00A803F1">
        <w:rPr>
          <w:rFonts w:ascii="Times New Roman" w:hAnsi="Times New Roman"/>
          <w:sz w:val="24"/>
          <w:szCs w:val="24"/>
        </w:rPr>
        <w:t>с</w:t>
      </w:r>
      <w:r w:rsidRPr="00A803F1">
        <w:rPr>
          <w:rFonts w:ascii="Times New Roman" w:hAnsi="Times New Roman"/>
          <w:sz w:val="24"/>
          <w:szCs w:val="24"/>
        </w:rPr>
        <w:t xml:space="preserve">сии и приобретенное </w:t>
      </w:r>
      <w:proofErr w:type="gramStart"/>
      <w:r w:rsidRPr="00A803F1">
        <w:rPr>
          <w:rFonts w:ascii="Times New Roman" w:hAnsi="Times New Roman"/>
          <w:sz w:val="24"/>
          <w:szCs w:val="24"/>
        </w:rPr>
        <w:t>работающим</w:t>
      </w:r>
      <w:proofErr w:type="gramEnd"/>
      <w:r w:rsidRPr="00A803F1">
        <w:rPr>
          <w:rFonts w:ascii="Times New Roman" w:hAnsi="Times New Roman"/>
          <w:sz w:val="24"/>
          <w:szCs w:val="24"/>
        </w:rPr>
        <w:t xml:space="preserve"> в результате воздействия вредных производственных факторов.</w:t>
      </w:r>
    </w:p>
    <w:p w:rsidR="007B7E56" w:rsidRPr="00A803F1" w:rsidRDefault="007B7E56" w:rsidP="007B7E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BD5">
        <w:rPr>
          <w:rFonts w:ascii="Times New Roman" w:hAnsi="Times New Roman"/>
          <w:b/>
          <w:sz w:val="24"/>
          <w:szCs w:val="24"/>
        </w:rPr>
        <w:t>Рабочая зона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A803F1">
        <w:rPr>
          <w:rFonts w:ascii="Times New Roman" w:hAnsi="Times New Roman"/>
          <w:sz w:val="24"/>
          <w:szCs w:val="24"/>
        </w:rPr>
        <w:t xml:space="preserve"> пространство высотой до 2 м над уровнем пола или площадки, на которых находятся места постоянного или временного пребывания работающих.</w:t>
      </w:r>
    </w:p>
    <w:p w:rsidR="007B7E56" w:rsidRPr="007B7E56" w:rsidRDefault="007B7E56" w:rsidP="007B7E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5BD5">
        <w:rPr>
          <w:rFonts w:ascii="Times New Roman" w:hAnsi="Times New Roman"/>
          <w:b/>
          <w:sz w:val="24"/>
          <w:szCs w:val="24"/>
        </w:rPr>
        <w:t>Рабочее место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A803F1">
        <w:rPr>
          <w:rFonts w:ascii="Times New Roman" w:hAnsi="Times New Roman"/>
          <w:sz w:val="24"/>
          <w:szCs w:val="24"/>
        </w:rPr>
        <w:t xml:space="preserve"> место постоянного или временного пребывания </w:t>
      </w:r>
      <w:proofErr w:type="gramStart"/>
      <w:r w:rsidRPr="00A803F1">
        <w:rPr>
          <w:rFonts w:ascii="Times New Roman" w:hAnsi="Times New Roman"/>
          <w:sz w:val="24"/>
          <w:szCs w:val="24"/>
        </w:rPr>
        <w:t>работающих</w:t>
      </w:r>
      <w:proofErr w:type="gramEnd"/>
      <w:r w:rsidRPr="00A803F1">
        <w:rPr>
          <w:rFonts w:ascii="Times New Roman" w:hAnsi="Times New Roman"/>
          <w:sz w:val="24"/>
          <w:szCs w:val="24"/>
        </w:rPr>
        <w:t xml:space="preserve"> в процессе трудовой деятельности.</w:t>
      </w:r>
    </w:p>
    <w:p w:rsidR="004777B0" w:rsidRPr="00235A01" w:rsidRDefault="004451AA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66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</w:t>
      </w:r>
      <w:r w:rsidRPr="004451A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иформинг</w:t>
      </w:r>
      <w:r w:rsidRPr="004451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644">
        <w:rPr>
          <w:rFonts w:ascii="Times New Roman" w:hAnsi="Times New Roman"/>
          <w:sz w:val="24"/>
          <w:szCs w:val="24"/>
        </w:rPr>
        <w:t>–</w:t>
      </w:r>
      <w:r w:rsidRPr="004451A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4451A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процесс получения бензиновых дистиллятов, которые используются в качестве высокооктанового ком</w:t>
      </w:r>
      <w:r w:rsidR="004777B0" w:rsidRPr="00235A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понента или для выделения индивидуальных ароматич</w:t>
      </w:r>
      <w:r w:rsidR="004777B0" w:rsidRPr="00235A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="004777B0" w:rsidRPr="00235A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ских</w:t>
      </w:r>
      <w:r w:rsidR="00666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777B0" w:rsidRPr="00235A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углеводородов.</w:t>
      </w:r>
    </w:p>
    <w:p w:rsidR="004A090A" w:rsidRPr="00235A01" w:rsidRDefault="004A090A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090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Самоочищение почвы</w:t>
      </w:r>
      <w:r w:rsidRPr="004A09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644">
        <w:rPr>
          <w:rFonts w:ascii="Times New Roman" w:hAnsi="Times New Roman"/>
          <w:sz w:val="24"/>
          <w:szCs w:val="24"/>
        </w:rPr>
        <w:t>–</w:t>
      </w:r>
      <w:r w:rsidRPr="004A09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способность почвы уменьшать</w:t>
      </w:r>
      <w:r w:rsidR="00666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09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концентрацию загрязн</w:t>
      </w:r>
      <w:r w:rsidRPr="004A09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4A090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ющего вещества в результате протекающих природных процессов.</w:t>
      </w:r>
    </w:p>
    <w:p w:rsidR="00203754" w:rsidRPr="00FD6CD6" w:rsidRDefault="00203754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375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Санитарно-защитная зона</w:t>
      </w:r>
      <w:r w:rsidRPr="00203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66644">
        <w:rPr>
          <w:rFonts w:ascii="Times New Roman" w:hAnsi="Times New Roman"/>
          <w:sz w:val="24"/>
          <w:szCs w:val="24"/>
        </w:rPr>
        <w:t>–</w:t>
      </w:r>
      <w:r w:rsidRPr="00203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озелененная территория,</w:t>
      </w:r>
      <w:r w:rsidR="006666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3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отделяющая населенный пункт от промышленного предприятия, размеры и организация которой зависят от степ</w:t>
      </w:r>
      <w:r w:rsidRPr="00203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20375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 вредного влияния предприятия.</w:t>
      </w:r>
    </w:p>
    <w:p w:rsidR="002E1CA3" w:rsidRPr="00DD5E36" w:rsidRDefault="002E1CA3" w:rsidP="002E1C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5E36">
        <w:rPr>
          <w:rFonts w:ascii="Times New Roman" w:hAnsi="Times New Roman"/>
          <w:b/>
          <w:sz w:val="24"/>
          <w:szCs w:val="24"/>
        </w:rPr>
        <w:t>Средства защиты работающих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средства, применяемые для предотвращения или уменьшения воздействия </w:t>
      </w:r>
      <w:proofErr w:type="gramStart"/>
      <w:r w:rsidRPr="00DD5E36">
        <w:rPr>
          <w:rFonts w:ascii="Times New Roman" w:hAnsi="Times New Roman"/>
          <w:sz w:val="24"/>
          <w:szCs w:val="24"/>
        </w:rPr>
        <w:t>на</w:t>
      </w:r>
      <w:proofErr w:type="gramEnd"/>
      <w:r w:rsidRPr="00DD5E36">
        <w:rPr>
          <w:rFonts w:ascii="Times New Roman" w:hAnsi="Times New Roman"/>
          <w:sz w:val="24"/>
          <w:szCs w:val="24"/>
        </w:rPr>
        <w:t xml:space="preserve"> работающих опасных и вредных производственных факторов.</w:t>
      </w:r>
    </w:p>
    <w:p w:rsidR="002E1CA3" w:rsidRPr="00FD6CD6" w:rsidRDefault="002E1CA3" w:rsidP="002E1C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D5E36">
        <w:rPr>
          <w:rFonts w:ascii="Times New Roman" w:hAnsi="Times New Roman"/>
          <w:b/>
          <w:sz w:val="24"/>
          <w:szCs w:val="24"/>
        </w:rPr>
        <w:t>Средства индивидуальной защиты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средства защиты, применяемые индивид</w:t>
      </w:r>
      <w:r w:rsidRPr="00DD5E36">
        <w:rPr>
          <w:rFonts w:ascii="Times New Roman" w:hAnsi="Times New Roman"/>
          <w:sz w:val="24"/>
          <w:szCs w:val="24"/>
        </w:rPr>
        <w:t>у</w:t>
      </w:r>
      <w:r w:rsidRPr="00DD5E36">
        <w:rPr>
          <w:rFonts w:ascii="Times New Roman" w:hAnsi="Times New Roman"/>
          <w:sz w:val="24"/>
          <w:szCs w:val="24"/>
        </w:rPr>
        <w:t>ально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31E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Средства индивидуальной защиты в зависимости от назначения подразделяются на классы:</w:t>
      </w:r>
      <w:r w:rsidRPr="00F31E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31E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костюмы изолирующие; средства защиты органов дыхания; одежда специальная защитная; средства защиты ног; средства защиты рук; средства защиты головы; средства защиты лица; средства защиты глаз и др.</w:t>
      </w:r>
    </w:p>
    <w:p w:rsidR="00381965" w:rsidRPr="00DD5E36" w:rsidRDefault="00381965" w:rsidP="003819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5E36">
        <w:rPr>
          <w:rFonts w:ascii="Times New Roman" w:hAnsi="Times New Roman"/>
          <w:b/>
          <w:sz w:val="24"/>
          <w:szCs w:val="24"/>
        </w:rPr>
        <w:t>Средства коллективной защиты</w:t>
      </w:r>
      <w:r w:rsidRPr="00DD5E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D5E36">
        <w:rPr>
          <w:rFonts w:ascii="Times New Roman" w:hAnsi="Times New Roman"/>
          <w:sz w:val="24"/>
          <w:szCs w:val="24"/>
        </w:rPr>
        <w:t xml:space="preserve"> средства, применяемые для одновременной защиты двух или более работающих.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зависимости от назначения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средства коллективной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подразделяют на классы: средства защиты от повышенного уровня вибрации (оградител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ь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ные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виброизолирующие, виброгасящие и вибропоглощающие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автоматического контроля и сигнализации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дистанционного управления);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редства защиты от повышенного уровня шума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оградительные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звукоизолирующие, звукопоглощающие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глушители шума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автом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тического контроля и сигнализации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дистанционного управления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редства защиты от п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ражения электрическим током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оградительные устройства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устройства автоматического контроля и сигнализации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изолирующие устройства и покрытия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устройства защитного заземления и</w:t>
      </w:r>
      <w:r w:rsidR="00C202E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32" w:tooltip="Зануление" w:history="1">
        <w:r w:rsidRPr="00E143CE">
          <w:rPr>
            <w:rStyle w:val="a4"/>
            <w:rFonts w:ascii="Times New Roman" w:hAnsi="Times New Roman"/>
            <w:color w:val="2D4973"/>
            <w:sz w:val="24"/>
            <w:szCs w:val="24"/>
            <w:u w:val="none"/>
            <w:shd w:val="clear" w:color="auto" w:fill="FFFFFF"/>
          </w:rPr>
          <w:t>зануления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устройства автоматического отключения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др.)</w:t>
      </w:r>
      <w:r w:rsidRPr="00E143C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gram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редства колле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тивной защиты работающих от механического травмирования (ограждения (кожухи, к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зырьки, дверцы, экраны, щиты, барьеры и т.д.), предохранительные </w:t>
      </w:r>
      <w:r w:rsidRPr="00E143CE">
        <w:rPr>
          <w:rFonts w:ascii="Times New Roman" w:hAnsi="Times New Roman"/>
          <w:sz w:val="24"/>
          <w:szCs w:val="24"/>
        </w:rPr>
        <w:t>–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блокировочные 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устройства (механические, электрические, электронные, пневматические, гидравлические и т.д.), тормозные устройства (рабочие, стояночные, экстренного торможения), сигнал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ь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ные устройства (звуковые, световые)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Pr="00E143CE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и др.</w:t>
      </w:r>
      <w:proofErr w:type="gramEnd"/>
    </w:p>
    <w:p w:rsidR="0086128D" w:rsidRPr="0086128D" w:rsidRDefault="0086128D" w:rsidP="00235A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72107">
        <w:rPr>
          <w:rFonts w:ascii="Times New Roman" w:hAnsi="Times New Roman"/>
          <w:b/>
          <w:sz w:val="24"/>
          <w:szCs w:val="24"/>
        </w:rPr>
        <w:t>Требования безопасности труда</w:t>
      </w:r>
      <w:r w:rsidRPr="00A803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A803F1">
        <w:rPr>
          <w:rFonts w:ascii="Times New Roman" w:hAnsi="Times New Roman"/>
          <w:sz w:val="24"/>
          <w:szCs w:val="24"/>
        </w:rPr>
        <w:t xml:space="preserve"> требования, установленные законодательными актами, нормативно-технической документацией, правилами и инструкциями, выполн</w:t>
      </w:r>
      <w:r w:rsidRPr="00A803F1">
        <w:rPr>
          <w:rFonts w:ascii="Times New Roman" w:hAnsi="Times New Roman"/>
          <w:sz w:val="24"/>
          <w:szCs w:val="24"/>
        </w:rPr>
        <w:t>е</w:t>
      </w:r>
      <w:r w:rsidRPr="00A803F1">
        <w:rPr>
          <w:rFonts w:ascii="Times New Roman" w:hAnsi="Times New Roman"/>
          <w:sz w:val="24"/>
          <w:szCs w:val="24"/>
        </w:rPr>
        <w:t>ние которых обеспечивает безопасность работающих.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Э</w:t>
      </w:r>
      <w:r w:rsidR="00821EFC" w:rsidRPr="00666644">
        <w:rPr>
          <w:rFonts w:ascii="Times New Roman" w:hAnsi="Times New Roman"/>
          <w:b/>
          <w:color w:val="333333"/>
          <w:sz w:val="24"/>
          <w:szCs w:val="24"/>
        </w:rPr>
        <w:t>кологически опасная деятельность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– строительство, эксплуатация, демонтаж или снос объектов, иная деятельность, которые создают или могут создать ситуацию, х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а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рактеризующуюся устойчивым отрицательным изменением окружающей среды и пре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д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ставляющую угрозу жизни, здоровью и имуществу граждан, в том числе индивидуальных предпринимателей, имуществу юридических лиц и имуществу, находящемуся в собстве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н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ности государства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6644">
        <w:rPr>
          <w:rFonts w:ascii="Times New Roman" w:hAnsi="Times New Roman"/>
          <w:b/>
          <w:color w:val="333333"/>
          <w:sz w:val="24"/>
          <w:szCs w:val="24"/>
        </w:rPr>
        <w:t>Э</w:t>
      </w:r>
      <w:r w:rsidR="00821EFC" w:rsidRPr="00666644">
        <w:rPr>
          <w:rFonts w:ascii="Times New Roman" w:hAnsi="Times New Roman"/>
          <w:b/>
          <w:color w:val="333333"/>
          <w:sz w:val="24"/>
          <w:szCs w:val="24"/>
        </w:rPr>
        <w:t>кологический аудит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– независимая комплексная документированная проверка соблюдения юридическими лицами и индивидуальными предпринимателями, осущест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в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ляющими хозяйственную и иную деятельность, требований, в том числе нормативов и технических нормативных правовых актов, в области охраны окружающей среды, треб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о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ваний международных стандартов и подготовка рекомендаций по снижению (предотвр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а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щению) вредного воздействия такой деятельности на окружающую среду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</w:rPr>
        <w:t>Э</w:t>
      </w:r>
      <w:r w:rsidR="00821EFC" w:rsidRPr="00666644">
        <w:rPr>
          <w:rFonts w:ascii="Times New Roman" w:hAnsi="Times New Roman"/>
          <w:b/>
          <w:color w:val="333333"/>
          <w:sz w:val="24"/>
          <w:szCs w:val="24"/>
        </w:rPr>
        <w:t>кологический вред</w:t>
      </w:r>
      <w:r>
        <w:rPr>
          <w:rFonts w:ascii="Times New Roman" w:hAnsi="Times New Roman"/>
          <w:b/>
          <w:color w:val="333333"/>
          <w:sz w:val="24"/>
          <w:szCs w:val="24"/>
        </w:rPr>
        <w:t xml:space="preserve"> 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– вред, причиненный окружающей среде, а также вред, пр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и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чиненный жизни, здоровью и имуществу граждан, в том числе индивидуальных предпр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и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нимателей, имуществу юридических лиц и имуществу, находящемуся в собственности государства, в результате вредного воздействия на окружающую среду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:rsidR="00513BB2" w:rsidRPr="00235A01" w:rsidRDefault="00666644" w:rsidP="00235A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0D0D">
        <w:rPr>
          <w:rFonts w:ascii="Times New Roman" w:hAnsi="Times New Roman"/>
          <w:b/>
          <w:color w:val="333333"/>
          <w:sz w:val="24"/>
          <w:szCs w:val="24"/>
        </w:rPr>
        <w:t>Э</w:t>
      </w:r>
      <w:r w:rsidR="00821EFC" w:rsidRPr="00400D0D">
        <w:rPr>
          <w:rFonts w:ascii="Times New Roman" w:hAnsi="Times New Roman"/>
          <w:b/>
          <w:color w:val="333333"/>
          <w:sz w:val="24"/>
          <w:szCs w:val="24"/>
        </w:rPr>
        <w:t>кологический риск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– вероятность наступления события, имеющего неблагопр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и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ятные последствия для окружающей среды и вызванного вредным воздействием хозя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й</w:t>
      </w:r>
      <w:r w:rsidR="00821EFC" w:rsidRPr="00235A01">
        <w:rPr>
          <w:rFonts w:ascii="Times New Roman" w:hAnsi="Times New Roman"/>
          <w:color w:val="333333"/>
          <w:sz w:val="24"/>
          <w:szCs w:val="24"/>
        </w:rPr>
        <w:t>ственной и иной деятельности, чрезвычайными ситуациями природного и техногенного характера.</w:t>
      </w:r>
    </w:p>
    <w:p w:rsidR="00513BB2" w:rsidRDefault="00513BB2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28C0" w:rsidRDefault="007328C0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6AA5" w:rsidRPr="00356AA5" w:rsidRDefault="00356AA5" w:rsidP="00356AA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6AA5">
        <w:rPr>
          <w:rFonts w:ascii="Times New Roman" w:hAnsi="Times New Roman"/>
          <w:b/>
          <w:sz w:val="28"/>
          <w:szCs w:val="28"/>
        </w:rPr>
        <w:lastRenderedPageBreak/>
        <w:t>2 Практический раздел ЭУМК</w:t>
      </w:r>
    </w:p>
    <w:p w:rsidR="00513BB2" w:rsidRPr="00356AA5" w:rsidRDefault="00356AA5" w:rsidP="00356AA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56AA5">
        <w:rPr>
          <w:rFonts w:ascii="Times New Roman" w:hAnsi="Times New Roman"/>
          <w:b/>
          <w:sz w:val="28"/>
          <w:szCs w:val="28"/>
        </w:rPr>
        <w:t>Задания и методические рекомендации для выполнения практич</w:t>
      </w:r>
      <w:r w:rsidRPr="00356AA5">
        <w:rPr>
          <w:rFonts w:ascii="Times New Roman" w:hAnsi="Times New Roman"/>
          <w:b/>
          <w:sz w:val="28"/>
          <w:szCs w:val="28"/>
        </w:rPr>
        <w:t>е</w:t>
      </w:r>
      <w:r w:rsidRPr="00356AA5">
        <w:rPr>
          <w:rFonts w:ascii="Times New Roman" w:hAnsi="Times New Roman"/>
          <w:b/>
          <w:sz w:val="28"/>
          <w:szCs w:val="28"/>
        </w:rPr>
        <w:t>ских работ по дисциплине «Охрана труда и отраслевая экология»</w:t>
      </w: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5E6C">
        <w:rPr>
          <w:rFonts w:ascii="Times New Roman" w:hAnsi="Times New Roman"/>
          <w:b/>
          <w:iCs/>
          <w:color w:val="000000"/>
          <w:sz w:val="24"/>
          <w:szCs w:val="24"/>
        </w:rPr>
        <w:t xml:space="preserve">Практическое занятие </w:t>
      </w:r>
      <w:r w:rsidRPr="006F5E6C">
        <w:rPr>
          <w:rFonts w:ascii="Times New Roman" w:hAnsi="Times New Roman"/>
          <w:b/>
          <w:sz w:val="24"/>
          <w:szCs w:val="24"/>
        </w:rPr>
        <w:t>1</w:t>
      </w:r>
      <w:r w:rsidR="006F5E6C" w:rsidRPr="006F5E6C">
        <w:rPr>
          <w:rFonts w:ascii="Times New Roman" w:hAnsi="Times New Roman"/>
          <w:b/>
          <w:sz w:val="24"/>
          <w:szCs w:val="24"/>
        </w:rPr>
        <w:t xml:space="preserve"> </w:t>
      </w:r>
      <w:r w:rsidRPr="006F5E6C">
        <w:rPr>
          <w:rFonts w:ascii="Times New Roman" w:hAnsi="Times New Roman"/>
          <w:b/>
          <w:sz w:val="24"/>
          <w:szCs w:val="24"/>
        </w:rPr>
        <w:t>Расчет количества вредных веществ, поступающих из газового объема трубопровода находящегося под давлением</w:t>
      </w:r>
    </w:p>
    <w:p w:rsidR="006F5E6C" w:rsidRPr="003304AA" w:rsidRDefault="006F5E6C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F5E6C" w:rsidRPr="006F5E6C" w:rsidRDefault="006F5E6C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работы: Освоить методику расчета количества вредных веществ, </w:t>
      </w:r>
      <w:r w:rsidRPr="006F5E6C">
        <w:rPr>
          <w:rFonts w:ascii="Times New Roman" w:hAnsi="Times New Roman"/>
          <w:sz w:val="24"/>
          <w:szCs w:val="24"/>
        </w:rPr>
        <w:t>выделя</w:t>
      </w:r>
      <w:r w:rsidRPr="006F5E6C">
        <w:rPr>
          <w:rFonts w:ascii="Times New Roman" w:hAnsi="Times New Roman"/>
          <w:sz w:val="24"/>
          <w:szCs w:val="24"/>
        </w:rPr>
        <w:t>ю</w:t>
      </w:r>
      <w:r w:rsidRPr="006F5E6C"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их</w:t>
      </w:r>
      <w:r w:rsidRPr="006F5E6C">
        <w:rPr>
          <w:rFonts w:ascii="Times New Roman" w:hAnsi="Times New Roman"/>
          <w:sz w:val="24"/>
          <w:szCs w:val="24"/>
        </w:rPr>
        <w:t>ся через неплотности фланцевых соединений трубопровода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6F5E6C" w:rsidRPr="006F5E6C" w:rsidRDefault="006F5E6C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122F" w:rsidRPr="006F5E6C" w:rsidRDefault="006F5E6C" w:rsidP="003B7CD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5E6C">
        <w:rPr>
          <w:rFonts w:ascii="Times New Roman" w:hAnsi="Times New Roman"/>
          <w:b/>
          <w:sz w:val="24"/>
          <w:szCs w:val="24"/>
        </w:rPr>
        <w:t>Теоретические основы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5E6C">
        <w:rPr>
          <w:rFonts w:ascii="Times New Roman" w:hAnsi="Times New Roman"/>
          <w:color w:val="000000"/>
          <w:sz w:val="24"/>
          <w:szCs w:val="24"/>
        </w:rPr>
        <w:t>Для расчетов количе</w:t>
      </w:r>
      <w:proofErr w:type="gramStart"/>
      <w:r w:rsidRPr="006F5E6C">
        <w:rPr>
          <w:rFonts w:ascii="Times New Roman" w:hAnsi="Times New Roman"/>
          <w:color w:val="000000"/>
          <w:sz w:val="24"/>
          <w:szCs w:val="24"/>
        </w:rPr>
        <w:t>ств вр</w:t>
      </w:r>
      <w:proofErr w:type="gramEnd"/>
      <w:r w:rsidRPr="006F5E6C">
        <w:rPr>
          <w:rFonts w:ascii="Times New Roman" w:hAnsi="Times New Roman"/>
          <w:color w:val="000000"/>
          <w:sz w:val="24"/>
          <w:szCs w:val="24"/>
        </w:rPr>
        <w:t>едных веществ, выделяющихся из технологического оборудования в атмосферный воздух, необходимо знать основные свойства химических соединений и их смесей.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Давление </w:t>
      </w:r>
      <w:r w:rsidRPr="006F5E6C">
        <w:rPr>
          <w:rFonts w:ascii="Times New Roman" w:hAnsi="Times New Roman"/>
          <w:b/>
          <w:color w:val="000000"/>
          <w:sz w:val="24"/>
          <w:szCs w:val="24"/>
        </w:rPr>
        <w:t>(</w:t>
      </w:r>
      <w:r w:rsidRPr="006F5E6C">
        <w:rPr>
          <w:rFonts w:ascii="Times New Roman" w:hAnsi="Times New Roman"/>
          <w:b/>
          <w:color w:val="000000"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hyperlink r:id="rId33" w:tooltip="Физическая величина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физическая величина</w:t>
        </w:r>
      </w:hyperlink>
      <w:r w:rsidRPr="00037A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численно </w:t>
      </w:r>
      <w:r w:rsidRPr="00037A9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равная </w:t>
      </w:r>
      <w:hyperlink r:id="rId34" w:tooltip="Сила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силе</w:t>
        </w:r>
      </w:hyperlink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действующей на ед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ницу </w:t>
      </w:r>
      <w:hyperlink r:id="rId35" w:tooltip="Площадь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площади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поверхности </w:t>
      </w:r>
      <w:hyperlink r:id="rId36" w:tooltip="Перпендикуляр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перпендикулярно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этой поверхности. 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В системе СИ измеряется в Паскалях (Па). </w:t>
      </w:r>
      <w:r w:rsidRPr="006F5E6C">
        <w:rPr>
          <w:rFonts w:ascii="Times New Roman" w:hAnsi="Times New Roman"/>
          <w:sz w:val="24"/>
          <w:szCs w:val="24"/>
        </w:rPr>
        <w:t>1 Па = 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-5</w:t>
      </w:r>
      <w:r w:rsidRPr="006F5E6C">
        <w:rPr>
          <w:rFonts w:ascii="Times New Roman" w:hAnsi="Times New Roman"/>
          <w:sz w:val="24"/>
          <w:szCs w:val="24"/>
        </w:rPr>
        <w:t xml:space="preserve"> бар = 1,02×10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-5</w:t>
      </w:r>
      <w:r w:rsidRPr="006F5E6C">
        <w:rPr>
          <w:rFonts w:ascii="Times New Roman" w:hAnsi="Times New Roman"/>
          <w:sz w:val="24"/>
          <w:szCs w:val="24"/>
        </w:rPr>
        <w:t xml:space="preserve"> кгс/см</w:t>
      </w:r>
      <w:proofErr w:type="gramStart"/>
      <w:r w:rsidRPr="006F5E6C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6F5E6C">
        <w:rPr>
          <w:rFonts w:ascii="Times New Roman" w:hAnsi="Times New Roman"/>
          <w:sz w:val="24"/>
          <w:szCs w:val="24"/>
        </w:rPr>
        <w:t xml:space="preserve"> = 7,5024×10</w:t>
      </w:r>
      <w:r w:rsidRPr="006F5E6C">
        <w:rPr>
          <w:rFonts w:ascii="Times New Roman" w:hAnsi="Times New Roman"/>
          <w:sz w:val="24"/>
          <w:szCs w:val="24"/>
          <w:vertAlign w:val="superscript"/>
        </w:rPr>
        <w:t xml:space="preserve">-3 </w:t>
      </w:r>
      <w:r w:rsidRPr="006F5E6C">
        <w:rPr>
          <w:rFonts w:ascii="Times New Roman" w:hAnsi="Times New Roman"/>
          <w:sz w:val="24"/>
          <w:szCs w:val="24"/>
        </w:rPr>
        <w:t>мм рт. ст.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Жидкие и газообразные среды характеризуются свойствами упругости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6F5E6C">
        <w:rPr>
          <w:rFonts w:ascii="Times New Roman" w:hAnsi="Times New Roman"/>
          <w:sz w:val="24"/>
          <w:szCs w:val="24"/>
        </w:rPr>
        <w:t xml:space="preserve"> обратим</w:t>
      </w:r>
      <w:r w:rsidRPr="006F5E6C">
        <w:rPr>
          <w:rFonts w:ascii="Times New Roman" w:hAnsi="Times New Roman"/>
          <w:sz w:val="24"/>
          <w:szCs w:val="24"/>
        </w:rPr>
        <w:t>о</w:t>
      </w:r>
      <w:r w:rsidRPr="006F5E6C">
        <w:rPr>
          <w:rFonts w:ascii="Times New Roman" w:hAnsi="Times New Roman"/>
          <w:sz w:val="24"/>
          <w:szCs w:val="24"/>
        </w:rPr>
        <w:t xml:space="preserve">го изменения объема, то есть уменьшения объема среды при сжатии ее под давлением и восстановления исходного объема при снятии этого давления, и текучести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6F5E6C">
        <w:rPr>
          <w:rFonts w:ascii="Times New Roman" w:hAnsi="Times New Roman"/>
          <w:sz w:val="24"/>
          <w:szCs w:val="24"/>
        </w:rPr>
        <w:t xml:space="preserve"> обратимого изменения формы. В этих средах различают давление внешнее (поверхностное)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6F5E6C">
        <w:rPr>
          <w:rFonts w:ascii="Times New Roman" w:hAnsi="Times New Roman"/>
          <w:sz w:val="24"/>
          <w:szCs w:val="24"/>
        </w:rPr>
        <w:t xml:space="preserve"> на гр</w:t>
      </w:r>
      <w:r w:rsidRPr="006F5E6C">
        <w:rPr>
          <w:rFonts w:ascii="Times New Roman" w:hAnsi="Times New Roman"/>
          <w:sz w:val="24"/>
          <w:szCs w:val="24"/>
        </w:rPr>
        <w:t>а</w:t>
      </w:r>
      <w:r w:rsidRPr="006F5E6C">
        <w:rPr>
          <w:rFonts w:ascii="Times New Roman" w:hAnsi="Times New Roman"/>
          <w:sz w:val="24"/>
          <w:szCs w:val="24"/>
        </w:rPr>
        <w:t xml:space="preserve">нице (поверхности) сред и внутреннее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6F5E6C">
        <w:rPr>
          <w:rFonts w:ascii="Times New Roman" w:hAnsi="Times New Roman"/>
          <w:sz w:val="24"/>
          <w:szCs w:val="24"/>
        </w:rPr>
        <w:t xml:space="preserve"> внутри, в объеме или массе среды.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Внешнее давление на поверхность жидкой или газообразной среды, равное отн</w:t>
      </w:r>
      <w:r w:rsidRPr="006F5E6C">
        <w:rPr>
          <w:rFonts w:ascii="Times New Roman" w:hAnsi="Times New Roman"/>
          <w:sz w:val="24"/>
          <w:szCs w:val="24"/>
        </w:rPr>
        <w:t>о</w:t>
      </w:r>
      <w:r w:rsidRPr="006F5E6C">
        <w:rPr>
          <w:rFonts w:ascii="Times New Roman" w:hAnsi="Times New Roman"/>
          <w:sz w:val="24"/>
          <w:szCs w:val="24"/>
        </w:rPr>
        <w:t>шению нормальной составляющей суммы сил, приложенной извне, к площади поверхн</w:t>
      </w:r>
      <w:r w:rsidRPr="006F5E6C">
        <w:rPr>
          <w:rFonts w:ascii="Times New Roman" w:hAnsi="Times New Roman"/>
          <w:sz w:val="24"/>
          <w:szCs w:val="24"/>
        </w:rPr>
        <w:t>о</w:t>
      </w:r>
      <w:r w:rsidRPr="006F5E6C">
        <w:rPr>
          <w:rFonts w:ascii="Times New Roman" w:hAnsi="Times New Roman"/>
          <w:sz w:val="24"/>
          <w:szCs w:val="24"/>
        </w:rPr>
        <w:t>сти, передается внутрь среды без изменений и равномерно во все стороны.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color w:val="494949"/>
          <w:sz w:val="24"/>
          <w:szCs w:val="24"/>
          <w:shd w:val="clear" w:color="auto" w:fill="FFFFFF"/>
        </w:rPr>
      </w:pP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>Внутреннее давление покоящихся жидких и газообразных сред зависит не только от внешнего давления, но и от веса самой среды. Эта зависимость наиболее существенна для жидкостей, обладающих большей плотностью, чем газы.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color w:val="666666"/>
          <w:sz w:val="24"/>
          <w:szCs w:val="24"/>
          <w:shd w:val="clear" w:color="auto" w:fill="EEECED"/>
        </w:rPr>
      </w:pPr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</w:rPr>
        <w:t>Атмосферное давление (</w:t>
      </w:r>
      <w:proofErr w:type="gramStart"/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  <w:lang w:val="en-US"/>
        </w:rPr>
        <w:t>p</w:t>
      </w:r>
      <w:proofErr w:type="gramEnd"/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  <w:vertAlign w:val="subscript"/>
        </w:rPr>
        <w:t>ат</w:t>
      </w:r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</w:rPr>
        <w:t>)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 – </w:t>
      </w:r>
      <w:hyperlink r:id="rId37" w:tooltip="Давление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давление</w:t>
        </w:r>
      </w:hyperlink>
      <w:r w:rsidRPr="00037A91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38" w:tooltip="Атмосфера Земли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атмосферы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на все находящиеся в ней предметы и земную поверхность. Атмосферное давление, равное давлению столба ртути высотой </w:t>
      </w:r>
      <w:smartTag w:uri="urn:schemas-microsoft-com:office:smarttags" w:element="metricconverter">
        <w:smartTagPr>
          <w:attr w:name="ProductID" w:val="760 мм"/>
        </w:smartTagPr>
        <w:r w:rsidRPr="006F5E6C">
          <w:rPr>
            <w:rFonts w:ascii="Times New Roman" w:hAnsi="Times New Roman"/>
            <w:color w:val="252525"/>
            <w:sz w:val="24"/>
            <w:szCs w:val="24"/>
            <w:shd w:val="clear" w:color="auto" w:fill="FFFFFF"/>
          </w:rPr>
          <w:t>760 мм</w:t>
        </w:r>
      </w:smartTag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при температуре 0°C, называется </w:t>
      </w: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>нормальным атмосферным давлен</w:t>
      </w: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>и</w:t>
      </w: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>ем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.</w:t>
      </w:r>
      <w:r w:rsidRPr="006F5E6C"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</w:rPr>
        <w:t> </w:t>
      </w:r>
      <w:r w:rsidRPr="006F5E6C">
        <w:rPr>
          <w:rFonts w:ascii="Times New Roman" w:hAnsi="Times New Roman"/>
          <w:sz w:val="24"/>
          <w:szCs w:val="24"/>
        </w:rPr>
        <w:t>Его величина составляет 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5</w:t>
      </w:r>
      <w:r w:rsidRPr="006F5E6C">
        <w:rPr>
          <w:rFonts w:ascii="Times New Roman" w:hAnsi="Times New Roman"/>
          <w:sz w:val="24"/>
          <w:szCs w:val="24"/>
        </w:rPr>
        <w:t xml:space="preserve"> Па.</w:t>
      </w:r>
      <w:r w:rsidRPr="006F5E6C">
        <w:rPr>
          <w:rFonts w:ascii="Times New Roman" w:hAnsi="Times New Roman"/>
          <w:color w:val="666666"/>
          <w:sz w:val="24"/>
          <w:szCs w:val="24"/>
          <w:shd w:val="clear" w:color="auto" w:fill="EEECED"/>
        </w:rPr>
        <w:t xml:space="preserve"> 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5E6C">
        <w:rPr>
          <w:rFonts w:ascii="Times New Roman" w:hAnsi="Times New Roman"/>
          <w:b/>
          <w:color w:val="000000"/>
          <w:sz w:val="24"/>
          <w:szCs w:val="24"/>
        </w:rPr>
        <w:t>Избыточное давление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b/>
          <w:color w:val="000000"/>
          <w:sz w:val="24"/>
          <w:szCs w:val="24"/>
        </w:rPr>
        <w:t>(</w:t>
      </w:r>
      <w:r w:rsidRPr="006F5E6C">
        <w:rPr>
          <w:rFonts w:ascii="Times New Roman" w:hAnsi="Times New Roman"/>
          <w:b/>
          <w:color w:val="000000"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b/>
          <w:color w:val="000000"/>
          <w:sz w:val="24"/>
          <w:szCs w:val="24"/>
          <w:vertAlign w:val="subscript"/>
        </w:rPr>
        <w:t>изб</w:t>
      </w:r>
      <w:r w:rsidRPr="006F5E6C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>это величина, на которую измеряемое давлением больше нормального атмосферного давления.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color w:val="494949"/>
          <w:sz w:val="24"/>
          <w:szCs w:val="24"/>
          <w:shd w:val="clear" w:color="auto" w:fill="FFFFFF"/>
        </w:rPr>
      </w:pPr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</w:rPr>
        <w:t>Абсолютное давление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 </w:t>
      </w:r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</w:rPr>
        <w:t>(</w:t>
      </w:r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  <w:lang w:val="en-US"/>
        </w:rPr>
        <w:t>p</w:t>
      </w:r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  <w:vertAlign w:val="subscript"/>
        </w:rPr>
        <w:t>абс</w:t>
      </w:r>
      <w:r w:rsidRPr="006F5E6C">
        <w:rPr>
          <w:rFonts w:ascii="Times New Roman" w:hAnsi="Times New Roman"/>
          <w:b/>
          <w:color w:val="494949"/>
          <w:sz w:val="24"/>
          <w:szCs w:val="24"/>
          <w:shd w:val="clear" w:color="auto" w:fill="FFFFFF"/>
        </w:rPr>
        <w:t>)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</w:rPr>
        <w:t>–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 величина измеренная относительно давления равн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>о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>го абсолютному нулю (абсолютному вакууму)</w:t>
      </w:r>
      <w:r w:rsidR="009D4F6D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>,</w:t>
      </w:r>
      <w:r w:rsidRPr="006F5E6C">
        <w:rPr>
          <w:rFonts w:ascii="Times New Roman" w:hAnsi="Times New Roman"/>
          <w:color w:val="494949"/>
          <w:sz w:val="24"/>
          <w:szCs w:val="24"/>
          <w:shd w:val="clear" w:color="auto" w:fill="FFFFFF"/>
        </w:rPr>
        <w:t xml:space="preserve"> рассчитывается:</w:t>
      </w:r>
    </w:p>
    <w:p w:rsidR="007D122F" w:rsidRPr="006F5E6C" w:rsidRDefault="007D122F" w:rsidP="003B7CD9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p</w:t>
      </w:r>
      <w:r w:rsidRPr="0088139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абс</w:t>
      </w: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=</w:t>
      </w: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p</w:t>
      </w:r>
      <w:r w:rsidRPr="0088139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ат</w:t>
      </w: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+</w:t>
      </w: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p</w:t>
      </w:r>
      <w:r w:rsidRPr="0088139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изб</w:t>
      </w:r>
      <w:r w:rsidR="0088139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vertAlign w:val="subscript"/>
        </w:rPr>
        <w:t>.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ab/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ab/>
      </w:r>
      <w:r w:rsidR="00193D0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ab/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ab/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ab/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ab/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(1.1)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Плотность капельных жидкостей и газов зависит от температуры и давления. Зав</w:t>
      </w:r>
      <w:r w:rsidRPr="006F5E6C">
        <w:rPr>
          <w:rFonts w:ascii="Times New Roman" w:hAnsi="Times New Roman"/>
          <w:sz w:val="24"/>
          <w:szCs w:val="24"/>
        </w:rPr>
        <w:t>и</w:t>
      </w:r>
      <w:r w:rsidRPr="006F5E6C">
        <w:rPr>
          <w:rFonts w:ascii="Times New Roman" w:hAnsi="Times New Roman"/>
          <w:sz w:val="24"/>
          <w:szCs w:val="24"/>
        </w:rPr>
        <w:t>симость величины плотности жидкости и газа при температуре, отличной от 20°С, опр</w:t>
      </w:r>
      <w:r w:rsidRPr="006F5E6C">
        <w:rPr>
          <w:rFonts w:ascii="Times New Roman" w:hAnsi="Times New Roman"/>
          <w:sz w:val="24"/>
          <w:szCs w:val="24"/>
        </w:rPr>
        <w:t>е</w:t>
      </w:r>
      <w:r w:rsidRPr="006F5E6C">
        <w:rPr>
          <w:rFonts w:ascii="Times New Roman" w:hAnsi="Times New Roman"/>
          <w:sz w:val="24"/>
          <w:szCs w:val="24"/>
        </w:rPr>
        <w:t>деляется по формуле Д.И. Менделеева:</w:t>
      </w:r>
    </w:p>
    <w:p w:rsidR="007D122F" w:rsidRPr="006F5E6C" w:rsidRDefault="00495DA5" w:rsidP="003B7CD9">
      <w:pPr>
        <w:tabs>
          <w:tab w:val="left" w:pos="496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139C">
        <w:rPr>
          <w:rFonts w:ascii="Times New Roman" w:hAnsi="Times New Roman"/>
          <w:position w:val="-28"/>
          <w:sz w:val="24"/>
          <w:szCs w:val="24"/>
        </w:rPr>
        <w:object w:dxaOrig="1880" w:dyaOrig="700">
          <v:shape id="_x0000_i1030" type="#_x0000_t75" style="width:88.15pt;height:33.4pt" o:ole="" fillcolor="window">
            <v:imagedata r:id="rId39" o:title=""/>
          </v:shape>
          <o:OLEObject Type="Embed" ProgID="Equation.3" ShapeID="_x0000_i1030" DrawAspect="Content" ObjectID="_1520602210" r:id="rId40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(1.2)</w:t>
      </w:r>
    </w:p>
    <w:p w:rsidR="007D122F" w:rsidRPr="006F5E6C" w:rsidRDefault="007D122F" w:rsidP="003B7C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</w:rPr>
        <w:t>ρ</w:t>
      </w:r>
      <w:r w:rsidRPr="006F5E6C">
        <w:rPr>
          <w:rFonts w:ascii="Times New Roman" w:hAnsi="Times New Roman"/>
          <w:i/>
          <w:sz w:val="24"/>
          <w:szCs w:val="24"/>
          <w:vertAlign w:val="subscript"/>
        </w:rPr>
        <w:t>t</w:t>
      </w:r>
      <w:r w:rsidRPr="006F5E6C">
        <w:rPr>
          <w:rFonts w:ascii="Times New Roman" w:hAnsi="Times New Roman"/>
          <w:sz w:val="24"/>
          <w:szCs w:val="24"/>
        </w:rPr>
        <w:t xml:space="preserve"> и </w:t>
      </w:r>
      <w:r w:rsidRPr="006F5E6C">
        <w:rPr>
          <w:rFonts w:ascii="Times New Roman" w:hAnsi="Times New Roman"/>
          <w:i/>
          <w:sz w:val="24"/>
          <w:szCs w:val="24"/>
        </w:rPr>
        <w:t>ρ</w:t>
      </w:r>
      <w:r w:rsidRPr="006F5E6C">
        <w:rPr>
          <w:rFonts w:ascii="Times New Roman" w:hAnsi="Times New Roman"/>
          <w:i/>
          <w:sz w:val="24"/>
          <w:szCs w:val="24"/>
          <w:vertAlign w:val="subscript"/>
        </w:rPr>
        <w:t>20</w:t>
      </w:r>
      <w:r w:rsidRPr="006F5E6C">
        <w:rPr>
          <w:rFonts w:ascii="Times New Roman" w:hAnsi="Times New Roman"/>
          <w:sz w:val="24"/>
          <w:szCs w:val="24"/>
        </w:rPr>
        <w:t xml:space="preserve"> – плотности жидкости (газа), кг/м</w:t>
      </w:r>
      <w:r w:rsidRPr="006F5E6C">
        <w:rPr>
          <w:rFonts w:ascii="Times New Roman" w:hAnsi="Times New Roman"/>
          <w:sz w:val="24"/>
          <w:szCs w:val="24"/>
          <w:vertAlign w:val="superscript"/>
        </w:rPr>
        <w:t>3</w:t>
      </w:r>
      <w:r w:rsidRPr="006F5E6C">
        <w:rPr>
          <w:rFonts w:ascii="Times New Roman" w:hAnsi="Times New Roman"/>
          <w:sz w:val="24"/>
          <w:szCs w:val="24"/>
        </w:rPr>
        <w:t xml:space="preserve"> при температурах соответственно </w:t>
      </w:r>
      <w:r w:rsidRPr="006F5E6C">
        <w:rPr>
          <w:rFonts w:ascii="Times New Roman" w:hAnsi="Times New Roman"/>
          <w:i/>
          <w:sz w:val="24"/>
          <w:szCs w:val="24"/>
        </w:rPr>
        <w:t>Т</w:t>
      </w:r>
      <w:r w:rsidRPr="006F5E6C">
        <w:rPr>
          <w:rFonts w:ascii="Times New Roman" w:hAnsi="Times New Roman"/>
          <w:sz w:val="24"/>
          <w:szCs w:val="24"/>
        </w:rPr>
        <w:t xml:space="preserve"> и </w:t>
      </w:r>
      <w:r w:rsidRPr="006F5E6C">
        <w:rPr>
          <w:rFonts w:ascii="Times New Roman" w:hAnsi="Times New Roman"/>
          <w:i/>
          <w:sz w:val="24"/>
          <w:szCs w:val="24"/>
        </w:rPr>
        <w:t>Т</w:t>
      </w:r>
      <w:r w:rsidRPr="006F5E6C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6F5E6C">
        <w:rPr>
          <w:rFonts w:ascii="Times New Roman" w:hAnsi="Times New Roman"/>
          <w:sz w:val="24"/>
          <w:szCs w:val="24"/>
        </w:rPr>
        <w:t xml:space="preserve"> = 20°С</w:t>
      </w:r>
      <w:r w:rsidR="0088139C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</w:rPr>
        <w:t>β</w:t>
      </w:r>
      <w:r w:rsidRPr="006F5E6C">
        <w:rPr>
          <w:rFonts w:ascii="Times New Roman" w:hAnsi="Times New Roman"/>
          <w:i/>
          <w:sz w:val="24"/>
          <w:szCs w:val="24"/>
          <w:vertAlign w:val="subscript"/>
        </w:rPr>
        <w:t>t</w:t>
      </w:r>
      <w:r w:rsidRPr="006F5E6C">
        <w:rPr>
          <w:rFonts w:ascii="Times New Roman" w:hAnsi="Times New Roman"/>
          <w:sz w:val="24"/>
          <w:szCs w:val="24"/>
        </w:rPr>
        <w:t xml:space="preserve"> – коэффициент теплового расширения.</w:t>
      </w:r>
    </w:p>
    <w:p w:rsidR="007D122F" w:rsidRPr="006F5E6C" w:rsidRDefault="007D122F" w:rsidP="003B7CD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Коэффициент теплового расширения выражает относительное увеличение объема жидкости при увеличении температуры на 1К при постоянном давлении.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Имеет</w:t>
      </w:r>
      <w:r w:rsidR="000C44A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41" w:tooltip="Размерность" w:history="1">
        <w:r w:rsidRPr="000C44A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разме</w:t>
        </w:r>
        <w:r w:rsidRPr="000C44A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р</w:t>
        </w:r>
        <w:r w:rsidRPr="000C44A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ность</w:t>
        </w:r>
      </w:hyperlink>
      <w:r w:rsidR="000C44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обратной </w:t>
      </w:r>
      <w:hyperlink r:id="rId42" w:tooltip="Температура" w:history="1">
        <w:r w:rsidRPr="000C44A3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температуры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– 1/К (1/°С). </w:t>
      </w:r>
      <w:r w:rsidRPr="006F5E6C">
        <w:rPr>
          <w:rFonts w:ascii="Times New Roman" w:hAnsi="Times New Roman"/>
          <w:sz w:val="24"/>
          <w:szCs w:val="24"/>
        </w:rPr>
        <w:t>Коэффициент теплового расширения капельных жидкостей незначителен. Например, для воды при температуре 10–20°С и давлении 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5</w:t>
      </w:r>
      <w:r w:rsidRPr="006F5E6C">
        <w:rPr>
          <w:rFonts w:ascii="Times New Roman" w:hAnsi="Times New Roman"/>
          <w:sz w:val="24"/>
          <w:szCs w:val="24"/>
        </w:rPr>
        <w:t xml:space="preserve"> Па β</w:t>
      </w:r>
      <w:r w:rsidRPr="006F5E6C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6F5E6C">
        <w:rPr>
          <w:rFonts w:ascii="Times New Roman" w:hAnsi="Times New Roman"/>
          <w:sz w:val="24"/>
          <w:szCs w:val="24"/>
        </w:rPr>
        <w:t xml:space="preserve"> составляет 0,00015 1/К, для нефти и нефтепродуктов β</w:t>
      </w:r>
      <w:r w:rsidRPr="006F5E6C">
        <w:rPr>
          <w:rFonts w:ascii="Times New Roman" w:hAnsi="Times New Roman"/>
          <w:sz w:val="24"/>
          <w:szCs w:val="24"/>
          <w:vertAlign w:val="subscript"/>
          <w:lang w:val="en-US"/>
        </w:rPr>
        <w:t>t</w:t>
      </w:r>
      <w:r w:rsidRPr="006F5E6C">
        <w:rPr>
          <w:rFonts w:ascii="Times New Roman" w:hAnsi="Times New Roman"/>
          <w:sz w:val="24"/>
          <w:szCs w:val="24"/>
        </w:rPr>
        <w:t xml:space="preserve"> – 0,0006–0,0008 1/К.</w:t>
      </w:r>
    </w:p>
    <w:p w:rsidR="007D122F" w:rsidRPr="006F5E6C" w:rsidRDefault="007D122F" w:rsidP="00017AF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lastRenderedPageBreak/>
        <w:t xml:space="preserve">Плотность газа или пара при </w:t>
      </w:r>
      <w:r w:rsidRPr="006F5E6C">
        <w:rPr>
          <w:rFonts w:ascii="Times New Roman" w:hAnsi="Times New Roman"/>
          <w:sz w:val="24"/>
          <w:szCs w:val="24"/>
          <w:lang w:val="en-US"/>
        </w:rPr>
        <w:t>t</w:t>
      </w:r>
      <w:r w:rsidRPr="006F5E6C">
        <w:rPr>
          <w:rFonts w:ascii="Times New Roman" w:hAnsi="Times New Roman"/>
          <w:sz w:val="24"/>
          <w:szCs w:val="24"/>
        </w:rPr>
        <w:t>=0</w:t>
      </w:r>
      <w:r w:rsidRPr="006F5E6C">
        <w:rPr>
          <w:rFonts w:ascii="Times New Roman" w:hAnsi="Times New Roman"/>
          <w:sz w:val="24"/>
          <w:szCs w:val="24"/>
          <w:vertAlign w:val="superscript"/>
        </w:rPr>
        <w:t>о</w:t>
      </w:r>
      <w:r w:rsidRPr="006F5E6C">
        <w:rPr>
          <w:rFonts w:ascii="Times New Roman" w:hAnsi="Times New Roman"/>
          <w:sz w:val="24"/>
          <w:szCs w:val="24"/>
          <w:lang w:val="en-US"/>
        </w:rPr>
        <w:t>C</w:t>
      </w:r>
      <w:r w:rsidRPr="006F5E6C">
        <w:rPr>
          <w:rFonts w:ascii="Times New Roman" w:hAnsi="Times New Roman"/>
          <w:sz w:val="24"/>
          <w:szCs w:val="24"/>
        </w:rPr>
        <w:t xml:space="preserve"> и </w:t>
      </w:r>
      <w:r w:rsidRPr="006F5E6C">
        <w:rPr>
          <w:rFonts w:ascii="Times New Roman" w:hAnsi="Times New Roman"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sz w:val="24"/>
          <w:szCs w:val="24"/>
          <w:vertAlign w:val="subscript"/>
        </w:rPr>
        <w:t>0</w:t>
      </w:r>
      <w:r w:rsidRPr="006F5E6C">
        <w:rPr>
          <w:rFonts w:ascii="Times New Roman" w:hAnsi="Times New Roman"/>
          <w:sz w:val="24"/>
          <w:szCs w:val="24"/>
        </w:rPr>
        <w:t>=100 кПа рассчитывают по формуле:</w:t>
      </w:r>
    </w:p>
    <w:p w:rsidR="007D122F" w:rsidRPr="006F5E6C" w:rsidRDefault="00C91287" w:rsidP="00BF0A21">
      <w:pPr>
        <w:spacing w:after="0" w:line="240" w:lineRule="auto"/>
        <w:ind w:left="3402"/>
        <w:jc w:val="right"/>
        <w:rPr>
          <w:rFonts w:ascii="Times New Roman" w:hAnsi="Times New Roman"/>
          <w:sz w:val="24"/>
          <w:szCs w:val="24"/>
        </w:rPr>
      </w:pPr>
      <w:r w:rsidRPr="0088139C">
        <w:rPr>
          <w:rFonts w:ascii="Times New Roman" w:hAnsi="Times New Roman"/>
          <w:position w:val="-28"/>
          <w:sz w:val="24"/>
          <w:szCs w:val="24"/>
        </w:rPr>
        <w:object w:dxaOrig="960" w:dyaOrig="680">
          <v:shape id="_x0000_i1031" type="#_x0000_t75" style="width:44.95pt;height:33.4pt" o:ole="" fillcolor="window">
            <v:imagedata r:id="rId43" o:title=""/>
          </v:shape>
          <o:OLEObject Type="Embed" ProgID="Equation.3" ShapeID="_x0000_i1031" DrawAspect="Content" ObjectID="_1520602211" r:id="rId44"/>
        </w:object>
      </w:r>
      <w:r w:rsidR="007D122F" w:rsidRPr="006F5E6C">
        <w:rPr>
          <w:rFonts w:ascii="Times New Roman" w:hAnsi="Times New Roman"/>
          <w:sz w:val="24"/>
          <w:szCs w:val="24"/>
          <w:vertAlign w:val="superscript"/>
        </w:rPr>
        <w:tab/>
      </w:r>
      <w:r w:rsidR="007D122F" w:rsidRPr="006F5E6C">
        <w:rPr>
          <w:rFonts w:ascii="Times New Roman" w:hAnsi="Times New Roman"/>
          <w:sz w:val="24"/>
          <w:szCs w:val="24"/>
          <w:vertAlign w:val="superscript"/>
        </w:rPr>
        <w:tab/>
      </w:r>
      <w:r w:rsidR="007D122F" w:rsidRPr="006F5E6C">
        <w:rPr>
          <w:rFonts w:ascii="Times New Roman" w:hAnsi="Times New Roman"/>
          <w:sz w:val="24"/>
          <w:szCs w:val="24"/>
          <w:vertAlign w:val="superscript"/>
        </w:rPr>
        <w:tab/>
      </w:r>
      <w:r w:rsidR="007D122F" w:rsidRPr="006F5E6C">
        <w:rPr>
          <w:rFonts w:ascii="Times New Roman" w:hAnsi="Times New Roman"/>
          <w:sz w:val="24"/>
          <w:szCs w:val="24"/>
          <w:vertAlign w:val="superscript"/>
        </w:rPr>
        <w:tab/>
      </w:r>
      <w:r w:rsidR="007D122F" w:rsidRPr="006F5E6C">
        <w:rPr>
          <w:rFonts w:ascii="Times New Roman" w:hAnsi="Times New Roman"/>
          <w:sz w:val="24"/>
          <w:szCs w:val="24"/>
          <w:vertAlign w:val="superscript"/>
        </w:rPr>
        <w:tab/>
      </w:r>
      <w:r w:rsidR="007D122F" w:rsidRPr="006F5E6C">
        <w:rPr>
          <w:rFonts w:ascii="Times New Roman" w:hAnsi="Times New Roman"/>
          <w:sz w:val="24"/>
          <w:szCs w:val="24"/>
          <w:vertAlign w:val="superscript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>(1.3)</w:t>
      </w:r>
    </w:p>
    <w:p w:rsidR="007D122F" w:rsidRPr="006F5E6C" w:rsidRDefault="007D122F" w:rsidP="007D1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</w:rPr>
        <w:t>М</w:t>
      </w:r>
      <w:r w:rsidRPr="006F5E6C">
        <w:rPr>
          <w:rFonts w:ascii="Times New Roman" w:hAnsi="Times New Roman"/>
          <w:sz w:val="24"/>
          <w:szCs w:val="24"/>
        </w:rPr>
        <w:t xml:space="preserve"> – молярная масса газ, кг/(кмоль)</w:t>
      </w:r>
      <w:r w:rsidR="006B140F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V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m</w:t>
      </w:r>
      <w:r w:rsidRPr="006F5E6C">
        <w:rPr>
          <w:rFonts w:ascii="Times New Roman" w:hAnsi="Times New Roman"/>
          <w:sz w:val="24"/>
          <w:szCs w:val="24"/>
        </w:rPr>
        <w:t xml:space="preserve"> – </w:t>
      </w:r>
      <w:hyperlink r:id="rId45" w:tooltip="Молярный объём" w:history="1">
        <w:r w:rsidRPr="006B140F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молярный объем</w:t>
        </w:r>
      </w:hyperlink>
      <w:r w:rsidRPr="006B140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6B140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 </w:t>
      </w:r>
      <w:hyperlink r:id="rId46" w:tooltip="Нормальные условия" w:history="1">
        <w:r w:rsidRPr="006B140F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стандартных условиях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равен 22,4 л/моль (</w:t>
      </w:r>
      <w:r w:rsidRPr="006F5E6C">
        <w:rPr>
          <w:rFonts w:ascii="Times New Roman" w:hAnsi="Times New Roman"/>
          <w:sz w:val="24"/>
          <w:szCs w:val="24"/>
        </w:rPr>
        <w:t>м</w:t>
      </w:r>
      <w:r w:rsidRPr="006F5E6C">
        <w:rPr>
          <w:rFonts w:ascii="Times New Roman" w:hAnsi="Times New Roman"/>
          <w:sz w:val="24"/>
          <w:szCs w:val="24"/>
          <w:vertAlign w:val="superscript"/>
        </w:rPr>
        <w:t>3</w:t>
      </w:r>
      <w:r w:rsidRPr="006F5E6C">
        <w:rPr>
          <w:rFonts w:ascii="Times New Roman" w:hAnsi="Times New Roman"/>
          <w:sz w:val="24"/>
          <w:szCs w:val="24"/>
        </w:rPr>
        <w:t>/кмоль).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F5E6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Стандартные условия </w:t>
      </w:r>
      <w:r w:rsidRPr="006F5E6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для </w:t>
      </w:r>
      <w:hyperlink r:id="rId47" w:tooltip="Температура" w:history="1">
        <w:r w:rsidRPr="006B140F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  <w:shd w:val="clear" w:color="auto" w:fill="FFFFFF"/>
          </w:rPr>
          <w:t>температуры</w:t>
        </w:r>
      </w:hyperlink>
      <w:r w:rsidRPr="006B140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B140F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и </w:t>
      </w:r>
      <w:hyperlink r:id="rId48" w:tooltip="Давление" w:history="1">
        <w:r w:rsidRPr="006B140F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  <w:shd w:val="clear" w:color="auto" w:fill="FFFFFF"/>
          </w:rPr>
          <w:t>давления</w:t>
        </w:r>
      </w:hyperlink>
      <w:r w:rsidRPr="006F5E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 это значения температуры и давления, с которыми соотносятся значения других физических величин, зависящих от давления и температуры.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5E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Стандартное давление</w:t>
      </w:r>
      <w:r w:rsidR="00C91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F5E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газов, жидкостей, и твердых тел равно 10</w:t>
      </w:r>
      <w:r w:rsidRPr="006F5E6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 xml:space="preserve">5 </w:t>
      </w:r>
      <w:hyperlink r:id="rId49" w:tooltip="Паскаль (единица измерения)" w:history="1">
        <w:r w:rsidRPr="006F5E6C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Па</w:t>
        </w:r>
      </w:hyperlink>
      <w:r w:rsidRPr="006F5E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(760 </w:t>
      </w:r>
      <w:hyperlink r:id="rId50" w:tooltip="Мм рт. ст." w:history="1">
        <w:r w:rsidRPr="006F5E6C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мм рт. ст.</w:t>
        </w:r>
      </w:hyperlink>
      <w:r w:rsidRPr="006F5E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).</w:t>
      </w:r>
      <w:r w:rsidR="00C91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5E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Стандартная температура</w:t>
      </w:r>
      <w:r w:rsidR="00C91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F5E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газов равна 273,15 </w:t>
      </w:r>
      <w:hyperlink r:id="rId51" w:tooltip="Кельвин" w:history="1">
        <w:r w:rsidRPr="006F5E6C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К</w:t>
        </w:r>
      </w:hyperlink>
      <w:r w:rsidRPr="006F5E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(0°С).</w:t>
      </w:r>
      <w:r w:rsidR="00C912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F5E6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Стандартная</w:t>
      </w:r>
      <w:r w:rsidR="00C91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hyperlink r:id="rId52" w:tooltip="Молярность" w:history="1">
        <w:r w:rsidRPr="006F5E6C">
          <w:rPr>
            <w:rFonts w:ascii="Times New Roman" w:eastAsia="Times New Roman" w:hAnsi="Times New Roman"/>
            <w:bCs/>
            <w:color w:val="000000"/>
            <w:sz w:val="24"/>
            <w:szCs w:val="24"/>
            <w:lang w:eastAsia="ru-RU"/>
          </w:rPr>
          <w:t>молярность</w:t>
        </w:r>
      </w:hyperlink>
      <w:r w:rsidR="00C91287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6F5E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растворов равна 1 моль×л</w:t>
      </w:r>
      <w:r w:rsidRPr="006F5E6C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−1</w:t>
      </w:r>
      <w:r w:rsidRPr="006F5E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b/>
          <w:sz w:val="24"/>
          <w:szCs w:val="24"/>
        </w:rPr>
        <w:t>Моль</w:t>
      </w:r>
      <w:r w:rsidRPr="006F5E6C">
        <w:rPr>
          <w:rFonts w:ascii="Times New Roman" w:hAnsi="Times New Roman"/>
          <w:sz w:val="24"/>
          <w:szCs w:val="24"/>
        </w:rPr>
        <w:t xml:space="preserve"> – единица количества вещества, т. е. величины, оцениваемой количеством содержащихся в физической системе тождественных структурных элементов (атомов, м</w:t>
      </w:r>
      <w:r w:rsidRPr="006F5E6C">
        <w:rPr>
          <w:rFonts w:ascii="Times New Roman" w:hAnsi="Times New Roman"/>
          <w:sz w:val="24"/>
          <w:szCs w:val="24"/>
        </w:rPr>
        <w:t>о</w:t>
      </w:r>
      <w:r w:rsidRPr="006F5E6C">
        <w:rPr>
          <w:rFonts w:ascii="Times New Roman" w:hAnsi="Times New Roman"/>
          <w:sz w:val="24"/>
          <w:szCs w:val="24"/>
        </w:rPr>
        <w:t xml:space="preserve">лекул, ионов и других частиц). Моль равен количеству вещества системы, содержащей столько же структурных элементов (частиц), сколько атомов содержится в </w:t>
      </w:r>
      <w:hyperlink r:id="rId53" w:tooltip="Нуклиды" w:history="1">
        <w:r w:rsidRPr="006F5E6C">
          <w:rPr>
            <w:rStyle w:val="a4"/>
            <w:rFonts w:ascii="Times New Roman" w:hAnsi="Times New Roman"/>
            <w:color w:val="000000"/>
            <w:sz w:val="24"/>
            <w:szCs w:val="24"/>
          </w:rPr>
          <w:t>атоме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sz w:val="24"/>
          <w:szCs w:val="24"/>
        </w:rPr>
        <w:t xml:space="preserve">углерода </w:t>
      </w:r>
      <w:r w:rsidRPr="006F5E6C">
        <w:rPr>
          <w:rFonts w:ascii="Times New Roman" w:hAnsi="Times New Roman"/>
          <w:sz w:val="24"/>
          <w:szCs w:val="24"/>
          <w:vertAlign w:val="superscript"/>
        </w:rPr>
        <w:t>12</w:t>
      </w:r>
      <w:r w:rsidRPr="006F5E6C">
        <w:rPr>
          <w:rFonts w:ascii="Times New Roman" w:hAnsi="Times New Roman"/>
          <w:sz w:val="24"/>
          <w:szCs w:val="24"/>
        </w:rPr>
        <w:t>C массой 0,012 кг, т.е. 6,022·10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23</w:t>
      </w:r>
      <w:r w:rsidRPr="006F5E6C">
        <w:rPr>
          <w:rFonts w:ascii="Times New Roman" w:hAnsi="Times New Roman"/>
          <w:sz w:val="24"/>
          <w:szCs w:val="24"/>
        </w:rPr>
        <w:t>.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5E6C">
        <w:rPr>
          <w:rFonts w:ascii="Times New Roman" w:hAnsi="Times New Roman"/>
          <w:b/>
          <w:color w:val="000000"/>
          <w:sz w:val="24"/>
          <w:szCs w:val="24"/>
        </w:rPr>
        <w:t xml:space="preserve">Молярная масса вещества </w:t>
      </w:r>
      <w:r w:rsidRPr="006F5E6C">
        <w:rPr>
          <w:rFonts w:ascii="Times New Roman" w:hAnsi="Times New Roman"/>
          <w:sz w:val="24"/>
          <w:szCs w:val="24"/>
        </w:rPr>
        <w:t>–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 отношение массы вещества к количеству молей этого вещества, то есть масса одного моля вещества. Для отдельных </w:t>
      </w:r>
      <w:hyperlink r:id="rId54" w:tooltip="Химический элемент" w:history="1">
        <w:r w:rsidRPr="00D44CCA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химических элементов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Pr="006F5E6C">
        <w:rPr>
          <w:rFonts w:ascii="Times New Roman" w:hAnsi="Times New Roman"/>
          <w:color w:val="000000"/>
          <w:sz w:val="24"/>
          <w:szCs w:val="24"/>
        </w:rPr>
        <w:t>о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лярной массой является масса одного моля отдельных </w:t>
      </w:r>
      <w:hyperlink r:id="rId55" w:tooltip="Атом" w:history="1">
        <w:r w:rsidRPr="00D44CCA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атомов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этого элемента. В этом сл</w:t>
      </w:r>
      <w:r w:rsidRPr="006F5E6C">
        <w:rPr>
          <w:rFonts w:ascii="Times New Roman" w:hAnsi="Times New Roman"/>
          <w:color w:val="000000"/>
          <w:sz w:val="24"/>
          <w:szCs w:val="24"/>
        </w:rPr>
        <w:t>у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чае молярная масса элемента, выраженная в г/моль, численно совпадает с массой атома элемента, выраженной в </w:t>
      </w:r>
      <w:hyperlink r:id="rId56" w:tooltip="Атомная единица массы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атомных единицах массы</w:t>
        </w:r>
      </w:hyperlink>
      <w:r w:rsidRPr="00037A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(а.е.м.). 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F5E6C">
        <w:rPr>
          <w:rFonts w:ascii="Times New Roman" w:hAnsi="Times New Roman"/>
          <w:b/>
          <w:color w:val="000000"/>
          <w:sz w:val="24"/>
          <w:szCs w:val="24"/>
        </w:rPr>
        <w:t xml:space="preserve">Молекулярная масса </w:t>
      </w:r>
      <w:r w:rsidRPr="006F5E6C">
        <w:rPr>
          <w:rFonts w:ascii="Times New Roman" w:hAnsi="Times New Roman"/>
          <w:sz w:val="24"/>
          <w:szCs w:val="24"/>
        </w:rPr>
        <w:t xml:space="preserve">– </w:t>
      </w:r>
      <w:hyperlink r:id="rId57" w:tooltip="Масса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масса</w:t>
        </w:r>
      </w:hyperlink>
      <w:r w:rsidRPr="00037A91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58" w:tooltip="Молекула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молекулы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, выраженная в </w:t>
      </w:r>
      <w:hyperlink r:id="rId59" w:tooltip="Атомная единица массы" w:history="1">
        <w:r w:rsidRPr="00037A91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атомных единицах массы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>.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Для определения плотности газа или пара при температуре </w:t>
      </w:r>
      <w:r w:rsidRPr="006F5E6C">
        <w:rPr>
          <w:rFonts w:ascii="Times New Roman" w:hAnsi="Times New Roman"/>
          <w:position w:val="-6"/>
          <w:sz w:val="24"/>
          <w:szCs w:val="24"/>
          <w:lang w:val="en-US"/>
        </w:rPr>
        <w:object w:dxaOrig="499" w:dyaOrig="279">
          <v:shape id="_x0000_i1032" type="#_x0000_t75" style="width:29.95pt;height:16.15pt" o:ole="" fillcolor="window">
            <v:imagedata r:id="rId60" o:title=""/>
          </v:shape>
          <o:OLEObject Type="Embed" ProgID="Equation.3" ShapeID="_x0000_i1032" DrawAspect="Content" ObjectID="_1520602212" r:id="rId61"/>
        </w:object>
      </w:r>
      <w:r w:rsidRPr="006F5E6C">
        <w:rPr>
          <w:rFonts w:ascii="Times New Roman" w:hAnsi="Times New Roman"/>
          <w:sz w:val="24"/>
          <w:szCs w:val="24"/>
          <w:vertAlign w:val="superscript"/>
        </w:rPr>
        <w:t>о</w:t>
      </w:r>
      <w:proofErr w:type="gramStart"/>
      <w:r w:rsidRPr="006F5E6C">
        <w:rPr>
          <w:rFonts w:ascii="Times New Roman" w:hAnsi="Times New Roman"/>
          <w:sz w:val="24"/>
          <w:szCs w:val="24"/>
          <w:lang w:val="en-US"/>
        </w:rPr>
        <w:t>C</w:t>
      </w:r>
      <w:proofErr w:type="gramEnd"/>
      <w:r w:rsidRPr="006F5E6C">
        <w:rPr>
          <w:rFonts w:ascii="Times New Roman" w:hAnsi="Times New Roman"/>
          <w:sz w:val="24"/>
          <w:szCs w:val="24"/>
        </w:rPr>
        <w:t xml:space="preserve"> и давлении </w:t>
      </w:r>
      <w:r w:rsidRPr="006F5E6C">
        <w:rPr>
          <w:rFonts w:ascii="Times New Roman" w:hAnsi="Times New Roman"/>
          <w:position w:val="-10"/>
          <w:sz w:val="24"/>
          <w:szCs w:val="24"/>
        </w:rPr>
        <w:object w:dxaOrig="820" w:dyaOrig="320">
          <v:shape id="_x0000_i1033" type="#_x0000_t75" style="width:46.1pt;height:18.45pt" o:ole="" fillcolor="window">
            <v:imagedata r:id="rId62" o:title=""/>
          </v:shape>
          <o:OLEObject Type="Embed" ProgID="Equation.3" ShapeID="_x0000_i1033" DrawAspect="Content" ObjectID="_1520602213" r:id="rId63"/>
        </w:object>
      </w:r>
      <w:r w:rsidRPr="006F5E6C">
        <w:rPr>
          <w:rFonts w:ascii="Times New Roman" w:hAnsi="Times New Roman"/>
          <w:sz w:val="24"/>
          <w:szCs w:val="24"/>
        </w:rPr>
        <w:t xml:space="preserve"> кПа используют уравнение Клапейрона:</w:t>
      </w:r>
    </w:p>
    <w:p w:rsidR="007D122F" w:rsidRPr="006F5E6C" w:rsidRDefault="009D4F6D" w:rsidP="003A5D8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8139C">
        <w:rPr>
          <w:rFonts w:ascii="Times New Roman" w:hAnsi="Times New Roman"/>
          <w:position w:val="-28"/>
          <w:sz w:val="24"/>
          <w:szCs w:val="24"/>
        </w:rPr>
        <w:object w:dxaOrig="3100" w:dyaOrig="680">
          <v:shape id="_x0000_i1034" type="#_x0000_t75" style="width:160.15pt;height:34.55pt" o:ole="" fillcolor="window">
            <v:imagedata r:id="rId64" o:title=""/>
          </v:shape>
          <o:OLEObject Type="Embed" ProgID="Equation.3" ShapeID="_x0000_i1034" DrawAspect="Content" ObjectID="_1520602214" r:id="rId65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(1.4)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color w:val="000000"/>
          <w:sz w:val="24"/>
          <w:szCs w:val="24"/>
        </w:rPr>
        <w:t>Нефтяной газ представлен в виде смеси углеводородов, поэтому для оценки его ф</w:t>
      </w:r>
      <w:r w:rsidRPr="006F5E6C">
        <w:rPr>
          <w:rFonts w:ascii="Times New Roman" w:hAnsi="Times New Roman"/>
          <w:color w:val="000000"/>
          <w:sz w:val="24"/>
          <w:szCs w:val="24"/>
        </w:rPr>
        <w:t>и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зико-химических свойств необходимо знать, как выражается </w:t>
      </w:r>
      <w:hyperlink r:id="rId66" w:history="1">
        <w:r w:rsidRPr="00D44CCA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состав</w:t>
        </w:r>
      </w:hyperlink>
      <w:r w:rsidRPr="00D44C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</w:rPr>
        <w:t xml:space="preserve">смеси. </w:t>
      </w:r>
      <w:r w:rsidRPr="006F5E6C">
        <w:rPr>
          <w:rFonts w:ascii="Times New Roman" w:hAnsi="Times New Roman"/>
          <w:sz w:val="24"/>
          <w:szCs w:val="24"/>
        </w:rPr>
        <w:t xml:space="preserve">Состав среды в оборудовании или трубопроводе можно представить в массовых, мольных (молярных) и объемных долях. </w:t>
      </w:r>
    </w:p>
    <w:p w:rsidR="007D122F" w:rsidRPr="006F5E6C" w:rsidRDefault="007D122F" w:rsidP="006843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 xml:space="preserve">Массовая доля 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компонента газовой смеси – отношение массы данного компонента к массе всей смеси. Массовая доля измеряется в долях единицы или в процентах.</w:t>
      </w:r>
    </w:p>
    <w:p w:rsidR="007D122F" w:rsidRPr="006F5E6C" w:rsidRDefault="0088139C" w:rsidP="0068434C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8139C">
        <w:rPr>
          <w:rFonts w:ascii="Times New Roman" w:hAnsi="Times New Roman"/>
          <w:position w:val="-62"/>
          <w:sz w:val="24"/>
          <w:szCs w:val="24"/>
        </w:rPr>
        <w:object w:dxaOrig="2079" w:dyaOrig="1020">
          <v:shape id="_x0000_i1035" type="#_x0000_t75" style="width:101.95pt;height:49.55pt" o:ole="">
            <v:imagedata r:id="rId67" o:title=""/>
          </v:shape>
          <o:OLEObject Type="Embed" ProgID="Equation.3" ShapeID="_x0000_i1035" DrawAspect="Content" ObjectID="_1520602215" r:id="rId68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A763B3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(1.5)</w:t>
      </w:r>
    </w:p>
    <w:p w:rsidR="007D122F" w:rsidRPr="006F5E6C" w:rsidRDefault="007D122F" w:rsidP="003A5D84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g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массовая доля </w:t>
      </w:r>
      <w:r w:rsidRPr="006F5E6C">
        <w:rPr>
          <w:rFonts w:ascii="Times New Roman" w:hAnsi="Times New Roman"/>
          <w:sz w:val="24"/>
          <w:szCs w:val="24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-го компонента,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m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масса </w:t>
      </w:r>
      <w:r w:rsidRPr="006F5E6C">
        <w:rPr>
          <w:rFonts w:ascii="Times New Roman" w:hAnsi="Times New Roman"/>
          <w:sz w:val="24"/>
          <w:szCs w:val="24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-го компонента газовой смеси, </w:t>
      </w:r>
      <w:proofErr w:type="gramStart"/>
      <w:r w:rsidRPr="006F5E6C">
        <w:rPr>
          <w:rFonts w:ascii="Times New Roman" w:hAnsi="Times New Roman"/>
          <w:sz w:val="24"/>
          <w:szCs w:val="24"/>
        </w:rPr>
        <w:t>г</w:t>
      </w:r>
      <w:proofErr w:type="gramEnd"/>
      <w:r w:rsidR="00406152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position w:val="-28"/>
          <w:sz w:val="24"/>
          <w:szCs w:val="24"/>
        </w:rPr>
        <w:object w:dxaOrig="600" w:dyaOrig="680">
          <v:shape id="_x0000_i1036" type="#_x0000_t75" style="width:36.3pt;height:40.9pt" o:ole="">
            <v:imagedata r:id="rId69" o:title=""/>
          </v:shape>
          <o:OLEObject Type="Embed" ProgID="Equation.3" ShapeID="_x0000_i1036" DrawAspect="Content" ObjectID="_1520602216" r:id="rId70"/>
        </w:object>
      </w:r>
      <w:r w:rsidRPr="006F5E6C">
        <w:rPr>
          <w:rFonts w:ascii="Times New Roman" w:hAnsi="Times New Roman"/>
          <w:sz w:val="24"/>
          <w:szCs w:val="24"/>
        </w:rPr>
        <w:t xml:space="preserve">– сумма масс всех компонентов, входящих в газовую смесь,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6F5E6C">
        <w:rPr>
          <w:rFonts w:ascii="Times New Roman" w:hAnsi="Times New Roman"/>
          <w:sz w:val="24"/>
          <w:szCs w:val="24"/>
        </w:rPr>
        <w:t xml:space="preserve"> – число компоне</w:t>
      </w:r>
      <w:r w:rsidRPr="006F5E6C">
        <w:rPr>
          <w:rFonts w:ascii="Times New Roman" w:hAnsi="Times New Roman"/>
          <w:sz w:val="24"/>
          <w:szCs w:val="24"/>
        </w:rPr>
        <w:t>н</w:t>
      </w:r>
      <w:r w:rsidRPr="006F5E6C">
        <w:rPr>
          <w:rFonts w:ascii="Times New Roman" w:hAnsi="Times New Roman"/>
          <w:sz w:val="24"/>
          <w:szCs w:val="24"/>
        </w:rPr>
        <w:t xml:space="preserve">тов. </w:t>
      </w:r>
    </w:p>
    <w:p w:rsidR="007D122F" w:rsidRPr="006F5E6C" w:rsidRDefault="007D122F" w:rsidP="0068434C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 xml:space="preserve">Мольная доля </w:t>
      </w:r>
      <w:r w:rsidRPr="006F5E6C">
        <w:rPr>
          <w:rFonts w:ascii="Times New Roman" w:hAnsi="Times New Roman"/>
          <w:sz w:val="24"/>
          <w:szCs w:val="24"/>
        </w:rPr>
        <w:t>–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отношение количества молей данного компонента к общему к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о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личеству молей всех компонентов. Мольную долю выражают в долях единицы.</w:t>
      </w:r>
    </w:p>
    <w:p w:rsidR="007D122F" w:rsidRPr="006F5E6C" w:rsidRDefault="009D4F6D" w:rsidP="00406152">
      <w:pPr>
        <w:pStyle w:val="a7"/>
        <w:spacing w:after="0" w:line="240" w:lineRule="auto"/>
        <w:ind w:left="3402"/>
        <w:jc w:val="right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position w:val="-60"/>
          <w:sz w:val="24"/>
          <w:szCs w:val="24"/>
        </w:rPr>
        <w:object w:dxaOrig="2100" w:dyaOrig="999">
          <v:shape id="_x0000_i1037" type="#_x0000_t75" style="width:115.2pt;height:53.55pt" o:ole="">
            <v:imagedata r:id="rId71" o:title=""/>
          </v:shape>
          <o:OLEObject Type="Embed" ProgID="Equation.3" ShapeID="_x0000_i1037" DrawAspect="Content" ObjectID="_1520602217" r:id="rId72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(1.6)</w:t>
      </w:r>
    </w:p>
    <w:p w:rsidR="007D122F" w:rsidRPr="006F5E6C" w:rsidRDefault="007D122F" w:rsidP="007D122F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мольная доля </w:t>
      </w:r>
      <w:r w:rsidRPr="006F5E6C">
        <w:rPr>
          <w:rFonts w:ascii="Times New Roman" w:hAnsi="Times New Roman"/>
          <w:sz w:val="24"/>
          <w:szCs w:val="24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-го компонента, </w:t>
      </w:r>
      <w:r w:rsidRPr="006F5E6C">
        <w:rPr>
          <w:rFonts w:ascii="Times New Roman" w:hAnsi="Times New Roman"/>
          <w:i/>
          <w:sz w:val="24"/>
          <w:szCs w:val="24"/>
        </w:rPr>
        <w:t>υ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количество </w:t>
      </w:r>
      <w:r w:rsidRPr="006F5E6C">
        <w:rPr>
          <w:rFonts w:ascii="Times New Roman" w:hAnsi="Times New Roman"/>
          <w:sz w:val="24"/>
          <w:szCs w:val="24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-го компонента, моль,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6F5E6C">
        <w:rPr>
          <w:rFonts w:ascii="Times New Roman" w:hAnsi="Times New Roman"/>
          <w:sz w:val="24"/>
          <w:szCs w:val="24"/>
        </w:rPr>
        <w:t xml:space="preserve"> – число компонентов. </w:t>
      </w:r>
    </w:p>
    <w:p w:rsidR="007D122F" w:rsidRPr="006F5E6C" w:rsidRDefault="007D122F" w:rsidP="003A5D84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Массовые доли компонентов пересчитывают в мольные:</w:t>
      </w:r>
    </w:p>
    <w:p w:rsidR="007D122F" w:rsidRPr="006F5E6C" w:rsidRDefault="0088139C" w:rsidP="00406152">
      <w:pPr>
        <w:pStyle w:val="a7"/>
        <w:spacing w:after="0" w:line="240" w:lineRule="auto"/>
        <w:ind w:left="3402"/>
        <w:jc w:val="right"/>
        <w:rPr>
          <w:rFonts w:ascii="Times New Roman" w:hAnsi="Times New Roman"/>
          <w:sz w:val="24"/>
          <w:szCs w:val="24"/>
        </w:rPr>
      </w:pPr>
      <w:r w:rsidRPr="0088139C">
        <w:rPr>
          <w:rFonts w:ascii="Times New Roman" w:hAnsi="Times New Roman"/>
          <w:position w:val="-48"/>
          <w:sz w:val="24"/>
          <w:szCs w:val="24"/>
        </w:rPr>
        <w:object w:dxaOrig="1520" w:dyaOrig="1140">
          <v:shape id="_x0000_i1038" type="#_x0000_t75" style="width:1in;height:53.55pt" o:ole="">
            <v:imagedata r:id="rId73" o:title=""/>
          </v:shape>
          <o:OLEObject Type="Embed" ProgID="Equation.3" ShapeID="_x0000_i1038" DrawAspect="Content" ObjectID="_1520602218" r:id="rId74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(1.7)</w:t>
      </w:r>
    </w:p>
    <w:p w:rsidR="007D122F" w:rsidRPr="006F5E6C" w:rsidRDefault="007D122F" w:rsidP="007D122F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g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массовая доля </w:t>
      </w:r>
      <w:r w:rsidRPr="006F5E6C">
        <w:rPr>
          <w:rFonts w:ascii="Times New Roman" w:hAnsi="Times New Roman"/>
          <w:sz w:val="24"/>
          <w:szCs w:val="24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>-го компонента</w:t>
      </w:r>
      <w:r w:rsidR="00406152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M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молекулярная масса компонента.</w:t>
      </w:r>
    </w:p>
    <w:p w:rsidR="007D122F" w:rsidRPr="006F5E6C" w:rsidRDefault="007D122F" w:rsidP="003A5D84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 xml:space="preserve">Объемная доля 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компонента газовой смеси – отношение парциального объема, к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о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торый занимает компонент к объему всей смеси. Объемная доля измеряется в долях ед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и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ницы или в процентах.</w:t>
      </w:r>
    </w:p>
    <w:p w:rsidR="007D122F" w:rsidRPr="006F5E6C" w:rsidRDefault="009D4F6D" w:rsidP="003A5D84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8139C">
        <w:rPr>
          <w:rFonts w:ascii="Times New Roman" w:hAnsi="Times New Roman"/>
          <w:position w:val="-62"/>
          <w:sz w:val="24"/>
          <w:szCs w:val="24"/>
        </w:rPr>
        <w:object w:dxaOrig="3700" w:dyaOrig="1280">
          <v:shape id="_x0000_i1039" type="#_x0000_t75" style="width:176.25pt;height:61.05pt" o:ole="">
            <v:imagedata r:id="rId75" o:title=""/>
          </v:shape>
          <o:OLEObject Type="Embed" ProgID="Equation.3" ShapeID="_x0000_i1039" DrawAspect="Content" ObjectID="_1520602219" r:id="rId76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1A44C0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>(1.8)</w:t>
      </w:r>
    </w:p>
    <w:p w:rsidR="007D122F" w:rsidRPr="006F5E6C" w:rsidRDefault="007D122F" w:rsidP="00DF2D01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ν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объемная доля </w:t>
      </w:r>
      <w:r w:rsidRPr="006F5E6C">
        <w:rPr>
          <w:rFonts w:ascii="Times New Roman" w:hAnsi="Times New Roman"/>
          <w:sz w:val="24"/>
          <w:szCs w:val="24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-го компонента,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V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парциальный объем компонента газовой см</w:t>
      </w:r>
      <w:r w:rsidRPr="006F5E6C">
        <w:rPr>
          <w:rFonts w:ascii="Times New Roman" w:hAnsi="Times New Roman"/>
          <w:sz w:val="24"/>
          <w:szCs w:val="24"/>
        </w:rPr>
        <w:t>е</w:t>
      </w:r>
      <w:r w:rsidRPr="006F5E6C">
        <w:rPr>
          <w:rFonts w:ascii="Times New Roman" w:hAnsi="Times New Roman"/>
          <w:sz w:val="24"/>
          <w:szCs w:val="24"/>
        </w:rPr>
        <w:t>си, м</w:t>
      </w:r>
      <w:r w:rsidRPr="006F5E6C">
        <w:rPr>
          <w:rFonts w:ascii="Times New Roman" w:hAnsi="Times New Roman"/>
          <w:sz w:val="24"/>
          <w:szCs w:val="24"/>
          <w:vertAlign w:val="superscript"/>
        </w:rPr>
        <w:t>3</w:t>
      </w:r>
      <w:r w:rsidR="001A44C0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position w:val="-28"/>
          <w:sz w:val="24"/>
          <w:szCs w:val="24"/>
        </w:rPr>
        <w:object w:dxaOrig="540" w:dyaOrig="680">
          <v:shape id="_x0000_i1040" type="#_x0000_t75" style="width:31.1pt;height:40.9pt" o:ole="">
            <v:imagedata r:id="rId77" o:title=""/>
          </v:shape>
          <o:OLEObject Type="Embed" ProgID="Equation.3" ShapeID="_x0000_i1040" DrawAspect="Content" ObjectID="_1520602220" r:id="rId78"/>
        </w:object>
      </w:r>
      <w:r w:rsidRPr="006F5E6C">
        <w:rPr>
          <w:rFonts w:ascii="Times New Roman" w:hAnsi="Times New Roman"/>
          <w:sz w:val="24"/>
          <w:szCs w:val="24"/>
        </w:rPr>
        <w:t>– сумма парциальных объемов всех компонентов.</w:t>
      </w:r>
    </w:p>
    <w:p w:rsidR="007D122F" w:rsidRPr="006F5E6C" w:rsidRDefault="007D122F" w:rsidP="003A5D84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Для идеального газа соблюдается соотношение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ν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>=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6F5E6C">
        <w:rPr>
          <w:rFonts w:ascii="Times New Roman" w:hAnsi="Times New Roman"/>
          <w:i/>
          <w:sz w:val="24"/>
          <w:szCs w:val="24"/>
          <w:u w:val="single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>.</w:t>
      </w:r>
      <w:r w:rsidR="00DF2D01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sz w:val="24"/>
          <w:szCs w:val="24"/>
        </w:rPr>
        <w:t>Молекулярная масса газовой смеси рассчитывается по формуле:</w:t>
      </w:r>
    </w:p>
    <w:p w:rsidR="007D122F" w:rsidRPr="006F5E6C" w:rsidRDefault="009D4F6D" w:rsidP="003A5D84">
      <w:pPr>
        <w:pStyle w:val="a7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position w:val="-28"/>
          <w:sz w:val="24"/>
          <w:szCs w:val="24"/>
        </w:rPr>
        <w:object w:dxaOrig="1800" w:dyaOrig="720">
          <v:shape id="_x0000_i1041" type="#_x0000_t75" style="width:91.6pt;height:36.3pt" o:ole="">
            <v:imagedata r:id="rId79" o:title=""/>
          </v:shape>
          <o:OLEObject Type="Embed" ProgID="Equation.3" ShapeID="_x0000_i1041" DrawAspect="Content" ObjectID="_1520602221" r:id="rId80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(1.9)</w:t>
      </w:r>
    </w:p>
    <w:p w:rsidR="007D122F" w:rsidRPr="006F5E6C" w:rsidRDefault="007D122F" w:rsidP="00DF2D01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M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молекулярная масса </w:t>
      </w:r>
      <w:r w:rsidRPr="006F5E6C">
        <w:rPr>
          <w:rFonts w:ascii="Times New Roman" w:hAnsi="Times New Roman"/>
          <w:sz w:val="24"/>
          <w:szCs w:val="24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>-го компонента.</w:t>
      </w:r>
    </w:p>
    <w:p w:rsidR="007D122F" w:rsidRPr="006F5E6C" w:rsidRDefault="007D122F" w:rsidP="003A5D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b/>
          <w:sz w:val="24"/>
          <w:szCs w:val="24"/>
        </w:rPr>
        <w:t xml:space="preserve">Парциальным объемом </w:t>
      </w:r>
      <w:r w:rsidRPr="006F5E6C">
        <w:rPr>
          <w:rFonts w:ascii="Times New Roman" w:hAnsi="Times New Roman"/>
          <w:sz w:val="24"/>
          <w:szCs w:val="24"/>
        </w:rPr>
        <w:t>компонента газовой смеси называется объем, который он занимает при давлении и температуре смеси.</w:t>
      </w:r>
    </w:p>
    <w:p w:rsidR="007D122F" w:rsidRPr="006F5E6C" w:rsidRDefault="007D122F" w:rsidP="003A5D84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Когда в трубопроводе или оборудовании находится смесь жидкостей, плотность этой смеси определяют по выражению:</w:t>
      </w:r>
    </w:p>
    <w:p w:rsidR="007D122F" w:rsidRPr="006F5E6C" w:rsidRDefault="0088139C" w:rsidP="003A5D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position w:val="-32"/>
          <w:sz w:val="24"/>
          <w:szCs w:val="24"/>
        </w:rPr>
        <w:object w:dxaOrig="2040" w:dyaOrig="720">
          <v:shape id="_x0000_i1042" type="#_x0000_t75" style="width:95.6pt;height:33.4pt" o:ole="" fillcolor="window">
            <v:imagedata r:id="rId81" o:title=""/>
          </v:shape>
          <o:OLEObject Type="Embed" ProgID="Equation.3" ShapeID="_x0000_i1042" DrawAspect="Content" ObjectID="_1520602222" r:id="rId82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1A44C0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(1.10)</w:t>
      </w:r>
    </w:p>
    <w:p w:rsidR="007D122F" w:rsidRPr="006F5E6C" w:rsidRDefault="007D122F" w:rsidP="00561A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</w:rPr>
        <w:sym w:font="Symbol" w:char="F072"/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8D7375">
        <w:rPr>
          <w:rFonts w:ascii="Times New Roman" w:hAnsi="Times New Roman"/>
          <w:sz w:val="24"/>
          <w:szCs w:val="24"/>
          <w:vertAlign w:val="subscript"/>
        </w:rPr>
        <w:t>ж</w:t>
      </w:r>
      <w:r w:rsidRPr="006F5E6C">
        <w:rPr>
          <w:rFonts w:ascii="Times New Roman" w:hAnsi="Times New Roman"/>
          <w:sz w:val="24"/>
          <w:szCs w:val="24"/>
        </w:rPr>
        <w:t xml:space="preserve"> – плотность компонента.</w:t>
      </w:r>
    </w:p>
    <w:p w:rsidR="007D122F" w:rsidRPr="006F5E6C" w:rsidRDefault="007D122F" w:rsidP="003A5D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Плотность смеси газов определяется по формуле:</w:t>
      </w:r>
    </w:p>
    <w:p w:rsidR="007D122F" w:rsidRPr="006F5E6C" w:rsidRDefault="009D4F6D" w:rsidP="003A5D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position w:val="-14"/>
          <w:sz w:val="24"/>
          <w:szCs w:val="24"/>
        </w:rPr>
        <w:object w:dxaOrig="2060" w:dyaOrig="440">
          <v:shape id="_x0000_i1043" type="#_x0000_t75" style="width:101.95pt;height:21.3pt" o:ole="" fillcolor="window">
            <v:imagedata r:id="rId83" o:title=""/>
          </v:shape>
          <o:OLEObject Type="Embed" ProgID="Equation.3" ShapeID="_x0000_i1043" DrawAspect="Content" ObjectID="_1520602223" r:id="rId84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1A44C0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(1.11)</w:t>
      </w:r>
    </w:p>
    <w:p w:rsidR="007D122F" w:rsidRPr="006F5E6C" w:rsidRDefault="007D122F" w:rsidP="00561A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8D7375">
        <w:rPr>
          <w:rFonts w:ascii="Times New Roman" w:hAnsi="Times New Roman"/>
          <w:sz w:val="24"/>
          <w:szCs w:val="24"/>
          <w:vertAlign w:val="subscript"/>
        </w:rPr>
        <w:t>г</w:t>
      </w:r>
      <w:r w:rsidRPr="006F5E6C">
        <w:rPr>
          <w:rFonts w:ascii="Times New Roman" w:hAnsi="Times New Roman"/>
          <w:sz w:val="24"/>
          <w:szCs w:val="24"/>
        </w:rPr>
        <w:t xml:space="preserve"> – мольные доли компонентов газовой смеси, </w:t>
      </w:r>
      <w:r w:rsidRPr="006F5E6C">
        <w:rPr>
          <w:rFonts w:ascii="Times New Roman" w:hAnsi="Times New Roman"/>
          <w:i/>
          <w:sz w:val="24"/>
          <w:szCs w:val="24"/>
        </w:rPr>
        <w:sym w:font="Symbol" w:char="F072"/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8D7375">
        <w:rPr>
          <w:rFonts w:ascii="Times New Roman" w:hAnsi="Times New Roman"/>
          <w:sz w:val="24"/>
          <w:szCs w:val="24"/>
          <w:vertAlign w:val="subscript"/>
        </w:rPr>
        <w:t>г</w:t>
      </w:r>
      <w:r w:rsidRPr="006F5E6C">
        <w:rPr>
          <w:rFonts w:ascii="Times New Roman" w:hAnsi="Times New Roman"/>
          <w:sz w:val="24"/>
          <w:szCs w:val="24"/>
        </w:rPr>
        <w:t xml:space="preserve"> – плотность соответствующих компонентов.</w:t>
      </w:r>
    </w:p>
    <w:p w:rsidR="007D122F" w:rsidRPr="006F5E6C" w:rsidRDefault="007D122F" w:rsidP="003A5D8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При расчете количеств вредных веществ, выделяющихся со свободной поверхности жидкости, необходимо помнить, что они состоят из смеси веществ, состав которых зав</w:t>
      </w:r>
      <w:r w:rsidRPr="006F5E6C">
        <w:rPr>
          <w:rFonts w:ascii="Times New Roman" w:hAnsi="Times New Roman"/>
          <w:sz w:val="24"/>
          <w:szCs w:val="24"/>
        </w:rPr>
        <w:t>и</w:t>
      </w:r>
      <w:r w:rsidRPr="006F5E6C">
        <w:rPr>
          <w:rFonts w:ascii="Times New Roman" w:hAnsi="Times New Roman"/>
          <w:sz w:val="24"/>
          <w:szCs w:val="24"/>
        </w:rPr>
        <w:t>сит от температуры, давления, а так же от объемной (мольной) доли каждого вещества в растворе.</w:t>
      </w:r>
    </w:p>
    <w:p w:rsidR="007D122F" w:rsidRPr="006F5E6C" w:rsidRDefault="007D122F" w:rsidP="003A5D84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Давление газовой смеси над раствором равно, кг/м</w:t>
      </w:r>
      <w:r w:rsidRPr="006F5E6C">
        <w:rPr>
          <w:szCs w:val="24"/>
          <w:vertAlign w:val="superscript"/>
        </w:rPr>
        <w:t>2</w:t>
      </w:r>
      <w:r w:rsidRPr="006F5E6C">
        <w:rPr>
          <w:szCs w:val="24"/>
        </w:rPr>
        <w:t>:</w:t>
      </w:r>
    </w:p>
    <w:p w:rsidR="007D122F" w:rsidRPr="006F5E6C" w:rsidRDefault="0088139C" w:rsidP="003A5D8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position w:val="-14"/>
          <w:sz w:val="24"/>
          <w:szCs w:val="24"/>
        </w:rPr>
        <w:object w:dxaOrig="1180" w:dyaOrig="440">
          <v:shape id="_x0000_i1044" type="#_x0000_t75" style="width:69.7pt;height:25.9pt" o:ole="" fillcolor="window">
            <v:imagedata r:id="rId85" o:title=""/>
          </v:shape>
          <o:OLEObject Type="Embed" ProgID="Equation.3" ShapeID="_x0000_i1044" DrawAspect="Content" ObjectID="_1520602224" r:id="rId86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153909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(1.12)</w:t>
      </w:r>
    </w:p>
    <w:p w:rsidR="007D122F" w:rsidRPr="006F5E6C" w:rsidRDefault="007D122F" w:rsidP="00561A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парциальное давление компонента смеси.</w:t>
      </w:r>
    </w:p>
    <w:p w:rsidR="007D122F" w:rsidRPr="006F5E6C" w:rsidRDefault="007D122F" w:rsidP="003A5D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F5E6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Парциальное давление </w:t>
      </w:r>
      <w:r w:rsidRPr="006F5E6C">
        <w:rPr>
          <w:rFonts w:ascii="Times New Roman" w:hAnsi="Times New Roman"/>
          <w:sz w:val="24"/>
          <w:szCs w:val="24"/>
        </w:rPr>
        <w:t xml:space="preserve">– </w:t>
      </w:r>
      <w:hyperlink r:id="rId87" w:tooltip="Давление" w:history="1">
        <w:r w:rsidRPr="001E2F1D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давление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отдельно взятого компонента </w:t>
      </w:r>
      <w:hyperlink r:id="rId88" w:tooltip="Газ" w:history="1">
        <w:r w:rsidRPr="001E2F1D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газовой</w:t>
        </w:r>
      </w:hyperlink>
      <w:r w:rsidRPr="006F5E6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смеси. Общее давление газовой смеси является суммой парциальных давлений ее компонентов.</w:t>
      </w:r>
    </w:p>
    <w:p w:rsidR="007D122F" w:rsidRPr="006F5E6C" w:rsidRDefault="007D122F" w:rsidP="003A5D84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/>
          <w:color w:val="252525"/>
          <w:sz w:val="24"/>
          <w:szCs w:val="24"/>
          <w:shd w:val="clear" w:color="auto" w:fill="FFFFFF"/>
        </w:rPr>
      </w:pP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 xml:space="preserve">Парциальное давление </w:t>
      </w:r>
      <w:hyperlink r:id="rId89" w:tooltip="Идеальный газ" w:history="1">
        <w:r w:rsidRPr="001E2F1D">
          <w:rPr>
            <w:rStyle w:val="a4"/>
            <w:rFonts w:ascii="Times New Roman" w:hAnsi="Times New Roman"/>
            <w:b/>
            <w:color w:val="000000"/>
            <w:sz w:val="24"/>
            <w:szCs w:val="24"/>
            <w:u w:val="none"/>
            <w:shd w:val="clear" w:color="auto" w:fill="FFFFFF"/>
          </w:rPr>
          <w:t>идеального газа</w:t>
        </w:r>
      </w:hyperlink>
      <w:r w:rsidRPr="006F5E6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F5E6C">
        <w:rPr>
          <w:rFonts w:ascii="Times New Roman" w:hAnsi="Times New Roman"/>
          <w:b/>
          <w:color w:val="252525"/>
          <w:sz w:val="24"/>
          <w:szCs w:val="24"/>
          <w:shd w:val="clear" w:color="auto" w:fill="FFFFFF"/>
        </w:rPr>
        <w:t>в смеси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 xml:space="preserve"> равно давлению, которое будет оказываться, если бы он занимал тот же объем, что и вся смесь газов, при той же темпер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а</w:t>
      </w:r>
      <w:r w:rsidRPr="006F5E6C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туре.</w:t>
      </w:r>
    </w:p>
    <w:p w:rsidR="007D122F" w:rsidRPr="006F5E6C" w:rsidRDefault="007D122F" w:rsidP="00C74B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Согласно закону Рауля парциальное давление насыщенного пара (Па) любого ко</w:t>
      </w:r>
      <w:r w:rsidRPr="006F5E6C">
        <w:rPr>
          <w:rFonts w:ascii="Times New Roman" w:hAnsi="Times New Roman"/>
          <w:sz w:val="24"/>
          <w:szCs w:val="24"/>
        </w:rPr>
        <w:t>м</w:t>
      </w:r>
      <w:r w:rsidRPr="006F5E6C">
        <w:rPr>
          <w:rFonts w:ascii="Times New Roman" w:hAnsi="Times New Roman"/>
          <w:sz w:val="24"/>
          <w:szCs w:val="24"/>
        </w:rPr>
        <w:t>понента над жидким идеальным раствором прямо пропорционально молярной доле этого компонента в растворе:</w:t>
      </w:r>
    </w:p>
    <w:p w:rsidR="007D122F" w:rsidRPr="006F5E6C" w:rsidRDefault="009D4F6D" w:rsidP="00C74B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position w:val="-12"/>
          <w:sz w:val="24"/>
          <w:szCs w:val="24"/>
        </w:rPr>
        <w:object w:dxaOrig="1380" w:dyaOrig="380">
          <v:shape id="_x0000_i1045" type="#_x0000_t75" style="width:80.65pt;height:21.3pt" o:ole="" fillcolor="window">
            <v:imagedata r:id="rId90" o:title=""/>
          </v:shape>
          <o:OLEObject Type="Embed" ProgID="Equation.3" ShapeID="_x0000_i1045" DrawAspect="Content" ObjectID="_1520602225" r:id="rId91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(1.13)</w:t>
      </w:r>
    </w:p>
    <w:p w:rsidR="007D122F" w:rsidRPr="006F5E6C" w:rsidRDefault="007D122F" w:rsidP="00C74B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lastRenderedPageBreak/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N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мольная доля компонента в растворе,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813C4E">
        <w:rPr>
          <w:rFonts w:ascii="Times New Roman" w:hAnsi="Times New Roman"/>
          <w:sz w:val="24"/>
          <w:szCs w:val="24"/>
          <w:vertAlign w:val="superscript"/>
        </w:rPr>
        <w:t>н</w:t>
      </w:r>
      <w:r w:rsidRPr="006F5E6C">
        <w:rPr>
          <w:rFonts w:ascii="Times New Roman" w:hAnsi="Times New Roman"/>
          <w:i/>
          <w:sz w:val="24"/>
          <w:szCs w:val="24"/>
        </w:rPr>
        <w:t xml:space="preserve"> </w:t>
      </w:r>
      <w:r w:rsidRPr="006F5E6C">
        <w:rPr>
          <w:rFonts w:ascii="Times New Roman" w:hAnsi="Times New Roman"/>
          <w:sz w:val="24"/>
          <w:szCs w:val="24"/>
        </w:rPr>
        <w:t>– давление насыщенного пара вещества над чистым компонентом при заданной температуре.</w:t>
      </w:r>
    </w:p>
    <w:p w:rsidR="007D122F" w:rsidRPr="006F5E6C" w:rsidRDefault="007D122F" w:rsidP="00C74B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Парциальное давление компонента газовой смеси, Па:</w:t>
      </w:r>
    </w:p>
    <w:p w:rsidR="007D122F" w:rsidRPr="006F5E6C" w:rsidRDefault="00C74B38" w:rsidP="009D4F6D">
      <w:pPr>
        <w:spacing w:after="0" w:line="240" w:lineRule="auto"/>
        <w:ind w:left="3402"/>
        <w:jc w:val="right"/>
        <w:rPr>
          <w:rFonts w:ascii="Times New Roman" w:hAnsi="Times New Roman"/>
          <w:sz w:val="24"/>
          <w:szCs w:val="24"/>
        </w:rPr>
      </w:pPr>
      <w:r w:rsidRPr="00544526">
        <w:rPr>
          <w:rFonts w:ascii="Times New Roman" w:hAnsi="Times New Roman"/>
          <w:position w:val="-12"/>
          <w:sz w:val="30"/>
          <w:szCs w:val="30"/>
        </w:rPr>
        <w:object w:dxaOrig="1420" w:dyaOrig="360">
          <v:shape id="_x0000_i1046" type="#_x0000_t75" style="width:80.65pt;height:20.15pt" o:ole="" fillcolor="window">
            <v:imagedata r:id="rId92" o:title=""/>
          </v:shape>
          <o:OLEObject Type="Embed" ProgID="Equation.3" ShapeID="_x0000_i1046" DrawAspect="Content" ObjectID="_1520602226" r:id="rId93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(1.14)</w:t>
      </w:r>
    </w:p>
    <w:p w:rsidR="007D122F" w:rsidRPr="006F5E6C" w:rsidRDefault="007D122F" w:rsidP="002B7B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Зная объемный или массовый состав смеси в оборудовании и давление насыще</w:t>
      </w:r>
      <w:r w:rsidRPr="006F5E6C">
        <w:rPr>
          <w:rFonts w:ascii="Times New Roman" w:hAnsi="Times New Roman"/>
          <w:sz w:val="24"/>
          <w:szCs w:val="24"/>
        </w:rPr>
        <w:t>н</w:t>
      </w:r>
      <w:r w:rsidRPr="006F5E6C">
        <w:rPr>
          <w:rFonts w:ascii="Times New Roman" w:hAnsi="Times New Roman"/>
          <w:sz w:val="24"/>
          <w:szCs w:val="24"/>
        </w:rPr>
        <w:t>ных паров веществ, составляющих смесь, можно определить количественный состав газ</w:t>
      </w:r>
      <w:r w:rsidRPr="006F5E6C">
        <w:rPr>
          <w:rFonts w:ascii="Times New Roman" w:hAnsi="Times New Roman"/>
          <w:sz w:val="24"/>
          <w:szCs w:val="24"/>
        </w:rPr>
        <w:t>о</w:t>
      </w:r>
      <w:r w:rsidRPr="006F5E6C">
        <w:rPr>
          <w:rFonts w:ascii="Times New Roman" w:hAnsi="Times New Roman"/>
          <w:sz w:val="24"/>
          <w:szCs w:val="24"/>
        </w:rPr>
        <w:t>вой смеси над поверхностью жидкости. Концентрацию насыщенных паров компонента, выраженную в единицах давления, можно пересчитать в объемную концентрацию (мг/м</w:t>
      </w:r>
      <w:r w:rsidRPr="006F5E6C">
        <w:rPr>
          <w:rFonts w:ascii="Times New Roman" w:hAnsi="Times New Roman"/>
          <w:sz w:val="24"/>
          <w:szCs w:val="24"/>
          <w:vertAlign w:val="superscript"/>
        </w:rPr>
        <w:t>3</w:t>
      </w:r>
      <w:r w:rsidRPr="006F5E6C">
        <w:rPr>
          <w:rFonts w:ascii="Times New Roman" w:hAnsi="Times New Roman"/>
          <w:sz w:val="24"/>
          <w:szCs w:val="24"/>
        </w:rPr>
        <w:t>) по следующей формуле:</w:t>
      </w:r>
    </w:p>
    <w:p w:rsidR="007D122F" w:rsidRPr="006F5E6C" w:rsidRDefault="002B7B28" w:rsidP="003B79BF">
      <w:pPr>
        <w:spacing w:after="0" w:line="240" w:lineRule="auto"/>
        <w:ind w:left="3402"/>
        <w:jc w:val="right"/>
        <w:rPr>
          <w:rFonts w:ascii="Times New Roman" w:hAnsi="Times New Roman"/>
          <w:sz w:val="24"/>
          <w:szCs w:val="24"/>
        </w:rPr>
      </w:pPr>
      <w:r w:rsidRPr="00A5321A">
        <w:rPr>
          <w:rFonts w:ascii="Times New Roman" w:hAnsi="Times New Roman"/>
          <w:position w:val="-26"/>
          <w:sz w:val="24"/>
          <w:szCs w:val="24"/>
        </w:rPr>
        <w:object w:dxaOrig="2400" w:dyaOrig="660">
          <v:shape id="_x0000_i1047" type="#_x0000_t75" style="width:115.2pt;height:31.1pt" o:ole="" fillcolor="window">
            <v:imagedata r:id="rId94" o:title=""/>
          </v:shape>
          <o:OLEObject Type="Embed" ProgID="Equation.3" ShapeID="_x0000_i1047" DrawAspect="Content" ObjectID="_1520602227" r:id="rId95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(1.15)</w:t>
      </w:r>
    </w:p>
    <w:p w:rsidR="007D122F" w:rsidRPr="006F5E6C" w:rsidRDefault="007D122F" w:rsidP="007D1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где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парциальное давление компонента газовой смеси при заданной температуре и да</w:t>
      </w:r>
      <w:r w:rsidRPr="006F5E6C">
        <w:rPr>
          <w:rFonts w:ascii="Times New Roman" w:hAnsi="Times New Roman"/>
          <w:sz w:val="24"/>
          <w:szCs w:val="24"/>
        </w:rPr>
        <w:t>в</w:t>
      </w:r>
      <w:r w:rsidRPr="006F5E6C">
        <w:rPr>
          <w:rFonts w:ascii="Times New Roman" w:hAnsi="Times New Roman"/>
          <w:sz w:val="24"/>
          <w:szCs w:val="24"/>
        </w:rPr>
        <w:t>лении, Па</w:t>
      </w:r>
      <w:r w:rsidR="004F650B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</w:rPr>
        <w:t>М</w:t>
      </w:r>
      <w:r w:rsidRPr="006F5E6C">
        <w:rPr>
          <w:rFonts w:ascii="Times New Roman" w:hAnsi="Times New Roman"/>
          <w:i/>
          <w:sz w:val="24"/>
          <w:szCs w:val="24"/>
          <w:vertAlign w:val="subscript"/>
          <w:lang w:val="en-US"/>
        </w:rPr>
        <w:t>i</w:t>
      </w:r>
      <w:r w:rsidRPr="006F5E6C">
        <w:rPr>
          <w:rFonts w:ascii="Times New Roman" w:hAnsi="Times New Roman"/>
          <w:sz w:val="24"/>
          <w:szCs w:val="24"/>
        </w:rPr>
        <w:t xml:space="preserve"> – молекулярная масса данного вещества; 1 мм рт. ст.=133,322 Па.</w:t>
      </w:r>
    </w:p>
    <w:p w:rsidR="007D122F" w:rsidRPr="006F5E6C" w:rsidRDefault="007D122F" w:rsidP="00263EED">
      <w:pPr>
        <w:pStyle w:val="a5"/>
        <w:ind w:right="-57" w:firstLine="709"/>
        <w:rPr>
          <w:szCs w:val="24"/>
        </w:rPr>
      </w:pPr>
      <w:r w:rsidRPr="006F5E6C">
        <w:rPr>
          <w:szCs w:val="24"/>
        </w:rPr>
        <w:t>Количество газовой смеси (кг/ч), выделяющейся через неплотности фланцевых с</w:t>
      </w:r>
      <w:r w:rsidRPr="006F5E6C">
        <w:rPr>
          <w:szCs w:val="24"/>
        </w:rPr>
        <w:t>о</w:t>
      </w:r>
      <w:r w:rsidRPr="006F5E6C">
        <w:rPr>
          <w:szCs w:val="24"/>
        </w:rPr>
        <w:t>единений при Р</w:t>
      </w:r>
      <w:r w:rsidRPr="006F5E6C">
        <w:rPr>
          <w:szCs w:val="24"/>
          <w:vertAlign w:val="subscript"/>
        </w:rPr>
        <w:t xml:space="preserve">изб </w:t>
      </w:r>
      <w:r w:rsidRPr="006F5E6C">
        <w:rPr>
          <w:szCs w:val="24"/>
        </w:rPr>
        <w:t>≥ 2∙10</w:t>
      </w:r>
      <w:r w:rsidRPr="006F5E6C">
        <w:rPr>
          <w:szCs w:val="24"/>
          <w:vertAlign w:val="superscript"/>
        </w:rPr>
        <w:t>5</w:t>
      </w:r>
      <w:r w:rsidRPr="006F5E6C">
        <w:rPr>
          <w:szCs w:val="24"/>
        </w:rPr>
        <w:t xml:space="preserve"> Па, определяется по формуле:</w:t>
      </w:r>
    </w:p>
    <w:p w:rsidR="007D122F" w:rsidRPr="006F5E6C" w:rsidRDefault="00263EED" w:rsidP="00495DA5">
      <w:pPr>
        <w:spacing w:after="0" w:line="240" w:lineRule="auto"/>
        <w:ind w:left="2694"/>
        <w:jc w:val="right"/>
        <w:rPr>
          <w:rFonts w:ascii="Times New Roman" w:hAnsi="Times New Roman"/>
          <w:sz w:val="24"/>
          <w:szCs w:val="24"/>
        </w:rPr>
      </w:pPr>
      <w:r w:rsidRPr="00EE4B91">
        <w:rPr>
          <w:rFonts w:ascii="Times New Roman" w:hAnsi="Times New Roman"/>
          <w:position w:val="-24"/>
          <w:sz w:val="24"/>
          <w:szCs w:val="24"/>
        </w:rPr>
        <w:object w:dxaOrig="3760" w:dyaOrig="680">
          <v:shape id="_x0000_i1048" type="#_x0000_t75" style="width:188.95pt;height:33.4pt" o:ole="" fillcolor="window">
            <v:imagedata r:id="rId96" o:title=""/>
          </v:shape>
          <o:OLEObject Type="Embed" ProgID="Equation.3" ShapeID="_x0000_i1048" DrawAspect="Content" ObjectID="_1520602228" r:id="rId97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A0282D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>(1.16)</w:t>
      </w:r>
    </w:p>
    <w:p w:rsidR="007D122F" w:rsidRPr="006F5E6C" w:rsidRDefault="007D122F" w:rsidP="007D122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где 3,57 – коэффициент, °С</w:t>
      </w:r>
      <w:r w:rsidRPr="006F5E6C">
        <w:rPr>
          <w:rFonts w:ascii="Times New Roman" w:hAnsi="Times New Roman"/>
          <w:sz w:val="24"/>
          <w:szCs w:val="24"/>
          <w:vertAlign w:val="superscript"/>
        </w:rPr>
        <w:t>1/2</w:t>
      </w:r>
      <w:r w:rsidRPr="006F5E6C">
        <w:rPr>
          <w:rFonts w:ascii="Times New Roman" w:hAnsi="Times New Roman"/>
          <w:sz w:val="24"/>
          <w:szCs w:val="24"/>
        </w:rPr>
        <w:t>∙см</w:t>
      </w:r>
      <w:r w:rsidRPr="006F5E6C">
        <w:rPr>
          <w:rFonts w:ascii="Times New Roman" w:hAnsi="Times New Roman"/>
          <w:sz w:val="24"/>
          <w:szCs w:val="24"/>
          <w:vertAlign w:val="superscript"/>
        </w:rPr>
        <w:t>2</w:t>
      </w:r>
      <w:r w:rsidRPr="006F5E6C">
        <w:rPr>
          <w:rFonts w:ascii="Times New Roman" w:hAnsi="Times New Roman"/>
          <w:sz w:val="24"/>
          <w:szCs w:val="24"/>
        </w:rPr>
        <w:t>/(м</w:t>
      </w:r>
      <w:r w:rsidRPr="006F5E6C">
        <w:rPr>
          <w:rFonts w:ascii="Times New Roman" w:hAnsi="Times New Roman"/>
          <w:sz w:val="24"/>
          <w:szCs w:val="24"/>
          <w:vertAlign w:val="superscript"/>
        </w:rPr>
        <w:t>3</w:t>
      </w:r>
      <w:r w:rsidRPr="006F5E6C">
        <w:rPr>
          <w:rFonts w:ascii="Times New Roman" w:hAnsi="Times New Roman"/>
          <w:sz w:val="24"/>
          <w:szCs w:val="24"/>
        </w:rPr>
        <w:t>∙ч)</w:t>
      </w:r>
      <w:r w:rsidR="00496FA5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</w:rPr>
        <w:t>η</w:t>
      </w:r>
      <w:r w:rsidRPr="006F5E6C">
        <w:rPr>
          <w:rFonts w:ascii="Times New Roman" w:hAnsi="Times New Roman"/>
          <w:sz w:val="24"/>
          <w:szCs w:val="24"/>
        </w:rPr>
        <w:t xml:space="preserve"> – коэффициент запаса, принимаемый равным 2</w:t>
      </w:r>
      <w:r w:rsidR="00496FA5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495DA5">
        <w:rPr>
          <w:rFonts w:ascii="Times New Roman" w:hAnsi="Times New Roman"/>
          <w:sz w:val="24"/>
          <w:szCs w:val="24"/>
          <w:vertAlign w:val="subscript"/>
        </w:rPr>
        <w:t>изб</w:t>
      </w:r>
      <w:r w:rsidRPr="006F5E6C">
        <w:rPr>
          <w:rFonts w:ascii="Times New Roman" w:hAnsi="Times New Roman"/>
          <w:sz w:val="24"/>
          <w:szCs w:val="24"/>
        </w:rPr>
        <w:t xml:space="preserve"> – избыточное давление, Па</w:t>
      </w:r>
      <w:r w:rsidR="00496FA5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m</w:t>
      </w:r>
      <w:r w:rsidRPr="006F5E6C">
        <w:rPr>
          <w:rFonts w:ascii="Times New Roman" w:hAnsi="Times New Roman"/>
          <w:sz w:val="24"/>
          <w:szCs w:val="24"/>
        </w:rPr>
        <w:t xml:space="preserve"> – коэффициент негерметичности, ч</w:t>
      </w:r>
      <w:r w:rsidRPr="006F5E6C">
        <w:rPr>
          <w:rFonts w:ascii="Times New Roman" w:hAnsi="Times New Roman"/>
          <w:sz w:val="24"/>
          <w:szCs w:val="24"/>
          <w:vertAlign w:val="superscript"/>
        </w:rPr>
        <w:t>-1</w:t>
      </w:r>
      <w:r w:rsidR="00496FA5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  <w:lang w:val="en-US"/>
        </w:rPr>
        <w:t>V</w:t>
      </w:r>
      <w:r w:rsidRPr="006F5E6C">
        <w:rPr>
          <w:rFonts w:ascii="Times New Roman" w:hAnsi="Times New Roman"/>
          <w:sz w:val="24"/>
          <w:szCs w:val="24"/>
        </w:rPr>
        <w:t xml:space="preserve"> – объем аппар</w:t>
      </w:r>
      <w:r w:rsidRPr="006F5E6C">
        <w:rPr>
          <w:rFonts w:ascii="Times New Roman" w:hAnsi="Times New Roman"/>
          <w:sz w:val="24"/>
          <w:szCs w:val="24"/>
        </w:rPr>
        <w:t>а</w:t>
      </w:r>
      <w:r w:rsidRPr="006F5E6C">
        <w:rPr>
          <w:rFonts w:ascii="Times New Roman" w:hAnsi="Times New Roman"/>
          <w:sz w:val="24"/>
          <w:szCs w:val="24"/>
        </w:rPr>
        <w:t>та, занимаемый газовой (паровой) фазой, м</w:t>
      </w:r>
      <w:r w:rsidRPr="006F5E6C">
        <w:rPr>
          <w:rFonts w:ascii="Times New Roman" w:hAnsi="Times New Roman"/>
          <w:sz w:val="24"/>
          <w:szCs w:val="24"/>
          <w:vertAlign w:val="superscript"/>
        </w:rPr>
        <w:t>3</w:t>
      </w:r>
      <w:r w:rsidR="00496FA5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</w:rPr>
        <w:t>Т</w:t>
      </w:r>
      <w:r w:rsidRPr="006F5E6C">
        <w:rPr>
          <w:rFonts w:ascii="Times New Roman" w:hAnsi="Times New Roman"/>
          <w:sz w:val="24"/>
          <w:szCs w:val="24"/>
        </w:rPr>
        <w:t xml:space="preserve"> – абсолютная температура газа или пара в аппарате, К</w:t>
      </w:r>
      <w:r w:rsidR="00496FA5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</w:rPr>
        <w:t>М</w:t>
      </w:r>
      <w:r w:rsidRPr="006F5E6C">
        <w:rPr>
          <w:rFonts w:ascii="Times New Roman" w:hAnsi="Times New Roman"/>
          <w:sz w:val="24"/>
          <w:szCs w:val="24"/>
        </w:rPr>
        <w:t xml:space="preserve"> – молярная масса газа или пара.</w:t>
      </w:r>
    </w:p>
    <w:p w:rsidR="007D122F" w:rsidRPr="006F5E6C" w:rsidRDefault="007D122F" w:rsidP="000B7C6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F5E6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Коэффициент негерметичности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величина относительного падения давления при испытании оборудования в единицу времени (ч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-1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):</w:t>
      </w:r>
    </w:p>
    <w:p w:rsidR="007D122F" w:rsidRPr="006F5E6C" w:rsidRDefault="00D60B42" w:rsidP="008711A1">
      <w:pPr>
        <w:spacing w:after="0" w:line="240" w:lineRule="auto"/>
        <w:ind w:left="3402"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711A1">
        <w:rPr>
          <w:rFonts w:ascii="Times New Roman" w:hAnsi="Times New Roman"/>
          <w:position w:val="-28"/>
          <w:sz w:val="24"/>
          <w:szCs w:val="24"/>
        </w:rPr>
        <w:object w:dxaOrig="1460" w:dyaOrig="720">
          <v:shape id="_x0000_i1049" type="#_x0000_t75" style="width:81.8pt;height:38.6pt" o:ole="" fillcolor="window">
            <v:imagedata r:id="rId98" o:title=""/>
          </v:shape>
          <o:OLEObject Type="Embed" ProgID="Equation.3" ShapeID="_x0000_i1049" DrawAspect="Content" ObjectID="_1520602229" r:id="rId99"/>
        </w:object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</w:r>
      <w:r w:rsidR="007D122F" w:rsidRPr="006F5E6C">
        <w:rPr>
          <w:rFonts w:ascii="Times New Roman" w:hAnsi="Times New Roman"/>
          <w:sz w:val="24"/>
          <w:szCs w:val="24"/>
        </w:rPr>
        <w:tab/>
        <w:t xml:space="preserve"> </w:t>
      </w:r>
      <w:r w:rsidR="007D122F" w:rsidRPr="006F5E6C">
        <w:rPr>
          <w:rFonts w:ascii="Times New Roman" w:hAnsi="Times New Roman"/>
          <w:sz w:val="24"/>
          <w:szCs w:val="24"/>
        </w:rPr>
        <w:tab/>
        <w:t>(1.17)</w:t>
      </w:r>
    </w:p>
    <w:p w:rsidR="007D122F" w:rsidRPr="006F5E6C" w:rsidRDefault="007D122F" w:rsidP="007D12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где </w:t>
      </w: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G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количество газа, вытекающего из оборудования, кг/ч</w:t>
      </w:r>
      <w:r w:rsidR="00FE590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R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универсальная газовая постоянная для рабочей среды, R=8,314 Дж/(моль</w:t>
      </w:r>
      <w:r w:rsidRPr="006F5E6C">
        <w:rPr>
          <w:rFonts w:ascii="Times New Roman" w:hAnsi="Times New Roman"/>
          <w:sz w:val="24"/>
          <w:szCs w:val="24"/>
        </w:rPr>
        <w:t>∙К)</w:t>
      </w:r>
      <w:r w:rsidR="00FE5901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sz w:val="24"/>
          <w:szCs w:val="24"/>
        </w:rPr>
        <w:t>Т</w:t>
      </w:r>
      <w:r w:rsidRPr="008711A1">
        <w:rPr>
          <w:rFonts w:ascii="Times New Roman" w:hAnsi="Times New Roman"/>
          <w:sz w:val="24"/>
          <w:szCs w:val="24"/>
          <w:vertAlign w:val="subscript"/>
        </w:rPr>
        <w:t>н</w:t>
      </w:r>
      <w:r w:rsidRPr="006F5E6C">
        <w:rPr>
          <w:rFonts w:ascii="Times New Roman" w:hAnsi="Times New Roman"/>
          <w:sz w:val="24"/>
          <w:szCs w:val="24"/>
        </w:rPr>
        <w:t xml:space="preserve"> – начальная температура</w:t>
      </w:r>
      <w:r w:rsidR="00FE5901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="00FE6A6B" w:rsidRPr="006F5E6C">
        <w:rPr>
          <w:rFonts w:ascii="Times New Roman" w:hAnsi="Times New Roman"/>
          <w:i/>
          <w:sz w:val="24"/>
          <w:szCs w:val="24"/>
          <w:lang w:val="en-US"/>
        </w:rPr>
        <w:t>p</w:t>
      </w:r>
      <w:r w:rsidRPr="008711A1">
        <w:rPr>
          <w:rFonts w:ascii="Times New Roman" w:hAnsi="Times New Roman"/>
          <w:sz w:val="24"/>
          <w:szCs w:val="24"/>
          <w:vertAlign w:val="subscript"/>
        </w:rPr>
        <w:t>н</w:t>
      </w:r>
      <w:r w:rsidRPr="006F5E6C">
        <w:rPr>
          <w:rFonts w:ascii="Times New Roman" w:hAnsi="Times New Roman"/>
          <w:sz w:val="24"/>
          <w:szCs w:val="24"/>
        </w:rPr>
        <w:t xml:space="preserve"> – начальное давление в аппарате</w:t>
      </w:r>
      <w:r w:rsidR="00FE5901">
        <w:rPr>
          <w:rFonts w:ascii="Times New Roman" w:hAnsi="Times New Roman"/>
          <w:sz w:val="24"/>
          <w:szCs w:val="24"/>
        </w:rPr>
        <w:t>;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V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объем газовой или паровоздушной фазы в оборудов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6F5E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нии.</w:t>
      </w:r>
    </w:p>
    <w:p w:rsidR="007D122F" w:rsidRPr="008F16D7" w:rsidRDefault="007D122F" w:rsidP="000B7C64">
      <w:p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F16D7">
        <w:rPr>
          <w:rFonts w:ascii="Times New Roman" w:hAnsi="Times New Roman"/>
          <w:spacing w:val="-4"/>
          <w:sz w:val="24"/>
          <w:szCs w:val="24"/>
        </w:rPr>
        <w:t>Примеры допустимых значений коэффициента негерметичности приведены в табл. 1</w:t>
      </w:r>
    </w:p>
    <w:p w:rsidR="007D122F" w:rsidRPr="006F5E6C" w:rsidRDefault="007D122F" w:rsidP="00FE590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Таблица 1 – Допустимые значения коэффициента негерметичности</w:t>
      </w:r>
    </w:p>
    <w:tbl>
      <w:tblPr>
        <w:tblW w:w="46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08"/>
        <w:gridCol w:w="2108"/>
        <w:gridCol w:w="2455"/>
      </w:tblGrid>
      <w:tr w:rsidR="007D122F" w:rsidRPr="006F5E6C" w:rsidTr="008F16D7">
        <w:trPr>
          <w:jc w:val="center"/>
        </w:trPr>
        <w:tc>
          <w:tcPr>
            <w:tcW w:w="2428" w:type="pct"/>
            <w:tcBorders>
              <w:top w:val="single" w:sz="4" w:space="0" w:color="auto"/>
              <w:bottom w:val="doub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Емкость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Среда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tcMar>
              <w:left w:w="57" w:type="dxa"/>
              <w:right w:w="57" w:type="dxa"/>
            </w:tcMar>
          </w:tcPr>
          <w:p w:rsidR="00241CA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 xml:space="preserve">Коэффициент </w:t>
            </w:r>
          </w:p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негерметичности, ч</w:t>
            </w:r>
            <w:r w:rsidRPr="008F16D7">
              <w:rPr>
                <w:rFonts w:ascii="Times New Roman" w:hAnsi="Times New Roman"/>
                <w:vertAlign w:val="superscript"/>
              </w:rPr>
              <w:t>-1</w:t>
            </w:r>
          </w:p>
        </w:tc>
      </w:tr>
      <w:tr w:rsidR="007D122F" w:rsidRPr="006F5E6C" w:rsidTr="008F16D7">
        <w:trPr>
          <w:jc w:val="center"/>
        </w:trPr>
        <w:tc>
          <w:tcPr>
            <w:tcW w:w="2428" w:type="pct"/>
            <w:tcBorders>
              <w:top w:val="double" w:sz="6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7D122F" w:rsidRPr="008F16D7" w:rsidRDefault="007D122F" w:rsidP="008D79F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Трубопроводы для горючих, токсичных и сжиженных газов и паров:</w:t>
            </w:r>
          </w:p>
        </w:tc>
        <w:tc>
          <w:tcPr>
            <w:tcW w:w="1188" w:type="pc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122F" w:rsidRPr="008F16D7" w:rsidRDefault="007D122F" w:rsidP="008D79F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84" w:type="pct"/>
            <w:vMerge w:val="restart"/>
            <w:tcBorders>
              <w:top w:val="double" w:sz="6" w:space="0" w:color="auto"/>
              <w:left w:val="single" w:sz="4" w:space="0" w:color="auto"/>
            </w:tcBorders>
            <w:tcMar>
              <w:left w:w="57" w:type="dxa"/>
              <w:right w:w="57" w:type="dxa"/>
            </w:tcMar>
          </w:tcPr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0,005</w:t>
            </w:r>
          </w:p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0,001</w:t>
            </w:r>
          </w:p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0,001</w:t>
            </w:r>
          </w:p>
          <w:p w:rsidR="007D122F" w:rsidRPr="008F16D7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0,001</w:t>
            </w:r>
          </w:p>
        </w:tc>
      </w:tr>
      <w:tr w:rsidR="007D122F" w:rsidRPr="006F5E6C" w:rsidTr="008F16D7">
        <w:trPr>
          <w:jc w:val="center"/>
        </w:trPr>
        <w:tc>
          <w:tcPr>
            <w:tcW w:w="2428" w:type="pct"/>
            <w:tcBorders>
              <w:right w:val="single" w:sz="4" w:space="0" w:color="auto"/>
            </w:tcBorders>
          </w:tcPr>
          <w:p w:rsidR="007D122F" w:rsidRPr="008F16D7" w:rsidRDefault="007D122F" w:rsidP="008D79FD">
            <w:pPr>
              <w:spacing w:after="0" w:line="240" w:lineRule="auto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– цеховые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122F" w:rsidRPr="008F16D7" w:rsidRDefault="007D122F" w:rsidP="008D79FD">
            <w:pPr>
              <w:spacing w:after="0" w:line="240" w:lineRule="auto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Токсичная и горючая</w:t>
            </w:r>
          </w:p>
          <w:p w:rsidR="007D122F" w:rsidRPr="008F16D7" w:rsidRDefault="007D122F" w:rsidP="008D79FD">
            <w:pPr>
              <w:spacing w:after="0" w:line="240" w:lineRule="auto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Токсичная</w:t>
            </w:r>
          </w:p>
        </w:tc>
        <w:tc>
          <w:tcPr>
            <w:tcW w:w="1384" w:type="pct"/>
            <w:vMerge/>
            <w:tcBorders>
              <w:left w:val="single" w:sz="4" w:space="0" w:color="auto"/>
            </w:tcBorders>
            <w:vAlign w:val="center"/>
          </w:tcPr>
          <w:p w:rsidR="007D122F" w:rsidRPr="006F5E6C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22F" w:rsidRPr="006F5E6C" w:rsidTr="008F16D7">
        <w:trPr>
          <w:jc w:val="center"/>
        </w:trPr>
        <w:tc>
          <w:tcPr>
            <w:tcW w:w="2428" w:type="pct"/>
            <w:tcBorders>
              <w:bottom w:val="nil"/>
              <w:right w:val="single" w:sz="4" w:space="0" w:color="auto"/>
            </w:tcBorders>
          </w:tcPr>
          <w:p w:rsidR="007D122F" w:rsidRPr="008F16D7" w:rsidRDefault="007D122F" w:rsidP="008D79FD">
            <w:pPr>
              <w:spacing w:after="0" w:line="240" w:lineRule="auto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– межцеховые</w:t>
            </w: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122F" w:rsidRPr="008F16D7" w:rsidRDefault="007D122F" w:rsidP="008D79FD">
            <w:pPr>
              <w:spacing w:after="0" w:line="240" w:lineRule="auto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Токсичная и горючая</w:t>
            </w:r>
          </w:p>
        </w:tc>
        <w:tc>
          <w:tcPr>
            <w:tcW w:w="1384" w:type="pct"/>
            <w:vMerge/>
            <w:tcBorders>
              <w:left w:val="single" w:sz="4" w:space="0" w:color="auto"/>
            </w:tcBorders>
            <w:vAlign w:val="center"/>
          </w:tcPr>
          <w:p w:rsidR="007D122F" w:rsidRPr="006F5E6C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22F" w:rsidRPr="006F5E6C" w:rsidTr="008F16D7">
        <w:trPr>
          <w:jc w:val="center"/>
        </w:trPr>
        <w:tc>
          <w:tcPr>
            <w:tcW w:w="242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D122F" w:rsidRPr="008F16D7" w:rsidRDefault="007D122F" w:rsidP="008D79FD">
            <w:pPr>
              <w:spacing w:after="0" w:line="240" w:lineRule="auto"/>
              <w:ind w:firstLine="720"/>
              <w:jc w:val="both"/>
              <w:rPr>
                <w:rFonts w:ascii="Times New Roman" w:hAnsi="Times New Roman"/>
              </w:rPr>
            </w:pPr>
          </w:p>
        </w:tc>
        <w:tc>
          <w:tcPr>
            <w:tcW w:w="11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7D122F" w:rsidRPr="008F16D7" w:rsidRDefault="007D122F" w:rsidP="008D79FD">
            <w:pPr>
              <w:spacing w:after="0" w:line="240" w:lineRule="auto"/>
              <w:rPr>
                <w:rFonts w:ascii="Times New Roman" w:hAnsi="Times New Roman"/>
              </w:rPr>
            </w:pPr>
            <w:r w:rsidRPr="008F16D7">
              <w:rPr>
                <w:rFonts w:ascii="Times New Roman" w:hAnsi="Times New Roman"/>
              </w:rPr>
              <w:t>Токсичная</w:t>
            </w:r>
          </w:p>
        </w:tc>
        <w:tc>
          <w:tcPr>
            <w:tcW w:w="1384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D122F" w:rsidRPr="006F5E6C" w:rsidRDefault="007D122F" w:rsidP="008D7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122F" w:rsidRDefault="007D122F" w:rsidP="007D12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F16D7" w:rsidRDefault="008F16D7" w:rsidP="008F16D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Количество газовой смеси, выделяющейся через неплотности фланцевых соедин</w:t>
      </w:r>
      <w:r w:rsidRPr="006F5E6C">
        <w:rPr>
          <w:rFonts w:ascii="Times New Roman" w:hAnsi="Times New Roman"/>
          <w:sz w:val="24"/>
          <w:szCs w:val="24"/>
        </w:rPr>
        <w:t>е</w:t>
      </w:r>
      <w:r w:rsidRPr="006F5E6C">
        <w:rPr>
          <w:rFonts w:ascii="Times New Roman" w:hAnsi="Times New Roman"/>
          <w:sz w:val="24"/>
          <w:szCs w:val="24"/>
        </w:rPr>
        <w:t>ний, при 2∙10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5</w:t>
      </w:r>
      <w:r w:rsidRPr="006F5E6C">
        <w:rPr>
          <w:rFonts w:ascii="Times New Roman" w:hAnsi="Times New Roman"/>
          <w:sz w:val="24"/>
          <w:szCs w:val="24"/>
        </w:rPr>
        <w:t xml:space="preserve"> &gt; </w:t>
      </w:r>
      <w:r w:rsidRPr="006F5E6C">
        <w:rPr>
          <w:rFonts w:ascii="Times New Roman" w:hAnsi="Times New Roman"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sz w:val="24"/>
          <w:szCs w:val="24"/>
          <w:vertAlign w:val="subscript"/>
        </w:rPr>
        <w:t>изб</w:t>
      </w:r>
      <w:r w:rsidRPr="006F5E6C">
        <w:rPr>
          <w:rFonts w:ascii="Times New Roman" w:hAnsi="Times New Roman"/>
          <w:sz w:val="24"/>
          <w:szCs w:val="24"/>
        </w:rPr>
        <w:t xml:space="preserve"> </w:t>
      </w:r>
      <w:r w:rsidRPr="006F5E6C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Pr="006F5E6C">
        <w:rPr>
          <w:rFonts w:ascii="Times New Roman" w:hAnsi="Times New Roman"/>
          <w:sz w:val="24"/>
          <w:szCs w:val="24"/>
        </w:rPr>
        <w:t>≥ 0,02∙10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5</w:t>
      </w:r>
      <w:r w:rsidRPr="006F5E6C">
        <w:rPr>
          <w:rFonts w:ascii="Times New Roman" w:hAnsi="Times New Roman"/>
          <w:sz w:val="24"/>
          <w:szCs w:val="24"/>
        </w:rPr>
        <w:t xml:space="preserve"> Па, приближенно определяется по формуле для </w:t>
      </w:r>
      <w:r w:rsidRPr="006F5E6C">
        <w:rPr>
          <w:rFonts w:ascii="Times New Roman" w:hAnsi="Times New Roman"/>
          <w:sz w:val="24"/>
          <w:szCs w:val="24"/>
          <w:lang w:val="en-US"/>
        </w:rPr>
        <w:t>p</w:t>
      </w:r>
      <w:r w:rsidRPr="006F5E6C">
        <w:rPr>
          <w:rFonts w:ascii="Times New Roman" w:hAnsi="Times New Roman"/>
          <w:sz w:val="24"/>
          <w:szCs w:val="24"/>
          <w:vertAlign w:val="subscript"/>
        </w:rPr>
        <w:t xml:space="preserve">изб </w:t>
      </w:r>
      <w:r w:rsidRPr="006F5E6C">
        <w:rPr>
          <w:rFonts w:ascii="Times New Roman" w:hAnsi="Times New Roman"/>
          <w:sz w:val="24"/>
          <w:szCs w:val="24"/>
        </w:rPr>
        <w:t>≥ 2∙10</w:t>
      </w:r>
      <w:r w:rsidRPr="006F5E6C">
        <w:rPr>
          <w:rFonts w:ascii="Times New Roman" w:hAnsi="Times New Roman"/>
          <w:sz w:val="24"/>
          <w:szCs w:val="24"/>
          <w:vertAlign w:val="superscript"/>
        </w:rPr>
        <w:t>5</w:t>
      </w:r>
      <w:r w:rsidRPr="006F5E6C">
        <w:rPr>
          <w:rFonts w:ascii="Times New Roman" w:hAnsi="Times New Roman"/>
          <w:sz w:val="24"/>
          <w:szCs w:val="24"/>
        </w:rPr>
        <w:t xml:space="preserve"> Па, но с коэффициентом запаса η = 1,5.</w:t>
      </w:r>
    </w:p>
    <w:p w:rsidR="008F16D7" w:rsidRPr="006F5E6C" w:rsidRDefault="008F16D7" w:rsidP="007D122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D122F" w:rsidRPr="006F5E6C" w:rsidRDefault="007D122F" w:rsidP="00202834">
      <w:pPr>
        <w:pStyle w:val="a5"/>
        <w:ind w:firstLine="709"/>
        <w:rPr>
          <w:b/>
          <w:szCs w:val="24"/>
        </w:rPr>
      </w:pPr>
      <w:r w:rsidRPr="006F5E6C">
        <w:rPr>
          <w:b/>
          <w:szCs w:val="24"/>
        </w:rPr>
        <w:t>Задание</w:t>
      </w:r>
    </w:p>
    <w:p w:rsidR="007D122F" w:rsidRPr="006F5E6C" w:rsidRDefault="007D122F" w:rsidP="004632A2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Определить количество вредных веществ, выделяющееся через неплотности фла</w:t>
      </w:r>
      <w:r w:rsidRPr="006F5E6C">
        <w:rPr>
          <w:szCs w:val="24"/>
        </w:rPr>
        <w:t>н</w:t>
      </w:r>
      <w:r w:rsidRPr="006F5E6C">
        <w:rPr>
          <w:szCs w:val="24"/>
        </w:rPr>
        <w:t>цевых соединений трубопровода, транспортирующего газ.</w:t>
      </w:r>
    </w:p>
    <w:p w:rsidR="007D122F" w:rsidRPr="006F5E6C" w:rsidRDefault="007D122F" w:rsidP="004632A2">
      <w:pPr>
        <w:pStyle w:val="a5"/>
        <w:ind w:right="0" w:firstLine="709"/>
        <w:rPr>
          <w:kern w:val="28"/>
          <w:szCs w:val="24"/>
        </w:rPr>
      </w:pPr>
      <w:r w:rsidRPr="006F5E6C">
        <w:rPr>
          <w:b/>
          <w:i/>
          <w:szCs w:val="24"/>
        </w:rPr>
        <w:t xml:space="preserve">Исходные данные для расчета </w:t>
      </w:r>
      <w:r w:rsidRPr="006F5E6C">
        <w:rPr>
          <w:szCs w:val="24"/>
        </w:rPr>
        <w:t xml:space="preserve">(по вариантам выдает преподаватель): </w:t>
      </w:r>
      <w:r w:rsidRPr="006F5E6C">
        <w:rPr>
          <w:kern w:val="28"/>
          <w:szCs w:val="24"/>
        </w:rPr>
        <w:t>давление наружной среды (</w:t>
      </w:r>
      <w:r w:rsidR="00FE6A6B" w:rsidRPr="006F5E6C">
        <w:rPr>
          <w:i/>
          <w:kern w:val="28"/>
          <w:szCs w:val="24"/>
        </w:rPr>
        <w:t>р</w:t>
      </w:r>
      <w:r w:rsidRPr="00FE6A6B">
        <w:rPr>
          <w:kern w:val="28"/>
          <w:szCs w:val="24"/>
          <w:vertAlign w:val="subscript"/>
        </w:rPr>
        <w:t>ат</w:t>
      </w:r>
      <w:r w:rsidRPr="006F5E6C">
        <w:rPr>
          <w:kern w:val="28"/>
          <w:szCs w:val="24"/>
        </w:rPr>
        <w:t>, Па)</w:t>
      </w:r>
      <w:r w:rsidR="00FE6A6B">
        <w:rPr>
          <w:kern w:val="28"/>
          <w:szCs w:val="24"/>
        </w:rPr>
        <w:t>;</w:t>
      </w:r>
      <w:r w:rsidRPr="006F5E6C">
        <w:rPr>
          <w:kern w:val="28"/>
          <w:szCs w:val="24"/>
        </w:rPr>
        <w:t xml:space="preserve"> состав среды в трубопроводе (</w:t>
      </w:r>
      <w:r w:rsidRPr="006F5E6C">
        <w:rPr>
          <w:i/>
          <w:kern w:val="28"/>
          <w:szCs w:val="24"/>
          <w:lang w:val="en-US"/>
        </w:rPr>
        <w:t>g</w:t>
      </w:r>
      <w:r w:rsidRPr="006F5E6C">
        <w:rPr>
          <w:i/>
          <w:kern w:val="28"/>
          <w:szCs w:val="24"/>
          <w:vertAlign w:val="subscript"/>
          <w:lang w:val="en-US"/>
        </w:rPr>
        <w:t>i</w:t>
      </w:r>
      <w:r w:rsidRPr="006F5E6C">
        <w:rPr>
          <w:kern w:val="28"/>
          <w:szCs w:val="24"/>
        </w:rPr>
        <w:t>, массовая доля)</w:t>
      </w:r>
      <w:r w:rsidR="00FE6A6B">
        <w:rPr>
          <w:kern w:val="28"/>
          <w:szCs w:val="24"/>
        </w:rPr>
        <w:t>;</w:t>
      </w:r>
      <w:r w:rsidRPr="006F5E6C">
        <w:rPr>
          <w:kern w:val="28"/>
          <w:szCs w:val="24"/>
        </w:rPr>
        <w:t xml:space="preserve"> температура г</w:t>
      </w:r>
      <w:r w:rsidRPr="006F5E6C">
        <w:rPr>
          <w:szCs w:val="24"/>
        </w:rPr>
        <w:t>азовой смеси в трубопроводе</w:t>
      </w:r>
      <w:r w:rsidRPr="006F5E6C">
        <w:rPr>
          <w:kern w:val="28"/>
          <w:szCs w:val="24"/>
        </w:rPr>
        <w:t xml:space="preserve"> (</w:t>
      </w:r>
      <w:r w:rsidRPr="006F5E6C">
        <w:rPr>
          <w:i/>
          <w:kern w:val="28"/>
          <w:szCs w:val="24"/>
          <w:lang w:val="en-US"/>
        </w:rPr>
        <w:t>t</w:t>
      </w:r>
      <w:r w:rsidRPr="006F5E6C">
        <w:rPr>
          <w:kern w:val="28"/>
          <w:szCs w:val="24"/>
        </w:rPr>
        <w:t>, ºС)</w:t>
      </w:r>
      <w:r w:rsidR="00FE6A6B">
        <w:rPr>
          <w:kern w:val="28"/>
          <w:szCs w:val="24"/>
        </w:rPr>
        <w:t>;</w:t>
      </w:r>
      <w:r w:rsidRPr="006F5E6C">
        <w:rPr>
          <w:kern w:val="28"/>
          <w:szCs w:val="24"/>
        </w:rPr>
        <w:t xml:space="preserve"> избыточное давление в трубопроводе (</w:t>
      </w:r>
      <w:r w:rsidR="00E3410C" w:rsidRPr="006F5E6C">
        <w:rPr>
          <w:i/>
          <w:kern w:val="28"/>
          <w:szCs w:val="24"/>
        </w:rPr>
        <w:t>р</w:t>
      </w:r>
      <w:r w:rsidRPr="00FE6A6B">
        <w:rPr>
          <w:kern w:val="28"/>
          <w:position w:val="-6"/>
          <w:szCs w:val="24"/>
          <w:vertAlign w:val="subscript"/>
        </w:rPr>
        <w:t>изб</w:t>
      </w:r>
      <w:r w:rsidRPr="006F5E6C">
        <w:rPr>
          <w:kern w:val="28"/>
          <w:szCs w:val="24"/>
        </w:rPr>
        <w:t>, Па)</w:t>
      </w:r>
      <w:r w:rsidR="00FE6A6B">
        <w:rPr>
          <w:kern w:val="28"/>
          <w:szCs w:val="24"/>
        </w:rPr>
        <w:t>;</w:t>
      </w:r>
      <w:r w:rsidRPr="006F5E6C">
        <w:rPr>
          <w:kern w:val="28"/>
          <w:szCs w:val="24"/>
        </w:rPr>
        <w:t xml:space="preserve"> к</w:t>
      </w:r>
      <w:r w:rsidRPr="006F5E6C">
        <w:rPr>
          <w:kern w:val="28"/>
          <w:szCs w:val="24"/>
        </w:rPr>
        <w:t>о</w:t>
      </w:r>
      <w:r w:rsidRPr="006F5E6C">
        <w:rPr>
          <w:kern w:val="28"/>
          <w:szCs w:val="24"/>
        </w:rPr>
        <w:lastRenderedPageBreak/>
        <w:t xml:space="preserve">эффициент негерметичности </w:t>
      </w:r>
      <w:r w:rsidRPr="006F5E6C">
        <w:rPr>
          <w:kern w:val="28"/>
          <w:szCs w:val="24"/>
          <w:lang w:val="en-US"/>
        </w:rPr>
        <w:t>m</w:t>
      </w:r>
      <w:r w:rsidRPr="006F5E6C">
        <w:rPr>
          <w:kern w:val="28"/>
          <w:szCs w:val="24"/>
        </w:rPr>
        <w:t>=0,001 ч</w:t>
      </w:r>
      <w:r w:rsidRPr="006F5E6C">
        <w:rPr>
          <w:kern w:val="28"/>
          <w:szCs w:val="24"/>
          <w:vertAlign w:val="superscript"/>
        </w:rPr>
        <w:t>-1</w:t>
      </w:r>
      <w:r w:rsidR="00E3410C">
        <w:rPr>
          <w:kern w:val="28"/>
          <w:szCs w:val="24"/>
        </w:rPr>
        <w:t>;</w:t>
      </w:r>
      <w:r w:rsidRPr="006F5E6C">
        <w:rPr>
          <w:kern w:val="28"/>
          <w:szCs w:val="24"/>
        </w:rPr>
        <w:t xml:space="preserve"> внутренний диаметр трубопровода (</w:t>
      </w:r>
      <w:r w:rsidRPr="006F5E6C">
        <w:rPr>
          <w:i/>
          <w:kern w:val="28"/>
          <w:szCs w:val="24"/>
          <w:lang w:val="en-US"/>
        </w:rPr>
        <w:t>d</w:t>
      </w:r>
      <w:r w:rsidRPr="006F5E6C">
        <w:rPr>
          <w:kern w:val="28"/>
          <w:szCs w:val="24"/>
        </w:rPr>
        <w:t>, мм)</w:t>
      </w:r>
      <w:r w:rsidR="00E3410C">
        <w:rPr>
          <w:kern w:val="28"/>
          <w:szCs w:val="24"/>
        </w:rPr>
        <w:t>;</w:t>
      </w:r>
      <w:r w:rsidRPr="006F5E6C">
        <w:rPr>
          <w:kern w:val="28"/>
          <w:szCs w:val="24"/>
        </w:rPr>
        <w:t xml:space="preserve"> дл</w:t>
      </w:r>
      <w:r w:rsidRPr="006F5E6C">
        <w:rPr>
          <w:kern w:val="28"/>
          <w:szCs w:val="24"/>
        </w:rPr>
        <w:t>и</w:t>
      </w:r>
      <w:r w:rsidRPr="006F5E6C">
        <w:rPr>
          <w:kern w:val="28"/>
          <w:szCs w:val="24"/>
        </w:rPr>
        <w:t>на трубопровода (</w:t>
      </w:r>
      <w:r w:rsidRPr="006F5E6C">
        <w:rPr>
          <w:i/>
          <w:kern w:val="28"/>
          <w:szCs w:val="24"/>
          <w:lang w:val="en-US"/>
        </w:rPr>
        <w:t>l</w:t>
      </w:r>
      <w:r w:rsidRPr="006F5E6C">
        <w:rPr>
          <w:kern w:val="28"/>
          <w:szCs w:val="24"/>
        </w:rPr>
        <w:t xml:space="preserve">, м). </w:t>
      </w:r>
    </w:p>
    <w:p w:rsidR="007D122F" w:rsidRPr="006F5E6C" w:rsidRDefault="007D122F" w:rsidP="007D122F">
      <w:pPr>
        <w:pStyle w:val="a5"/>
        <w:rPr>
          <w:szCs w:val="24"/>
        </w:rPr>
      </w:pPr>
    </w:p>
    <w:p w:rsidR="007D122F" w:rsidRPr="00DA5545" w:rsidRDefault="007D122F" w:rsidP="00FD7A77">
      <w:pPr>
        <w:pStyle w:val="a5"/>
        <w:ind w:right="0" w:firstLine="709"/>
        <w:rPr>
          <w:b/>
          <w:szCs w:val="24"/>
        </w:rPr>
      </w:pPr>
      <w:r w:rsidRPr="00DA5545">
        <w:rPr>
          <w:b/>
          <w:szCs w:val="24"/>
        </w:rPr>
        <w:t>Алгоритм выполнения задания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1 Определяют мольные доли составляющих газовой смеси по формуле 1.7.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2 Определяют абсолютное давление газовой смеси в трубопроводе (Па) по формуле 1.1.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3 Определяют парциальное давление составляющих газовой смеси (Па) по формуле 1.14.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4 Определяют концентрации составляющих газовой смеси (мг/м</w:t>
      </w:r>
      <w:r w:rsidRPr="006F5E6C">
        <w:rPr>
          <w:szCs w:val="24"/>
          <w:vertAlign w:val="superscript"/>
        </w:rPr>
        <w:t>3</w:t>
      </w:r>
      <w:r w:rsidRPr="006F5E6C">
        <w:rPr>
          <w:szCs w:val="24"/>
        </w:rPr>
        <w:t>) по формуле 1.15.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5 Определяют плотность газовой смеси в трубопроводе (кг/м</w:t>
      </w:r>
      <w:r w:rsidRPr="006F5E6C">
        <w:rPr>
          <w:szCs w:val="24"/>
          <w:vertAlign w:val="superscript"/>
        </w:rPr>
        <w:t>3</w:t>
      </w:r>
      <w:r w:rsidRPr="006F5E6C">
        <w:rPr>
          <w:szCs w:val="24"/>
        </w:rPr>
        <w:t xml:space="preserve">) по формуле 1.11. Произведение для составляющих газовой смеси </w:t>
      </w:r>
      <w:r w:rsidR="004A576D" w:rsidRPr="006F5E6C">
        <w:rPr>
          <w:position w:val="-12"/>
          <w:szCs w:val="24"/>
        </w:rPr>
        <w:object w:dxaOrig="1300" w:dyaOrig="360">
          <v:shape id="_x0000_i1050" type="#_x0000_t75" style="width:75.45pt;height:20.15pt" o:ole="" fillcolor="window">
            <v:imagedata r:id="rId100" o:title=""/>
          </v:shape>
          <o:OLEObject Type="Embed" ProgID="Equation.3" ShapeID="_x0000_i1050" DrawAspect="Content" ObjectID="_1520602230" r:id="rId101"/>
        </w:object>
      </w:r>
      <w:r w:rsidRPr="006F5E6C">
        <w:rPr>
          <w:szCs w:val="24"/>
        </w:rPr>
        <w:t>.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6 Определяют молекулярную  массу газовой смеси в трубопроводе по формуле 1.9.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7 Определяют объем газов в трубопроводе по формуле, м</w:t>
      </w:r>
      <w:r w:rsidRPr="006F5E6C">
        <w:rPr>
          <w:szCs w:val="24"/>
          <w:vertAlign w:val="superscript"/>
        </w:rPr>
        <w:t>3</w:t>
      </w:r>
      <w:r w:rsidRPr="006F5E6C">
        <w:rPr>
          <w:szCs w:val="24"/>
        </w:rPr>
        <w:t>:</w:t>
      </w:r>
    </w:p>
    <w:p w:rsidR="007D122F" w:rsidRPr="006F5E6C" w:rsidRDefault="004A576D" w:rsidP="00D60B42">
      <w:pPr>
        <w:pStyle w:val="a5"/>
        <w:ind w:firstLine="3402"/>
        <w:jc w:val="right"/>
        <w:rPr>
          <w:szCs w:val="24"/>
        </w:rPr>
      </w:pPr>
      <w:r w:rsidRPr="009903D3">
        <w:rPr>
          <w:position w:val="-22"/>
          <w:szCs w:val="24"/>
        </w:rPr>
        <w:object w:dxaOrig="1080" w:dyaOrig="660">
          <v:shape id="_x0000_i1051" type="#_x0000_t75" style="width:50.7pt;height:31.1pt" o:ole="">
            <v:imagedata r:id="rId102" o:title=""/>
          </v:shape>
          <o:OLEObject Type="Embed" ProgID="Equation.3" ShapeID="_x0000_i1051" DrawAspect="Content" ObjectID="_1520602231" r:id="rId103"/>
        </w:object>
      </w:r>
      <w:r w:rsidR="007D122F" w:rsidRPr="006F5E6C">
        <w:rPr>
          <w:szCs w:val="24"/>
        </w:rPr>
        <w:tab/>
      </w:r>
      <w:r w:rsidR="00EB3314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  <w:t>(1.18)</w:t>
      </w:r>
    </w:p>
    <w:p w:rsidR="007D122F" w:rsidRPr="006F5E6C" w:rsidRDefault="007D122F" w:rsidP="009903D3">
      <w:pPr>
        <w:pStyle w:val="a5"/>
        <w:ind w:firstLine="0"/>
        <w:rPr>
          <w:szCs w:val="24"/>
        </w:rPr>
      </w:pPr>
      <w:r w:rsidRPr="006F5E6C">
        <w:rPr>
          <w:szCs w:val="24"/>
        </w:rPr>
        <w:t xml:space="preserve">где </w:t>
      </w:r>
      <w:r w:rsidRPr="006F5E6C">
        <w:rPr>
          <w:i/>
          <w:szCs w:val="24"/>
          <w:lang w:val="en-US"/>
        </w:rPr>
        <w:t>D</w:t>
      </w:r>
      <w:r w:rsidRPr="006F5E6C">
        <w:rPr>
          <w:szCs w:val="24"/>
        </w:rPr>
        <w:t xml:space="preserve"> – внутренний диаметр трубопровода</w:t>
      </w:r>
      <w:r w:rsidR="009903D3">
        <w:rPr>
          <w:szCs w:val="24"/>
        </w:rPr>
        <w:t>;</w:t>
      </w:r>
      <w:r w:rsidRPr="006F5E6C">
        <w:rPr>
          <w:szCs w:val="24"/>
        </w:rPr>
        <w:t xml:space="preserve"> </w:t>
      </w:r>
      <w:r w:rsidRPr="006F5E6C">
        <w:rPr>
          <w:i/>
          <w:szCs w:val="24"/>
          <w:lang w:val="en-US"/>
        </w:rPr>
        <w:t>l</w:t>
      </w:r>
      <w:r w:rsidRPr="006F5E6C">
        <w:rPr>
          <w:szCs w:val="24"/>
        </w:rPr>
        <w:t xml:space="preserve"> – длина трубопровода.</w:t>
      </w:r>
    </w:p>
    <w:p w:rsidR="007D122F" w:rsidRPr="006F5E6C" w:rsidRDefault="007D122F" w:rsidP="007D122F">
      <w:pPr>
        <w:pStyle w:val="a5"/>
        <w:rPr>
          <w:szCs w:val="24"/>
        </w:rPr>
      </w:pP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8 Определяют количество газовой смеси, выделяющейся через неплотности фла</w:t>
      </w:r>
      <w:r w:rsidRPr="006F5E6C">
        <w:rPr>
          <w:szCs w:val="24"/>
        </w:rPr>
        <w:t>н</w:t>
      </w:r>
      <w:r w:rsidRPr="006F5E6C">
        <w:rPr>
          <w:szCs w:val="24"/>
        </w:rPr>
        <w:t>цевых соединений трубопровода (кг/ч) по формуле 1.16.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9 Определяют объем газовой смеси, выделяющейся через неплотности фланцевых соединений трубопровода (м</w:t>
      </w:r>
      <w:r w:rsidRPr="006F5E6C">
        <w:rPr>
          <w:szCs w:val="24"/>
          <w:vertAlign w:val="superscript"/>
        </w:rPr>
        <w:t>3</w:t>
      </w:r>
      <w:r w:rsidRPr="006F5E6C">
        <w:rPr>
          <w:szCs w:val="24"/>
        </w:rPr>
        <w:t>/ч) по формуле:</w:t>
      </w:r>
    </w:p>
    <w:p w:rsidR="007D122F" w:rsidRPr="006F5E6C" w:rsidRDefault="003B7CD9" w:rsidP="00FD7A77">
      <w:pPr>
        <w:pStyle w:val="a5"/>
        <w:ind w:right="0" w:firstLine="709"/>
        <w:jc w:val="right"/>
        <w:rPr>
          <w:szCs w:val="24"/>
        </w:rPr>
      </w:pPr>
      <w:r w:rsidRPr="004A576D">
        <w:rPr>
          <w:position w:val="-28"/>
          <w:szCs w:val="24"/>
        </w:rPr>
        <w:object w:dxaOrig="1160" w:dyaOrig="680">
          <v:shape id="_x0000_i1052" type="#_x0000_t75" style="width:60.5pt;height:34.55pt" o:ole="" fillcolor="window">
            <v:imagedata r:id="rId104" o:title=""/>
          </v:shape>
          <o:OLEObject Type="Embed" ProgID="Equation.3" ShapeID="_x0000_i1052" DrawAspect="Content" ObjectID="_1520602232" r:id="rId105"/>
        </w:object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  <w:t>(1.19)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  <w:r w:rsidRPr="006F5E6C">
        <w:rPr>
          <w:szCs w:val="24"/>
        </w:rPr>
        <w:t>10 Определяют количество составляющих газовой смеси, выделяющееся через н</w:t>
      </w:r>
      <w:r w:rsidRPr="006F5E6C">
        <w:rPr>
          <w:szCs w:val="24"/>
        </w:rPr>
        <w:t>е</w:t>
      </w:r>
      <w:r w:rsidRPr="006F5E6C">
        <w:rPr>
          <w:szCs w:val="24"/>
        </w:rPr>
        <w:t>плотности фланцевых соединений трубопровода (мг/ч или г/ч) по формуле:</w:t>
      </w:r>
    </w:p>
    <w:p w:rsidR="007D122F" w:rsidRPr="006F5E6C" w:rsidRDefault="003B7CD9" w:rsidP="00EB3314">
      <w:pPr>
        <w:pStyle w:val="a5"/>
        <w:ind w:left="3686" w:right="0" w:firstLine="0"/>
        <w:rPr>
          <w:szCs w:val="24"/>
        </w:rPr>
      </w:pPr>
      <w:r w:rsidRPr="006F5E6C">
        <w:rPr>
          <w:position w:val="-12"/>
          <w:szCs w:val="24"/>
        </w:rPr>
        <w:object w:dxaOrig="1320" w:dyaOrig="360">
          <v:shape id="_x0000_i1053" type="#_x0000_t75" style="width:75.45pt;height:20.15pt" o:ole="" fillcolor="window">
            <v:imagedata r:id="rId106" o:title=""/>
          </v:shape>
          <o:OLEObject Type="Embed" ProgID="Equation.3" ShapeID="_x0000_i1053" DrawAspect="Content" ObjectID="_1520602233" r:id="rId107"/>
        </w:object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</w:r>
      <w:r w:rsidR="007D122F" w:rsidRPr="006F5E6C">
        <w:rPr>
          <w:szCs w:val="24"/>
        </w:rPr>
        <w:tab/>
        <w:t>(1.20)</w:t>
      </w:r>
    </w:p>
    <w:p w:rsidR="007D122F" w:rsidRPr="006F5E6C" w:rsidRDefault="007D122F" w:rsidP="00FD7A77">
      <w:pPr>
        <w:pStyle w:val="a5"/>
        <w:ind w:right="0" w:firstLine="709"/>
        <w:rPr>
          <w:szCs w:val="24"/>
        </w:rPr>
      </w:pPr>
    </w:p>
    <w:p w:rsidR="007D122F" w:rsidRPr="006F5E6C" w:rsidRDefault="007D122F" w:rsidP="00FD7A7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F5E6C">
        <w:rPr>
          <w:rFonts w:ascii="Times New Roman" w:hAnsi="Times New Roman"/>
          <w:b/>
          <w:sz w:val="24"/>
          <w:szCs w:val="24"/>
        </w:rPr>
        <w:t>Контрольные вопросы</w:t>
      </w:r>
    </w:p>
    <w:p w:rsidR="007D122F" w:rsidRPr="006F5E6C" w:rsidRDefault="007D122F" w:rsidP="00FD7A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 xml:space="preserve">1 </w:t>
      </w:r>
      <w:r w:rsidR="00CD1AA0">
        <w:rPr>
          <w:rFonts w:ascii="Times New Roman" w:hAnsi="Times New Roman"/>
          <w:sz w:val="24"/>
          <w:szCs w:val="24"/>
        </w:rPr>
        <w:t>Перечислите в</w:t>
      </w:r>
      <w:r w:rsidRPr="006F5E6C">
        <w:rPr>
          <w:rFonts w:ascii="Times New Roman" w:hAnsi="Times New Roman"/>
          <w:sz w:val="24"/>
          <w:szCs w:val="24"/>
        </w:rPr>
        <w:t xml:space="preserve">иды давления и единицы </w:t>
      </w:r>
      <w:r w:rsidR="00CD1AA0">
        <w:rPr>
          <w:rFonts w:ascii="Times New Roman" w:hAnsi="Times New Roman"/>
          <w:sz w:val="24"/>
          <w:szCs w:val="24"/>
        </w:rPr>
        <w:t>их</w:t>
      </w:r>
      <w:r w:rsidRPr="006F5E6C">
        <w:rPr>
          <w:rFonts w:ascii="Times New Roman" w:hAnsi="Times New Roman"/>
          <w:sz w:val="24"/>
          <w:szCs w:val="24"/>
        </w:rPr>
        <w:t xml:space="preserve"> измерения.</w:t>
      </w:r>
    </w:p>
    <w:p w:rsidR="007D122F" w:rsidRPr="006F5E6C" w:rsidRDefault="007D122F" w:rsidP="00FD7A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2 Что выражает коэффициент теплового расширения?</w:t>
      </w:r>
    </w:p>
    <w:p w:rsidR="007D122F" w:rsidRPr="006F5E6C" w:rsidRDefault="007D122F" w:rsidP="00FD7A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3 Что называется парциальным давлением и парциальным объемом?</w:t>
      </w:r>
    </w:p>
    <w:p w:rsidR="00CD1AA0" w:rsidRDefault="007D122F" w:rsidP="00FD7A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4 Что называется молекулярной и молярной массами вещества? Как их определить и в каких единицах они выражаются?</w:t>
      </w:r>
    </w:p>
    <w:p w:rsidR="005E2C51" w:rsidRPr="006F5E6C" w:rsidRDefault="007D122F" w:rsidP="00FD7A7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F5E6C">
        <w:rPr>
          <w:rFonts w:ascii="Times New Roman" w:hAnsi="Times New Roman"/>
          <w:sz w:val="24"/>
          <w:szCs w:val="24"/>
        </w:rPr>
        <w:t>5 В каких дольных единицах можно выразить состав среды (газовой или жидкой) в оборудовании или трубопроводе? Что они характеризуют и как их определить?</w:t>
      </w: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304AA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443B" w:rsidRPr="003304AA" w:rsidRDefault="004D443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93C8F" w:rsidRDefault="00093C8F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385" w:rsidRDefault="00E94385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2A2" w:rsidRDefault="004632A2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32A2" w:rsidRPr="00356AA5" w:rsidRDefault="004632A2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2C03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 xml:space="preserve">Практическое занятие </w:t>
      </w:r>
      <w:r w:rsidRPr="00F52C03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52C03">
        <w:rPr>
          <w:rFonts w:ascii="Times New Roman" w:hAnsi="Times New Roman"/>
          <w:b/>
          <w:sz w:val="24"/>
          <w:szCs w:val="24"/>
        </w:rPr>
        <w:t>Расчет кратности разбавления производственных сточных вод в водотоках</w:t>
      </w:r>
    </w:p>
    <w:p w:rsidR="00F52C03" w:rsidRP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2C03" w:rsidRP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работы: Освоить методику расчета допустимых концентраций загрязняющих веществ в сточных водах и кратности их разбавления.</w:t>
      </w:r>
    </w:p>
    <w:p w:rsidR="00F52C03" w:rsidRP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52C03" w:rsidRP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2C03">
        <w:rPr>
          <w:rFonts w:ascii="Times New Roman" w:hAnsi="Times New Roman"/>
          <w:b/>
          <w:sz w:val="24"/>
          <w:szCs w:val="24"/>
        </w:rPr>
        <w:t>Теоретические основы</w:t>
      </w:r>
    </w:p>
    <w:p w:rsidR="00F52C03" w:rsidRPr="00F52C03" w:rsidRDefault="00F52C03" w:rsidP="002B009E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Природные воды обладают способностью самоочищаться. </w:t>
      </w:r>
      <w:r w:rsidRPr="00F52C03">
        <w:rPr>
          <w:rFonts w:ascii="Times New Roman" w:hAnsi="Times New Roman"/>
          <w:b/>
          <w:sz w:val="24"/>
          <w:szCs w:val="24"/>
        </w:rPr>
        <w:t>Самоочищением</w:t>
      </w:r>
      <w:r w:rsidRPr="00F52C03">
        <w:rPr>
          <w:rFonts w:ascii="Times New Roman" w:hAnsi="Times New Roman"/>
          <w:sz w:val="24"/>
          <w:szCs w:val="24"/>
        </w:rPr>
        <w:t xml:space="preserve"> наз</w:t>
      </w:r>
      <w:r w:rsidRPr="00F52C03">
        <w:rPr>
          <w:rFonts w:ascii="Times New Roman" w:hAnsi="Times New Roman"/>
          <w:sz w:val="24"/>
          <w:szCs w:val="24"/>
        </w:rPr>
        <w:t>ы</w:t>
      </w:r>
      <w:r w:rsidRPr="00F52C03">
        <w:rPr>
          <w:rFonts w:ascii="Times New Roman" w:hAnsi="Times New Roman"/>
          <w:sz w:val="24"/>
          <w:szCs w:val="24"/>
        </w:rPr>
        <w:t>вается совокупность всех природных процессов, направленных на восстановление перв</w:t>
      </w:r>
      <w:r w:rsidRPr="00F52C03">
        <w:rPr>
          <w:rFonts w:ascii="Times New Roman" w:hAnsi="Times New Roman"/>
          <w:sz w:val="24"/>
          <w:szCs w:val="24"/>
        </w:rPr>
        <w:t>о</w:t>
      </w:r>
      <w:r w:rsidRPr="00F52C03">
        <w:rPr>
          <w:rFonts w:ascii="Times New Roman" w:hAnsi="Times New Roman"/>
          <w:sz w:val="24"/>
          <w:szCs w:val="24"/>
        </w:rPr>
        <w:t>начальных свойств и состава воды.</w:t>
      </w:r>
    </w:p>
    <w:p w:rsidR="00F52C03" w:rsidRPr="00F52C03" w:rsidRDefault="00F52C03" w:rsidP="002B009E">
      <w:pPr>
        <w:pStyle w:val="a5"/>
        <w:ind w:right="0" w:firstLine="709"/>
        <w:rPr>
          <w:szCs w:val="24"/>
        </w:rPr>
      </w:pPr>
      <w:r w:rsidRPr="00F52C03">
        <w:rPr>
          <w:szCs w:val="24"/>
        </w:rPr>
        <w:t>Процесс самоочищения воды водоема от загрязнений разделяют на две стадии:</w:t>
      </w:r>
    </w:p>
    <w:p w:rsidR="00F52C03" w:rsidRP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– перемешивание загрязненной струи со всей массой воды;</w:t>
      </w:r>
    </w:p>
    <w:p w:rsidR="00F52C03" w:rsidRPr="00F52C03" w:rsidRDefault="00F52C03" w:rsidP="002B00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hAnsi="Times New Roman"/>
          <w:sz w:val="24"/>
          <w:szCs w:val="24"/>
        </w:rPr>
        <w:t>– самоочищение как таковое, то есть процессы минерализации редуцентами (ми</w:t>
      </w:r>
      <w:r w:rsidRPr="00F52C03">
        <w:rPr>
          <w:rFonts w:ascii="Times New Roman" w:hAnsi="Times New Roman"/>
          <w:sz w:val="24"/>
          <w:szCs w:val="24"/>
        </w:rPr>
        <w:t>к</w:t>
      </w:r>
      <w:r w:rsidRPr="00F52C03">
        <w:rPr>
          <w:rFonts w:ascii="Times New Roman" w:hAnsi="Times New Roman"/>
          <w:sz w:val="24"/>
          <w:szCs w:val="24"/>
        </w:rPr>
        <w:t>роорганизмами) органических веществ и поглощение ими бактерий, внесенных в водоем.</w:t>
      </w:r>
    </w:p>
    <w:p w:rsidR="00F52C03" w:rsidRPr="00F52C03" w:rsidRDefault="00F52C03" w:rsidP="002B00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hAnsi="Times New Roman"/>
          <w:color w:val="000000"/>
          <w:sz w:val="24"/>
          <w:szCs w:val="24"/>
        </w:rPr>
        <w:t>Для того чтобы определить необходимую степень очистки сточных вод, спуска</w:t>
      </w:r>
      <w:r w:rsidRPr="00F52C03">
        <w:rPr>
          <w:rFonts w:ascii="Times New Roman" w:hAnsi="Times New Roman"/>
          <w:color w:val="000000"/>
          <w:sz w:val="24"/>
          <w:szCs w:val="24"/>
        </w:rPr>
        <w:t>е</w:t>
      </w:r>
      <w:r w:rsidRPr="00F52C03">
        <w:rPr>
          <w:rFonts w:ascii="Times New Roman" w:hAnsi="Times New Roman"/>
          <w:color w:val="000000"/>
          <w:sz w:val="24"/>
          <w:szCs w:val="24"/>
        </w:rPr>
        <w:t>мых в водоем, надо знать содержание взвешенных веществ, потребление растворенного кислорода, допустимую величину БПК смеси речных и сточных вод, солевой состав и температуру и др., а также предельно допустимую концентрацию токсических примесей и других вредных веществ.</w:t>
      </w:r>
    </w:p>
    <w:p w:rsidR="00F52C03" w:rsidRPr="00F52C03" w:rsidRDefault="00F52C03" w:rsidP="002B009E">
      <w:pPr>
        <w:pStyle w:val="2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В проточном водоеме внесенные в него сточные воды вместе с разбавляющей их речной водой продвигаются по течению реки на то или иное расстояние. На некотором расстоянии может наступить восстановление состояния реки.</w:t>
      </w:r>
    </w:p>
    <w:p w:rsidR="00F52C03" w:rsidRP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Для расчета разбавления сточных вод в средних и больших реках наибольшее ра</w:t>
      </w:r>
      <w:r w:rsidRPr="00F52C03">
        <w:rPr>
          <w:rFonts w:ascii="Times New Roman" w:hAnsi="Times New Roman"/>
          <w:sz w:val="24"/>
          <w:szCs w:val="24"/>
        </w:rPr>
        <w:t>с</w:t>
      </w:r>
      <w:r w:rsidRPr="00F52C03">
        <w:rPr>
          <w:rFonts w:ascii="Times New Roman" w:hAnsi="Times New Roman"/>
          <w:sz w:val="24"/>
          <w:szCs w:val="24"/>
        </w:rPr>
        <w:t xml:space="preserve">пространение получил метод Фролова – Родзиллера. </w:t>
      </w:r>
    </w:p>
    <w:p w:rsidR="00F52C03" w:rsidRPr="00F52C03" w:rsidRDefault="00F52C03" w:rsidP="002B009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Коэффициент смешения вод в данном случае определяется по формуле:</w:t>
      </w:r>
    </w:p>
    <w:p w:rsidR="00F52C03" w:rsidRPr="00F52C03" w:rsidRDefault="00DA3197" w:rsidP="00442F0C">
      <w:pPr>
        <w:spacing w:after="0" w:line="240" w:lineRule="auto"/>
        <w:ind w:firstLine="3261"/>
        <w:jc w:val="right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position w:val="-60"/>
          <w:sz w:val="24"/>
          <w:szCs w:val="24"/>
        </w:rPr>
        <w:object w:dxaOrig="1700" w:dyaOrig="1040">
          <v:shape id="_x0000_i1054" type="#_x0000_t75" style="width:88.15pt;height:53.55pt" o:ole="" fillcolor="window">
            <v:imagedata r:id="rId108" o:title=""/>
          </v:shape>
          <o:OLEObject Type="Embed" ProgID="Equation.3" ShapeID="_x0000_i1054" DrawAspect="Content" ObjectID="_1520602234" r:id="rId109"/>
        </w:object>
      </w:r>
      <w:r w:rsidR="007433A1">
        <w:rPr>
          <w:rFonts w:ascii="Times New Roman" w:hAnsi="Times New Roman"/>
          <w:sz w:val="24"/>
          <w:szCs w:val="24"/>
        </w:rPr>
        <w:t>,</w:t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(2.1)</w:t>
      </w:r>
    </w:p>
    <w:p w:rsidR="00F52C03" w:rsidRPr="00F52C03" w:rsidRDefault="00F52C03" w:rsidP="00F52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где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i/>
          <w:sz w:val="24"/>
          <w:szCs w:val="24"/>
        </w:rPr>
        <w:t xml:space="preserve"> </w:t>
      </w:r>
      <w:r w:rsidRPr="00F52C03">
        <w:rPr>
          <w:rFonts w:ascii="Times New Roman" w:hAnsi="Times New Roman"/>
          <w:sz w:val="24"/>
          <w:szCs w:val="24"/>
        </w:rPr>
        <w:t>– расход воды в створе реки (при 95% обеспеченности) у места выпуска сточных вод,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/с</w:t>
      </w:r>
      <w:r w:rsidR="004C6D76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L</w:t>
      </w:r>
      <w:r w:rsidRPr="00F52C03">
        <w:rPr>
          <w:rFonts w:ascii="Times New Roman" w:hAnsi="Times New Roman"/>
          <w:sz w:val="24"/>
          <w:szCs w:val="24"/>
        </w:rPr>
        <w:t xml:space="preserve"> – расстояние от места выпуска сточных вод до расчетного створа, м</w:t>
      </w:r>
      <w:r w:rsidR="004C6D76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sz w:val="24"/>
          <w:szCs w:val="24"/>
        </w:rPr>
        <w:t xml:space="preserve"> – ра</w:t>
      </w:r>
      <w:r w:rsidRPr="00F52C03">
        <w:rPr>
          <w:rFonts w:ascii="Times New Roman" w:hAnsi="Times New Roman"/>
          <w:sz w:val="24"/>
          <w:szCs w:val="24"/>
        </w:rPr>
        <w:t>с</w:t>
      </w:r>
      <w:r w:rsidRPr="00F52C03">
        <w:rPr>
          <w:rFonts w:ascii="Times New Roman" w:hAnsi="Times New Roman"/>
          <w:sz w:val="24"/>
          <w:szCs w:val="24"/>
        </w:rPr>
        <w:t>ход сточных вод,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 с</w:t>
      </w:r>
      <w:r w:rsidR="004C6D76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m</w:t>
      </w:r>
      <w:r w:rsidRPr="00F52C03">
        <w:rPr>
          <w:rFonts w:ascii="Times New Roman" w:hAnsi="Times New Roman"/>
          <w:sz w:val="24"/>
          <w:szCs w:val="24"/>
        </w:rPr>
        <w:t xml:space="preserve"> – коэффициент, зависящий от гидравлических условий</w:t>
      </w:r>
      <w:r w:rsidR="004C6D76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4C6D76">
        <w:rPr>
          <w:rFonts w:ascii="Times New Roman" w:hAnsi="Times New Roman"/>
          <w:i/>
          <w:sz w:val="24"/>
          <w:szCs w:val="24"/>
          <w:lang w:val="en-US"/>
        </w:rPr>
        <w:t>e</w:t>
      </w:r>
      <w:r w:rsidRPr="00F52C03">
        <w:rPr>
          <w:rFonts w:ascii="Times New Roman" w:hAnsi="Times New Roman"/>
          <w:sz w:val="24"/>
          <w:szCs w:val="24"/>
        </w:rPr>
        <w:t xml:space="preserve"> – м</w:t>
      </w:r>
      <w:r w:rsidRPr="00F52C03">
        <w:rPr>
          <w:rFonts w:ascii="Times New Roman" w:hAnsi="Times New Roman"/>
          <w:sz w:val="24"/>
          <w:szCs w:val="24"/>
        </w:rPr>
        <w:t>а</w:t>
      </w:r>
      <w:r w:rsidRPr="00F52C03">
        <w:rPr>
          <w:rFonts w:ascii="Times New Roman" w:hAnsi="Times New Roman"/>
          <w:sz w:val="24"/>
          <w:szCs w:val="24"/>
        </w:rPr>
        <w:t>тематическая константа (основание натурального логарифма) равная 2,7.</w:t>
      </w:r>
    </w:p>
    <w:p w:rsidR="00F52C03" w:rsidRPr="00F52C03" w:rsidRDefault="00F52C03" w:rsidP="00F52C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Коэффициент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m</w:t>
      </w:r>
      <w:r w:rsidRPr="00F52C03">
        <w:rPr>
          <w:rFonts w:ascii="Times New Roman" w:hAnsi="Times New Roman"/>
          <w:sz w:val="24"/>
          <w:szCs w:val="24"/>
        </w:rPr>
        <w:t xml:space="preserve"> определяется по формуле:</w:t>
      </w:r>
    </w:p>
    <w:p w:rsidR="00F52C03" w:rsidRPr="00F52C03" w:rsidRDefault="00F52C03" w:rsidP="00F52C0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52C03" w:rsidRPr="00F52C03" w:rsidRDefault="001B2C0D" w:rsidP="00C455A6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position w:val="-12"/>
          <w:sz w:val="24"/>
          <w:szCs w:val="24"/>
          <w:lang w:val="en-US"/>
        </w:rPr>
        <w:object w:dxaOrig="1840" w:dyaOrig="400">
          <v:shape id="_x0000_i1055" type="#_x0000_t75" style="width:97.9pt;height:21.3pt" o:ole="" fillcolor="window">
            <v:imagedata r:id="rId110" o:title=""/>
          </v:shape>
          <o:OLEObject Type="Embed" ProgID="Equation.3" ShapeID="_x0000_i1055" DrawAspect="Content" ObjectID="_1520602235" r:id="rId111"/>
        </w:object>
      </w:r>
      <w:r w:rsidR="00C455A6">
        <w:rPr>
          <w:rFonts w:ascii="Times New Roman" w:hAnsi="Times New Roman"/>
          <w:sz w:val="24"/>
          <w:szCs w:val="24"/>
        </w:rPr>
        <w:t>,</w:t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(2.2)</w:t>
      </w:r>
    </w:p>
    <w:p w:rsidR="00F52C03" w:rsidRPr="00F52C03" w:rsidRDefault="00F52C03" w:rsidP="00F52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где</w:t>
      </w:r>
      <w:r w:rsidRPr="00F52C03">
        <w:rPr>
          <w:rFonts w:ascii="Times New Roman" w:hAnsi="Times New Roman"/>
          <w:i/>
          <w:sz w:val="24"/>
          <w:szCs w:val="24"/>
        </w:rPr>
        <w:t xml:space="preserve"> ξ</w:t>
      </w:r>
      <w:r w:rsidRPr="00F52C03">
        <w:rPr>
          <w:rFonts w:ascii="Times New Roman" w:hAnsi="Times New Roman"/>
          <w:sz w:val="24"/>
          <w:szCs w:val="24"/>
        </w:rPr>
        <w:t xml:space="preserve"> – коэффициент, учитывающий место расположения выпуска (для берегового выпу</w:t>
      </w:r>
      <w:r w:rsidRPr="00F52C03">
        <w:rPr>
          <w:rFonts w:ascii="Times New Roman" w:hAnsi="Times New Roman"/>
          <w:sz w:val="24"/>
          <w:szCs w:val="24"/>
        </w:rPr>
        <w:t>с</w:t>
      </w:r>
      <w:r w:rsidRPr="00F52C03">
        <w:rPr>
          <w:rFonts w:ascii="Times New Roman" w:hAnsi="Times New Roman"/>
          <w:sz w:val="24"/>
          <w:szCs w:val="24"/>
        </w:rPr>
        <w:t xml:space="preserve">ка </w:t>
      </w:r>
      <w:r w:rsidRPr="00F52C03">
        <w:rPr>
          <w:rFonts w:ascii="Times New Roman" w:hAnsi="Times New Roman"/>
          <w:sz w:val="24"/>
          <w:szCs w:val="24"/>
        </w:rPr>
        <w:sym w:font="Symbol" w:char="F078"/>
      </w:r>
      <w:r w:rsidRPr="00F52C03">
        <w:rPr>
          <w:rFonts w:ascii="Times New Roman" w:hAnsi="Times New Roman"/>
          <w:sz w:val="24"/>
          <w:szCs w:val="24"/>
        </w:rPr>
        <w:t xml:space="preserve">=1, для руслового – </w:t>
      </w:r>
      <w:r w:rsidRPr="00F52C03">
        <w:rPr>
          <w:rFonts w:ascii="Times New Roman" w:hAnsi="Times New Roman"/>
          <w:sz w:val="24"/>
          <w:szCs w:val="24"/>
        </w:rPr>
        <w:sym w:font="Symbol" w:char="F078"/>
      </w:r>
      <w:r w:rsidRPr="00F52C03">
        <w:rPr>
          <w:rFonts w:ascii="Times New Roman" w:hAnsi="Times New Roman"/>
          <w:sz w:val="24"/>
          <w:szCs w:val="24"/>
        </w:rPr>
        <w:t xml:space="preserve">=1,5), </w:t>
      </w:r>
      <w:r w:rsidRPr="00F52C03">
        <w:rPr>
          <w:rFonts w:ascii="Times New Roman" w:hAnsi="Times New Roman"/>
          <w:i/>
          <w:sz w:val="24"/>
          <w:szCs w:val="24"/>
        </w:rPr>
        <w:sym w:font="Symbol" w:char="F06A"/>
      </w:r>
      <w:r w:rsidRPr="00F52C03">
        <w:rPr>
          <w:rFonts w:ascii="Times New Roman" w:hAnsi="Times New Roman"/>
          <w:sz w:val="24"/>
          <w:szCs w:val="24"/>
        </w:rPr>
        <w:t xml:space="preserve"> – коэффициент извилистости русла, равный отношению расстояния по фарватеру реки от места выпуска вод до расчетного створа к расстоянию по прямой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L</w:t>
      </w:r>
      <w:r w:rsidRPr="00F52C03">
        <w:rPr>
          <w:rFonts w:ascii="Times New Roman" w:hAnsi="Times New Roman"/>
          <w:i/>
          <w:sz w:val="24"/>
          <w:szCs w:val="24"/>
        </w:rPr>
        <w:t>,</w:t>
      </w:r>
      <w:r w:rsidRPr="00F52C03">
        <w:rPr>
          <w:rFonts w:ascii="Times New Roman" w:hAnsi="Times New Roman"/>
          <w:sz w:val="24"/>
          <w:szCs w:val="24"/>
        </w:rPr>
        <w:t xml:space="preserve"> то есть </w:t>
      </w:r>
      <w:r w:rsidRPr="00F52C03">
        <w:rPr>
          <w:rFonts w:ascii="Times New Roman" w:hAnsi="Times New Roman"/>
          <w:i/>
          <w:sz w:val="24"/>
          <w:szCs w:val="24"/>
        </w:rPr>
        <w:sym w:font="Symbol" w:char="F06A"/>
      </w:r>
      <w:r w:rsidRPr="00F52C03">
        <w:rPr>
          <w:rFonts w:ascii="Times New Roman" w:hAnsi="Times New Roman"/>
          <w:sz w:val="24"/>
          <w:szCs w:val="24"/>
        </w:rPr>
        <w:t>=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L</w:t>
      </w:r>
      <w:r w:rsidRPr="00F52C03">
        <w:rPr>
          <w:rFonts w:ascii="Times New Roman" w:hAnsi="Times New Roman"/>
          <w:i/>
          <w:sz w:val="24"/>
          <w:szCs w:val="24"/>
          <w:vertAlign w:val="subscript"/>
        </w:rPr>
        <w:sym w:font="Symbol" w:char="F06A"/>
      </w:r>
      <w:r w:rsidRPr="00F52C03">
        <w:rPr>
          <w:rFonts w:ascii="Times New Roman" w:hAnsi="Times New Roman"/>
          <w:i/>
          <w:sz w:val="24"/>
          <w:szCs w:val="24"/>
        </w:rPr>
        <w:t>/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L</w:t>
      </w:r>
      <w:r w:rsidRPr="00F52C03">
        <w:rPr>
          <w:rFonts w:ascii="Times New Roman" w:hAnsi="Times New Roman"/>
          <w:sz w:val="24"/>
          <w:szCs w:val="24"/>
        </w:rPr>
        <w:t>.</w:t>
      </w:r>
      <w:r w:rsidRPr="00F52C03">
        <w:rPr>
          <w:rFonts w:ascii="Times New Roman" w:hAnsi="Times New Roman"/>
          <w:i/>
          <w:sz w:val="24"/>
          <w:szCs w:val="24"/>
        </w:rPr>
        <w:t xml:space="preserve"> </w:t>
      </w:r>
      <w:r w:rsidRPr="00F52C03">
        <w:rPr>
          <w:rFonts w:ascii="Times New Roman" w:hAnsi="Times New Roman"/>
          <w:sz w:val="24"/>
          <w:szCs w:val="24"/>
        </w:rPr>
        <w:t xml:space="preserve">Для расчета принимаем </w:t>
      </w:r>
      <w:r w:rsidRPr="00F52C03">
        <w:rPr>
          <w:rFonts w:ascii="Times New Roman" w:hAnsi="Times New Roman"/>
          <w:i/>
          <w:sz w:val="24"/>
          <w:szCs w:val="24"/>
        </w:rPr>
        <w:sym w:font="Symbol" w:char="F06A"/>
      </w:r>
      <w:r w:rsidRPr="00F52C03">
        <w:rPr>
          <w:rFonts w:ascii="Times New Roman" w:hAnsi="Times New Roman"/>
          <w:sz w:val="24"/>
          <w:szCs w:val="24"/>
        </w:rPr>
        <w:t xml:space="preserve">=1,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E</w:t>
      </w:r>
      <w:r w:rsidRPr="00F52C03">
        <w:rPr>
          <w:rFonts w:ascii="Times New Roman" w:hAnsi="Times New Roman"/>
          <w:i/>
          <w:sz w:val="24"/>
          <w:szCs w:val="24"/>
        </w:rPr>
        <w:t xml:space="preserve"> </w:t>
      </w:r>
      <w:r w:rsidRPr="00F52C03">
        <w:rPr>
          <w:rFonts w:ascii="Times New Roman" w:hAnsi="Times New Roman"/>
          <w:sz w:val="24"/>
          <w:szCs w:val="24"/>
        </w:rPr>
        <w:t>– коэффициент турбулентной диффузии, который рассчитывают по формуле:</w:t>
      </w:r>
    </w:p>
    <w:p w:rsidR="00F52C03" w:rsidRPr="00F52C03" w:rsidRDefault="0073009B" w:rsidP="00C455A6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w:r w:rsidRPr="0078679E">
        <w:rPr>
          <w:rFonts w:ascii="Times New Roman" w:hAnsi="Times New Roman"/>
          <w:position w:val="-22"/>
          <w:sz w:val="24"/>
          <w:szCs w:val="24"/>
          <w:lang w:val="en-US"/>
        </w:rPr>
        <w:object w:dxaOrig="1540" w:dyaOrig="660">
          <v:shape id="_x0000_i1056" type="#_x0000_t75" style="width:77.2pt;height:33.4pt" o:ole="" fillcolor="window">
            <v:imagedata r:id="rId112" o:title=""/>
          </v:shape>
          <o:OLEObject Type="Embed" ProgID="Equation.3" ShapeID="_x0000_i1056" DrawAspect="Content" ObjectID="_1520602236" r:id="rId113"/>
        </w:object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C455A6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(2.3)</w:t>
      </w:r>
    </w:p>
    <w:p w:rsidR="00F52C03" w:rsidRPr="00F52C03" w:rsidRDefault="00F52C03" w:rsidP="00F52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где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u</w:t>
      </w:r>
      <w:r w:rsidRPr="0078679E">
        <w:rPr>
          <w:rFonts w:ascii="Times New Roman" w:hAnsi="Times New Roman"/>
          <w:sz w:val="24"/>
          <w:szCs w:val="24"/>
          <w:vertAlign w:val="subscript"/>
        </w:rPr>
        <w:t>ср</w:t>
      </w:r>
      <w:r w:rsidRPr="00F52C03">
        <w:rPr>
          <w:rFonts w:ascii="Times New Roman" w:hAnsi="Times New Roman"/>
          <w:sz w:val="24"/>
          <w:szCs w:val="24"/>
        </w:rPr>
        <w:t xml:space="preserve"> – средняя скорость течения реки на участке смешения, м/с</w:t>
      </w:r>
      <w:r w:rsidR="0078679E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</w:rPr>
        <w:t>Н</w:t>
      </w:r>
      <w:r w:rsidRPr="0078679E">
        <w:rPr>
          <w:rFonts w:ascii="Times New Roman" w:hAnsi="Times New Roman"/>
          <w:sz w:val="24"/>
          <w:szCs w:val="24"/>
          <w:vertAlign w:val="subscript"/>
        </w:rPr>
        <w:t>ср</w:t>
      </w:r>
      <w:r w:rsidRPr="00F52C03">
        <w:rPr>
          <w:rFonts w:ascii="Times New Roman" w:hAnsi="Times New Roman"/>
          <w:sz w:val="24"/>
          <w:szCs w:val="24"/>
        </w:rPr>
        <w:t xml:space="preserve"> – средняя глубина реки на этом участке, м.</w:t>
      </w:r>
    </w:p>
    <w:p w:rsidR="00F52C03" w:rsidRPr="00F52C03" w:rsidRDefault="00F52C03" w:rsidP="00DF7E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Для количественной оценки степени разбавления сточных вод в проточном водо</w:t>
      </w:r>
      <w:r w:rsidRPr="00F52C03">
        <w:rPr>
          <w:rFonts w:ascii="Times New Roman" w:hAnsi="Times New Roman"/>
          <w:sz w:val="24"/>
          <w:szCs w:val="24"/>
        </w:rPr>
        <w:t>е</w:t>
      </w:r>
      <w:r w:rsidRPr="00F52C03">
        <w:rPr>
          <w:rFonts w:ascii="Times New Roman" w:hAnsi="Times New Roman"/>
          <w:sz w:val="24"/>
          <w:szCs w:val="24"/>
        </w:rPr>
        <w:t>ме определяется кратность разбавления стоков (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n</w:t>
      </w:r>
      <w:r w:rsidRPr="00F52C03">
        <w:rPr>
          <w:rFonts w:ascii="Times New Roman" w:hAnsi="Times New Roman"/>
          <w:sz w:val="24"/>
          <w:szCs w:val="24"/>
        </w:rPr>
        <w:t>) на заданном расстоянии от места сброса по формуле:</w:t>
      </w:r>
    </w:p>
    <w:p w:rsidR="00F52C03" w:rsidRPr="00F52C03" w:rsidRDefault="003304AA" w:rsidP="00096784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w:r w:rsidRPr="00096784">
        <w:rPr>
          <w:rFonts w:ascii="Times New Roman" w:hAnsi="Times New Roman"/>
          <w:position w:val="-26"/>
          <w:sz w:val="24"/>
          <w:szCs w:val="24"/>
          <w:lang w:val="en-US"/>
        </w:rPr>
        <w:object w:dxaOrig="1440" w:dyaOrig="660">
          <v:shape id="_x0000_i1057" type="#_x0000_t75" style="width:73.15pt;height:33.4pt" o:ole="" fillcolor="window">
            <v:imagedata r:id="rId114" o:title=""/>
          </v:shape>
          <o:OLEObject Type="Embed" ProgID="Equation.3" ShapeID="_x0000_i1057" DrawAspect="Content" ObjectID="_1520602237" r:id="rId115"/>
        </w:object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(2.4)</w:t>
      </w:r>
    </w:p>
    <w:p w:rsidR="00F52C03" w:rsidRPr="00F52C03" w:rsidRDefault="00F52C03" w:rsidP="00DF7E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lastRenderedPageBreak/>
        <w:t>Зная концентрацию загрязняющего вещества в стоке, и кратность его разбавления на заданном расстоянии, можно определить концентрацию этого вещества в заданном створе:</w:t>
      </w:r>
    </w:p>
    <w:p w:rsidR="00F52C03" w:rsidRPr="00F52C03" w:rsidRDefault="0079131B" w:rsidP="0073009B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w:r w:rsidRPr="0073009B">
        <w:rPr>
          <w:rFonts w:ascii="Times New Roman" w:hAnsi="Times New Roman"/>
          <w:position w:val="-22"/>
          <w:sz w:val="24"/>
          <w:szCs w:val="24"/>
          <w:lang w:val="en-US"/>
        </w:rPr>
        <w:object w:dxaOrig="1020" w:dyaOrig="620">
          <v:shape id="_x0000_i1058" type="#_x0000_t75" style="width:55.85pt;height:34.55pt" o:ole="" fillcolor="window">
            <v:imagedata r:id="rId116" o:title=""/>
          </v:shape>
          <o:OLEObject Type="Embed" ProgID="Equation.3" ShapeID="_x0000_i1058" DrawAspect="Content" ObjectID="_1520602238" r:id="rId117"/>
        </w:object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(2.5)</w:t>
      </w:r>
    </w:p>
    <w:p w:rsidR="00F52C03" w:rsidRPr="00F52C03" w:rsidRDefault="00F52C03" w:rsidP="00F52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где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C</w:t>
      </w:r>
      <w:r w:rsidRPr="0073009B">
        <w:rPr>
          <w:rFonts w:ascii="Times New Roman" w:hAnsi="Times New Roman"/>
          <w:sz w:val="24"/>
          <w:szCs w:val="24"/>
          <w:vertAlign w:val="subscript"/>
        </w:rPr>
        <w:t>ст</w:t>
      </w:r>
      <w:r w:rsidRPr="00F52C03">
        <w:rPr>
          <w:rFonts w:ascii="Times New Roman" w:hAnsi="Times New Roman"/>
          <w:sz w:val="24"/>
          <w:szCs w:val="24"/>
        </w:rPr>
        <w:t xml:space="preserve"> – концентрация загрязняющего вещества в сточной воде,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.</w:t>
      </w:r>
    </w:p>
    <w:p w:rsidR="00F52C03" w:rsidRPr="00F52C03" w:rsidRDefault="00F52C03" w:rsidP="00DF7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hAnsi="Times New Roman"/>
          <w:sz w:val="24"/>
          <w:szCs w:val="24"/>
        </w:rPr>
        <w:t>Таким образом, рассчитав концентрацию загрязняющего вещества в нескольких створах ниже по течению реки от места сброса сточных вод, можно определить рассто</w:t>
      </w:r>
      <w:r w:rsidRPr="00F52C03">
        <w:rPr>
          <w:rFonts w:ascii="Times New Roman" w:hAnsi="Times New Roman"/>
          <w:sz w:val="24"/>
          <w:szCs w:val="24"/>
        </w:rPr>
        <w:t>я</w:t>
      </w:r>
      <w:r w:rsidRPr="00F52C03">
        <w:rPr>
          <w:rFonts w:ascii="Times New Roman" w:hAnsi="Times New Roman"/>
          <w:sz w:val="24"/>
          <w:szCs w:val="24"/>
        </w:rPr>
        <w:t>ние от места сброса сточных вод, до места, где концентрация загрязняющего вещества б</w:t>
      </w:r>
      <w:r w:rsidRPr="00F52C03">
        <w:rPr>
          <w:rFonts w:ascii="Times New Roman" w:hAnsi="Times New Roman"/>
          <w:sz w:val="24"/>
          <w:szCs w:val="24"/>
        </w:rPr>
        <w:t>у</w:t>
      </w:r>
      <w:r w:rsidRPr="00F52C03">
        <w:rPr>
          <w:rFonts w:ascii="Times New Roman" w:hAnsi="Times New Roman"/>
          <w:sz w:val="24"/>
          <w:szCs w:val="24"/>
        </w:rPr>
        <w:t>дет соответствовать санитарной норме, принятой для данного водотока, то есть, будет н</w:t>
      </w:r>
      <w:r w:rsidRPr="00F52C03">
        <w:rPr>
          <w:rFonts w:ascii="Times New Roman" w:hAnsi="Times New Roman"/>
          <w:sz w:val="24"/>
          <w:szCs w:val="24"/>
        </w:rPr>
        <w:t>и</w:t>
      </w:r>
      <w:r w:rsidRPr="00F52C03">
        <w:rPr>
          <w:rFonts w:ascii="Times New Roman" w:hAnsi="Times New Roman"/>
          <w:sz w:val="24"/>
          <w:szCs w:val="24"/>
        </w:rPr>
        <w:t>же значения ПДК.</w:t>
      </w:r>
    </w:p>
    <w:p w:rsidR="00F52C03" w:rsidRPr="00F52C03" w:rsidRDefault="00F52C03" w:rsidP="00DF7E79">
      <w:pPr>
        <w:pStyle w:val="a5"/>
        <w:ind w:right="0" w:firstLine="709"/>
        <w:rPr>
          <w:szCs w:val="24"/>
        </w:rPr>
      </w:pPr>
      <w:r w:rsidRPr="00F52C03">
        <w:rPr>
          <w:szCs w:val="24"/>
        </w:rPr>
        <w:t>Внесенные в реку загрязнения распределяются в ней согласно следующему ура</w:t>
      </w:r>
      <w:r w:rsidRPr="00F52C03">
        <w:rPr>
          <w:szCs w:val="24"/>
        </w:rPr>
        <w:t>в</w:t>
      </w:r>
      <w:r w:rsidRPr="00F52C03">
        <w:rPr>
          <w:szCs w:val="24"/>
        </w:rPr>
        <w:t>нению:</w:t>
      </w:r>
    </w:p>
    <w:p w:rsidR="00F52C03" w:rsidRPr="00F52C03" w:rsidRDefault="005912B9" w:rsidP="009D6DC7">
      <w:pPr>
        <w:spacing w:after="0" w:line="240" w:lineRule="auto"/>
        <w:ind w:firstLine="2268"/>
        <w:jc w:val="right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position w:val="-14"/>
          <w:sz w:val="24"/>
          <w:szCs w:val="24"/>
        </w:rPr>
        <w:object w:dxaOrig="4380" w:dyaOrig="380">
          <v:shape id="_x0000_i1059" type="#_x0000_t75" style="width:249.4pt;height:21.3pt" o:ole="" fillcolor="window">
            <v:imagedata r:id="rId118" o:title=""/>
          </v:shape>
          <o:OLEObject Type="Embed" ProgID="Equation.3" ShapeID="_x0000_i1059" DrawAspect="Content" ObjectID="_1520602239" r:id="rId119"/>
        </w:object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(2.6)</w:t>
      </w:r>
    </w:p>
    <w:p w:rsidR="00F52C03" w:rsidRPr="00F52C03" w:rsidRDefault="00F52C03" w:rsidP="00F52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где </w:t>
      </w:r>
      <w:r w:rsidRPr="00F52C03">
        <w:rPr>
          <w:rFonts w:ascii="Times New Roman" w:hAnsi="Times New Roman"/>
          <w:i/>
          <w:sz w:val="24"/>
          <w:szCs w:val="24"/>
        </w:rPr>
        <w:t>α</w:t>
      </w:r>
      <w:r w:rsidRPr="00F52C03">
        <w:rPr>
          <w:rFonts w:ascii="Times New Roman" w:hAnsi="Times New Roman"/>
          <w:sz w:val="24"/>
          <w:szCs w:val="24"/>
        </w:rPr>
        <w:t xml:space="preserve"> – коэффициент смешения</w:t>
      </w:r>
      <w:r w:rsidR="007E7E51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sz w:val="24"/>
          <w:szCs w:val="24"/>
        </w:rPr>
        <w:t xml:space="preserve"> – расход воды в реке,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/с</w:t>
      </w:r>
      <w:r w:rsidR="007E7E51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sz w:val="24"/>
          <w:szCs w:val="24"/>
        </w:rPr>
        <w:t xml:space="preserve"> – количество сбрасыва</w:t>
      </w:r>
      <w:r w:rsidRPr="00F52C03">
        <w:rPr>
          <w:rFonts w:ascii="Times New Roman" w:hAnsi="Times New Roman"/>
          <w:sz w:val="24"/>
          <w:szCs w:val="24"/>
        </w:rPr>
        <w:t>е</w:t>
      </w:r>
      <w:r w:rsidRPr="00F52C03">
        <w:rPr>
          <w:rFonts w:ascii="Times New Roman" w:hAnsi="Times New Roman"/>
          <w:sz w:val="24"/>
          <w:szCs w:val="24"/>
        </w:rPr>
        <w:t>мых сточных вод,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/с</w:t>
      </w:r>
      <w:r w:rsidR="007E7E51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7E7E51">
        <w:rPr>
          <w:rFonts w:ascii="Times New Roman" w:hAnsi="Times New Roman"/>
          <w:sz w:val="24"/>
          <w:szCs w:val="24"/>
          <w:vertAlign w:val="subscript"/>
        </w:rPr>
        <w:t>ЗВ</w:t>
      </w:r>
      <w:r w:rsidRPr="00F52C03">
        <w:rPr>
          <w:rFonts w:ascii="Times New Roman" w:hAnsi="Times New Roman"/>
          <w:sz w:val="24"/>
          <w:szCs w:val="24"/>
        </w:rPr>
        <w:t xml:space="preserve"> – концентрация загрязняющего вещества в реке до смешения,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="007E7E51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7E7E51">
        <w:rPr>
          <w:rFonts w:ascii="Times New Roman" w:hAnsi="Times New Roman"/>
          <w:sz w:val="24"/>
          <w:szCs w:val="24"/>
          <w:vertAlign w:val="subscript"/>
        </w:rPr>
        <w:t>ПДК</w:t>
      </w:r>
      <w:r w:rsidRPr="00F52C03">
        <w:rPr>
          <w:rFonts w:ascii="Times New Roman" w:hAnsi="Times New Roman"/>
          <w:sz w:val="24"/>
          <w:szCs w:val="24"/>
        </w:rPr>
        <w:t xml:space="preserve"> – предельно допустимая концентрация загрязняющего вещества в реке после смешения,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="007E7E51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7E7E51"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Pr="007E7E51">
        <w:rPr>
          <w:rFonts w:ascii="Times New Roman" w:hAnsi="Times New Roman"/>
          <w:sz w:val="24"/>
          <w:szCs w:val="24"/>
          <w:vertAlign w:val="subscript"/>
        </w:rPr>
        <w:t>ЗВ</w:t>
      </w:r>
      <w:r w:rsidRPr="00F52C03">
        <w:rPr>
          <w:rFonts w:ascii="Times New Roman" w:hAnsi="Times New Roman"/>
          <w:sz w:val="24"/>
          <w:szCs w:val="24"/>
        </w:rPr>
        <w:t xml:space="preserve"> – максимальная концентрация загрязняющего вещества, которая может быть допущена в сточных водах (или тот уровень очистки сточных вод, при кот</w:t>
      </w:r>
      <w:r w:rsidRPr="00F52C03">
        <w:rPr>
          <w:rFonts w:ascii="Times New Roman" w:hAnsi="Times New Roman"/>
          <w:sz w:val="24"/>
          <w:szCs w:val="24"/>
        </w:rPr>
        <w:t>о</w:t>
      </w:r>
      <w:r w:rsidRPr="00F52C03">
        <w:rPr>
          <w:rFonts w:ascii="Times New Roman" w:hAnsi="Times New Roman"/>
          <w:sz w:val="24"/>
          <w:szCs w:val="24"/>
        </w:rPr>
        <w:t>ром после их смешения с водой водотока степень его загрязнения не превысит устано</w:t>
      </w:r>
      <w:r w:rsidRPr="00F52C03">
        <w:rPr>
          <w:rFonts w:ascii="Times New Roman" w:hAnsi="Times New Roman"/>
          <w:sz w:val="24"/>
          <w:szCs w:val="24"/>
        </w:rPr>
        <w:t>в</w:t>
      </w:r>
      <w:r w:rsidRPr="00F52C03">
        <w:rPr>
          <w:rFonts w:ascii="Times New Roman" w:hAnsi="Times New Roman"/>
          <w:sz w:val="24"/>
          <w:szCs w:val="24"/>
        </w:rPr>
        <w:t xml:space="preserve">ленного норматива 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7E7E51">
        <w:rPr>
          <w:rFonts w:ascii="Times New Roman" w:hAnsi="Times New Roman"/>
          <w:sz w:val="24"/>
          <w:szCs w:val="24"/>
          <w:vertAlign w:val="subscript"/>
        </w:rPr>
        <w:t>ПДК</w:t>
      </w:r>
      <w:r w:rsidRPr="00F52C03">
        <w:rPr>
          <w:rFonts w:ascii="Times New Roman" w:hAnsi="Times New Roman"/>
          <w:sz w:val="24"/>
          <w:szCs w:val="24"/>
        </w:rPr>
        <w:t>),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.</w:t>
      </w:r>
    </w:p>
    <w:p w:rsidR="00EB3314" w:rsidRDefault="00F52C03" w:rsidP="00EB3314">
      <w:pPr>
        <w:pStyle w:val="a5"/>
        <w:ind w:firstLine="709"/>
        <w:rPr>
          <w:szCs w:val="24"/>
        </w:rPr>
      </w:pPr>
      <w:r w:rsidRPr="00F52C03">
        <w:rPr>
          <w:szCs w:val="24"/>
        </w:rPr>
        <w:t>Из уравнения 2.6 следует:</w:t>
      </w:r>
    </w:p>
    <w:p w:rsidR="00F52C03" w:rsidRPr="00F52C03" w:rsidRDefault="00305C84" w:rsidP="00EB3314">
      <w:pPr>
        <w:pStyle w:val="a5"/>
        <w:ind w:firstLine="0"/>
        <w:jc w:val="right"/>
        <w:rPr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maxЗB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α×Q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q</m:t>
            </m:r>
          </m:den>
        </m:f>
        <m:r>
          <w:rPr>
            <w:rFonts w:ascii="Cambria Math" w:hAnsi="Cambria Math"/>
            <w:sz w:val="28"/>
            <w:szCs w:val="28"/>
          </w:rPr>
          <m:t>×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ПДК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ЗВ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ПДК</m:t>
            </m:r>
          </m:sub>
        </m:sSub>
      </m:oMath>
      <w:r w:rsidR="00F52C03" w:rsidRPr="00F52C03">
        <w:rPr>
          <w:szCs w:val="24"/>
        </w:rPr>
        <w:tab/>
      </w:r>
      <w:r w:rsidR="000E161A">
        <w:rPr>
          <w:szCs w:val="24"/>
        </w:rPr>
        <w:tab/>
      </w:r>
      <w:r w:rsidR="00F52C03" w:rsidRPr="00F52C03">
        <w:rPr>
          <w:szCs w:val="24"/>
        </w:rPr>
        <w:tab/>
        <w:t>(2.7)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Необходимую степень очистки сточных вод по взвешенным веществам определяют из следующего баланса:</w:t>
      </w:r>
    </w:p>
    <w:p w:rsidR="00F52C03" w:rsidRPr="00F52C03" w:rsidRDefault="00BD3505" w:rsidP="00DA4A7F">
      <w:pPr>
        <w:spacing w:after="0" w:line="240" w:lineRule="auto"/>
        <w:ind w:firstLine="1985"/>
        <w:jc w:val="right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position w:val="-14"/>
          <w:sz w:val="24"/>
          <w:szCs w:val="24"/>
        </w:rPr>
        <w:object w:dxaOrig="4760" w:dyaOrig="380">
          <v:shape id="_x0000_i1060" type="#_x0000_t75" style="width:266.7pt;height:20.15pt" o:ole="" fillcolor="window">
            <v:imagedata r:id="rId120" o:title=""/>
          </v:shape>
          <o:OLEObject Type="Embed" ProgID="Equation.3" ShapeID="_x0000_i1060" DrawAspect="Content" ObjectID="_1520602240" r:id="rId121"/>
        </w:object>
      </w:r>
      <w:r w:rsidR="00DA4A7F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(2.8)</w:t>
      </w:r>
    </w:p>
    <w:p w:rsidR="00F52C03" w:rsidRPr="00F52C03" w:rsidRDefault="00F52C03" w:rsidP="00F52C0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где </w:t>
      </w:r>
      <w:r w:rsidRPr="00F52C03">
        <w:rPr>
          <w:rFonts w:ascii="Times New Roman" w:hAnsi="Times New Roman"/>
          <w:i/>
          <w:sz w:val="24"/>
          <w:szCs w:val="24"/>
        </w:rPr>
        <w:t xml:space="preserve">α </w:t>
      </w:r>
      <w:r w:rsidRPr="00F52C03">
        <w:rPr>
          <w:rFonts w:ascii="Times New Roman" w:hAnsi="Times New Roman"/>
          <w:sz w:val="24"/>
          <w:szCs w:val="24"/>
        </w:rPr>
        <w:t>– коэффициент смешения</w:t>
      </w:r>
      <w:r w:rsidR="00C308F4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i/>
          <w:sz w:val="24"/>
          <w:szCs w:val="24"/>
        </w:rPr>
        <w:t xml:space="preserve"> </w:t>
      </w:r>
      <w:r w:rsidRPr="00F52C03">
        <w:rPr>
          <w:rFonts w:ascii="Times New Roman" w:hAnsi="Times New Roman"/>
          <w:sz w:val="24"/>
          <w:szCs w:val="24"/>
        </w:rPr>
        <w:t>– расход воды в реке,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/с</w:t>
      </w:r>
      <w:r w:rsidR="00C308F4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sz w:val="24"/>
          <w:szCs w:val="24"/>
        </w:rPr>
        <w:t xml:space="preserve"> – количество сбрасыва</w:t>
      </w:r>
      <w:r w:rsidRPr="00F52C03">
        <w:rPr>
          <w:rFonts w:ascii="Times New Roman" w:hAnsi="Times New Roman"/>
          <w:sz w:val="24"/>
          <w:szCs w:val="24"/>
        </w:rPr>
        <w:t>е</w:t>
      </w:r>
      <w:r w:rsidRPr="00F52C03">
        <w:rPr>
          <w:rFonts w:ascii="Times New Roman" w:hAnsi="Times New Roman"/>
          <w:sz w:val="24"/>
          <w:szCs w:val="24"/>
        </w:rPr>
        <w:t>мых сточных вод,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/с</w:t>
      </w:r>
      <w:r w:rsidR="00C308F4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C308F4">
        <w:rPr>
          <w:rFonts w:ascii="Times New Roman" w:hAnsi="Times New Roman"/>
          <w:sz w:val="24"/>
          <w:szCs w:val="24"/>
          <w:vertAlign w:val="subscript"/>
        </w:rPr>
        <w:t>ВВ</w:t>
      </w:r>
      <w:r w:rsidRPr="00F52C03">
        <w:rPr>
          <w:rFonts w:ascii="Times New Roman" w:hAnsi="Times New Roman"/>
          <w:sz w:val="24"/>
          <w:szCs w:val="24"/>
        </w:rPr>
        <w:t xml:space="preserve"> – концентрация взвешенных веществ в реке до спуска сточных вод,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="00C308F4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BD3505"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Pr="00C308F4">
        <w:rPr>
          <w:rFonts w:ascii="Times New Roman" w:hAnsi="Times New Roman"/>
          <w:sz w:val="24"/>
          <w:szCs w:val="24"/>
          <w:vertAlign w:val="subscript"/>
        </w:rPr>
        <w:t>ВВ</w:t>
      </w:r>
      <w:r w:rsidRPr="00F52C03">
        <w:rPr>
          <w:rFonts w:ascii="Times New Roman" w:hAnsi="Times New Roman"/>
          <w:sz w:val="24"/>
          <w:szCs w:val="24"/>
        </w:rPr>
        <w:t xml:space="preserve"> – максимальная концентрация взвешенных веществ в сточных водах, при которой условия спуска их в водоток будут соответствовать санитарным требованиям,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="00C308F4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C308F4">
        <w:rPr>
          <w:rFonts w:ascii="Times New Roman" w:hAnsi="Times New Roman"/>
          <w:sz w:val="24"/>
          <w:szCs w:val="24"/>
          <w:vertAlign w:val="subscript"/>
        </w:rPr>
        <w:t>Д</w:t>
      </w:r>
      <w:r w:rsidRPr="00F52C03">
        <w:rPr>
          <w:rFonts w:ascii="Times New Roman" w:hAnsi="Times New Roman"/>
          <w:sz w:val="24"/>
          <w:szCs w:val="24"/>
        </w:rPr>
        <w:t xml:space="preserve"> – допустимое по нормативам увеличение содержания взвешенных веществ в воде водных объектов после спуска сточных вод в зависимости от категории водного об</w:t>
      </w:r>
      <w:r w:rsidRPr="00F52C03">
        <w:rPr>
          <w:rFonts w:ascii="Times New Roman" w:hAnsi="Times New Roman"/>
          <w:sz w:val="24"/>
          <w:szCs w:val="24"/>
        </w:rPr>
        <w:t>ъ</w:t>
      </w:r>
      <w:r w:rsidRPr="00F52C03">
        <w:rPr>
          <w:rFonts w:ascii="Times New Roman" w:hAnsi="Times New Roman"/>
          <w:sz w:val="24"/>
          <w:szCs w:val="24"/>
        </w:rPr>
        <w:t>екта.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Из уравнения (2.8) следует:</w:t>
      </w:r>
    </w:p>
    <w:p w:rsidR="00F52C03" w:rsidRPr="00F52C03" w:rsidRDefault="00305C84" w:rsidP="00C308F4">
      <w:pPr>
        <w:autoSpaceDE w:val="0"/>
        <w:autoSpaceDN w:val="0"/>
        <w:adjustRightInd w:val="0"/>
        <w:spacing w:after="0" w:line="240" w:lineRule="auto"/>
        <w:ind w:firstLine="283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max</m:t>
            </m:r>
            <m:r>
              <m:rPr>
                <m:sty m:val="p"/>
              </m:rPr>
              <w:rPr>
                <w:rFonts w:ascii="Times New Roman" w:hAnsi="Times New Roman"/>
                <w:sz w:val="28"/>
                <w:szCs w:val="28"/>
              </w:rPr>
              <m:t>ВВ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Times New Roman" w:hAnsi="Times New Roman"/>
                <w:sz w:val="28"/>
                <w:szCs w:val="28"/>
              </w:rPr>
              <m:t>Д</m:t>
            </m:r>
          </m:sub>
        </m:sSub>
        <m:r>
          <w:rPr>
            <w:rFonts w:ascii="Times New Roman" w:hAnsi="Times New Roman"/>
            <w:sz w:val="28"/>
            <w:szCs w:val="28"/>
          </w:rPr>
          <m:t>×</m:t>
        </m:r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  <m:r>
                  <w:rPr>
                    <w:rFonts w:ascii="Times New Roman" w:hAnsi="Times New Roman"/>
                    <w:sz w:val="28"/>
                    <w:szCs w:val="28"/>
                  </w:rPr>
                  <m:t>×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den>
            </m:f>
            <m:r>
              <w:rPr>
                <w:rFonts w:ascii="Cambria Math" w:hAnsi="Times New Roman"/>
                <w:sz w:val="28"/>
                <w:szCs w:val="28"/>
              </w:rPr>
              <m:t>+1</m:t>
            </m:r>
          </m:e>
        </m:d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Times New Roman" w:hAnsi="Times New Roman"/>
                <w:sz w:val="28"/>
                <w:szCs w:val="28"/>
              </w:rPr>
              <m:t>ВВ</m:t>
            </m:r>
            <m:r>
              <w:rPr>
                <w:rFonts w:ascii="Cambria Math" w:hAnsi="Times New Roman"/>
                <w:sz w:val="28"/>
                <w:szCs w:val="28"/>
              </w:rPr>
              <m:t>.</m:t>
            </m:r>
          </m:sub>
        </m:sSub>
      </m:oMath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</w:r>
      <w:r w:rsidR="00F52C03" w:rsidRPr="00F52C03">
        <w:rPr>
          <w:rFonts w:ascii="Times New Roman" w:hAnsi="Times New Roman"/>
          <w:sz w:val="24"/>
          <w:szCs w:val="24"/>
        </w:rPr>
        <w:tab/>
        <w:t>(2.9)</w:t>
      </w:r>
    </w:p>
    <w:p w:rsidR="00F52C03" w:rsidRPr="00F52C03" w:rsidRDefault="00F52C03" w:rsidP="00F52C0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СанПиН 2.1.2.12</w:t>
      </w:r>
      <w:r w:rsidR="000A3D42" w:rsidRPr="00F52C03">
        <w:rPr>
          <w:rFonts w:ascii="Times New Roman" w:hAnsi="Times New Roman"/>
          <w:sz w:val="24"/>
          <w:szCs w:val="24"/>
        </w:rPr>
        <w:t>–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="000A3D42" w:rsidRPr="00F52C03">
        <w:rPr>
          <w:rFonts w:ascii="Times New Roman" w:hAnsi="Times New Roman"/>
          <w:sz w:val="24"/>
          <w:szCs w:val="24"/>
        </w:rPr>
        <w:t>–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2005 «Гигиенические требования к охране поверхностных вод от загрязнения» выделяют водные объекты двух категорий водопол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зования.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К первой категории водопользования относится использование водных объектов или их участков в качестве источника питьевого и хозяйственно-бытового водопользов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ния, а также для водоснабжения предприятий пищевой промышленности.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Ко второй категории водопользования относится использование водных объектов или их участков для рекреационного водопользования. Требования к качеству воды, уст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новленные для второй категории водопользования, распространяются также на все учас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ки водных объектов, находящихся в черте населенных мест.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взвешенных веществ в контрольном створе (пункте) </w:t>
      </w:r>
      <w:r w:rsidRPr="00F52C03">
        <w:rPr>
          <w:rFonts w:ascii="Times New Roman" w:hAnsi="Times New Roman"/>
          <w:color w:val="000000"/>
          <w:sz w:val="24"/>
          <w:szCs w:val="24"/>
        </w:rPr>
        <w:t>(</w:t>
      </w:r>
      <w:r w:rsidRPr="00F52C03">
        <w:rPr>
          <w:rFonts w:ascii="Times New Roman" w:hAnsi="Times New Roman"/>
          <w:i/>
          <w:color w:val="000000"/>
          <w:sz w:val="24"/>
          <w:szCs w:val="24"/>
        </w:rPr>
        <w:t>С</w:t>
      </w:r>
      <w:r w:rsidRPr="00476826">
        <w:rPr>
          <w:rFonts w:ascii="Times New Roman" w:hAnsi="Times New Roman"/>
          <w:color w:val="000000"/>
          <w:sz w:val="24"/>
          <w:szCs w:val="24"/>
          <w:vertAlign w:val="subscript"/>
        </w:rPr>
        <w:t>Д</w:t>
      </w:r>
      <w:r w:rsidRPr="00F52C03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не должно увеличиваться по сравнению с естественными условиями более чем на 0,25 мг/дм</w:t>
      </w:r>
      <w:r w:rsidRPr="00F52C0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первой категории водопользования и на 0,75 мг/дм</w:t>
      </w:r>
      <w:r w:rsidRPr="00F52C0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3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второй категории водопользов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2C03">
        <w:rPr>
          <w:rFonts w:ascii="Times New Roman" w:hAnsi="Times New Roman"/>
          <w:b/>
          <w:sz w:val="24"/>
          <w:szCs w:val="24"/>
        </w:rPr>
        <w:t>Задание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Определить на каком расстоянии от места сброса стоков концентрация загрязня</w:t>
      </w:r>
      <w:r w:rsidRPr="00F52C03">
        <w:rPr>
          <w:rFonts w:ascii="Times New Roman" w:hAnsi="Times New Roman"/>
          <w:sz w:val="24"/>
          <w:szCs w:val="24"/>
        </w:rPr>
        <w:t>ю</w:t>
      </w:r>
      <w:r w:rsidRPr="00F52C03">
        <w:rPr>
          <w:rFonts w:ascii="Times New Roman" w:hAnsi="Times New Roman"/>
          <w:sz w:val="24"/>
          <w:szCs w:val="24"/>
        </w:rPr>
        <w:t>щего вещества в речной воде снизится до норм ПДК, и какова при этом кратность разба</w:t>
      </w:r>
      <w:r w:rsidRPr="00F52C03">
        <w:rPr>
          <w:rFonts w:ascii="Times New Roman" w:hAnsi="Times New Roman"/>
          <w:sz w:val="24"/>
          <w:szCs w:val="24"/>
        </w:rPr>
        <w:t>в</w:t>
      </w:r>
      <w:r w:rsidRPr="00F52C03">
        <w:rPr>
          <w:rFonts w:ascii="Times New Roman" w:hAnsi="Times New Roman"/>
          <w:sz w:val="24"/>
          <w:szCs w:val="24"/>
        </w:rPr>
        <w:t>ления стоков. Рассчитать максимальные допустимые концентрации загрязняющего вещ</w:t>
      </w:r>
      <w:r w:rsidRPr="00F52C03">
        <w:rPr>
          <w:rFonts w:ascii="Times New Roman" w:hAnsi="Times New Roman"/>
          <w:sz w:val="24"/>
          <w:szCs w:val="24"/>
        </w:rPr>
        <w:t>е</w:t>
      </w:r>
      <w:r w:rsidRPr="00F52C03">
        <w:rPr>
          <w:rFonts w:ascii="Times New Roman" w:hAnsi="Times New Roman"/>
          <w:sz w:val="24"/>
          <w:szCs w:val="24"/>
        </w:rPr>
        <w:t>ства и взвешенных веществ в сбрасываемых сточных водах.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sz w:val="24"/>
          <w:szCs w:val="24"/>
        </w:rPr>
      </w:pPr>
      <w:r w:rsidRPr="00F52C03">
        <w:rPr>
          <w:rFonts w:ascii="Times New Roman" w:hAnsi="Times New Roman"/>
          <w:b/>
          <w:i/>
          <w:sz w:val="24"/>
          <w:szCs w:val="24"/>
        </w:rPr>
        <w:t xml:space="preserve">Исходные данные для расчета </w:t>
      </w:r>
      <w:r w:rsidRPr="00F52C03">
        <w:rPr>
          <w:rFonts w:ascii="Times New Roman" w:hAnsi="Times New Roman"/>
          <w:sz w:val="24"/>
          <w:szCs w:val="24"/>
        </w:rPr>
        <w:t>(по вариантам выдает преподаватель): среднем</w:t>
      </w:r>
      <w:r w:rsidRPr="00F52C03">
        <w:rPr>
          <w:rFonts w:ascii="Times New Roman" w:hAnsi="Times New Roman"/>
          <w:sz w:val="24"/>
          <w:szCs w:val="24"/>
        </w:rPr>
        <w:t>е</w:t>
      </w:r>
      <w:r w:rsidRPr="00F52C03">
        <w:rPr>
          <w:rFonts w:ascii="Times New Roman" w:hAnsi="Times New Roman"/>
          <w:sz w:val="24"/>
          <w:szCs w:val="24"/>
        </w:rPr>
        <w:t>сячный расход воды в реке (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sz w:val="24"/>
          <w:szCs w:val="24"/>
        </w:rPr>
        <w:t>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/с)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средняя скорость течения реки (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u</w:t>
      </w:r>
      <w:r w:rsidRPr="00EE3603">
        <w:rPr>
          <w:rFonts w:ascii="Times New Roman" w:hAnsi="Times New Roman"/>
          <w:sz w:val="24"/>
          <w:szCs w:val="24"/>
          <w:vertAlign w:val="subscript"/>
        </w:rPr>
        <w:t>ср</w:t>
      </w:r>
      <w:r w:rsidRPr="00F52C03">
        <w:rPr>
          <w:rFonts w:ascii="Times New Roman" w:hAnsi="Times New Roman"/>
          <w:sz w:val="24"/>
          <w:szCs w:val="24"/>
        </w:rPr>
        <w:t>, м/с)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средняя глубина реки на участке (</w:t>
      </w:r>
      <w:r w:rsidRPr="00F52C03">
        <w:rPr>
          <w:rFonts w:ascii="Times New Roman" w:hAnsi="Times New Roman"/>
          <w:i/>
          <w:sz w:val="24"/>
          <w:szCs w:val="24"/>
        </w:rPr>
        <w:t>Н</w:t>
      </w:r>
      <w:r w:rsidRPr="00EE3603">
        <w:rPr>
          <w:rFonts w:ascii="Times New Roman" w:hAnsi="Times New Roman"/>
          <w:sz w:val="24"/>
          <w:szCs w:val="24"/>
          <w:vertAlign w:val="subscript"/>
        </w:rPr>
        <w:t>ср</w:t>
      </w:r>
      <w:r w:rsidRPr="00F52C03">
        <w:rPr>
          <w:rFonts w:ascii="Times New Roman" w:hAnsi="Times New Roman"/>
          <w:sz w:val="24"/>
          <w:szCs w:val="24"/>
        </w:rPr>
        <w:t>, м)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концентрация загрязняющего (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EE3603">
        <w:rPr>
          <w:rFonts w:ascii="Times New Roman" w:hAnsi="Times New Roman"/>
          <w:sz w:val="24"/>
          <w:szCs w:val="24"/>
          <w:vertAlign w:val="subscript"/>
        </w:rPr>
        <w:t>ЗВ</w:t>
      </w:r>
      <w:r w:rsidRPr="00F52C03">
        <w:rPr>
          <w:rFonts w:ascii="Times New Roman" w:hAnsi="Times New Roman"/>
          <w:sz w:val="24"/>
          <w:szCs w:val="24"/>
        </w:rPr>
        <w:t>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) и взвешенн</w:t>
      </w:r>
      <w:r w:rsidRPr="00F52C03">
        <w:rPr>
          <w:rFonts w:ascii="Times New Roman" w:hAnsi="Times New Roman"/>
          <w:sz w:val="24"/>
          <w:szCs w:val="24"/>
        </w:rPr>
        <w:t>о</w:t>
      </w:r>
      <w:r w:rsidRPr="00F52C03">
        <w:rPr>
          <w:rFonts w:ascii="Times New Roman" w:hAnsi="Times New Roman"/>
          <w:sz w:val="24"/>
          <w:szCs w:val="24"/>
        </w:rPr>
        <w:t>го (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EE3603">
        <w:rPr>
          <w:rFonts w:ascii="Times New Roman" w:hAnsi="Times New Roman"/>
          <w:sz w:val="24"/>
          <w:szCs w:val="24"/>
          <w:vertAlign w:val="subscript"/>
        </w:rPr>
        <w:t>ВВ</w:t>
      </w:r>
      <w:r w:rsidRPr="00F52C03">
        <w:rPr>
          <w:rFonts w:ascii="Times New Roman" w:hAnsi="Times New Roman"/>
          <w:sz w:val="24"/>
          <w:szCs w:val="24"/>
        </w:rPr>
        <w:t>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) вещества в реке до смешения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концентрация загрязняющего вещества в сточной воде (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C</w:t>
      </w:r>
      <w:r w:rsidRPr="00EE3603">
        <w:rPr>
          <w:rFonts w:ascii="Times New Roman" w:hAnsi="Times New Roman"/>
          <w:sz w:val="24"/>
          <w:szCs w:val="24"/>
          <w:vertAlign w:val="subscript"/>
        </w:rPr>
        <w:t>ст</w:t>
      </w:r>
      <w:r w:rsidRPr="00F52C03">
        <w:rPr>
          <w:rFonts w:ascii="Times New Roman" w:hAnsi="Times New Roman"/>
          <w:sz w:val="24"/>
          <w:szCs w:val="24"/>
        </w:rPr>
        <w:t>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)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количество сбрасываемой сточной воды (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q</w:t>
      </w:r>
      <w:r w:rsidRPr="00F52C03">
        <w:rPr>
          <w:rFonts w:ascii="Times New Roman" w:hAnsi="Times New Roman"/>
          <w:sz w:val="24"/>
          <w:szCs w:val="24"/>
        </w:rPr>
        <w:t>, 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/с)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ПДК загря</w:t>
      </w:r>
      <w:r w:rsidRPr="00F52C03">
        <w:rPr>
          <w:rFonts w:ascii="Times New Roman" w:hAnsi="Times New Roman"/>
          <w:sz w:val="24"/>
          <w:szCs w:val="24"/>
        </w:rPr>
        <w:t>з</w:t>
      </w:r>
      <w:r w:rsidRPr="00F52C03">
        <w:rPr>
          <w:rFonts w:ascii="Times New Roman" w:hAnsi="Times New Roman"/>
          <w:sz w:val="24"/>
          <w:szCs w:val="24"/>
        </w:rPr>
        <w:t>няющих веществ,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расстояние от места выпуска сточных вод (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L</w:t>
      </w:r>
      <w:r w:rsidRPr="00F52C03">
        <w:rPr>
          <w:rFonts w:ascii="Times New Roman" w:hAnsi="Times New Roman"/>
          <w:sz w:val="24"/>
          <w:szCs w:val="24"/>
        </w:rPr>
        <w:t>, м)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категория во</w:t>
      </w:r>
      <w:r w:rsidRPr="00F52C03">
        <w:rPr>
          <w:rFonts w:ascii="Times New Roman" w:hAnsi="Times New Roman"/>
          <w:sz w:val="24"/>
          <w:szCs w:val="24"/>
        </w:rPr>
        <w:t>д</w:t>
      </w:r>
      <w:r w:rsidRPr="00F52C03">
        <w:rPr>
          <w:rFonts w:ascii="Times New Roman" w:hAnsi="Times New Roman"/>
          <w:sz w:val="24"/>
          <w:szCs w:val="24"/>
        </w:rPr>
        <w:t>ного объекта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место расположения выпуска сточных вод – береговой</w:t>
      </w:r>
      <w:r w:rsidR="00EE3603">
        <w:rPr>
          <w:rFonts w:ascii="Times New Roman" w:hAnsi="Times New Roman"/>
          <w:sz w:val="24"/>
          <w:szCs w:val="24"/>
        </w:rPr>
        <w:t>;</w:t>
      </w:r>
      <w:r w:rsidRPr="00F52C03">
        <w:rPr>
          <w:rFonts w:ascii="Times New Roman" w:hAnsi="Times New Roman"/>
          <w:sz w:val="24"/>
          <w:szCs w:val="24"/>
        </w:rPr>
        <w:t xml:space="preserve"> коэффициент изв</w:t>
      </w:r>
      <w:r w:rsidRPr="00F52C03">
        <w:rPr>
          <w:rFonts w:ascii="Times New Roman" w:hAnsi="Times New Roman"/>
          <w:sz w:val="24"/>
          <w:szCs w:val="24"/>
        </w:rPr>
        <w:t>и</w:t>
      </w:r>
      <w:r w:rsidRPr="00F52C03">
        <w:rPr>
          <w:rFonts w:ascii="Times New Roman" w:hAnsi="Times New Roman"/>
          <w:sz w:val="24"/>
          <w:szCs w:val="24"/>
        </w:rPr>
        <w:t xml:space="preserve">листости русла </w:t>
      </w:r>
      <w:r w:rsidRPr="00F52C03">
        <w:rPr>
          <w:rFonts w:ascii="Times New Roman" w:hAnsi="Times New Roman"/>
          <w:i/>
          <w:sz w:val="24"/>
          <w:szCs w:val="24"/>
        </w:rPr>
        <w:sym w:font="Symbol" w:char="F06A"/>
      </w:r>
      <w:r w:rsidRPr="00F52C03">
        <w:rPr>
          <w:rFonts w:ascii="Times New Roman" w:hAnsi="Times New Roman"/>
          <w:sz w:val="24"/>
          <w:szCs w:val="24"/>
        </w:rPr>
        <w:t>=1.</w:t>
      </w:r>
    </w:p>
    <w:p w:rsidR="00F52C03" w:rsidRPr="00F52C03" w:rsidRDefault="00F52C03" w:rsidP="004632A2">
      <w:pPr>
        <w:pStyle w:val="a5"/>
        <w:ind w:right="0" w:firstLine="709"/>
        <w:rPr>
          <w:szCs w:val="24"/>
        </w:rPr>
      </w:pPr>
      <w:r w:rsidRPr="00F52C03">
        <w:rPr>
          <w:kern w:val="28"/>
          <w:szCs w:val="24"/>
        </w:rPr>
        <w:t xml:space="preserve"> </w:t>
      </w:r>
    </w:p>
    <w:p w:rsidR="00F52C03" w:rsidRPr="00E733F0" w:rsidRDefault="00F52C03" w:rsidP="004632A2">
      <w:pPr>
        <w:pStyle w:val="a5"/>
        <w:ind w:right="0" w:firstLine="709"/>
        <w:rPr>
          <w:b/>
          <w:szCs w:val="24"/>
        </w:rPr>
      </w:pPr>
      <w:r w:rsidRPr="00E733F0">
        <w:rPr>
          <w:b/>
          <w:szCs w:val="24"/>
        </w:rPr>
        <w:t>Алгоритм выполнения задания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1 Определяют коэффициент турбулентной диффузии для равнинных рек по форм</w:t>
      </w:r>
      <w:r w:rsidRPr="00F52C03">
        <w:rPr>
          <w:rFonts w:ascii="Times New Roman" w:hAnsi="Times New Roman"/>
          <w:sz w:val="24"/>
          <w:szCs w:val="24"/>
        </w:rPr>
        <w:t>у</w:t>
      </w:r>
      <w:r w:rsidRPr="00F52C03">
        <w:rPr>
          <w:rFonts w:ascii="Times New Roman" w:hAnsi="Times New Roman"/>
          <w:sz w:val="24"/>
          <w:szCs w:val="24"/>
        </w:rPr>
        <w:t>ле 2.3.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hAnsi="Times New Roman"/>
          <w:sz w:val="24"/>
          <w:szCs w:val="24"/>
        </w:rPr>
        <w:t xml:space="preserve">2 Определяют коэффициент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m</w:t>
      </w:r>
      <w:r w:rsidRPr="00F52C03">
        <w:rPr>
          <w:rFonts w:ascii="Times New Roman" w:hAnsi="Times New Roman"/>
          <w:sz w:val="24"/>
          <w:szCs w:val="24"/>
        </w:rPr>
        <w:t>, учитывающий влияние гидравлических факторов по формуле 2.2.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eastAsia="Times New Roman" w:hAnsi="Times New Roman"/>
          <w:sz w:val="24"/>
          <w:szCs w:val="24"/>
          <w:lang w:eastAsia="ru-RU"/>
        </w:rPr>
        <w:t xml:space="preserve">3 Определяют </w:t>
      </w:r>
      <w:r w:rsidRPr="00F52C03">
        <w:rPr>
          <w:rFonts w:ascii="Times New Roman" w:hAnsi="Times New Roman"/>
          <w:sz w:val="24"/>
          <w:szCs w:val="24"/>
        </w:rPr>
        <w:t xml:space="preserve">коэффициент смешения </w:t>
      </w:r>
      <w:r w:rsidRPr="00F52C03">
        <w:rPr>
          <w:rFonts w:ascii="Times New Roman" w:hAnsi="Times New Roman"/>
          <w:i/>
          <w:sz w:val="24"/>
          <w:szCs w:val="24"/>
          <w:lang w:val="en-US"/>
        </w:rPr>
        <w:t>a</w:t>
      </w:r>
      <w:r w:rsidRPr="00F52C03">
        <w:rPr>
          <w:rFonts w:ascii="Times New Roman" w:hAnsi="Times New Roman"/>
          <w:sz w:val="24"/>
          <w:szCs w:val="24"/>
        </w:rPr>
        <w:t xml:space="preserve"> по формуле 2.1.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4 Определяют кратность разбавления сточной воды по формуле 2.4.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5 Определяют концентрацию загрязняющего вещества в створе по формуле 2.5.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6 Делают вывод о степени разбавления загрязняющего вещества до норм ПДК. В случае если разбавления до норм ПДК не произошло, необходимо произвести расчеты для большей величины расстояния от места сброса, на котором произойдет разбавление з</w:t>
      </w:r>
      <w:r w:rsidRPr="00F52C03">
        <w:rPr>
          <w:rFonts w:ascii="Times New Roman" w:hAnsi="Times New Roman"/>
          <w:sz w:val="24"/>
          <w:szCs w:val="24"/>
        </w:rPr>
        <w:t>а</w:t>
      </w:r>
      <w:r w:rsidRPr="00F52C03">
        <w:rPr>
          <w:rFonts w:ascii="Times New Roman" w:hAnsi="Times New Roman"/>
          <w:sz w:val="24"/>
          <w:szCs w:val="24"/>
        </w:rPr>
        <w:t>грязняющего вещества до норм ПДК.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7</w:t>
      </w:r>
      <w:proofErr w:type="gramStart"/>
      <w:r w:rsidRPr="00F52C03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F52C03">
        <w:rPr>
          <w:rFonts w:ascii="Times New Roman" w:hAnsi="Times New Roman"/>
          <w:sz w:val="24"/>
          <w:szCs w:val="24"/>
        </w:rPr>
        <w:t>пределяют максимально допустимую концентрацию загрязняющего вещества в сточной воде (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0C0B22"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="005652FF">
        <w:rPr>
          <w:rFonts w:ascii="Times New Roman" w:hAnsi="Times New Roman"/>
          <w:sz w:val="24"/>
          <w:szCs w:val="24"/>
          <w:vertAlign w:val="subscript"/>
        </w:rPr>
        <w:t>ЗВ</w:t>
      </w:r>
      <w:r w:rsidRPr="00F52C03">
        <w:rPr>
          <w:rFonts w:ascii="Times New Roman" w:hAnsi="Times New Roman"/>
          <w:sz w:val="24"/>
          <w:szCs w:val="24"/>
        </w:rPr>
        <w:t>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) по формуле 2.7.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2C03">
        <w:rPr>
          <w:rFonts w:ascii="Times New Roman" w:hAnsi="Times New Roman"/>
          <w:sz w:val="24"/>
          <w:szCs w:val="24"/>
        </w:rPr>
        <w:t>8 Определяют максимально допустимую концентрацию взвешенных веществ в сточной воде (</w:t>
      </w:r>
      <w:r w:rsidRPr="00F52C03">
        <w:rPr>
          <w:rFonts w:ascii="Times New Roman" w:hAnsi="Times New Roman"/>
          <w:i/>
          <w:sz w:val="24"/>
          <w:szCs w:val="24"/>
        </w:rPr>
        <w:t>С</w:t>
      </w:r>
      <w:r w:rsidRPr="000C0B22">
        <w:rPr>
          <w:rFonts w:ascii="Times New Roman" w:hAnsi="Times New Roman"/>
          <w:sz w:val="24"/>
          <w:szCs w:val="24"/>
          <w:vertAlign w:val="subscript"/>
          <w:lang w:val="en-US"/>
        </w:rPr>
        <w:t>max</w:t>
      </w:r>
      <w:r w:rsidR="005652FF">
        <w:rPr>
          <w:rFonts w:ascii="Times New Roman" w:hAnsi="Times New Roman"/>
          <w:sz w:val="24"/>
          <w:szCs w:val="24"/>
          <w:vertAlign w:val="subscript"/>
        </w:rPr>
        <w:t>ВВ</w:t>
      </w:r>
      <w:r w:rsidRPr="00F52C03">
        <w:rPr>
          <w:rFonts w:ascii="Times New Roman" w:hAnsi="Times New Roman"/>
          <w:sz w:val="24"/>
          <w:szCs w:val="24"/>
        </w:rPr>
        <w:t>, мг/дм</w:t>
      </w:r>
      <w:r w:rsidRPr="00F52C03">
        <w:rPr>
          <w:rFonts w:ascii="Times New Roman" w:hAnsi="Times New Roman"/>
          <w:sz w:val="24"/>
          <w:szCs w:val="24"/>
          <w:vertAlign w:val="superscript"/>
        </w:rPr>
        <w:t>3</w:t>
      </w:r>
      <w:r w:rsidRPr="00F52C03">
        <w:rPr>
          <w:rFonts w:ascii="Times New Roman" w:hAnsi="Times New Roman"/>
          <w:sz w:val="24"/>
          <w:szCs w:val="24"/>
        </w:rPr>
        <w:t>) по формуле 2.9.</w:t>
      </w:r>
    </w:p>
    <w:p w:rsidR="00F52C03" w:rsidRPr="00F52C03" w:rsidRDefault="00F52C03" w:rsidP="004632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2C03">
        <w:rPr>
          <w:rFonts w:ascii="Times New Roman" w:hAnsi="Times New Roman"/>
          <w:b/>
          <w:sz w:val="24"/>
          <w:szCs w:val="24"/>
        </w:rPr>
        <w:t>Контрольные вопросы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1 Приведите классификацию природных вод по целевому назначению.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2 Приведите определение понятий «водопользование» и «водопотребление». Ох</w:t>
      </w:r>
      <w:r w:rsidRPr="00F52C03">
        <w:rPr>
          <w:rFonts w:ascii="Times New Roman" w:hAnsi="Times New Roman"/>
          <w:sz w:val="24"/>
          <w:szCs w:val="24"/>
        </w:rPr>
        <w:t>а</w:t>
      </w:r>
      <w:r w:rsidRPr="00F52C03">
        <w:rPr>
          <w:rFonts w:ascii="Times New Roman" w:hAnsi="Times New Roman"/>
          <w:sz w:val="24"/>
          <w:szCs w:val="24"/>
        </w:rPr>
        <w:t>рактеризуйте категории водопотребления и водопользования.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3 Что называется качеством воды? Назовите критерии качества воды и документы регламентирующие нормирование качества воды в водных объектах.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4 Охарактеризуйте источники и виды загрязнения водных ресурсов.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5 На какие группы подразделяются сточные воды по происхождению? Приведите их характеристику.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6 Перечислите факторы, обуславливающие самоочищение водных объектов, и пр</w:t>
      </w:r>
      <w:r w:rsidRPr="00F52C03">
        <w:rPr>
          <w:rFonts w:ascii="Times New Roman" w:hAnsi="Times New Roman"/>
          <w:sz w:val="24"/>
          <w:szCs w:val="24"/>
        </w:rPr>
        <w:t>и</w:t>
      </w:r>
      <w:r w:rsidRPr="00F52C03">
        <w:rPr>
          <w:rFonts w:ascii="Times New Roman" w:hAnsi="Times New Roman"/>
          <w:sz w:val="24"/>
          <w:szCs w:val="24"/>
        </w:rPr>
        <w:t>ведите их характеристику.</w:t>
      </w:r>
    </w:p>
    <w:p w:rsidR="00F52C03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>7 Что понимают под лимитирующим показателем вредности? Какие лимитиру</w:t>
      </w:r>
      <w:r w:rsidRPr="00F52C03">
        <w:rPr>
          <w:rFonts w:ascii="Times New Roman" w:hAnsi="Times New Roman"/>
          <w:sz w:val="24"/>
          <w:szCs w:val="24"/>
        </w:rPr>
        <w:t>ю</w:t>
      </w:r>
      <w:r w:rsidRPr="00F52C03">
        <w:rPr>
          <w:rFonts w:ascii="Times New Roman" w:hAnsi="Times New Roman"/>
          <w:sz w:val="24"/>
          <w:szCs w:val="24"/>
        </w:rPr>
        <w:t>щие показатели вредности принимают во внимание при установлении ПДК в воде?</w:t>
      </w:r>
    </w:p>
    <w:p w:rsidR="005E2C51" w:rsidRPr="00F52C03" w:rsidRDefault="00F52C03" w:rsidP="004632A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2C03">
        <w:rPr>
          <w:rFonts w:ascii="Times New Roman" w:hAnsi="Times New Roman"/>
          <w:sz w:val="24"/>
          <w:szCs w:val="24"/>
        </w:rPr>
        <w:t xml:space="preserve">8 </w:t>
      </w:r>
      <w:r w:rsidR="007B7C7F">
        <w:rPr>
          <w:rFonts w:ascii="Times New Roman" w:hAnsi="Times New Roman"/>
          <w:sz w:val="24"/>
          <w:szCs w:val="24"/>
        </w:rPr>
        <w:t xml:space="preserve">Перечислите существующие ПДК, устанавливаемые в зависимости от целевого назначения использования вод. </w:t>
      </w:r>
      <w:r w:rsidR="00DC5D33">
        <w:rPr>
          <w:rFonts w:ascii="Times New Roman" w:hAnsi="Times New Roman"/>
          <w:sz w:val="24"/>
          <w:szCs w:val="24"/>
        </w:rPr>
        <w:t xml:space="preserve">Что называется </w:t>
      </w:r>
      <w:r w:rsidRPr="00F52C03">
        <w:rPr>
          <w:rFonts w:ascii="Times New Roman" w:hAnsi="Times New Roman"/>
          <w:sz w:val="24"/>
          <w:szCs w:val="24"/>
        </w:rPr>
        <w:t>нормативом допустимого сброса?</w:t>
      </w:r>
    </w:p>
    <w:p w:rsidR="005E2C51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385" w:rsidRPr="00356AA5" w:rsidRDefault="00E94385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0A57" w:rsidRPr="000B0A57" w:rsidRDefault="000B0A57" w:rsidP="000B0A57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0B0A57">
        <w:rPr>
          <w:rFonts w:ascii="Times New Roman" w:hAnsi="Times New Roman"/>
          <w:b/>
          <w:iCs/>
          <w:color w:val="000000"/>
          <w:spacing w:val="-10"/>
          <w:sz w:val="24"/>
          <w:szCs w:val="24"/>
        </w:rPr>
        <w:lastRenderedPageBreak/>
        <w:t xml:space="preserve">Практическое занятие </w:t>
      </w:r>
      <w:r w:rsidRPr="000B0A57">
        <w:rPr>
          <w:rFonts w:ascii="Times New Roman" w:hAnsi="Times New Roman"/>
          <w:b/>
          <w:spacing w:val="-10"/>
          <w:sz w:val="24"/>
          <w:szCs w:val="24"/>
        </w:rPr>
        <w:t>3 Расчет элементов сооружений по очистке нефтесодержащих сточных вод</w:t>
      </w:r>
    </w:p>
    <w:p w:rsidR="000B0A57" w:rsidRDefault="000B0A57" w:rsidP="000B0A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0A57" w:rsidRDefault="000B0A57" w:rsidP="000B0A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работы: Освоить методику расчета</w:t>
      </w:r>
      <w:r w:rsidR="0041040A">
        <w:rPr>
          <w:rFonts w:ascii="Times New Roman" w:hAnsi="Times New Roman"/>
          <w:sz w:val="24"/>
          <w:szCs w:val="24"/>
        </w:rPr>
        <w:t xml:space="preserve"> для п</w:t>
      </w:r>
      <w:r w:rsidR="0041040A" w:rsidRPr="000B0A57">
        <w:rPr>
          <w:rFonts w:ascii="Times New Roman" w:hAnsi="Times New Roman"/>
          <w:sz w:val="24"/>
          <w:szCs w:val="24"/>
        </w:rPr>
        <w:t>одб</w:t>
      </w:r>
      <w:r w:rsidR="0041040A">
        <w:rPr>
          <w:rFonts w:ascii="Times New Roman" w:hAnsi="Times New Roman"/>
          <w:sz w:val="24"/>
          <w:szCs w:val="24"/>
        </w:rPr>
        <w:t>о</w:t>
      </w:r>
      <w:r w:rsidR="0041040A" w:rsidRPr="000B0A57">
        <w:rPr>
          <w:rFonts w:ascii="Times New Roman" w:hAnsi="Times New Roman"/>
          <w:sz w:val="24"/>
          <w:szCs w:val="24"/>
        </w:rPr>
        <w:t>ра нефтеловушк</w:t>
      </w:r>
      <w:r w:rsidR="0041040A">
        <w:rPr>
          <w:rFonts w:ascii="Times New Roman" w:hAnsi="Times New Roman"/>
          <w:sz w:val="24"/>
          <w:szCs w:val="24"/>
        </w:rPr>
        <w:t>и</w:t>
      </w:r>
      <w:r w:rsidR="0041040A" w:rsidRPr="000B0A57">
        <w:rPr>
          <w:rFonts w:ascii="Times New Roman" w:hAnsi="Times New Roman"/>
          <w:sz w:val="24"/>
          <w:szCs w:val="24"/>
        </w:rPr>
        <w:t xml:space="preserve"> для отделения нефтяных частиц из нефтесодержащих вод</w:t>
      </w:r>
      <w:r w:rsidR="0041040A">
        <w:rPr>
          <w:rFonts w:ascii="Times New Roman" w:hAnsi="Times New Roman"/>
          <w:sz w:val="24"/>
          <w:szCs w:val="24"/>
        </w:rPr>
        <w:t>.</w:t>
      </w:r>
    </w:p>
    <w:p w:rsidR="000B0A57" w:rsidRDefault="000B0A57" w:rsidP="000B0A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B0A57" w:rsidRPr="0041040A" w:rsidRDefault="0041040A" w:rsidP="000B0A5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1040A">
        <w:rPr>
          <w:rFonts w:ascii="Times New Roman" w:hAnsi="Times New Roman"/>
          <w:b/>
          <w:sz w:val="24"/>
          <w:szCs w:val="24"/>
        </w:rPr>
        <w:t>Теоретические основы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В воде нефтяные частицы находятся в 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>грубодисперсном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>тонкодисперсном (эмул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>ь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>гированном)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или (и) 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>растворенном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состоянии.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В основном, нефтяные частицы, попав в воду, в силу меньшей плотности всплыв</w:t>
      </w:r>
      <w:r w:rsidRPr="000B0A57">
        <w:rPr>
          <w:rFonts w:ascii="Times New Roman" w:hAnsi="Times New Roman"/>
          <w:color w:val="000000"/>
          <w:sz w:val="24"/>
          <w:szCs w:val="24"/>
        </w:rPr>
        <w:t>а</w:t>
      </w:r>
      <w:r w:rsidRPr="000B0A57">
        <w:rPr>
          <w:rFonts w:ascii="Times New Roman" w:hAnsi="Times New Roman"/>
          <w:color w:val="000000"/>
          <w:sz w:val="24"/>
          <w:szCs w:val="24"/>
        </w:rPr>
        <w:t>ют на поверхность воды. Такие частицы называют грубодиспергированными или вспл</w:t>
      </w:r>
      <w:r w:rsidRPr="000B0A57">
        <w:rPr>
          <w:rFonts w:ascii="Times New Roman" w:hAnsi="Times New Roman"/>
          <w:color w:val="000000"/>
          <w:sz w:val="24"/>
          <w:szCs w:val="24"/>
        </w:rPr>
        <w:t>ы</w:t>
      </w:r>
      <w:r w:rsidRPr="000B0A57">
        <w:rPr>
          <w:rFonts w:ascii="Times New Roman" w:hAnsi="Times New Roman"/>
          <w:color w:val="000000"/>
          <w:sz w:val="24"/>
          <w:szCs w:val="24"/>
        </w:rPr>
        <w:t>вающими. Их содержание в стоках нефтебаз составляет от 350 до 14700 мг/дм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color w:val="000000"/>
          <w:sz w:val="24"/>
          <w:szCs w:val="24"/>
        </w:rPr>
        <w:t>.</w:t>
      </w:r>
    </w:p>
    <w:p w:rsidR="000B0A57" w:rsidRPr="000B0A57" w:rsidRDefault="000B0A57" w:rsidP="000B0A57">
      <w:pPr>
        <w:pStyle w:val="a7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Меньшая часть нефтяных частиц находится в тонкодиспергированном состоянии, образуя эмульсию типа «нефть в воде». Такие эмульсии в течение длительного времени сохраняют устойчивость и разрушить их относительно сложно. Содержание нефти в таких эмульсиях от 50 до 300 мг/</w:t>
      </w:r>
      <w:r w:rsidRPr="000B0A57">
        <w:rPr>
          <w:rFonts w:ascii="Times New Roman" w:hAnsi="Times New Roman"/>
          <w:color w:val="000000"/>
          <w:sz w:val="24"/>
          <w:szCs w:val="24"/>
        </w:rPr>
        <w:t>дм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sz w:val="24"/>
          <w:szCs w:val="24"/>
        </w:rPr>
        <w:t>.</w:t>
      </w:r>
    </w:p>
    <w:p w:rsidR="000B0A57" w:rsidRPr="000B0A57" w:rsidRDefault="000B0A57" w:rsidP="000B0A57">
      <w:pPr>
        <w:pStyle w:val="a5"/>
        <w:ind w:right="0" w:firstLine="709"/>
        <w:rPr>
          <w:szCs w:val="24"/>
        </w:rPr>
      </w:pPr>
      <w:r w:rsidRPr="000B0A57">
        <w:rPr>
          <w:szCs w:val="24"/>
        </w:rPr>
        <w:t>Некоторые компоненты нефти частично растворяются в воде. Содержание нефти в растворенном состоянии составляет 5–20 мг/</w:t>
      </w:r>
      <w:r w:rsidRPr="000B0A57">
        <w:rPr>
          <w:color w:val="000000"/>
          <w:szCs w:val="24"/>
        </w:rPr>
        <w:t>дм</w:t>
      </w:r>
      <w:r w:rsidRPr="000B0A57">
        <w:rPr>
          <w:color w:val="000000"/>
          <w:szCs w:val="24"/>
          <w:vertAlign w:val="superscript"/>
        </w:rPr>
        <w:t>3</w:t>
      </w:r>
      <w:r w:rsidRPr="000B0A57">
        <w:rPr>
          <w:szCs w:val="24"/>
        </w:rPr>
        <w:t>.</w:t>
      </w:r>
    </w:p>
    <w:p w:rsidR="000B0A57" w:rsidRPr="000B0A57" w:rsidRDefault="000B0A57" w:rsidP="000B0A57">
      <w:pPr>
        <w:pStyle w:val="a5"/>
        <w:ind w:right="0" w:firstLine="709"/>
        <w:rPr>
          <w:szCs w:val="24"/>
        </w:rPr>
      </w:pPr>
      <w:r w:rsidRPr="000B0A57">
        <w:rPr>
          <w:szCs w:val="24"/>
        </w:rPr>
        <w:t xml:space="preserve">Для очистки нефтесодержащих вод используются </w:t>
      </w:r>
      <w:r w:rsidRPr="000B0A57">
        <w:rPr>
          <w:i/>
          <w:szCs w:val="24"/>
        </w:rPr>
        <w:t>механический</w:t>
      </w:r>
      <w:r w:rsidRPr="000B0A57">
        <w:rPr>
          <w:szCs w:val="24"/>
        </w:rPr>
        <w:t xml:space="preserve">, </w:t>
      </w:r>
      <w:r w:rsidRPr="000B0A57">
        <w:rPr>
          <w:i/>
          <w:szCs w:val="24"/>
        </w:rPr>
        <w:t>физико-химический</w:t>
      </w:r>
      <w:r w:rsidRPr="000B0A57">
        <w:rPr>
          <w:szCs w:val="24"/>
        </w:rPr>
        <w:t xml:space="preserve">, </w:t>
      </w:r>
      <w:r w:rsidRPr="000B0A57">
        <w:rPr>
          <w:i/>
          <w:szCs w:val="24"/>
        </w:rPr>
        <w:t>химический</w:t>
      </w:r>
      <w:r w:rsidRPr="000B0A57">
        <w:rPr>
          <w:szCs w:val="24"/>
        </w:rPr>
        <w:t xml:space="preserve">, </w:t>
      </w:r>
      <w:r w:rsidRPr="000B0A57">
        <w:rPr>
          <w:i/>
          <w:szCs w:val="24"/>
        </w:rPr>
        <w:t>биохимический</w:t>
      </w:r>
      <w:r w:rsidRPr="000B0A57">
        <w:rPr>
          <w:szCs w:val="24"/>
        </w:rPr>
        <w:t xml:space="preserve"> и </w:t>
      </w:r>
      <w:r w:rsidRPr="000B0A57">
        <w:rPr>
          <w:i/>
          <w:szCs w:val="24"/>
        </w:rPr>
        <w:t>термический</w:t>
      </w:r>
      <w:r w:rsidRPr="000B0A57">
        <w:rPr>
          <w:szCs w:val="24"/>
        </w:rPr>
        <w:t xml:space="preserve"> методы.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b/>
          <w:color w:val="000000"/>
          <w:sz w:val="24"/>
          <w:szCs w:val="24"/>
        </w:rPr>
        <w:t xml:space="preserve">Механический </w:t>
      </w:r>
      <w:r w:rsidRPr="000B0A57">
        <w:rPr>
          <w:rFonts w:ascii="Times New Roman" w:hAnsi="Times New Roman"/>
          <w:color w:val="000000"/>
          <w:sz w:val="24"/>
          <w:szCs w:val="24"/>
        </w:rPr>
        <w:t>метод применяют для отделения грубодисперсных нефтяных ч</w:t>
      </w:r>
      <w:r w:rsidRPr="000B0A57">
        <w:rPr>
          <w:rFonts w:ascii="Times New Roman" w:hAnsi="Times New Roman"/>
          <w:color w:val="000000"/>
          <w:sz w:val="24"/>
          <w:szCs w:val="24"/>
        </w:rPr>
        <w:t>а</w:t>
      </w:r>
      <w:r w:rsidRPr="000B0A57">
        <w:rPr>
          <w:rFonts w:ascii="Times New Roman" w:hAnsi="Times New Roman"/>
          <w:color w:val="000000"/>
          <w:sz w:val="24"/>
          <w:szCs w:val="24"/>
        </w:rPr>
        <w:t>стиц. Он реализуется, например, в нефтеловушках. После очистки в них вода может быть использована, в основном на технологические нужды предприятия или спущена в водо</w:t>
      </w:r>
      <w:r w:rsidRPr="000B0A57">
        <w:rPr>
          <w:rFonts w:ascii="Times New Roman" w:hAnsi="Times New Roman"/>
          <w:color w:val="000000"/>
          <w:sz w:val="24"/>
          <w:szCs w:val="24"/>
        </w:rPr>
        <w:t>е</w:t>
      </w:r>
      <w:r w:rsidRPr="000B0A57">
        <w:rPr>
          <w:rFonts w:ascii="Times New Roman" w:hAnsi="Times New Roman"/>
          <w:color w:val="000000"/>
          <w:sz w:val="24"/>
          <w:szCs w:val="24"/>
        </w:rPr>
        <w:t>мы.</w:t>
      </w:r>
    </w:p>
    <w:p w:rsidR="000B0A57" w:rsidRPr="000B0A57" w:rsidRDefault="000B0A57" w:rsidP="000B0A57">
      <w:pPr>
        <w:pStyle w:val="a5"/>
        <w:ind w:right="0" w:firstLine="709"/>
        <w:rPr>
          <w:szCs w:val="24"/>
        </w:rPr>
      </w:pPr>
      <w:r w:rsidRPr="000B0A57">
        <w:rPr>
          <w:szCs w:val="24"/>
        </w:rPr>
        <w:t>На предприятиях транспорта и хранения нефти и нефтепродуктов получили ра</w:t>
      </w:r>
      <w:r w:rsidRPr="000B0A57">
        <w:rPr>
          <w:szCs w:val="24"/>
        </w:rPr>
        <w:t>с</w:t>
      </w:r>
      <w:r w:rsidRPr="000B0A57">
        <w:rPr>
          <w:szCs w:val="24"/>
        </w:rPr>
        <w:t xml:space="preserve">пространение </w:t>
      </w:r>
      <w:r w:rsidRPr="000B0A57">
        <w:rPr>
          <w:color w:val="000000"/>
          <w:szCs w:val="24"/>
        </w:rPr>
        <w:t>нефтеловушки</w:t>
      </w:r>
      <w:r w:rsidRPr="000B0A57">
        <w:rPr>
          <w:szCs w:val="24"/>
        </w:rPr>
        <w:t xml:space="preserve"> трех видов: </w:t>
      </w:r>
      <w:r w:rsidRPr="000B0A57">
        <w:rPr>
          <w:i/>
          <w:szCs w:val="24"/>
        </w:rPr>
        <w:t>горизонтальные</w:t>
      </w:r>
      <w:r w:rsidRPr="000B0A57">
        <w:rPr>
          <w:szCs w:val="24"/>
        </w:rPr>
        <w:t xml:space="preserve">, </w:t>
      </w:r>
      <w:r w:rsidRPr="000B0A57">
        <w:rPr>
          <w:i/>
          <w:szCs w:val="24"/>
        </w:rPr>
        <w:t>многоярусные (тонкослойные)</w:t>
      </w:r>
      <w:r w:rsidRPr="000B0A57">
        <w:rPr>
          <w:szCs w:val="24"/>
        </w:rPr>
        <w:t xml:space="preserve"> и </w:t>
      </w:r>
      <w:r w:rsidRPr="000B0A57">
        <w:rPr>
          <w:i/>
          <w:szCs w:val="24"/>
        </w:rPr>
        <w:t>радиальные</w:t>
      </w:r>
      <w:r w:rsidRPr="000B0A57">
        <w:rPr>
          <w:szCs w:val="24"/>
        </w:rPr>
        <w:t>.</w:t>
      </w:r>
    </w:p>
    <w:p w:rsidR="000B0A57" w:rsidRPr="000B0A57" w:rsidRDefault="000B0A57" w:rsidP="000B0A5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Горизонтальные нефтеловушки – это прямоугольный железобетонный резервуар, разделенный на несколько секций и предназначенный для удаления нефти, а также взв</w:t>
      </w:r>
      <w:r w:rsidRPr="000B0A57">
        <w:rPr>
          <w:rFonts w:ascii="Times New Roman" w:hAnsi="Times New Roman"/>
          <w:color w:val="000000"/>
          <w:sz w:val="24"/>
          <w:szCs w:val="24"/>
        </w:rPr>
        <w:t>е</w:t>
      </w:r>
      <w:r w:rsidRPr="000B0A57">
        <w:rPr>
          <w:rFonts w:ascii="Times New Roman" w:hAnsi="Times New Roman"/>
          <w:color w:val="000000"/>
          <w:sz w:val="24"/>
          <w:szCs w:val="24"/>
        </w:rPr>
        <w:t>шенных осадков, прошедших через песколовку. Принцип работы основан на разности удельных весов воды и отделяемых нефтяных частиц. В процессе отстаивания происходит всплывание нефти или нефтепродуктов и выпадение осадка механических примесей. Нефтеловушки обеспечивают очистку сточных вод до остаточного содержания нефти или нефтепродуктов 50</w:t>
      </w:r>
      <w:r w:rsidRPr="000B0A57">
        <w:rPr>
          <w:rFonts w:ascii="Times New Roman" w:hAnsi="Times New Roman"/>
          <w:sz w:val="24"/>
          <w:szCs w:val="24"/>
        </w:rPr>
        <w:t>–</w:t>
      </w:r>
      <w:r w:rsidRPr="000B0A57">
        <w:rPr>
          <w:rFonts w:ascii="Times New Roman" w:hAnsi="Times New Roman"/>
          <w:color w:val="000000"/>
          <w:sz w:val="24"/>
          <w:szCs w:val="24"/>
        </w:rPr>
        <w:t>100 мг/дм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color w:val="000000"/>
          <w:sz w:val="24"/>
          <w:szCs w:val="24"/>
        </w:rPr>
        <w:t>. В зависимости от объема сточных вод применяют нефт</w:t>
      </w:r>
      <w:r w:rsidRPr="000B0A57">
        <w:rPr>
          <w:rFonts w:ascii="Times New Roman" w:hAnsi="Times New Roman"/>
          <w:color w:val="000000"/>
          <w:sz w:val="24"/>
          <w:szCs w:val="24"/>
        </w:rPr>
        <w:t>е</w:t>
      </w:r>
      <w:r w:rsidRPr="000B0A57">
        <w:rPr>
          <w:rFonts w:ascii="Times New Roman" w:hAnsi="Times New Roman"/>
          <w:color w:val="000000"/>
          <w:sz w:val="24"/>
          <w:szCs w:val="24"/>
        </w:rPr>
        <w:t>ловушки различной производительности и конструкции (табл. 2).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B0A57" w:rsidRPr="000B0A57" w:rsidRDefault="000B0A57" w:rsidP="0020283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Таблица 2 – </w:t>
      </w:r>
      <w:r w:rsidRPr="000B0A57">
        <w:rPr>
          <w:rFonts w:ascii="Times New Roman" w:hAnsi="Times New Roman"/>
          <w:sz w:val="24"/>
          <w:szCs w:val="24"/>
        </w:rPr>
        <w:t>Основные параметры типовых горизонтальных нефтеловушек</w:t>
      </w:r>
    </w:p>
    <w:tbl>
      <w:tblPr>
        <w:tblW w:w="3906" w:type="pct"/>
        <w:jc w:val="center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2"/>
        <w:gridCol w:w="924"/>
        <w:gridCol w:w="1199"/>
        <w:gridCol w:w="851"/>
        <w:gridCol w:w="708"/>
        <w:gridCol w:w="992"/>
        <w:gridCol w:w="1275"/>
      </w:tblGrid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vMerge w:val="restart"/>
            <w:shd w:val="clear" w:color="auto" w:fill="FFFFFF"/>
            <w:vAlign w:val="center"/>
          </w:tcPr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Пропускная способность,</w:t>
            </w:r>
          </w:p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м</w:t>
            </w:r>
            <w:r w:rsidRPr="000A649F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0A649F">
              <w:rPr>
                <w:rFonts w:ascii="Times New Roman" w:hAnsi="Times New Roman"/>
                <w:color w:val="000000"/>
              </w:rPr>
              <w:t>/ч</w:t>
            </w:r>
          </w:p>
        </w:tc>
        <w:tc>
          <w:tcPr>
            <w:tcW w:w="627" w:type="pct"/>
            <w:vMerge w:val="restart"/>
            <w:shd w:val="clear" w:color="auto" w:fill="FFFFFF"/>
            <w:vAlign w:val="center"/>
          </w:tcPr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Число</w:t>
            </w:r>
            <w:r w:rsidRPr="000A649F">
              <w:rPr>
                <w:rFonts w:ascii="Times New Roman" w:hAnsi="Times New Roman"/>
              </w:rPr>
              <w:t xml:space="preserve"> секций</w:t>
            </w:r>
          </w:p>
        </w:tc>
        <w:tc>
          <w:tcPr>
            <w:tcW w:w="813" w:type="pct"/>
            <w:vMerge w:val="restart"/>
            <w:shd w:val="clear" w:color="auto" w:fill="FFFFFF"/>
            <w:vAlign w:val="center"/>
          </w:tcPr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Глубина проточной</w:t>
            </w:r>
          </w:p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части, м</w:t>
            </w:r>
          </w:p>
        </w:tc>
        <w:tc>
          <w:tcPr>
            <w:tcW w:w="1730" w:type="pct"/>
            <w:gridSpan w:val="3"/>
            <w:shd w:val="clear" w:color="auto" w:fill="FFFFFF"/>
            <w:vAlign w:val="center"/>
          </w:tcPr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Размеры одной секции, м</w:t>
            </w:r>
          </w:p>
        </w:tc>
        <w:tc>
          <w:tcPr>
            <w:tcW w:w="865" w:type="pct"/>
            <w:vMerge w:val="restart"/>
            <w:shd w:val="clear" w:color="auto" w:fill="FFFFFF"/>
            <w:vAlign w:val="center"/>
          </w:tcPr>
          <w:p w:rsid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A649F">
              <w:rPr>
                <w:rFonts w:ascii="Times New Roman" w:hAnsi="Times New Roman"/>
                <w:color w:val="000000"/>
              </w:rPr>
              <w:t xml:space="preserve">Номер </w:t>
            </w:r>
          </w:p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типового</w:t>
            </w:r>
          </w:p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проекта</w:t>
            </w: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vMerge/>
            <w:tcBorders>
              <w:bottom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27" w:type="pct"/>
            <w:vMerge/>
            <w:tcBorders>
              <w:bottom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13" w:type="pct"/>
            <w:vMerge/>
            <w:tcBorders>
              <w:bottom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77" w:type="pct"/>
            <w:tcBorders>
              <w:bottom w:val="double" w:sz="6" w:space="0" w:color="auto"/>
            </w:tcBorders>
            <w:shd w:val="clear" w:color="auto" w:fill="FFFFFF"/>
            <w:vAlign w:val="center"/>
          </w:tcPr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ширина</w:t>
            </w:r>
          </w:p>
        </w:tc>
        <w:tc>
          <w:tcPr>
            <w:tcW w:w="480" w:type="pct"/>
            <w:tcBorders>
              <w:bottom w:val="double" w:sz="6" w:space="0" w:color="auto"/>
            </w:tcBorders>
            <w:shd w:val="clear" w:color="auto" w:fill="FFFFFF"/>
            <w:vAlign w:val="center"/>
          </w:tcPr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длина</w:t>
            </w:r>
          </w:p>
        </w:tc>
        <w:tc>
          <w:tcPr>
            <w:tcW w:w="673" w:type="pct"/>
            <w:tcBorders>
              <w:bottom w:val="double" w:sz="6" w:space="0" w:color="auto"/>
            </w:tcBorders>
            <w:shd w:val="clear" w:color="auto" w:fill="FFFFFF"/>
            <w:vAlign w:val="center"/>
          </w:tcPr>
          <w:p w:rsidR="000B0A57" w:rsidRPr="000A649F" w:rsidRDefault="000B0A57" w:rsidP="000A649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высота</w:t>
            </w:r>
          </w:p>
        </w:tc>
        <w:tc>
          <w:tcPr>
            <w:tcW w:w="865" w:type="pct"/>
            <w:vMerge/>
            <w:tcBorders>
              <w:bottom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tcBorders>
              <w:top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18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tcBorders>
              <w:top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tcBorders>
              <w:top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1,20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tcBorders>
              <w:top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80" w:type="pct"/>
            <w:tcBorders>
              <w:top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73" w:type="pct"/>
            <w:tcBorders>
              <w:top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 и 3,6</w:t>
            </w:r>
          </w:p>
        </w:tc>
        <w:tc>
          <w:tcPr>
            <w:tcW w:w="865" w:type="pct"/>
            <w:tcBorders>
              <w:top w:val="double" w:sz="6" w:space="0" w:color="auto"/>
            </w:tcBorders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157</w:t>
            </w: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36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1,20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480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67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 и 3,6</w:t>
            </w:r>
          </w:p>
        </w:tc>
        <w:tc>
          <w:tcPr>
            <w:tcW w:w="8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158</w:t>
            </w: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72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1,25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80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67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 и 3,6</w:t>
            </w:r>
          </w:p>
        </w:tc>
        <w:tc>
          <w:tcPr>
            <w:tcW w:w="8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159</w:t>
            </w: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108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1,50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80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7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 и 3,6</w:t>
            </w:r>
          </w:p>
        </w:tc>
        <w:tc>
          <w:tcPr>
            <w:tcW w:w="8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160</w:t>
            </w: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162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2,00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480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67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 и 3,6</w:t>
            </w:r>
          </w:p>
        </w:tc>
        <w:tc>
          <w:tcPr>
            <w:tcW w:w="8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161</w:t>
            </w: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396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2,00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80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7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</w:t>
            </w:r>
          </w:p>
        </w:tc>
        <w:tc>
          <w:tcPr>
            <w:tcW w:w="8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0A649F" w:rsidRPr="000A649F" w:rsidTr="00686DB4">
        <w:trPr>
          <w:cantSplit/>
          <w:trHeight w:val="240"/>
          <w:jc w:val="center"/>
        </w:trPr>
        <w:tc>
          <w:tcPr>
            <w:tcW w:w="9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594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2,00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80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7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</w:t>
            </w:r>
          </w:p>
        </w:tc>
        <w:tc>
          <w:tcPr>
            <w:tcW w:w="8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0A649F" w:rsidRPr="000A649F" w:rsidTr="00686DB4">
        <w:trPr>
          <w:trHeight w:val="280"/>
          <w:jc w:val="center"/>
        </w:trPr>
        <w:tc>
          <w:tcPr>
            <w:tcW w:w="9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792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2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4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1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2,00</w:t>
            </w:r>
            <w:r w:rsidRPr="000A64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77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480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673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2,4</w:t>
            </w:r>
          </w:p>
        </w:tc>
        <w:tc>
          <w:tcPr>
            <w:tcW w:w="865" w:type="pct"/>
            <w:shd w:val="clear" w:color="auto" w:fill="FFFFFF"/>
          </w:tcPr>
          <w:p w:rsidR="000B0A57" w:rsidRPr="000A649F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A649F">
              <w:rPr>
                <w:rFonts w:ascii="Times New Roman" w:hAnsi="Times New Roman"/>
                <w:color w:val="000000"/>
              </w:rPr>
              <w:t>902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2</w:t>
            </w:r>
            <w:r w:rsidRPr="000A649F">
              <w:rPr>
                <w:rFonts w:ascii="Times New Roman" w:hAnsi="Times New Roman"/>
              </w:rPr>
              <w:t>–</w:t>
            </w:r>
            <w:r w:rsidRPr="000A649F">
              <w:rPr>
                <w:rFonts w:ascii="Times New Roman" w:hAnsi="Times New Roman"/>
                <w:color w:val="000000"/>
              </w:rPr>
              <w:t>18</w:t>
            </w:r>
          </w:p>
        </w:tc>
      </w:tr>
    </w:tbl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B0A57" w:rsidRPr="000B0A57" w:rsidRDefault="000B0A57" w:rsidP="004D194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Длина нефтеловушки определяется из расчета, чтобы средняя продолжительность пребывания воды в ловушке составляла около 2 ч при расчетной скорости потока 0,003–0,008 м/с.</w:t>
      </w:r>
    </w:p>
    <w:p w:rsidR="000B0A57" w:rsidRPr="000B0A57" w:rsidRDefault="000B0A57" w:rsidP="004D19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Необходимая длина нефтеловушки рассчитывается по формуле:</w:t>
      </w:r>
    </w:p>
    <w:p w:rsidR="000B0A57" w:rsidRPr="000B0A57" w:rsidRDefault="004D1945" w:rsidP="004D1945">
      <w:pPr>
        <w:spacing w:after="0" w:line="240" w:lineRule="auto"/>
        <w:ind w:firstLine="3119"/>
        <w:jc w:val="right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8"/>
            <w:szCs w:val="28"/>
          </w:rPr>
          <w:lastRenderedPageBreak/>
          <m:t>L</m:t>
        </m:r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Times New Roman" w:hAnsi="Cambria Math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Times New Roman" w:hAnsi="Times New Roman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k</m:t>
            </m:r>
            <m:r>
              <w:rPr>
                <w:rFonts w:ascii="Times New Roman" w:hAnsi="Times New Roman"/>
                <w:sz w:val="28"/>
                <w:szCs w:val="28"/>
              </w:rPr>
              <m:t>×</m:t>
            </m:r>
            <m:r>
              <w:rPr>
                <w:rFonts w:ascii="Cambria Math" w:hAnsi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0</m:t>
                </m:r>
              </m:sub>
            </m:sSub>
            <m:r>
              <w:rPr>
                <w:rFonts w:ascii="Times New Roman" w:hAnsi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w</m:t>
                </m:r>
              </m:e>
              <m:sup>
                <m:r>
                  <w:rPr>
                    <w:rFonts w:ascii="Times New Roman" w:hAnsi="Cambria Math"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hAnsi="Times New Roman"/>
                <w:sz w:val="28"/>
                <w:szCs w:val="28"/>
              </w:rPr>
              <m:t>)</m:t>
            </m:r>
          </m:den>
        </m:f>
        <m:r>
          <w:rPr>
            <w:rFonts w:ascii="Cambria Math" w:hAnsi="Times New Roman"/>
            <w:sz w:val="28"/>
            <w:szCs w:val="28"/>
          </w:rPr>
          <m:t>,</m:t>
        </m:r>
      </m:oMath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Pr="00D712ED">
        <w:rPr>
          <w:rFonts w:ascii="Times New Roman" w:hAnsi="Times New Roman"/>
          <w:sz w:val="24"/>
          <w:szCs w:val="24"/>
        </w:rPr>
        <w:tab/>
      </w:r>
      <w:r w:rsidRPr="00D712ED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  <w:t>(3.1)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h</w:t>
      </w:r>
      <w:r w:rsidRPr="00431641">
        <w:rPr>
          <w:rFonts w:ascii="Times New Roman" w:hAnsi="Times New Roman"/>
          <w:color w:val="000000"/>
          <w:sz w:val="24"/>
          <w:szCs w:val="24"/>
          <w:vertAlign w:val="subscript"/>
        </w:rPr>
        <w:t>п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– глубина проточной части нефтеловушки,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h</w:t>
      </w:r>
      <w:r w:rsidR="00431641" w:rsidRPr="00431641">
        <w:rPr>
          <w:rFonts w:ascii="Times New Roman" w:hAnsi="Times New Roman"/>
          <w:color w:val="000000"/>
          <w:sz w:val="24"/>
          <w:szCs w:val="24"/>
          <w:vertAlign w:val="subscript"/>
        </w:rPr>
        <w:t>п</w:t>
      </w:r>
      <w:r w:rsidRPr="000B0A57">
        <w:rPr>
          <w:rFonts w:ascii="Times New Roman" w:hAnsi="Times New Roman"/>
          <w:color w:val="000000"/>
          <w:sz w:val="24"/>
          <w:szCs w:val="24"/>
        </w:rPr>
        <w:t>=</w:t>
      </w:r>
      <w:r w:rsidRPr="000B0A57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B0A57">
        <w:rPr>
          <w:rFonts w:ascii="Times New Roman" w:hAnsi="Times New Roman"/>
          <w:color w:val="000000"/>
          <w:sz w:val="24"/>
          <w:szCs w:val="24"/>
        </w:rPr>
        <w:t>,2</w:t>
      </w:r>
      <w:r w:rsidR="00B75DE6" w:rsidRPr="000B0A57">
        <w:rPr>
          <w:rFonts w:ascii="Times New Roman" w:hAnsi="Times New Roman"/>
          <w:color w:val="000000"/>
          <w:sz w:val="24"/>
          <w:szCs w:val="24"/>
        </w:rPr>
        <w:t>–</w:t>
      </w:r>
      <w:r w:rsidRPr="000B0A57">
        <w:rPr>
          <w:rFonts w:ascii="Times New Roman" w:hAnsi="Times New Roman"/>
          <w:color w:val="000000"/>
          <w:sz w:val="24"/>
          <w:szCs w:val="24"/>
        </w:rPr>
        <w:t>2 м</w:t>
      </w:r>
      <w:r w:rsidR="00B75DE6" w:rsidRPr="00B75DE6">
        <w:rPr>
          <w:rFonts w:ascii="Times New Roman" w:hAnsi="Times New Roman"/>
          <w:color w:val="000000"/>
          <w:sz w:val="24"/>
          <w:szCs w:val="24"/>
        </w:rPr>
        <w:t>;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w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средняя скорость потока в нефтеловушке</w:t>
      </w:r>
      <w:r w:rsidR="00B75DE6">
        <w:rPr>
          <w:rFonts w:ascii="Times New Roman" w:hAnsi="Times New Roman"/>
          <w:color w:val="000000"/>
          <w:sz w:val="24"/>
          <w:szCs w:val="24"/>
        </w:rPr>
        <w:t>,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рекомендуется принимать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w</w:t>
      </w:r>
      <w:r w:rsidRPr="000B0A57">
        <w:rPr>
          <w:rFonts w:ascii="Times New Roman" w:hAnsi="Times New Roman"/>
          <w:color w:val="000000"/>
          <w:sz w:val="24"/>
          <w:szCs w:val="24"/>
        </w:rPr>
        <w:t>=4</w:t>
      </w:r>
      <w:r w:rsidR="00B75DE6" w:rsidRPr="000B0A57">
        <w:rPr>
          <w:rFonts w:ascii="Times New Roman" w:hAnsi="Times New Roman"/>
          <w:color w:val="000000"/>
          <w:sz w:val="24"/>
          <w:szCs w:val="24"/>
        </w:rPr>
        <w:t>–</w:t>
      </w:r>
      <w:r w:rsidRPr="000B0A57">
        <w:rPr>
          <w:rFonts w:ascii="Times New Roman" w:hAnsi="Times New Roman"/>
          <w:color w:val="000000"/>
          <w:sz w:val="24"/>
          <w:szCs w:val="24"/>
        </w:rPr>
        <w:t>6</w:t>
      </w:r>
      <w:r w:rsidR="00B75DE6">
        <w:rPr>
          <w:rFonts w:ascii="Times New Roman" w:hAnsi="Times New Roman"/>
          <w:color w:val="000000"/>
          <w:sz w:val="24"/>
          <w:szCs w:val="24"/>
        </w:rPr>
        <w:t>×</w:t>
      </w:r>
      <w:r w:rsidRPr="000B0A57">
        <w:rPr>
          <w:rFonts w:ascii="Times New Roman" w:hAnsi="Times New Roman"/>
          <w:color w:val="000000"/>
          <w:sz w:val="24"/>
          <w:szCs w:val="24"/>
        </w:rPr>
        <w:t>10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-3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м/с</w:t>
      </w:r>
      <w:r w:rsidR="00B75DE6">
        <w:rPr>
          <w:rFonts w:ascii="Times New Roman" w:hAnsi="Times New Roman"/>
          <w:color w:val="000000"/>
          <w:sz w:val="24"/>
          <w:szCs w:val="24"/>
        </w:rPr>
        <w:t>;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k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коэффициент использов</w:t>
      </w:r>
      <w:r w:rsidRPr="000B0A57">
        <w:rPr>
          <w:rFonts w:ascii="Times New Roman" w:hAnsi="Times New Roman"/>
          <w:color w:val="000000"/>
          <w:sz w:val="24"/>
          <w:szCs w:val="24"/>
        </w:rPr>
        <w:t>а</w:t>
      </w:r>
      <w:r w:rsidRPr="000B0A57">
        <w:rPr>
          <w:rFonts w:ascii="Times New Roman" w:hAnsi="Times New Roman"/>
          <w:color w:val="000000"/>
          <w:sz w:val="24"/>
          <w:szCs w:val="24"/>
        </w:rPr>
        <w:t>ния объема нефтеловушки, учитывающий наличие зон циркуляции и мертвых зон, кот</w:t>
      </w:r>
      <w:r w:rsidRPr="000B0A57">
        <w:rPr>
          <w:rFonts w:ascii="Times New Roman" w:hAnsi="Times New Roman"/>
          <w:color w:val="000000"/>
          <w:sz w:val="24"/>
          <w:szCs w:val="24"/>
        </w:rPr>
        <w:t>о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рые практически не участвуют в процессе очистки,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k</w:t>
      </w:r>
      <w:r w:rsidRPr="000B0A57">
        <w:rPr>
          <w:rFonts w:ascii="Times New Roman" w:hAnsi="Times New Roman"/>
          <w:color w:val="000000"/>
          <w:sz w:val="24"/>
          <w:szCs w:val="24"/>
        </w:rPr>
        <w:t>=0,5</w:t>
      </w:r>
      <w:r w:rsidR="00B75DE6">
        <w:rPr>
          <w:rFonts w:ascii="Times New Roman" w:hAnsi="Times New Roman"/>
          <w:color w:val="000000"/>
          <w:sz w:val="24"/>
          <w:szCs w:val="24"/>
        </w:rPr>
        <w:t>;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75DE6">
        <w:rPr>
          <w:rFonts w:ascii="Cambria Math" w:hAnsi="Cambria Math"/>
          <w:i/>
          <w:color w:val="000000"/>
          <w:sz w:val="24"/>
          <w:szCs w:val="24"/>
          <w:lang w:val="en-US"/>
        </w:rPr>
        <w:t>u</w:t>
      </w:r>
      <w:r w:rsidRPr="000B0A57">
        <w:rPr>
          <w:rFonts w:ascii="Times New Roman" w:hAnsi="Times New Roman"/>
          <w:color w:val="000000"/>
          <w:sz w:val="24"/>
          <w:szCs w:val="24"/>
          <w:vertAlign w:val="subscript"/>
        </w:rPr>
        <w:t>0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скорость всплытия (гидра</w:t>
      </w:r>
      <w:r w:rsidRPr="000B0A57">
        <w:rPr>
          <w:rFonts w:ascii="Times New Roman" w:hAnsi="Times New Roman"/>
          <w:color w:val="000000"/>
          <w:sz w:val="24"/>
          <w:szCs w:val="24"/>
        </w:rPr>
        <w:t>в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лическая крупность) нефтяных частиц диаметром 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d</w:t>
      </w:r>
      <w:r w:rsidR="007F485F">
        <w:rPr>
          <w:rFonts w:ascii="Times New Roman" w:hAnsi="Times New Roman"/>
          <w:color w:val="000000"/>
          <w:sz w:val="24"/>
          <w:szCs w:val="24"/>
          <w:vertAlign w:val="subscript"/>
        </w:rPr>
        <w:t>Н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w</w:t>
      </w:r>
      <w:r w:rsidRPr="00431641">
        <w:rPr>
          <w:rFonts w:ascii="Cambria Math" w:hAnsi="Cambria Math"/>
          <w:color w:val="000000"/>
          <w:sz w:val="24"/>
          <w:szCs w:val="24"/>
        </w:rPr>
        <w:t>*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удерживающая скорость пот</w:t>
      </w:r>
      <w:r w:rsidRPr="000B0A57">
        <w:rPr>
          <w:rFonts w:ascii="Times New Roman" w:hAnsi="Times New Roman"/>
          <w:color w:val="000000"/>
          <w:sz w:val="24"/>
          <w:szCs w:val="24"/>
        </w:rPr>
        <w:t>о</w:t>
      </w:r>
      <w:r w:rsidRPr="000B0A57">
        <w:rPr>
          <w:rFonts w:ascii="Times New Roman" w:hAnsi="Times New Roman"/>
          <w:color w:val="000000"/>
          <w:sz w:val="24"/>
          <w:szCs w:val="24"/>
        </w:rPr>
        <w:t>ка</w:t>
      </w:r>
      <w:r w:rsidR="00431641">
        <w:rPr>
          <w:rFonts w:ascii="Times New Roman" w:hAnsi="Times New Roman"/>
          <w:color w:val="000000"/>
          <w:sz w:val="24"/>
          <w:szCs w:val="24"/>
        </w:rPr>
        <w:t>,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при ламинарном режиме течения в нефтеловушке </w:t>
      </w:r>
      <w:r w:rsidRPr="00431641">
        <w:rPr>
          <w:rFonts w:ascii="Cambria Math" w:hAnsi="Cambria Math"/>
          <w:i/>
          <w:color w:val="000000"/>
          <w:sz w:val="24"/>
          <w:szCs w:val="24"/>
          <w:lang w:val="en-US"/>
        </w:rPr>
        <w:t>w</w:t>
      </w:r>
      <w:r w:rsidRPr="000B0A57">
        <w:rPr>
          <w:rFonts w:ascii="Times New Roman" w:hAnsi="Times New Roman"/>
          <w:color w:val="000000"/>
          <w:sz w:val="24"/>
          <w:szCs w:val="24"/>
        </w:rPr>
        <w:t>*=0, а при турбулентном:</w:t>
      </w:r>
    </w:p>
    <w:p w:rsidR="000B0A57" w:rsidRPr="000B0A57" w:rsidRDefault="00431641" w:rsidP="004D1945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w:r w:rsidRPr="004D1945">
        <w:rPr>
          <w:rFonts w:ascii="Times New Roman" w:hAnsi="Times New Roman"/>
          <w:position w:val="-24"/>
          <w:sz w:val="24"/>
          <w:szCs w:val="24"/>
        </w:rPr>
        <w:object w:dxaOrig="1359" w:dyaOrig="680">
          <v:shape id="_x0000_i1061" type="#_x0000_t75" style="width:63.35pt;height:31.1pt" o:ole="" fillcolor="window">
            <v:imagedata r:id="rId122" o:title=""/>
          </v:shape>
          <o:OLEObject Type="Embed" ProgID="Equation.3" ShapeID="_x0000_i1061" DrawAspect="Content" ObjectID="_1520602241" r:id="rId123"/>
        </w:object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4D1945" w:rsidRPr="00D712ED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  <w:t>(3.2)</w:t>
      </w:r>
    </w:p>
    <w:p w:rsidR="000B0A57" w:rsidRPr="000B0A57" w:rsidRDefault="000B0A57" w:rsidP="000B0A57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 xml:space="preserve">где </w:t>
      </w:r>
      <w:r w:rsidRPr="000B0A57">
        <w:rPr>
          <w:rFonts w:ascii="Times New Roman" w:hAnsi="Times New Roman"/>
          <w:i/>
          <w:sz w:val="24"/>
          <w:szCs w:val="24"/>
        </w:rPr>
        <w:t>λ</w:t>
      </w:r>
      <w:r w:rsidRPr="000B0A57">
        <w:rPr>
          <w:rFonts w:ascii="Times New Roman" w:hAnsi="Times New Roman"/>
          <w:sz w:val="24"/>
          <w:szCs w:val="24"/>
        </w:rPr>
        <w:t xml:space="preserve"> </w:t>
      </w:r>
      <w:r w:rsidRPr="000B0A57">
        <w:rPr>
          <w:rFonts w:ascii="Times New Roman" w:hAnsi="Times New Roman"/>
          <w:color w:val="000000"/>
          <w:sz w:val="24"/>
          <w:szCs w:val="24"/>
        </w:rPr>
        <w:t>–</w:t>
      </w:r>
      <w:r w:rsidRPr="000B0A57">
        <w:rPr>
          <w:rFonts w:ascii="Times New Roman" w:hAnsi="Times New Roman"/>
          <w:sz w:val="24"/>
          <w:szCs w:val="24"/>
        </w:rPr>
        <w:t xml:space="preserve"> коэффициент гидравлического сопротивления.</w:t>
      </w:r>
    </w:p>
    <w:p w:rsidR="000B0A57" w:rsidRPr="000B0A57" w:rsidRDefault="00E16439" w:rsidP="005D2B62">
      <w:pPr>
        <w:shd w:val="clear" w:color="auto" w:fill="FFFFFF"/>
        <w:spacing w:after="0" w:line="240" w:lineRule="auto"/>
        <w:ind w:firstLine="3402"/>
        <w:jc w:val="right"/>
        <w:rPr>
          <w:rFonts w:ascii="Times New Roman" w:hAnsi="Times New Roman"/>
          <w:color w:val="000000"/>
          <w:sz w:val="24"/>
          <w:szCs w:val="24"/>
        </w:rPr>
      </w:pPr>
      <w:r w:rsidRPr="005D2B62">
        <w:rPr>
          <w:rFonts w:ascii="Times New Roman" w:hAnsi="Times New Roman"/>
          <w:color w:val="000000"/>
          <w:position w:val="-24"/>
          <w:sz w:val="24"/>
          <w:szCs w:val="24"/>
        </w:rPr>
        <w:object w:dxaOrig="1240" w:dyaOrig="639">
          <v:shape id="_x0000_i1062" type="#_x0000_t75" style="width:59.35pt;height:31.1pt" o:ole="">
            <v:imagedata r:id="rId124" o:title=""/>
          </v:shape>
          <o:OLEObject Type="Embed" ProgID="Equation.3" ShapeID="_x0000_i1062" DrawAspect="Content" ObjectID="_1520602242" r:id="rId125"/>
        </w:object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>(3.3)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0B0A57">
        <w:rPr>
          <w:rFonts w:ascii="Times New Roman" w:hAnsi="Times New Roman"/>
          <w:color w:val="000000"/>
          <w:sz w:val="24"/>
          <w:szCs w:val="24"/>
          <w:lang w:val="en-US"/>
        </w:rPr>
        <w:t>Re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число Рейнольдса.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0A57" w:rsidRPr="000B0A57" w:rsidRDefault="000B0A57" w:rsidP="00F633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Число Рейнольдса для потока в нефтеловушке рассчитывают по формуле:</w:t>
      </w:r>
    </w:p>
    <w:p w:rsidR="000B0A57" w:rsidRPr="000B0A57" w:rsidRDefault="00E16439" w:rsidP="005D2B62">
      <w:pPr>
        <w:shd w:val="clear" w:color="auto" w:fill="FFFFFF"/>
        <w:spacing w:after="0" w:line="240" w:lineRule="auto"/>
        <w:ind w:firstLine="2835"/>
        <w:jc w:val="right"/>
        <w:rPr>
          <w:rFonts w:ascii="Times New Roman" w:hAnsi="Times New Roman"/>
          <w:color w:val="000000"/>
          <w:sz w:val="24"/>
          <w:szCs w:val="24"/>
        </w:rPr>
      </w:pPr>
      <w:r w:rsidRPr="00F63ED6">
        <w:rPr>
          <w:rFonts w:ascii="Times New Roman" w:hAnsi="Times New Roman"/>
          <w:position w:val="-28"/>
          <w:sz w:val="24"/>
          <w:szCs w:val="24"/>
        </w:rPr>
        <w:object w:dxaOrig="2900" w:dyaOrig="680">
          <v:shape id="_x0000_i1063" type="#_x0000_t75" style="width:141.7pt;height:33.4pt" o:ole="">
            <v:imagedata r:id="rId126" o:title=""/>
          </v:shape>
          <o:OLEObject Type="Embed" ProgID="Equation.3" ShapeID="_x0000_i1063" DrawAspect="Content" ObjectID="_1520602243" r:id="rId127"/>
        </w:object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8751A2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  <w:t>(3.4)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ρ</w:t>
      </w:r>
      <w:r w:rsidRPr="00F63ED6">
        <w:rPr>
          <w:rFonts w:ascii="Times New Roman" w:hAnsi="Times New Roman"/>
          <w:color w:val="000000"/>
          <w:sz w:val="24"/>
          <w:szCs w:val="24"/>
          <w:vertAlign w:val="subscript"/>
        </w:rPr>
        <w:t>В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</w:t>
      </w:r>
      <w:hyperlink r:id="rId128" w:tooltip="Плотность" w:history="1">
        <w:r w:rsidRPr="00F63ED6">
          <w:rPr>
            <w:rStyle w:val="a4"/>
            <w:rFonts w:ascii="Times New Roman" w:hAnsi="Times New Roman"/>
            <w:color w:val="000000"/>
            <w:sz w:val="24"/>
            <w:szCs w:val="24"/>
            <w:u w:val="none"/>
            <w:shd w:val="clear" w:color="auto" w:fill="FFFFFF"/>
          </w:rPr>
          <w:t>плотность</w:t>
        </w:r>
      </w:hyperlink>
      <w:r w:rsidRPr="000B0A57">
        <w:rPr>
          <w:rFonts w:ascii="Times New Roman" w:hAnsi="Times New Roman"/>
          <w:color w:val="000000"/>
          <w:sz w:val="24"/>
          <w:szCs w:val="24"/>
        </w:rPr>
        <w:t xml:space="preserve"> воды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кг/м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perscript"/>
        </w:rPr>
        <w:t>3</w:t>
      </w:r>
      <w:r w:rsidR="00F63ED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B0A57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μ</w:t>
      </w:r>
      <w:r w:rsidRPr="00F63ED6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В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динамическая вязкость воды, Па·с</w:t>
      </w:r>
      <w:r w:rsidR="00F63ED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B0A57">
        <w:rPr>
          <w:rFonts w:ascii="Times New Roman" w:hAnsi="Times New Roman"/>
          <w:i/>
          <w:color w:val="000000"/>
          <w:sz w:val="24"/>
          <w:szCs w:val="24"/>
          <w:shd w:val="clear" w:color="auto" w:fill="FFFFFF"/>
          <w:lang w:val="en-US"/>
        </w:rPr>
        <w:t>r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гидравлический радиус, м.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B0A57">
        <w:rPr>
          <w:rFonts w:ascii="Times New Roman" w:hAnsi="Times New Roman"/>
          <w:color w:val="252525"/>
          <w:sz w:val="24"/>
          <w:szCs w:val="24"/>
          <w:shd w:val="clear" w:color="auto" w:fill="FFFFFF"/>
        </w:rPr>
        <w:t>Величина вязкости и плотности воды не постоянны при изменении температуры. С увеличением температуры вязкость воды уменьшается (табл. 3)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0B0A57" w:rsidRPr="000B0A57" w:rsidRDefault="000B0A57" w:rsidP="001A7D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Pr="000B0A57">
        <w:rPr>
          <w:rFonts w:ascii="Times New Roman" w:hAnsi="Times New Roman"/>
          <w:sz w:val="24"/>
          <w:szCs w:val="24"/>
        </w:rPr>
        <w:t xml:space="preserve">3 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– </w:t>
      </w:r>
      <w:r w:rsidRPr="000B0A57">
        <w:rPr>
          <w:rFonts w:ascii="Times New Roman" w:hAnsi="Times New Roman"/>
          <w:sz w:val="24"/>
          <w:szCs w:val="24"/>
        </w:rPr>
        <w:t>Зависимость динамической вязкости и плотности воды от температуры</w:t>
      </w:r>
    </w:p>
    <w:tbl>
      <w:tblPr>
        <w:tblW w:w="4745" w:type="pct"/>
        <w:tblInd w:w="4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66"/>
        <w:gridCol w:w="930"/>
        <w:gridCol w:w="906"/>
        <w:gridCol w:w="910"/>
        <w:gridCol w:w="912"/>
        <w:gridCol w:w="928"/>
        <w:gridCol w:w="886"/>
        <w:gridCol w:w="931"/>
        <w:gridCol w:w="885"/>
      </w:tblGrid>
      <w:tr w:rsidR="000B0A57" w:rsidRPr="00F6336D" w:rsidTr="00202834">
        <w:trPr>
          <w:trHeight w:val="280"/>
        </w:trPr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i/>
                <w:color w:val="000000"/>
              </w:rPr>
              <w:t>Т</w:t>
            </w:r>
            <w:r w:rsidRPr="00F6336D">
              <w:rPr>
                <w:rFonts w:ascii="Times New Roman" w:hAnsi="Times New Roman"/>
                <w:color w:val="000000"/>
              </w:rPr>
              <w:t>, К</w:t>
            </w:r>
            <w:r w:rsidRPr="00F6336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273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275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278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283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288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293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298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303</w:t>
            </w:r>
          </w:p>
        </w:tc>
      </w:tr>
      <w:tr w:rsidR="000B0A57" w:rsidRPr="00F6336D" w:rsidTr="00202834">
        <w:trPr>
          <w:trHeight w:val="280"/>
        </w:trPr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i/>
                <w:color w:val="000000"/>
              </w:rPr>
              <w:t>μ</w:t>
            </w:r>
            <w:r w:rsidRPr="00F6336D">
              <w:rPr>
                <w:rFonts w:ascii="Times New Roman" w:hAnsi="Times New Roman"/>
                <w:color w:val="000000"/>
                <w:vertAlign w:val="subscript"/>
              </w:rPr>
              <w:t>В</w:t>
            </w:r>
            <w:r w:rsidRPr="00F6336D">
              <w:rPr>
                <w:rFonts w:ascii="Times New Roman" w:hAnsi="Times New Roman"/>
                <w:color w:val="000000"/>
              </w:rPr>
              <w:t xml:space="preserve"> 10</w:t>
            </w:r>
            <w:r w:rsidRPr="00F6336D">
              <w:rPr>
                <w:rFonts w:ascii="Times New Roman" w:hAnsi="Times New Roman"/>
                <w:color w:val="000000"/>
                <w:lang w:val="en-US"/>
              </w:rPr>
              <w:t xml:space="preserve"> </w:t>
            </w:r>
            <w:r w:rsidRPr="00F6336D">
              <w:rPr>
                <w:rFonts w:ascii="Times New Roman" w:hAnsi="Times New Roman"/>
                <w:color w:val="000000"/>
                <w:vertAlign w:val="superscript"/>
                <w:lang w:val="en-US"/>
              </w:rPr>
              <w:t>-</w:t>
            </w:r>
            <w:r w:rsidRPr="00F6336D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F6336D">
              <w:rPr>
                <w:rFonts w:ascii="Times New Roman" w:hAnsi="Times New Roman"/>
                <w:color w:val="000000"/>
              </w:rPr>
              <w:t xml:space="preserve">, Па </w:t>
            </w:r>
            <w:r w:rsidRPr="00F6336D">
              <w:rPr>
                <w:rFonts w:ascii="Times New Roman" w:hAnsi="Times New Roman"/>
                <w:b/>
                <w:color w:val="000000"/>
                <w:vertAlign w:val="superscript"/>
              </w:rPr>
              <w:t>.</w:t>
            </w:r>
            <w:r w:rsidRPr="00F6336D">
              <w:rPr>
                <w:rFonts w:ascii="Times New Roman" w:hAnsi="Times New Roman"/>
                <w:color w:val="000000"/>
              </w:rPr>
              <w:t>с</w:t>
            </w:r>
            <w:r w:rsidRPr="00F6336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1,792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1,673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1,519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1,308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1,140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1,005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0,894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0,801</w:t>
            </w:r>
          </w:p>
        </w:tc>
      </w:tr>
      <w:tr w:rsidR="000B0A57" w:rsidRPr="00F6336D" w:rsidTr="00202834">
        <w:trPr>
          <w:trHeight w:val="280"/>
        </w:trPr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i/>
                <w:color w:val="000000"/>
              </w:rPr>
              <w:t>ρ</w:t>
            </w:r>
            <w:r w:rsidRPr="00F6336D">
              <w:rPr>
                <w:rFonts w:ascii="Times New Roman" w:hAnsi="Times New Roman"/>
                <w:color w:val="000000"/>
                <w:vertAlign w:val="subscript"/>
              </w:rPr>
              <w:t>В</w:t>
            </w:r>
            <w:r w:rsidRPr="00F6336D">
              <w:rPr>
                <w:rFonts w:ascii="Times New Roman" w:hAnsi="Times New Roman"/>
                <w:color w:val="000000"/>
              </w:rPr>
              <w:t>, кг/м</w:t>
            </w:r>
            <w:r w:rsidRPr="00F6336D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F6336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999,8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999,9</w:t>
            </w:r>
          </w:p>
        </w:tc>
        <w:tc>
          <w:tcPr>
            <w:tcW w:w="5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1000,0</w:t>
            </w:r>
          </w:p>
        </w:tc>
        <w:tc>
          <w:tcPr>
            <w:tcW w:w="5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999,7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999,0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998,2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997,1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B0A57" w:rsidRPr="00F6336D" w:rsidRDefault="000B0A57" w:rsidP="000B0A5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6336D">
              <w:rPr>
                <w:rFonts w:ascii="Times New Roman" w:hAnsi="Times New Roman"/>
                <w:color w:val="000000"/>
              </w:rPr>
              <w:t>995,7</w:t>
            </w:r>
          </w:p>
        </w:tc>
      </w:tr>
    </w:tbl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B0A57" w:rsidRPr="000B0A57" w:rsidRDefault="000B0A57" w:rsidP="004D28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Гидравлический радиус нефтеловушки:</w:t>
      </w:r>
    </w:p>
    <w:p w:rsidR="000B0A57" w:rsidRPr="000B0A57" w:rsidRDefault="00682969" w:rsidP="00644DE0">
      <w:pPr>
        <w:shd w:val="clear" w:color="auto" w:fill="FFFFFF"/>
        <w:spacing w:after="0" w:line="240" w:lineRule="auto"/>
        <w:ind w:firstLine="3402"/>
        <w:jc w:val="right"/>
        <w:rPr>
          <w:rFonts w:ascii="Times New Roman" w:hAnsi="Times New Roman"/>
          <w:color w:val="000000"/>
          <w:sz w:val="24"/>
          <w:szCs w:val="24"/>
        </w:rPr>
      </w:pPr>
      <w:r w:rsidRPr="00644DE0">
        <w:rPr>
          <w:rFonts w:ascii="Times New Roman" w:hAnsi="Times New Roman"/>
          <w:position w:val="-28"/>
          <w:sz w:val="24"/>
          <w:szCs w:val="24"/>
        </w:rPr>
        <w:object w:dxaOrig="1420" w:dyaOrig="680">
          <v:shape id="_x0000_i1064" type="#_x0000_t75" style="width:1in;height:34.55pt" o:ole="" fillcolor="window">
            <v:imagedata r:id="rId129" o:title=""/>
          </v:shape>
          <o:OLEObject Type="Embed" ProgID="Equation.3" ShapeID="_x0000_i1064" DrawAspect="Content" ObjectID="_1520602244" r:id="rId130"/>
        </w:object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341DEF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  <w:t>(3.5)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644DE0">
        <w:rPr>
          <w:rFonts w:ascii="Times New Roman" w:hAnsi="Times New Roman"/>
          <w:i/>
          <w:color w:val="000000"/>
          <w:sz w:val="24"/>
          <w:szCs w:val="24"/>
        </w:rPr>
        <w:t>В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ширина секции нефтеловушки, м.</w:t>
      </w:r>
    </w:p>
    <w:p w:rsidR="000B0A57" w:rsidRPr="000B0A57" w:rsidRDefault="007F485F" w:rsidP="00341DEF">
      <w:pPr>
        <w:shd w:val="clear" w:color="auto" w:fill="FFFFFF"/>
        <w:spacing w:after="0" w:line="240" w:lineRule="auto"/>
        <w:ind w:firstLine="3402"/>
        <w:jc w:val="right"/>
        <w:rPr>
          <w:rFonts w:ascii="Times New Roman" w:hAnsi="Times New Roman"/>
          <w:color w:val="000000"/>
          <w:sz w:val="24"/>
          <w:szCs w:val="24"/>
        </w:rPr>
      </w:pPr>
      <w:r w:rsidRPr="00CB5CD5">
        <w:rPr>
          <w:rFonts w:ascii="Times New Roman" w:hAnsi="Times New Roman"/>
          <w:position w:val="-28"/>
          <w:sz w:val="24"/>
          <w:szCs w:val="24"/>
        </w:rPr>
        <w:object w:dxaOrig="1560" w:dyaOrig="720">
          <v:shape id="_x0000_i1065" type="#_x0000_t75" style="width:76.05pt;height:36.3pt" o:ole="" fillcolor="window">
            <v:imagedata r:id="rId131" o:title=""/>
          </v:shape>
          <o:OLEObject Type="Embed" ProgID="Equation.3" ShapeID="_x0000_i1065" DrawAspect="Content" ObjectID="_1520602245" r:id="rId132"/>
        </w:object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682969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  <w:t>(3.6)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Q</w:t>
      </w:r>
      <w:r w:rsidRPr="00304F6B">
        <w:rPr>
          <w:rFonts w:ascii="Times New Roman" w:hAnsi="Times New Roman"/>
          <w:color w:val="000000"/>
          <w:sz w:val="24"/>
          <w:szCs w:val="24"/>
          <w:vertAlign w:val="subscript"/>
        </w:rPr>
        <w:t>ср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средний расход нефтесодержащих вод, 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color w:val="000000"/>
          <w:sz w:val="24"/>
          <w:szCs w:val="24"/>
        </w:rPr>
        <w:t>/сут</w:t>
      </w:r>
      <w:r w:rsidR="00304F6B">
        <w:rPr>
          <w:rFonts w:ascii="Times New Roman" w:hAnsi="Times New Roman"/>
          <w:color w:val="000000"/>
          <w:sz w:val="24"/>
          <w:szCs w:val="24"/>
        </w:rPr>
        <w:t>;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k</w:t>
      </w:r>
      <w:r w:rsidRPr="00304F6B">
        <w:rPr>
          <w:rFonts w:ascii="Times New Roman" w:hAnsi="Times New Roman"/>
          <w:color w:val="000000"/>
          <w:sz w:val="24"/>
          <w:szCs w:val="24"/>
          <w:vertAlign w:val="subscript"/>
        </w:rPr>
        <w:t>час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часовой коэффициент н</w:t>
      </w:r>
      <w:r w:rsidRPr="000B0A57">
        <w:rPr>
          <w:rFonts w:ascii="Times New Roman" w:hAnsi="Times New Roman"/>
          <w:color w:val="000000"/>
          <w:sz w:val="24"/>
          <w:szCs w:val="24"/>
        </w:rPr>
        <w:t>е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равномерности поступления нефтесодержащих вод, 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k</w:t>
      </w:r>
      <w:r w:rsidRPr="00304F6B">
        <w:rPr>
          <w:rFonts w:ascii="Times New Roman" w:hAnsi="Times New Roman"/>
          <w:color w:val="000000"/>
          <w:sz w:val="24"/>
          <w:szCs w:val="24"/>
          <w:vertAlign w:val="subscript"/>
        </w:rPr>
        <w:t>час</w:t>
      </w:r>
      <w:r w:rsidRPr="000B0A57">
        <w:rPr>
          <w:rFonts w:ascii="Times New Roman" w:hAnsi="Times New Roman"/>
          <w:color w:val="000000"/>
          <w:sz w:val="24"/>
          <w:szCs w:val="24"/>
        </w:rPr>
        <w:t>=1,3</w:t>
      </w:r>
      <w:r w:rsidR="00173A56">
        <w:rPr>
          <w:rFonts w:ascii="Times New Roman" w:hAnsi="Times New Roman"/>
          <w:color w:val="000000"/>
          <w:sz w:val="24"/>
          <w:szCs w:val="24"/>
        </w:rPr>
        <w:t>;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N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число секций нефтел</w:t>
      </w:r>
      <w:r w:rsidRPr="000B0A57">
        <w:rPr>
          <w:rFonts w:ascii="Times New Roman" w:hAnsi="Times New Roman"/>
          <w:color w:val="000000"/>
          <w:sz w:val="24"/>
          <w:szCs w:val="24"/>
        </w:rPr>
        <w:t>о</w:t>
      </w:r>
      <w:r w:rsidRPr="000B0A57">
        <w:rPr>
          <w:rFonts w:ascii="Times New Roman" w:hAnsi="Times New Roman"/>
          <w:color w:val="000000"/>
          <w:sz w:val="24"/>
          <w:szCs w:val="24"/>
        </w:rPr>
        <w:t>вушки.</w:t>
      </w:r>
    </w:p>
    <w:p w:rsidR="000B0A57" w:rsidRPr="000B0A57" w:rsidRDefault="000B0A57" w:rsidP="004D28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Средняя скорость потока в нефтеловушке, м/с:</w:t>
      </w:r>
    </w:p>
    <w:p w:rsidR="000B0A57" w:rsidRPr="000B0A57" w:rsidRDefault="008751A2" w:rsidP="00173A56">
      <w:pPr>
        <w:shd w:val="clear" w:color="auto" w:fill="FFFFFF"/>
        <w:spacing w:after="0" w:line="240" w:lineRule="auto"/>
        <w:ind w:firstLine="3402"/>
        <w:jc w:val="right"/>
        <w:rPr>
          <w:rFonts w:ascii="Times New Roman" w:hAnsi="Times New Roman"/>
          <w:color w:val="000000"/>
          <w:sz w:val="24"/>
          <w:szCs w:val="24"/>
        </w:rPr>
      </w:pPr>
      <w:r w:rsidRPr="00B1604E">
        <w:rPr>
          <w:rFonts w:ascii="Times New Roman" w:hAnsi="Times New Roman"/>
          <w:color w:val="000000"/>
          <w:position w:val="-28"/>
          <w:sz w:val="24"/>
          <w:szCs w:val="24"/>
        </w:rPr>
        <w:object w:dxaOrig="1560" w:dyaOrig="720">
          <v:shape id="_x0000_i1066" type="#_x0000_t75" style="width:74.3pt;height:34.55pt" o:ole="" fillcolor="window">
            <v:imagedata r:id="rId133" o:title=""/>
          </v:shape>
          <o:OLEObject Type="Embed" ProgID="Equation.3" ShapeID="_x0000_i1066" DrawAspect="Content" ObjectID="_1520602246" r:id="rId134"/>
        </w:object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ab/>
        <w:t>(3.7)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Q</w:t>
      </w:r>
      <w:r w:rsidRPr="00B1604E">
        <w:rPr>
          <w:rFonts w:ascii="Times New Roman" w:hAnsi="Times New Roman"/>
          <w:color w:val="000000"/>
          <w:sz w:val="24"/>
          <w:szCs w:val="24"/>
          <w:vertAlign w:val="subscript"/>
        </w:rPr>
        <w:t>р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расчетный часовой расход нефтесодержащих вод, 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color w:val="000000"/>
          <w:sz w:val="24"/>
          <w:szCs w:val="24"/>
        </w:rPr>
        <w:t>/ч</w:t>
      </w:r>
      <w:r w:rsidR="00B1604E">
        <w:rPr>
          <w:rFonts w:ascii="Times New Roman" w:hAnsi="Times New Roman"/>
          <w:color w:val="000000"/>
          <w:sz w:val="24"/>
          <w:szCs w:val="24"/>
        </w:rPr>
        <w:t>.</w:t>
      </w:r>
    </w:p>
    <w:p w:rsidR="000B0A57" w:rsidRPr="000B0A57" w:rsidRDefault="00585843" w:rsidP="00B06033">
      <w:pPr>
        <w:shd w:val="clear" w:color="auto" w:fill="FFFFFF"/>
        <w:spacing w:after="0" w:line="240" w:lineRule="auto"/>
        <w:ind w:firstLine="3119"/>
        <w:jc w:val="right"/>
        <w:rPr>
          <w:rFonts w:ascii="Times New Roman" w:hAnsi="Times New Roman"/>
          <w:color w:val="000000"/>
          <w:sz w:val="24"/>
          <w:szCs w:val="24"/>
        </w:rPr>
      </w:pPr>
      <w:r w:rsidRPr="006C3EF8">
        <w:rPr>
          <w:rFonts w:ascii="Times New Roman" w:hAnsi="Times New Roman"/>
          <w:position w:val="-22"/>
          <w:sz w:val="24"/>
          <w:szCs w:val="24"/>
        </w:rPr>
        <w:object w:dxaOrig="1520" w:dyaOrig="660">
          <v:shape id="_x0000_i1067" type="#_x0000_t75" style="width:76.05pt;height:33.4pt" o:ole="" fillcolor="window">
            <v:imagedata r:id="rId135" o:title=""/>
          </v:shape>
          <o:OLEObject Type="Embed" ProgID="Equation.3" ShapeID="_x0000_i1067" DrawAspect="Content" ObjectID="_1520602247" r:id="rId136"/>
        </w:object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color w:val="000000"/>
          <w:sz w:val="24"/>
          <w:szCs w:val="24"/>
        </w:rPr>
        <w:t>(3.8)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Скорость всплытия нефтяных частиц (м/с) определяется по формуле Стокса:</w:t>
      </w:r>
    </w:p>
    <w:p w:rsidR="000B0A57" w:rsidRPr="000B0A57" w:rsidRDefault="00305C84" w:rsidP="00682969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g</m:t>
            </m:r>
            <m:r>
              <w:rPr>
                <w:rFonts w:ascii="Cambria Math" w:hAnsi="Times New Roman"/>
                <w:sz w:val="28"/>
                <w:szCs w:val="28"/>
              </w:rPr>
              <m:t>×</m:t>
            </m:r>
            <m:sSubSup>
              <m:sSubSup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Н</m:t>
                </m:r>
              </m:sub>
              <m:sup>
                <m: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bSup>
            <m:r>
              <w:rPr>
                <w:rFonts w:ascii="Cambria Math" w:hAnsi="Times New Roman"/>
                <w:sz w:val="28"/>
                <w:szCs w:val="28"/>
              </w:rPr>
              <m:t>×</m:t>
            </m:r>
            <m:r>
              <w:rPr>
                <w:rFonts w:ascii="Cambria Math" w:hAnsi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sub>
            </m:sSub>
            <m:r>
              <w:rPr>
                <w:rFonts w:ascii="Times New Roman" w:hAnsi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Н</m:t>
                </m:r>
              </m:sub>
            </m:sSub>
            <m:r>
              <w:rPr>
                <w:rFonts w:ascii="Cambria Math" w:hAnsi="Times New Roman"/>
                <w:sz w:val="28"/>
                <w:szCs w:val="28"/>
              </w:rPr>
              <m:t>)</m:t>
            </m:r>
          </m:num>
          <m:den>
            <m:r>
              <w:rPr>
                <w:rFonts w:ascii="Cambria Math" w:hAnsi="Times New Roman"/>
                <w:sz w:val="28"/>
                <w:szCs w:val="28"/>
              </w:rPr>
              <m:t>18</m:t>
            </m:r>
            <m:r>
              <w:rPr>
                <w:rFonts w:ascii="Cambria Math" w:hAnsi="Times New Roman"/>
                <w:sz w:val="28"/>
                <w:szCs w:val="28"/>
              </w:rPr>
              <m:t>×</m:t>
            </m:r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В</m:t>
                </m:r>
              </m:sub>
            </m:sSub>
          </m:den>
        </m:f>
        <m:r>
          <w:rPr>
            <w:rFonts w:ascii="Cambria Math" w:hAnsi="Times New Roman"/>
            <w:sz w:val="28"/>
            <w:szCs w:val="28"/>
          </w:rPr>
          <m:t>,</m:t>
        </m:r>
      </m:oMath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D8144B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</w:r>
      <w:r w:rsidR="000B0A57" w:rsidRPr="000B0A57">
        <w:rPr>
          <w:rFonts w:ascii="Times New Roman" w:hAnsi="Times New Roman"/>
          <w:sz w:val="24"/>
          <w:szCs w:val="24"/>
        </w:rPr>
        <w:tab/>
        <w:t>(3.9)</w:t>
      </w:r>
    </w:p>
    <w:p w:rsidR="000B0A57" w:rsidRPr="000B0A57" w:rsidRDefault="000B0A57" w:rsidP="000B0A5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>ρ</w:t>
      </w:r>
      <w:r w:rsidR="00D8144B">
        <w:rPr>
          <w:rFonts w:ascii="Times New Roman" w:hAnsi="Times New Roman"/>
          <w:color w:val="000000"/>
          <w:sz w:val="24"/>
          <w:szCs w:val="24"/>
          <w:vertAlign w:val="subscript"/>
        </w:rPr>
        <w:t>Н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– плотность нефти, кг/м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sz w:val="24"/>
          <w:szCs w:val="24"/>
        </w:rPr>
        <w:t xml:space="preserve">, </w:t>
      </w:r>
      <w:r w:rsidRPr="000B0A57">
        <w:rPr>
          <w:rFonts w:ascii="Times New Roman" w:hAnsi="Times New Roman"/>
          <w:i/>
          <w:sz w:val="24"/>
          <w:szCs w:val="24"/>
          <w:lang w:val="en-US"/>
        </w:rPr>
        <w:t>d</w:t>
      </w:r>
      <w:r w:rsidR="00D8144B" w:rsidRPr="00D8144B">
        <w:rPr>
          <w:rFonts w:ascii="Times New Roman" w:hAnsi="Times New Roman"/>
          <w:sz w:val="24"/>
          <w:szCs w:val="24"/>
          <w:vertAlign w:val="subscript"/>
        </w:rPr>
        <w:t>Н</w:t>
      </w:r>
      <w:r w:rsidRPr="000B0A57">
        <w:rPr>
          <w:rFonts w:ascii="Times New Roman" w:hAnsi="Times New Roman"/>
          <w:sz w:val="24"/>
          <w:szCs w:val="24"/>
        </w:rPr>
        <w:t xml:space="preserve"> – диаметр нефтяных частиц, м.</w:t>
      </w:r>
    </w:p>
    <w:p w:rsidR="00E94385" w:rsidRDefault="00E94385" w:rsidP="000B0A5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B0A57">
        <w:rPr>
          <w:rFonts w:ascii="Times New Roman" w:hAnsi="Times New Roman"/>
          <w:b/>
          <w:sz w:val="24"/>
          <w:szCs w:val="24"/>
        </w:rPr>
        <w:lastRenderedPageBreak/>
        <w:t>Задание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Подобрать нефтеловушку для отделения нефтяных частиц из нефтесодержащих вод.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b/>
          <w:i/>
          <w:sz w:val="24"/>
          <w:szCs w:val="24"/>
        </w:rPr>
        <w:t xml:space="preserve">Исходные данные для расчета </w:t>
      </w:r>
      <w:r w:rsidRPr="000B0A57">
        <w:rPr>
          <w:rFonts w:ascii="Times New Roman" w:hAnsi="Times New Roman"/>
          <w:sz w:val="24"/>
          <w:szCs w:val="24"/>
        </w:rPr>
        <w:t>(по вариантам выдает преподаватель): диаметр нефтяных частиц (</w:t>
      </w:r>
      <w:r w:rsidRPr="000B0A57">
        <w:rPr>
          <w:rFonts w:ascii="Times New Roman" w:hAnsi="Times New Roman"/>
          <w:i/>
          <w:sz w:val="24"/>
          <w:szCs w:val="24"/>
          <w:lang w:val="en-US"/>
        </w:rPr>
        <w:t>d</w:t>
      </w:r>
      <w:r w:rsidR="00F90C4D">
        <w:rPr>
          <w:rFonts w:ascii="Times New Roman" w:hAnsi="Times New Roman"/>
          <w:sz w:val="24"/>
          <w:szCs w:val="24"/>
          <w:vertAlign w:val="subscript"/>
        </w:rPr>
        <w:t>Н</w:t>
      </w:r>
      <w:r w:rsidRPr="000B0A57">
        <w:rPr>
          <w:rFonts w:ascii="Times New Roman" w:hAnsi="Times New Roman"/>
          <w:sz w:val="24"/>
          <w:szCs w:val="24"/>
        </w:rPr>
        <w:t>, м)</w:t>
      </w:r>
      <w:r w:rsidR="00F90C4D">
        <w:rPr>
          <w:rFonts w:ascii="Times New Roman" w:hAnsi="Times New Roman"/>
          <w:sz w:val="24"/>
          <w:szCs w:val="24"/>
        </w:rPr>
        <w:t>;</w:t>
      </w:r>
      <w:r w:rsidRPr="000B0A57">
        <w:rPr>
          <w:rFonts w:ascii="Times New Roman" w:hAnsi="Times New Roman"/>
          <w:sz w:val="24"/>
          <w:szCs w:val="24"/>
        </w:rPr>
        <w:t xml:space="preserve"> плотность нефти (</w:t>
      </w:r>
      <w:r w:rsidRPr="000B0A57">
        <w:rPr>
          <w:rFonts w:ascii="Times New Roman" w:hAnsi="Times New Roman"/>
          <w:i/>
          <w:color w:val="000000"/>
          <w:sz w:val="24"/>
          <w:szCs w:val="24"/>
        </w:rPr>
        <w:t>ρ</w:t>
      </w:r>
      <w:r w:rsidRPr="00F90C4D">
        <w:rPr>
          <w:rFonts w:ascii="Times New Roman" w:hAnsi="Times New Roman"/>
          <w:color w:val="000000"/>
          <w:sz w:val="24"/>
          <w:szCs w:val="24"/>
          <w:vertAlign w:val="subscript"/>
        </w:rPr>
        <w:t>Н</w:t>
      </w:r>
      <w:r w:rsidRPr="000B0A57">
        <w:rPr>
          <w:rFonts w:ascii="Times New Roman" w:hAnsi="Times New Roman"/>
          <w:color w:val="000000"/>
          <w:sz w:val="24"/>
          <w:szCs w:val="24"/>
        </w:rPr>
        <w:t>, кг/м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sz w:val="24"/>
          <w:szCs w:val="24"/>
        </w:rPr>
        <w:t>)</w:t>
      </w:r>
      <w:r w:rsidR="00F90C4D">
        <w:rPr>
          <w:rFonts w:ascii="Times New Roman" w:hAnsi="Times New Roman"/>
          <w:sz w:val="24"/>
          <w:szCs w:val="24"/>
        </w:rPr>
        <w:t>;</w:t>
      </w:r>
      <w:r w:rsidRPr="000B0A57">
        <w:rPr>
          <w:rFonts w:ascii="Times New Roman" w:hAnsi="Times New Roman"/>
          <w:sz w:val="24"/>
          <w:szCs w:val="24"/>
        </w:rPr>
        <w:t xml:space="preserve"> средний расход (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Q</w:t>
      </w:r>
      <w:r w:rsidRPr="00F90C4D">
        <w:rPr>
          <w:rFonts w:ascii="Times New Roman" w:hAnsi="Times New Roman"/>
          <w:color w:val="000000"/>
          <w:sz w:val="24"/>
          <w:szCs w:val="24"/>
          <w:vertAlign w:val="subscript"/>
        </w:rPr>
        <w:t>ср</w:t>
      </w:r>
      <w:r w:rsidRPr="000B0A57">
        <w:rPr>
          <w:rFonts w:ascii="Times New Roman" w:hAnsi="Times New Roman"/>
          <w:color w:val="000000"/>
          <w:sz w:val="24"/>
          <w:szCs w:val="24"/>
        </w:rPr>
        <w:t>, м</w:t>
      </w:r>
      <w:r w:rsidRPr="000B0A57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B0A57">
        <w:rPr>
          <w:rFonts w:ascii="Times New Roman" w:hAnsi="Times New Roman"/>
          <w:color w:val="000000"/>
          <w:sz w:val="24"/>
          <w:szCs w:val="24"/>
        </w:rPr>
        <w:t>/сут</w:t>
      </w:r>
      <w:r w:rsidRPr="000B0A57">
        <w:rPr>
          <w:rFonts w:ascii="Times New Roman" w:hAnsi="Times New Roman"/>
          <w:sz w:val="24"/>
          <w:szCs w:val="24"/>
        </w:rPr>
        <w:t>) и те</w:t>
      </w:r>
      <w:r w:rsidRPr="000B0A57">
        <w:rPr>
          <w:rFonts w:ascii="Times New Roman" w:hAnsi="Times New Roman"/>
          <w:sz w:val="24"/>
          <w:szCs w:val="24"/>
        </w:rPr>
        <w:t>м</w:t>
      </w:r>
      <w:r w:rsidRPr="000B0A57">
        <w:rPr>
          <w:rFonts w:ascii="Times New Roman" w:hAnsi="Times New Roman"/>
          <w:sz w:val="24"/>
          <w:szCs w:val="24"/>
        </w:rPr>
        <w:t>пература (Т, К) нефтесодержащих вод.</w:t>
      </w:r>
    </w:p>
    <w:p w:rsidR="000B0A57" w:rsidRPr="000B0A57" w:rsidRDefault="000B0A57" w:rsidP="000B0A57">
      <w:pPr>
        <w:pStyle w:val="a5"/>
        <w:ind w:right="0"/>
        <w:rPr>
          <w:szCs w:val="24"/>
        </w:rPr>
      </w:pPr>
    </w:p>
    <w:p w:rsidR="000B0A57" w:rsidRPr="000B0A57" w:rsidRDefault="000B0A57" w:rsidP="000B0A57">
      <w:pPr>
        <w:pStyle w:val="a5"/>
        <w:ind w:right="0"/>
        <w:rPr>
          <w:b/>
          <w:i/>
          <w:szCs w:val="24"/>
        </w:rPr>
      </w:pPr>
      <w:r w:rsidRPr="000B0A57">
        <w:rPr>
          <w:b/>
          <w:i/>
          <w:szCs w:val="24"/>
        </w:rPr>
        <w:t>Алгоритм выполнения задания.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 xml:space="preserve">1 Определяют </w:t>
      </w:r>
      <w:r w:rsidRPr="000B0A57">
        <w:rPr>
          <w:rFonts w:ascii="Times New Roman" w:hAnsi="Times New Roman"/>
          <w:color w:val="000000"/>
          <w:sz w:val="24"/>
          <w:szCs w:val="24"/>
        </w:rPr>
        <w:t>часовой расход нефтесодержащих вод (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Q</w:t>
      </w:r>
      <w:r w:rsidRPr="00DD7324">
        <w:rPr>
          <w:rFonts w:ascii="Times New Roman" w:hAnsi="Times New Roman"/>
          <w:color w:val="000000"/>
          <w:sz w:val="24"/>
          <w:szCs w:val="24"/>
          <w:vertAlign w:val="subscript"/>
        </w:rPr>
        <w:t>р</w:t>
      </w:r>
      <w:r w:rsidRPr="000B0A57">
        <w:rPr>
          <w:rFonts w:ascii="Times New Roman" w:hAnsi="Times New Roman"/>
          <w:color w:val="000000"/>
          <w:sz w:val="24"/>
          <w:szCs w:val="24"/>
        </w:rPr>
        <w:t>) по формуле 3.8. В соотве</w:t>
      </w:r>
      <w:r w:rsidRPr="000B0A57">
        <w:rPr>
          <w:rFonts w:ascii="Times New Roman" w:hAnsi="Times New Roman"/>
          <w:color w:val="000000"/>
          <w:sz w:val="24"/>
          <w:szCs w:val="24"/>
        </w:rPr>
        <w:t>т</w:t>
      </w:r>
      <w:r w:rsidRPr="000B0A57">
        <w:rPr>
          <w:rFonts w:ascii="Times New Roman" w:hAnsi="Times New Roman"/>
          <w:color w:val="000000"/>
          <w:sz w:val="24"/>
          <w:szCs w:val="24"/>
        </w:rPr>
        <w:t>ствии с табл. 2 предварительно принимают к сооружению нефтеловушку по типовому проекту.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2 Определяют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среднюю скорость потока в нефтеловушке (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w</w:t>
      </w:r>
      <w:r w:rsidRPr="000B0A57">
        <w:rPr>
          <w:rFonts w:ascii="Times New Roman" w:hAnsi="Times New Roman"/>
          <w:color w:val="000000"/>
          <w:sz w:val="24"/>
          <w:szCs w:val="24"/>
        </w:rPr>
        <w:t>) по формуле 3.7.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 xml:space="preserve">3 Определяют 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гидравлический радиус нефтеловушки (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r</w:t>
      </w:r>
      <w:r w:rsidRPr="000B0A5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 по формуле 3.5.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4 Определяют</w:t>
      </w:r>
      <w:r w:rsidRPr="000B0A57">
        <w:rPr>
          <w:rFonts w:ascii="Times New Roman" w:hAnsi="Times New Roman"/>
          <w:color w:val="000000"/>
          <w:sz w:val="24"/>
          <w:szCs w:val="24"/>
        </w:rPr>
        <w:t xml:space="preserve"> число Рейнольдса (</w:t>
      </w:r>
      <w:r w:rsidRPr="000B0A57">
        <w:rPr>
          <w:rFonts w:ascii="Times New Roman" w:hAnsi="Times New Roman"/>
          <w:color w:val="000000"/>
          <w:sz w:val="24"/>
          <w:szCs w:val="24"/>
          <w:lang w:val="en-US"/>
        </w:rPr>
        <w:t>Re</w:t>
      </w:r>
      <w:r w:rsidRPr="000B0A57">
        <w:rPr>
          <w:rFonts w:ascii="Times New Roman" w:hAnsi="Times New Roman"/>
          <w:color w:val="000000"/>
          <w:sz w:val="24"/>
          <w:szCs w:val="24"/>
        </w:rPr>
        <w:t>) для потока в нефтеловушке по формуле 3.4. При этом значения динамической вязкости (</w:t>
      </w:r>
      <w:r w:rsidRPr="000B0A57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μ</w:t>
      </w:r>
      <w:r w:rsidRPr="00DD7324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В</w:t>
      </w:r>
      <w:r w:rsidRPr="000B0A57">
        <w:rPr>
          <w:rFonts w:ascii="Times New Roman" w:hAnsi="Times New Roman"/>
          <w:color w:val="000000"/>
          <w:sz w:val="24"/>
          <w:szCs w:val="24"/>
        </w:rPr>
        <w:t>) и плотности воды (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ρ</w:t>
      </w:r>
      <w:r w:rsidRPr="00DD7324">
        <w:rPr>
          <w:rFonts w:ascii="Times New Roman" w:hAnsi="Times New Roman"/>
          <w:color w:val="000000"/>
          <w:sz w:val="24"/>
          <w:szCs w:val="24"/>
          <w:vertAlign w:val="subscript"/>
        </w:rPr>
        <w:t>В</w:t>
      </w:r>
      <w:r w:rsidRPr="000B0A57">
        <w:rPr>
          <w:rFonts w:ascii="Times New Roman" w:hAnsi="Times New Roman"/>
          <w:color w:val="000000"/>
          <w:sz w:val="24"/>
          <w:szCs w:val="24"/>
        </w:rPr>
        <w:t>) принимают с уч</w:t>
      </w:r>
      <w:r w:rsidRPr="000B0A57">
        <w:rPr>
          <w:rFonts w:ascii="Times New Roman" w:hAnsi="Times New Roman"/>
          <w:color w:val="000000"/>
          <w:sz w:val="24"/>
          <w:szCs w:val="24"/>
        </w:rPr>
        <w:t>е</w:t>
      </w:r>
      <w:r w:rsidRPr="000B0A57">
        <w:rPr>
          <w:rFonts w:ascii="Times New Roman" w:hAnsi="Times New Roman"/>
          <w:color w:val="000000"/>
          <w:sz w:val="24"/>
          <w:szCs w:val="24"/>
        </w:rPr>
        <w:t>том температуры по табл. 3.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5 В случае турбулентного режима течения рассчитывают коэффициент гидравлич</w:t>
      </w:r>
      <w:r w:rsidRPr="000B0A57">
        <w:rPr>
          <w:rFonts w:ascii="Times New Roman" w:hAnsi="Times New Roman"/>
          <w:color w:val="000000"/>
          <w:sz w:val="24"/>
          <w:szCs w:val="24"/>
        </w:rPr>
        <w:t>е</w:t>
      </w:r>
      <w:r w:rsidRPr="000B0A57">
        <w:rPr>
          <w:rFonts w:ascii="Times New Roman" w:hAnsi="Times New Roman"/>
          <w:color w:val="000000"/>
          <w:sz w:val="24"/>
          <w:szCs w:val="24"/>
        </w:rPr>
        <w:t>ского сопротивления (</w:t>
      </w:r>
      <w:r w:rsidRPr="000B0A57">
        <w:rPr>
          <w:rFonts w:ascii="Times New Roman" w:hAnsi="Times New Roman"/>
          <w:i/>
          <w:sz w:val="24"/>
          <w:szCs w:val="24"/>
        </w:rPr>
        <w:t>λ</w:t>
      </w:r>
      <w:r w:rsidRPr="000B0A57">
        <w:rPr>
          <w:rFonts w:ascii="Times New Roman" w:hAnsi="Times New Roman"/>
          <w:color w:val="000000"/>
          <w:sz w:val="24"/>
          <w:szCs w:val="24"/>
        </w:rPr>
        <w:t>) по формуле 3.3.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0B0A57">
        <w:rPr>
          <w:rFonts w:ascii="Times New Roman" w:hAnsi="Times New Roman"/>
          <w:color w:val="000000"/>
          <w:sz w:val="24"/>
          <w:szCs w:val="24"/>
        </w:rPr>
        <w:t>6 Определяют удерживающую скорость потока (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w</w:t>
      </w:r>
      <w:r w:rsidRPr="000B0A57">
        <w:rPr>
          <w:rFonts w:ascii="Times New Roman" w:hAnsi="Times New Roman"/>
          <w:color w:val="000000"/>
          <w:sz w:val="24"/>
          <w:szCs w:val="24"/>
        </w:rPr>
        <w:t>*, м/с) по формуле 3.2.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7 Определяют с</w:t>
      </w:r>
      <w:r w:rsidRPr="000B0A57">
        <w:rPr>
          <w:rFonts w:ascii="Times New Roman" w:hAnsi="Times New Roman"/>
          <w:color w:val="000000"/>
          <w:sz w:val="24"/>
          <w:szCs w:val="24"/>
        </w:rPr>
        <w:t>корость всплытия нефтяных частиц (</w:t>
      </w:r>
      <w:r w:rsidRPr="000B0A57">
        <w:rPr>
          <w:rFonts w:ascii="Times New Roman" w:hAnsi="Times New Roman"/>
          <w:i/>
          <w:color w:val="000000"/>
          <w:sz w:val="24"/>
          <w:szCs w:val="24"/>
          <w:lang w:val="en-US"/>
        </w:rPr>
        <w:t>u</w:t>
      </w:r>
      <w:r w:rsidRPr="000B0A57">
        <w:rPr>
          <w:rFonts w:ascii="Times New Roman" w:hAnsi="Times New Roman"/>
          <w:color w:val="000000"/>
          <w:sz w:val="24"/>
          <w:szCs w:val="24"/>
          <w:vertAlign w:val="subscript"/>
        </w:rPr>
        <w:t>0</w:t>
      </w:r>
      <w:r w:rsidRPr="000B0A57">
        <w:rPr>
          <w:rFonts w:ascii="Times New Roman" w:hAnsi="Times New Roman"/>
          <w:color w:val="000000"/>
          <w:sz w:val="24"/>
          <w:szCs w:val="24"/>
        </w:rPr>
        <w:t>, м/с) по формуле 3.9.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8 Определяют расчетную длину нефтеловушки (</w:t>
      </w:r>
      <w:r w:rsidRPr="00DD7324">
        <w:rPr>
          <w:rFonts w:ascii="Times New Roman" w:hAnsi="Times New Roman"/>
          <w:i/>
          <w:sz w:val="24"/>
          <w:szCs w:val="24"/>
          <w:lang w:val="en-US"/>
        </w:rPr>
        <w:t>L</w:t>
      </w:r>
      <w:r w:rsidRPr="000B0A57">
        <w:rPr>
          <w:rFonts w:ascii="Times New Roman" w:hAnsi="Times New Roman"/>
          <w:sz w:val="24"/>
          <w:szCs w:val="24"/>
        </w:rPr>
        <w:t>) по формуле 3.1. В случае если расчетная длина нефтеловушки значительно превышает фактическую для выбранного т</w:t>
      </w:r>
      <w:r w:rsidRPr="000B0A57">
        <w:rPr>
          <w:rFonts w:ascii="Times New Roman" w:hAnsi="Times New Roman"/>
          <w:sz w:val="24"/>
          <w:szCs w:val="24"/>
        </w:rPr>
        <w:t>и</w:t>
      </w:r>
      <w:r w:rsidRPr="000B0A57">
        <w:rPr>
          <w:rFonts w:ascii="Times New Roman" w:hAnsi="Times New Roman"/>
          <w:sz w:val="24"/>
          <w:szCs w:val="24"/>
        </w:rPr>
        <w:t>пового проекта нефтеловушки (табл. 2), необходимо повторить расчет для другого тип</w:t>
      </w:r>
      <w:r w:rsidRPr="000B0A57">
        <w:rPr>
          <w:rFonts w:ascii="Times New Roman" w:hAnsi="Times New Roman"/>
          <w:sz w:val="24"/>
          <w:szCs w:val="24"/>
        </w:rPr>
        <w:t>о</w:t>
      </w:r>
      <w:r w:rsidRPr="000B0A57">
        <w:rPr>
          <w:rFonts w:ascii="Times New Roman" w:hAnsi="Times New Roman"/>
          <w:sz w:val="24"/>
          <w:szCs w:val="24"/>
        </w:rPr>
        <w:t>размера.</w:t>
      </w:r>
    </w:p>
    <w:p w:rsidR="000B0A57" w:rsidRPr="000B0A57" w:rsidRDefault="000B0A57" w:rsidP="000B0A5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B0A57">
        <w:rPr>
          <w:rFonts w:ascii="Times New Roman" w:hAnsi="Times New Roman"/>
          <w:b/>
          <w:sz w:val="24"/>
          <w:szCs w:val="24"/>
        </w:rPr>
        <w:t>Контрольные вопросы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1 На какие виды в зависимости от дисперсности подразделяются нефтяные частицы, находящиеся в воде?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>2 Охарактеризуйте методы и оборудование механической очистки сточных вод пр</w:t>
      </w:r>
      <w:r w:rsidRPr="000B0A57">
        <w:rPr>
          <w:rFonts w:ascii="Times New Roman" w:hAnsi="Times New Roman"/>
          <w:sz w:val="24"/>
          <w:szCs w:val="24"/>
        </w:rPr>
        <w:t>о</w:t>
      </w:r>
      <w:r w:rsidRPr="000B0A57">
        <w:rPr>
          <w:rFonts w:ascii="Times New Roman" w:hAnsi="Times New Roman"/>
          <w:sz w:val="24"/>
          <w:szCs w:val="24"/>
        </w:rPr>
        <w:t>мышленных предприятий и ликвидации нефтяных загрязнений водных объектов.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 xml:space="preserve">3 </w:t>
      </w:r>
      <w:r w:rsidR="00DD7324">
        <w:rPr>
          <w:rFonts w:ascii="Times New Roman" w:hAnsi="Times New Roman"/>
          <w:sz w:val="24"/>
          <w:szCs w:val="24"/>
        </w:rPr>
        <w:t>Приведите характеристику</w:t>
      </w:r>
      <w:r w:rsidRPr="000B0A57">
        <w:rPr>
          <w:rFonts w:ascii="Times New Roman" w:hAnsi="Times New Roman"/>
          <w:sz w:val="24"/>
          <w:szCs w:val="24"/>
        </w:rPr>
        <w:t xml:space="preserve"> химически</w:t>
      </w:r>
      <w:r w:rsidR="00DD7324">
        <w:rPr>
          <w:rFonts w:ascii="Times New Roman" w:hAnsi="Times New Roman"/>
          <w:sz w:val="24"/>
          <w:szCs w:val="24"/>
        </w:rPr>
        <w:t>х</w:t>
      </w:r>
      <w:r w:rsidRPr="000B0A57">
        <w:rPr>
          <w:rFonts w:ascii="Times New Roman" w:hAnsi="Times New Roman"/>
          <w:sz w:val="24"/>
          <w:szCs w:val="24"/>
        </w:rPr>
        <w:t xml:space="preserve"> метод</w:t>
      </w:r>
      <w:r w:rsidR="00DD7324">
        <w:rPr>
          <w:rFonts w:ascii="Times New Roman" w:hAnsi="Times New Roman"/>
          <w:sz w:val="24"/>
          <w:szCs w:val="24"/>
        </w:rPr>
        <w:t>ов</w:t>
      </w:r>
      <w:r w:rsidRPr="000B0A57">
        <w:rPr>
          <w:rFonts w:ascii="Times New Roman" w:hAnsi="Times New Roman"/>
          <w:sz w:val="24"/>
          <w:szCs w:val="24"/>
        </w:rPr>
        <w:t xml:space="preserve"> очистки сточных вод промышле</w:t>
      </w:r>
      <w:r w:rsidRPr="000B0A57">
        <w:rPr>
          <w:rFonts w:ascii="Times New Roman" w:hAnsi="Times New Roman"/>
          <w:sz w:val="24"/>
          <w:szCs w:val="24"/>
        </w:rPr>
        <w:t>н</w:t>
      </w:r>
      <w:r w:rsidRPr="000B0A57">
        <w:rPr>
          <w:rFonts w:ascii="Times New Roman" w:hAnsi="Times New Roman"/>
          <w:sz w:val="24"/>
          <w:szCs w:val="24"/>
        </w:rPr>
        <w:t>ных предприятий и ликвидации нефтяных загрязнений водных объектов.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0A57">
        <w:rPr>
          <w:rFonts w:ascii="Times New Roman" w:hAnsi="Times New Roman"/>
          <w:sz w:val="24"/>
          <w:szCs w:val="24"/>
        </w:rPr>
        <w:t xml:space="preserve">4 </w:t>
      </w:r>
      <w:r w:rsidR="00DD7324">
        <w:rPr>
          <w:rFonts w:ascii="Times New Roman" w:hAnsi="Times New Roman"/>
          <w:sz w:val="24"/>
          <w:szCs w:val="24"/>
        </w:rPr>
        <w:t>Опишите с</w:t>
      </w:r>
      <w:r w:rsidRPr="000B0A57">
        <w:rPr>
          <w:rFonts w:ascii="Times New Roman" w:hAnsi="Times New Roman"/>
          <w:sz w:val="24"/>
          <w:szCs w:val="24"/>
        </w:rPr>
        <w:t>ущность и методы биохимической очистки сточных вод промышленных предприятий и ликвидации нефтяных загрязнений водных объектов.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0A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 </w:t>
      </w:r>
      <w:r w:rsidR="00DD73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Охарактеризуйте с</w:t>
      </w:r>
      <w:r w:rsidRPr="000B0A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ущность и методы термической очистки сточных вод </w:t>
      </w:r>
      <w:r w:rsidRPr="000B0A57">
        <w:rPr>
          <w:rFonts w:ascii="Times New Roman" w:hAnsi="Times New Roman"/>
          <w:sz w:val="24"/>
          <w:szCs w:val="24"/>
        </w:rPr>
        <w:t>промы</w:t>
      </w:r>
      <w:r w:rsidRPr="000B0A57">
        <w:rPr>
          <w:rFonts w:ascii="Times New Roman" w:hAnsi="Times New Roman"/>
          <w:sz w:val="24"/>
          <w:szCs w:val="24"/>
        </w:rPr>
        <w:t>ш</w:t>
      </w:r>
      <w:r w:rsidRPr="000B0A57">
        <w:rPr>
          <w:rFonts w:ascii="Times New Roman" w:hAnsi="Times New Roman"/>
          <w:sz w:val="24"/>
          <w:szCs w:val="24"/>
        </w:rPr>
        <w:t>ленных предприятий</w:t>
      </w:r>
      <w:r w:rsidRPr="000B0A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0B0A57" w:rsidRPr="000B0A57" w:rsidRDefault="000B0A57" w:rsidP="000B0A57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B0A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 </w:t>
      </w:r>
      <w:r w:rsidR="00280F1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Опишите в</w:t>
      </w:r>
      <w:r w:rsidRPr="000B0A5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иды и принцип действия нефтеловушек.</w:t>
      </w: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94385" w:rsidRPr="00356AA5" w:rsidRDefault="00E94385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845E80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45E80">
        <w:rPr>
          <w:rFonts w:ascii="Times New Roman" w:hAnsi="Times New Roman"/>
          <w:b/>
          <w:iCs/>
          <w:color w:val="000000"/>
          <w:sz w:val="24"/>
          <w:szCs w:val="24"/>
        </w:rPr>
        <w:lastRenderedPageBreak/>
        <w:t xml:space="preserve">Практическое занятие </w:t>
      </w:r>
      <w:r w:rsidRPr="00845E8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45E80">
        <w:rPr>
          <w:rFonts w:ascii="Times New Roman" w:hAnsi="Times New Roman"/>
          <w:b/>
          <w:sz w:val="24"/>
          <w:szCs w:val="24"/>
        </w:rPr>
        <w:t>Оценка степени загрязнения компонентов природной среды углеводородами при авариях на магистральных нефтепроводах</w:t>
      </w:r>
    </w:p>
    <w:p w:rsidR="00845E80" w:rsidRDefault="00845E80" w:rsidP="005D5A9F">
      <w:pPr>
        <w:pStyle w:val="a5"/>
        <w:ind w:right="0" w:firstLine="709"/>
        <w:rPr>
          <w:szCs w:val="24"/>
        </w:rPr>
      </w:pPr>
    </w:p>
    <w:p w:rsidR="005D5A9F" w:rsidRDefault="00585843" w:rsidP="005D5A9F">
      <w:pPr>
        <w:pStyle w:val="a5"/>
        <w:ind w:right="0" w:firstLine="709"/>
        <w:rPr>
          <w:szCs w:val="24"/>
        </w:rPr>
      </w:pPr>
      <w:r>
        <w:rPr>
          <w:szCs w:val="24"/>
        </w:rPr>
        <w:t xml:space="preserve">Цель работы: Освоить методику расчета </w:t>
      </w:r>
      <w:r w:rsidRPr="00845E80">
        <w:rPr>
          <w:szCs w:val="24"/>
        </w:rPr>
        <w:t>степен</w:t>
      </w:r>
      <w:r>
        <w:rPr>
          <w:szCs w:val="24"/>
        </w:rPr>
        <w:t>и</w:t>
      </w:r>
      <w:r w:rsidRPr="00845E80">
        <w:rPr>
          <w:szCs w:val="24"/>
        </w:rPr>
        <w:t xml:space="preserve"> загрязнения земель, водных об</w:t>
      </w:r>
      <w:r w:rsidRPr="00845E80">
        <w:rPr>
          <w:szCs w:val="24"/>
        </w:rPr>
        <w:t>ъ</w:t>
      </w:r>
      <w:r w:rsidRPr="00845E80">
        <w:rPr>
          <w:szCs w:val="24"/>
        </w:rPr>
        <w:t>ектов и атмосферного воздуха углеводородами в результате аварии на нефтепроводе.</w:t>
      </w:r>
    </w:p>
    <w:p w:rsidR="005D5A9F" w:rsidRDefault="005D5A9F" w:rsidP="005D5A9F">
      <w:pPr>
        <w:pStyle w:val="a5"/>
        <w:ind w:right="0" w:firstLine="709"/>
        <w:rPr>
          <w:szCs w:val="24"/>
        </w:rPr>
      </w:pPr>
    </w:p>
    <w:p w:rsidR="005D5A9F" w:rsidRPr="00585843" w:rsidRDefault="00585843" w:rsidP="005D5A9F">
      <w:pPr>
        <w:pStyle w:val="a5"/>
        <w:ind w:right="0" w:firstLine="709"/>
        <w:rPr>
          <w:b/>
          <w:szCs w:val="24"/>
        </w:rPr>
      </w:pPr>
      <w:r w:rsidRPr="00585843">
        <w:rPr>
          <w:b/>
          <w:szCs w:val="24"/>
        </w:rPr>
        <w:t>Теоретические основы</w:t>
      </w:r>
    </w:p>
    <w:p w:rsidR="00845E80" w:rsidRPr="00845E80" w:rsidRDefault="00845E80" w:rsidP="005D5A9F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45E80">
        <w:rPr>
          <w:rFonts w:ascii="Times New Roman" w:hAnsi="Times New Roman"/>
          <w:b/>
          <w:i/>
          <w:sz w:val="24"/>
          <w:szCs w:val="24"/>
        </w:rPr>
        <w:t>1 Оценка степени загрязнения земель</w:t>
      </w:r>
    </w:p>
    <w:p w:rsidR="00845E80" w:rsidRPr="00845E80" w:rsidRDefault="00845E80" w:rsidP="005D5A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Степень загрязнения земель определяется нефтенасыщенностью грунта. </w:t>
      </w:r>
    </w:p>
    <w:p w:rsidR="00845E80" w:rsidRPr="00845E80" w:rsidRDefault="00845E80" w:rsidP="005D5A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Нефтенасыщенность грунта или количество нефти (масса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C07076">
        <w:rPr>
          <w:rFonts w:ascii="Times New Roman" w:hAnsi="Times New Roman"/>
          <w:iCs/>
          <w:sz w:val="24"/>
          <w:szCs w:val="24"/>
          <w:vertAlign w:val="subscript"/>
        </w:rPr>
        <w:t>вп</w:t>
      </w:r>
      <w:r w:rsidRPr="00845E80">
        <w:rPr>
          <w:rFonts w:ascii="Times New Roman" w:hAnsi="Times New Roman"/>
          <w:sz w:val="24"/>
          <w:szCs w:val="24"/>
        </w:rPr>
        <w:t xml:space="preserve"> (т) или объем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C07076">
        <w:rPr>
          <w:rFonts w:ascii="Times New Roman" w:hAnsi="Times New Roman"/>
          <w:iCs/>
          <w:sz w:val="24"/>
          <w:szCs w:val="24"/>
          <w:vertAlign w:val="subscript"/>
        </w:rPr>
        <w:t>вп</w:t>
      </w:r>
      <w:r w:rsidRPr="00845E80">
        <w:rPr>
          <w:rFonts w:ascii="Times New Roman" w:hAnsi="Times New Roman"/>
          <w:iCs/>
          <w:sz w:val="24"/>
          <w:szCs w:val="24"/>
        </w:rPr>
        <w:t xml:space="preserve"> (м</w:t>
      </w:r>
      <w:r w:rsidRPr="00845E80">
        <w:rPr>
          <w:rFonts w:ascii="Times New Roman" w:hAnsi="Times New Roman"/>
          <w:iCs/>
          <w:sz w:val="24"/>
          <w:szCs w:val="24"/>
          <w:vertAlign w:val="superscript"/>
        </w:rPr>
        <w:t>3</w:t>
      </w:r>
      <w:r w:rsidRPr="00845E80">
        <w:rPr>
          <w:rFonts w:ascii="Times New Roman" w:hAnsi="Times New Roman"/>
          <w:iCs/>
          <w:sz w:val="24"/>
          <w:szCs w:val="24"/>
        </w:rPr>
        <w:t>)</w:t>
      </w:r>
      <w:r w:rsidRPr="00845E80">
        <w:rPr>
          <w:rFonts w:ascii="Times New Roman" w:hAnsi="Times New Roman"/>
          <w:sz w:val="24"/>
          <w:szCs w:val="24"/>
        </w:rPr>
        <w:t>), впитавшейся в грунт, определяется по формулам: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305C84" w:rsidP="00585843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вп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r>
          <w:rPr>
            <w:rFonts w:ascii="Cambria Math" w:hAnsi="Cambria Math"/>
            <w:sz w:val="26"/>
            <w:szCs w:val="26"/>
            <w:lang w:val="en-US"/>
          </w:rPr>
          <m:t>ρ</m:t>
        </m:r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гр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183336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(4.1)</w:t>
      </w:r>
    </w:p>
    <w:p w:rsidR="00845E80" w:rsidRPr="00845E80" w:rsidRDefault="00305C84" w:rsidP="00585843">
      <w:pPr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вп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K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гр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  <w:vertAlign w:val="superscript"/>
        </w:rPr>
        <w:tab/>
      </w:r>
      <w:r w:rsidR="00845E80" w:rsidRPr="00845E80">
        <w:rPr>
          <w:rFonts w:ascii="Times New Roman" w:hAnsi="Times New Roman"/>
          <w:sz w:val="24"/>
          <w:szCs w:val="24"/>
          <w:vertAlign w:val="superscript"/>
        </w:rPr>
        <w:tab/>
      </w:r>
      <w:r w:rsidR="00845E80" w:rsidRPr="00845E80">
        <w:rPr>
          <w:rFonts w:ascii="Times New Roman" w:hAnsi="Times New Roman"/>
          <w:sz w:val="24"/>
          <w:szCs w:val="24"/>
          <w:vertAlign w:val="superscript"/>
        </w:rPr>
        <w:tab/>
      </w:r>
      <w:r w:rsidR="00845E80" w:rsidRPr="00845E80">
        <w:rPr>
          <w:rFonts w:ascii="Times New Roman" w:hAnsi="Times New Roman"/>
          <w:sz w:val="24"/>
          <w:szCs w:val="24"/>
          <w:vertAlign w:val="superscript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>(4.2)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615FDC">
        <w:rPr>
          <w:rFonts w:ascii="Cambria Math" w:hAnsi="Cambria Math"/>
          <w:i/>
          <w:iCs/>
          <w:sz w:val="24"/>
          <w:szCs w:val="24"/>
        </w:rPr>
        <w:t>М</w:t>
      </w:r>
      <w:r w:rsidRPr="00615FDC">
        <w:rPr>
          <w:rFonts w:ascii="Times New Roman" w:hAnsi="Times New Roman"/>
          <w:iCs/>
          <w:sz w:val="24"/>
          <w:szCs w:val="24"/>
          <w:vertAlign w:val="subscript"/>
        </w:rPr>
        <w:t>вп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масса нефти, впитавшейся в землю, т</w:t>
      </w:r>
      <w:r w:rsidR="00615FDC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615FDC">
        <w:rPr>
          <w:rFonts w:ascii="Cambria Math" w:hAnsi="Cambria Math"/>
          <w:i/>
          <w:iCs/>
          <w:sz w:val="24"/>
          <w:szCs w:val="24"/>
        </w:rPr>
        <w:t>К</w:t>
      </w:r>
      <w:r w:rsidRPr="00615FDC">
        <w:rPr>
          <w:rFonts w:ascii="Times New Roman" w:hAnsi="Times New Roman"/>
          <w:iCs/>
          <w:sz w:val="24"/>
          <w:szCs w:val="24"/>
          <w:vertAlign w:val="subscript"/>
        </w:rPr>
        <w:t>н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нефтеемкость грунта</w:t>
      </w:r>
      <w:r w:rsidR="00615FDC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615FDC">
        <w:rPr>
          <w:rFonts w:ascii="Cambria Math" w:hAnsi="Cambria Math"/>
          <w:i/>
          <w:sz w:val="24"/>
          <w:szCs w:val="24"/>
        </w:rPr>
        <w:t>ρ</w:t>
      </w:r>
      <w:r w:rsidRPr="00845E80">
        <w:rPr>
          <w:rFonts w:ascii="Times New Roman" w:hAnsi="Times New Roman"/>
          <w:sz w:val="24"/>
          <w:szCs w:val="24"/>
        </w:rPr>
        <w:t xml:space="preserve"> – плотность нефти, т/м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="00615FDC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62C04">
        <w:rPr>
          <w:rFonts w:ascii="Cambria Math" w:hAnsi="Cambria Math"/>
          <w:i/>
          <w:iCs/>
          <w:sz w:val="24"/>
          <w:szCs w:val="24"/>
          <w:lang w:val="en-US"/>
        </w:rPr>
        <w:t>V</w:t>
      </w:r>
      <w:r w:rsidRPr="00615FDC">
        <w:rPr>
          <w:rFonts w:ascii="Times New Roman" w:hAnsi="Times New Roman"/>
          <w:iCs/>
          <w:sz w:val="24"/>
          <w:szCs w:val="24"/>
          <w:vertAlign w:val="subscript"/>
        </w:rPr>
        <w:t>гр</w:t>
      </w:r>
      <w:r w:rsidRPr="00845E8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>объем нефтенасыщенного грунта</w:t>
      </w:r>
      <w:r w:rsidR="00615FDC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62C04">
        <w:rPr>
          <w:rFonts w:ascii="Cambria Math" w:hAnsi="Cambria Math"/>
          <w:i/>
          <w:iCs/>
          <w:sz w:val="24"/>
          <w:szCs w:val="24"/>
          <w:lang w:val="en-US"/>
        </w:rPr>
        <w:t>V</w:t>
      </w:r>
      <w:r w:rsidRPr="00615FDC">
        <w:rPr>
          <w:rFonts w:ascii="Times New Roman" w:hAnsi="Times New Roman"/>
          <w:iCs/>
          <w:sz w:val="24"/>
          <w:szCs w:val="24"/>
          <w:vertAlign w:val="subscript"/>
        </w:rPr>
        <w:t>вп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объем нефти, впитавшейся в землю, т.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5D5A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Значение нефтеемкости грунта </w:t>
      </w:r>
      <w:r w:rsidRPr="00D34112">
        <w:rPr>
          <w:rFonts w:ascii="Cambria Math" w:hAnsi="Cambria Math"/>
          <w:i/>
          <w:iCs/>
          <w:sz w:val="24"/>
          <w:szCs w:val="24"/>
        </w:rPr>
        <w:t>К</w:t>
      </w:r>
      <w:r w:rsidRPr="00615FDC">
        <w:rPr>
          <w:rFonts w:ascii="Times New Roman" w:hAnsi="Times New Roman"/>
          <w:iCs/>
          <w:sz w:val="24"/>
          <w:szCs w:val="24"/>
          <w:vertAlign w:val="subscript"/>
        </w:rPr>
        <w:t>н</w:t>
      </w:r>
      <w:r w:rsidRPr="00845E80">
        <w:rPr>
          <w:rFonts w:ascii="Times New Roman" w:hAnsi="Times New Roman"/>
          <w:sz w:val="24"/>
          <w:szCs w:val="24"/>
        </w:rPr>
        <w:t xml:space="preserve"> в зависимости от его влажности принимается по табл. 4.</w:t>
      </w:r>
    </w:p>
    <w:p w:rsidR="00845E80" w:rsidRPr="00845E80" w:rsidRDefault="00845E80" w:rsidP="005D5A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5D5A9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Таблица 4 – </w:t>
      </w:r>
      <w:r w:rsidRPr="00845E80">
        <w:rPr>
          <w:rFonts w:ascii="Times New Roman" w:hAnsi="Times New Roman"/>
          <w:bCs/>
          <w:sz w:val="24"/>
          <w:szCs w:val="24"/>
        </w:rPr>
        <w:t>Нефтеемкость грунтов</w:t>
      </w:r>
    </w:p>
    <w:tbl>
      <w:tblPr>
        <w:tblW w:w="4464" w:type="pct"/>
        <w:jc w:val="center"/>
        <w:tblInd w:w="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10"/>
        <w:gridCol w:w="926"/>
        <w:gridCol w:w="926"/>
        <w:gridCol w:w="914"/>
        <w:gridCol w:w="926"/>
        <w:gridCol w:w="900"/>
      </w:tblGrid>
      <w:tr w:rsidR="00845E80" w:rsidRPr="00551898" w:rsidTr="00007590">
        <w:trPr>
          <w:trHeight w:val="28"/>
          <w:jc w:val="center"/>
        </w:trPr>
        <w:tc>
          <w:tcPr>
            <w:tcW w:w="3811" w:type="dxa"/>
            <w:vMerge w:val="restart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Грунт</w:t>
            </w:r>
          </w:p>
        </w:tc>
        <w:tc>
          <w:tcPr>
            <w:tcW w:w="4592" w:type="dxa"/>
            <w:gridSpan w:val="5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 xml:space="preserve">Влажность </w:t>
            </w:r>
            <w:r w:rsidRPr="00551898">
              <w:rPr>
                <w:rFonts w:ascii="Times New Roman" w:hAnsi="Times New Roman"/>
                <w:lang w:val="en-US"/>
              </w:rPr>
              <w:t>W</w:t>
            </w:r>
            <w:r w:rsidRPr="00551898">
              <w:rPr>
                <w:rFonts w:ascii="Times New Roman" w:hAnsi="Times New Roman"/>
              </w:rPr>
              <w:t>, %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  <w:vMerge/>
          </w:tcPr>
          <w:p w:rsidR="00845E80" w:rsidRPr="00551898" w:rsidRDefault="00845E80" w:rsidP="00845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20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40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60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80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</w:tcPr>
          <w:p w:rsidR="00845E80" w:rsidRPr="00551898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Гравий (диаметр частиц 2</w:t>
            </w:r>
            <w:r w:rsidR="00C14F85" w:rsidRPr="00C14F85">
              <w:rPr>
                <w:rFonts w:ascii="Times New Roman" w:hAnsi="Times New Roman"/>
              </w:rPr>
              <w:t>–</w:t>
            </w:r>
            <w:r w:rsidRPr="00551898">
              <w:rPr>
                <w:rFonts w:ascii="Times New Roman" w:hAnsi="Times New Roman"/>
              </w:rPr>
              <w:t>20 мм)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0,30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0,24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0,18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0,12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0,06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</w:tcPr>
          <w:p w:rsidR="00845E80" w:rsidRPr="00551898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Пески (диаметр частиц 0,05</w:t>
            </w:r>
            <w:r w:rsidR="00C14F85" w:rsidRPr="00C14F85">
              <w:rPr>
                <w:rFonts w:ascii="Times New Roman" w:hAnsi="Times New Roman"/>
              </w:rPr>
              <w:t>–</w:t>
            </w:r>
            <w:r w:rsidRPr="00551898">
              <w:rPr>
                <w:rFonts w:ascii="Times New Roman" w:hAnsi="Times New Roman"/>
              </w:rPr>
              <w:t>2 мм)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0,30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0,24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0,18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0,12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0,06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</w:tcPr>
          <w:p w:rsidR="00845E80" w:rsidRPr="00551898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Кварцевый песок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0,25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0,20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0,15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0,10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0,05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</w:tcPr>
          <w:p w:rsidR="00845E80" w:rsidRPr="00551898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Супесь, суглинок (средний и тяжелый)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0,35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0,28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0,21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0,14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0,07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</w:tcPr>
          <w:p w:rsidR="00845E80" w:rsidRPr="00551898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Суглинок легкий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0,47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0,38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0,28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0,18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0,10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</w:tcPr>
          <w:p w:rsidR="00845E80" w:rsidRPr="00551898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Глинистый грунт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0,20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0,16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0,12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0,08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0,04</w:t>
            </w:r>
          </w:p>
        </w:tc>
      </w:tr>
      <w:tr w:rsidR="00845E80" w:rsidRPr="00551898" w:rsidTr="00007590">
        <w:trPr>
          <w:trHeight w:val="28"/>
          <w:jc w:val="center"/>
        </w:trPr>
        <w:tc>
          <w:tcPr>
            <w:tcW w:w="3811" w:type="dxa"/>
          </w:tcPr>
          <w:p w:rsidR="00845E80" w:rsidRPr="00551898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Торфяной грунт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0,50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0,40</w:t>
            </w:r>
          </w:p>
        </w:tc>
        <w:tc>
          <w:tcPr>
            <w:tcW w:w="914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0,30</w:t>
            </w:r>
          </w:p>
        </w:tc>
        <w:tc>
          <w:tcPr>
            <w:tcW w:w="926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0,20</w:t>
            </w:r>
          </w:p>
        </w:tc>
        <w:tc>
          <w:tcPr>
            <w:tcW w:w="900" w:type="dxa"/>
          </w:tcPr>
          <w:p w:rsidR="00845E80" w:rsidRPr="0055189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1898">
              <w:rPr>
                <w:rFonts w:ascii="Times New Roman" w:hAnsi="Times New Roman"/>
              </w:rPr>
              <w:t>0,10</w:t>
            </w:r>
          </w:p>
        </w:tc>
      </w:tr>
    </w:tbl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0075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Объем нефтенасыщенного грунта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D34112">
        <w:rPr>
          <w:rFonts w:ascii="Times New Roman" w:hAnsi="Times New Roman"/>
          <w:iCs/>
          <w:sz w:val="24"/>
          <w:szCs w:val="24"/>
          <w:vertAlign w:val="subscript"/>
        </w:rPr>
        <w:t>гр</w:t>
      </w:r>
      <w:r w:rsidRPr="00845E80">
        <w:rPr>
          <w:rFonts w:ascii="Times New Roman" w:hAnsi="Times New Roman"/>
          <w:sz w:val="24"/>
          <w:szCs w:val="24"/>
        </w:rPr>
        <w:t xml:space="preserve"> (м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Pr="00845E80">
        <w:rPr>
          <w:rFonts w:ascii="Times New Roman" w:hAnsi="Times New Roman"/>
          <w:sz w:val="24"/>
          <w:szCs w:val="24"/>
        </w:rPr>
        <w:t>) вычисляют по формуле:</w:t>
      </w:r>
    </w:p>
    <w:p w:rsidR="00845E80" w:rsidRPr="00845E80" w:rsidRDefault="00305C84" w:rsidP="00D34112">
      <w:pPr>
        <w:tabs>
          <w:tab w:val="left" w:pos="0"/>
        </w:tabs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гр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F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гр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h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гр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(4.3)</w:t>
      </w:r>
    </w:p>
    <w:p w:rsidR="00845E80" w:rsidRPr="00845E80" w:rsidRDefault="00845E80" w:rsidP="00845E80">
      <w:pPr>
        <w:tabs>
          <w:tab w:val="left" w:pos="888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635F77">
        <w:rPr>
          <w:rFonts w:ascii="Times New Roman" w:hAnsi="Times New Roman"/>
          <w:iCs/>
          <w:sz w:val="24"/>
          <w:szCs w:val="24"/>
          <w:vertAlign w:val="subscript"/>
        </w:rPr>
        <w:t>гр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>площадь нефтенасыщенного грунта, 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sz w:val="24"/>
          <w:szCs w:val="24"/>
        </w:rPr>
        <w:t xml:space="preserve">,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635F77">
        <w:rPr>
          <w:rFonts w:ascii="Times New Roman" w:hAnsi="Times New Roman"/>
          <w:iCs/>
          <w:sz w:val="24"/>
          <w:szCs w:val="24"/>
          <w:vertAlign w:val="subscript"/>
          <w:lang w:val="en-US"/>
        </w:rPr>
        <w:t>cp</w:t>
      </w:r>
      <w:r w:rsidRPr="00845E80">
        <w:rPr>
          <w:rFonts w:ascii="Times New Roman" w:hAnsi="Times New Roman"/>
          <w:iCs/>
          <w:sz w:val="24"/>
          <w:szCs w:val="24"/>
        </w:rPr>
        <w:t xml:space="preserve"> – с</w:t>
      </w:r>
      <w:r w:rsidRPr="00845E80">
        <w:rPr>
          <w:rFonts w:ascii="Times New Roman" w:hAnsi="Times New Roman"/>
          <w:sz w:val="24"/>
          <w:szCs w:val="24"/>
        </w:rPr>
        <w:t>редняя глубина пропитки грунта на всей площади нефтенасыщенной земли, м.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45E80">
        <w:rPr>
          <w:rFonts w:ascii="Times New Roman" w:hAnsi="Times New Roman"/>
          <w:b/>
          <w:bCs/>
          <w:i/>
          <w:sz w:val="24"/>
          <w:szCs w:val="24"/>
        </w:rPr>
        <w:t>2 Оценка степени загрязнения водных объектов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Степень загрязнения водных объектов определяется массой растворенной и (или) эмульгированной в воде нефти.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Масса нефти, загрязняющей толщу воды, рассчитывается по формулам: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– для водоемов:</w:t>
      </w:r>
    </w:p>
    <w:p w:rsidR="00845E80" w:rsidRPr="00845E80" w:rsidRDefault="00305C84" w:rsidP="00632C0F">
      <w:pPr>
        <w:tabs>
          <w:tab w:val="left" w:pos="0"/>
        </w:tabs>
        <w:spacing w:after="0" w:line="240" w:lineRule="auto"/>
        <w:ind w:firstLine="2835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н.в-м</m:t>
            </m:r>
          </m:sub>
        </m:sSub>
        <m:r>
          <w:rPr>
            <w:rFonts w:ascii="Cambria Math" w:hAnsi="Cambria Math"/>
            <w:sz w:val="26"/>
            <w:szCs w:val="26"/>
          </w:rPr>
          <m:t>=5,8×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-3</m:t>
            </m:r>
          </m:sup>
        </m:sSup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×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</m:t>
            </m:r>
          </m:sub>
        </m:sSub>
        <m:r>
          <w:rPr>
            <w:rFonts w:ascii="Cambria Math" w:hAnsi="Cambria Math"/>
            <w:sz w:val="26"/>
            <w:szCs w:val="26"/>
          </w:rPr>
          <m:t>×(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</m:t>
            </m:r>
          </m:sub>
        </m:sSub>
        <m:r>
          <w:rPr>
            <w:rFonts w:ascii="Cambria Math" w:hAnsi="Cambria Math"/>
            <w:sz w:val="26"/>
            <w:szCs w:val="26"/>
          </w:rPr>
          <m:t>-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ф</m:t>
            </m:r>
          </m:sub>
        </m:sSub>
        <m:r>
          <w:rPr>
            <w:rFonts w:ascii="Cambria Math" w:hAnsi="Cambria Math"/>
            <w:sz w:val="26"/>
            <w:szCs w:val="26"/>
          </w:rPr>
          <m:t>),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632C0F">
        <w:rPr>
          <w:rFonts w:ascii="Times New Roman" w:hAnsi="Times New Roman"/>
          <w:sz w:val="24"/>
          <w:szCs w:val="24"/>
        </w:rPr>
        <w:tab/>
      </w:r>
      <w:r w:rsidR="00953E4F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>(4.4)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– для водотоков:</w:t>
      </w:r>
    </w:p>
    <w:p w:rsidR="00845E80" w:rsidRPr="00845E80" w:rsidRDefault="00305C84" w:rsidP="00703211">
      <w:pPr>
        <w:spacing w:after="0" w:line="240" w:lineRule="auto"/>
        <w:ind w:left="2835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н.в-к</m:t>
            </m:r>
          </m:sub>
        </m:sSub>
        <m:r>
          <w:rPr>
            <w:rFonts w:ascii="Cambria Math" w:hAnsi="Cambria Math"/>
            <w:sz w:val="26"/>
            <w:szCs w:val="26"/>
          </w:rPr>
          <m:t>=8,7×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-4</m:t>
            </m:r>
          </m:sup>
        </m:sSup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×</m:t>
            </m:r>
            <m:r>
              <w:rPr>
                <w:rFonts w:ascii="Cambria Math" w:hAnsi="Cambria Math"/>
                <w:sz w:val="26"/>
                <w:szCs w:val="26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</m:t>
            </m:r>
          </m:sub>
        </m:sSub>
        <m:r>
          <w:rPr>
            <w:rFonts w:ascii="Cambria Math" w:hAnsi="Cambria Math"/>
            <w:sz w:val="26"/>
            <w:szCs w:val="26"/>
          </w:rPr>
          <m:t>×(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</m:t>
            </m:r>
          </m:sub>
        </m:sSub>
        <m:r>
          <w:rPr>
            <w:rFonts w:ascii="Cambria Math" w:hAnsi="Cambria Math"/>
            <w:sz w:val="26"/>
            <w:szCs w:val="26"/>
          </w:rPr>
          <m:t>-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ф</m:t>
            </m:r>
          </m:sub>
        </m:sSub>
        <m:r>
          <w:rPr>
            <w:rFonts w:ascii="Cambria Math" w:hAnsi="Cambria Math"/>
            <w:sz w:val="26"/>
            <w:szCs w:val="26"/>
          </w:rPr>
          <m:t>),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703211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(4.5)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4148D4">
        <w:rPr>
          <w:rFonts w:ascii="Cambria Math" w:hAnsi="Cambria Math"/>
          <w:i/>
          <w:iCs/>
          <w:sz w:val="24"/>
          <w:szCs w:val="24"/>
        </w:rPr>
        <w:t>М</w:t>
      </w:r>
      <w:r w:rsidRPr="004148D4">
        <w:rPr>
          <w:rFonts w:ascii="Times New Roman" w:hAnsi="Times New Roman"/>
          <w:iCs/>
          <w:sz w:val="24"/>
          <w:szCs w:val="24"/>
          <w:vertAlign w:val="subscript"/>
        </w:rPr>
        <w:t>р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масса нефти, разлитой на поверхности водного объекта, т</w:t>
      </w:r>
      <w:r w:rsidR="004148D4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i/>
          <w:iCs/>
          <w:sz w:val="24"/>
          <w:szCs w:val="24"/>
        </w:rPr>
        <w:t>С</w:t>
      </w:r>
      <w:r w:rsidRPr="004148D4">
        <w:rPr>
          <w:rFonts w:ascii="Times New Roman" w:hAnsi="Times New Roman"/>
          <w:iCs/>
          <w:sz w:val="24"/>
          <w:szCs w:val="24"/>
          <w:vertAlign w:val="subscript"/>
        </w:rPr>
        <w:t>н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концентрация насыщения растворенной и (или) эмульгированной нефти в поверхностном слое воды водного объекта,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="004148D4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i/>
          <w:iCs/>
          <w:sz w:val="24"/>
          <w:szCs w:val="24"/>
        </w:rPr>
        <w:t>С</w:t>
      </w:r>
      <w:r w:rsidRPr="004148D4">
        <w:rPr>
          <w:rFonts w:ascii="Times New Roman" w:hAnsi="Times New Roman"/>
          <w:iCs/>
          <w:sz w:val="24"/>
          <w:szCs w:val="24"/>
          <w:vertAlign w:val="subscript"/>
        </w:rPr>
        <w:t>ф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 xml:space="preserve">фоновая концентрация растворенной и (или) эмульгированной нефти в водном объекте на глубине </w:t>
      </w:r>
      <w:smartTag w:uri="urn:schemas-microsoft-com:office:smarttags" w:element="metricconverter">
        <w:smartTagPr>
          <w:attr w:name="ProductID" w:val="0,3 м"/>
        </w:smartTagPr>
        <w:r w:rsidRPr="00845E80">
          <w:rPr>
            <w:rFonts w:ascii="Times New Roman" w:hAnsi="Times New Roman"/>
            <w:sz w:val="24"/>
            <w:szCs w:val="24"/>
          </w:rPr>
          <w:t>0,3 м</w:t>
        </w:r>
      </w:smartTag>
      <w:r w:rsidRPr="00845E80">
        <w:rPr>
          <w:rFonts w:ascii="Times New Roman" w:hAnsi="Times New Roman"/>
          <w:sz w:val="24"/>
          <w:szCs w:val="24"/>
        </w:rPr>
        <w:t xml:space="preserve"> вне зоны разлива,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Pr="00845E80">
        <w:rPr>
          <w:rFonts w:ascii="Times New Roman" w:hAnsi="Times New Roman"/>
          <w:sz w:val="24"/>
          <w:szCs w:val="24"/>
        </w:rPr>
        <w:t>.</w:t>
      </w:r>
    </w:p>
    <w:p w:rsidR="00845E80" w:rsidRPr="00845E80" w:rsidRDefault="00845E80" w:rsidP="00316E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Концентрация насыщения </w:t>
      </w:r>
      <w:r w:rsidRPr="00845E80">
        <w:rPr>
          <w:rFonts w:ascii="Times New Roman" w:hAnsi="Times New Roman"/>
          <w:i/>
          <w:iCs/>
          <w:sz w:val="24"/>
          <w:szCs w:val="24"/>
        </w:rPr>
        <w:t>С</w:t>
      </w:r>
      <w:r w:rsidRPr="004148D4">
        <w:rPr>
          <w:rFonts w:ascii="Times New Roman" w:hAnsi="Times New Roman"/>
          <w:iCs/>
          <w:sz w:val="24"/>
          <w:szCs w:val="24"/>
          <w:vertAlign w:val="subscript"/>
        </w:rPr>
        <w:t>н</w:t>
      </w:r>
      <w:r w:rsidRPr="00845E80">
        <w:rPr>
          <w:rFonts w:ascii="Times New Roman" w:hAnsi="Times New Roman"/>
          <w:sz w:val="24"/>
          <w:szCs w:val="24"/>
        </w:rPr>
        <w:t xml:space="preserve"> принимается по табл. 5 в зависимости от типа водн</w:t>
      </w:r>
      <w:r w:rsidRPr="00845E80">
        <w:rPr>
          <w:rFonts w:ascii="Times New Roman" w:hAnsi="Times New Roman"/>
          <w:sz w:val="24"/>
          <w:szCs w:val="24"/>
        </w:rPr>
        <w:t>о</w:t>
      </w:r>
      <w:r w:rsidRPr="00845E80">
        <w:rPr>
          <w:rFonts w:ascii="Times New Roman" w:hAnsi="Times New Roman"/>
          <w:sz w:val="24"/>
          <w:szCs w:val="24"/>
        </w:rPr>
        <w:t>го объекта.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316E6B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Таблица 5 – </w:t>
      </w:r>
      <w:r w:rsidRPr="00845E80">
        <w:rPr>
          <w:rFonts w:ascii="Times New Roman" w:hAnsi="Times New Roman"/>
          <w:bCs/>
          <w:sz w:val="24"/>
          <w:szCs w:val="24"/>
        </w:rPr>
        <w:t>Концентрация насыщения воды нефтью</w:t>
      </w:r>
    </w:p>
    <w:tbl>
      <w:tblPr>
        <w:tblW w:w="3013" w:type="pct"/>
        <w:jc w:val="center"/>
        <w:tblInd w:w="1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0"/>
        <w:gridCol w:w="3511"/>
      </w:tblGrid>
      <w:tr w:rsidR="00845E80" w:rsidRPr="00B54FDE" w:rsidTr="00290409">
        <w:trPr>
          <w:trHeight w:val="23"/>
          <w:jc w:val="center"/>
        </w:trPr>
        <w:tc>
          <w:tcPr>
            <w:tcW w:w="2160" w:type="dxa"/>
            <w:tcBorders>
              <w:bottom w:val="double" w:sz="6" w:space="0" w:color="auto"/>
            </w:tcBorders>
          </w:tcPr>
          <w:p w:rsidR="00845E80" w:rsidRPr="00B54FDE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FDE">
              <w:rPr>
                <w:rFonts w:ascii="Times New Roman" w:hAnsi="Times New Roman"/>
              </w:rPr>
              <w:t>Тип водного объекта</w:t>
            </w:r>
          </w:p>
        </w:tc>
        <w:tc>
          <w:tcPr>
            <w:tcW w:w="3511" w:type="dxa"/>
            <w:tcBorders>
              <w:bottom w:val="double" w:sz="6" w:space="0" w:color="auto"/>
            </w:tcBorders>
          </w:tcPr>
          <w:p w:rsidR="00845E80" w:rsidRPr="00B54FDE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FDE">
              <w:rPr>
                <w:rFonts w:ascii="Times New Roman" w:hAnsi="Times New Roman"/>
              </w:rPr>
              <w:t xml:space="preserve">Концентрация насыщения </w:t>
            </w:r>
            <w:r w:rsidRPr="00B54FDE">
              <w:rPr>
                <w:rFonts w:ascii="Times New Roman" w:hAnsi="Times New Roman"/>
                <w:i/>
                <w:iCs/>
              </w:rPr>
              <w:t>С</w:t>
            </w:r>
            <w:r w:rsidRPr="00B54FDE">
              <w:rPr>
                <w:rFonts w:ascii="Times New Roman" w:hAnsi="Times New Roman"/>
                <w:i/>
                <w:iCs/>
                <w:vertAlign w:val="subscript"/>
              </w:rPr>
              <w:t>н</w:t>
            </w:r>
            <w:r w:rsidRPr="00B54FDE">
              <w:rPr>
                <w:rFonts w:ascii="Times New Roman" w:hAnsi="Times New Roman"/>
              </w:rPr>
              <w:t>, г/м</w:t>
            </w:r>
            <w:r w:rsidRPr="00B54FDE">
              <w:rPr>
                <w:rFonts w:ascii="Times New Roman" w:hAnsi="Times New Roman"/>
                <w:vertAlign w:val="superscript"/>
              </w:rPr>
              <w:t>3</w:t>
            </w:r>
          </w:p>
        </w:tc>
      </w:tr>
      <w:tr w:rsidR="00845E80" w:rsidRPr="00B54FDE" w:rsidTr="00290409">
        <w:trPr>
          <w:trHeight w:val="23"/>
          <w:jc w:val="center"/>
        </w:trPr>
        <w:tc>
          <w:tcPr>
            <w:tcW w:w="2160" w:type="dxa"/>
            <w:tcBorders>
              <w:top w:val="double" w:sz="6" w:space="0" w:color="auto"/>
            </w:tcBorders>
          </w:tcPr>
          <w:p w:rsidR="00845E80" w:rsidRPr="00B54FDE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B54FDE">
              <w:rPr>
                <w:rFonts w:ascii="Times New Roman" w:hAnsi="Times New Roman"/>
              </w:rPr>
              <w:t>Водоем</w:t>
            </w:r>
          </w:p>
        </w:tc>
        <w:tc>
          <w:tcPr>
            <w:tcW w:w="3511" w:type="dxa"/>
            <w:tcBorders>
              <w:top w:val="double" w:sz="6" w:space="0" w:color="auto"/>
            </w:tcBorders>
          </w:tcPr>
          <w:p w:rsidR="00845E80" w:rsidRPr="00B54FDE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FDE">
              <w:rPr>
                <w:rFonts w:ascii="Times New Roman" w:hAnsi="Times New Roman"/>
              </w:rPr>
              <w:t>26</w:t>
            </w:r>
          </w:p>
        </w:tc>
      </w:tr>
      <w:tr w:rsidR="00845E80" w:rsidRPr="00B54FDE" w:rsidTr="0011167B">
        <w:trPr>
          <w:trHeight w:val="23"/>
          <w:jc w:val="center"/>
        </w:trPr>
        <w:tc>
          <w:tcPr>
            <w:tcW w:w="2160" w:type="dxa"/>
          </w:tcPr>
          <w:p w:rsidR="00845E80" w:rsidRPr="00B54FDE" w:rsidRDefault="00845E80" w:rsidP="00845E80">
            <w:pPr>
              <w:spacing w:after="0" w:line="240" w:lineRule="auto"/>
              <w:rPr>
                <w:rFonts w:ascii="Times New Roman" w:hAnsi="Times New Roman"/>
              </w:rPr>
            </w:pPr>
            <w:r w:rsidRPr="00B54FDE">
              <w:rPr>
                <w:rFonts w:ascii="Times New Roman" w:hAnsi="Times New Roman"/>
              </w:rPr>
              <w:t>Водоток</w:t>
            </w:r>
          </w:p>
        </w:tc>
        <w:tc>
          <w:tcPr>
            <w:tcW w:w="3511" w:type="dxa"/>
          </w:tcPr>
          <w:p w:rsidR="00845E80" w:rsidRPr="00B54FDE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54FDE">
              <w:rPr>
                <w:rFonts w:ascii="Times New Roman" w:hAnsi="Times New Roman"/>
              </w:rPr>
              <w:t>122</w:t>
            </w:r>
          </w:p>
        </w:tc>
      </w:tr>
    </w:tbl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7D4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Масса нефти, разлитой на поверхности водного объекта (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B45F6C">
        <w:rPr>
          <w:rFonts w:ascii="Times New Roman" w:hAnsi="Times New Roman"/>
          <w:iCs/>
          <w:sz w:val="24"/>
          <w:szCs w:val="24"/>
          <w:vertAlign w:val="subscript"/>
        </w:rPr>
        <w:t>р</w:t>
      </w:r>
      <w:r w:rsidRPr="00845E80">
        <w:rPr>
          <w:rFonts w:ascii="Times New Roman" w:hAnsi="Times New Roman"/>
          <w:sz w:val="24"/>
          <w:szCs w:val="24"/>
        </w:rPr>
        <w:t>), можно определить одним из следующих способов:</w:t>
      </w:r>
    </w:p>
    <w:p w:rsidR="00845E80" w:rsidRPr="00845E80" w:rsidRDefault="00845E80" w:rsidP="007D4B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– по балансу количества нефти, вылившейся из магистрального нефтепровода при аварии, и ее распределения по компонентам окружающей природной среды:</w:t>
      </w:r>
    </w:p>
    <w:p w:rsidR="00845E80" w:rsidRPr="00845E80" w:rsidRDefault="00305C84" w:rsidP="00B45F6C">
      <w:pPr>
        <w:tabs>
          <w:tab w:val="left" w:pos="0"/>
        </w:tabs>
        <w:spacing w:after="0" w:line="240" w:lineRule="auto"/>
        <w:ind w:firstLine="311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</m:t>
            </m:r>
          </m:sub>
        </m:sSub>
        <m:r>
          <w:rPr>
            <w:rFonts w:ascii="Cambria Math" w:hAnsi="Cambria Math"/>
            <w:sz w:val="26"/>
            <w:szCs w:val="26"/>
          </w:rPr>
          <m:t>=M-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п</m:t>
            </m:r>
          </m:sub>
        </m:sSub>
        <m:r>
          <w:rPr>
            <w:rFonts w:ascii="Cambria Math" w:hAnsi="Cambria Math"/>
            <w:sz w:val="26"/>
            <w:szCs w:val="26"/>
          </w:rPr>
          <m:t>-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и.п.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B45F6C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(4.6)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sz w:val="24"/>
          <w:szCs w:val="24"/>
        </w:rPr>
        <w:t>М</w:t>
      </w:r>
      <w:r w:rsidRPr="00845E80">
        <w:rPr>
          <w:rFonts w:ascii="Times New Roman" w:hAnsi="Times New Roman"/>
          <w:sz w:val="24"/>
          <w:szCs w:val="24"/>
        </w:rPr>
        <w:t xml:space="preserve"> – масса нефти, вылившейся из магистрального нефтепровода, т,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096617">
        <w:rPr>
          <w:rFonts w:ascii="Times New Roman" w:hAnsi="Times New Roman"/>
          <w:iCs/>
          <w:sz w:val="24"/>
          <w:szCs w:val="24"/>
          <w:vertAlign w:val="subscript"/>
        </w:rPr>
        <w:t>п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масса загря</w:t>
      </w:r>
      <w:r w:rsidRPr="00845E80">
        <w:rPr>
          <w:rFonts w:ascii="Times New Roman" w:hAnsi="Times New Roman"/>
          <w:sz w:val="24"/>
          <w:szCs w:val="24"/>
        </w:rPr>
        <w:t>з</w:t>
      </w:r>
      <w:r w:rsidRPr="00845E80">
        <w:rPr>
          <w:rFonts w:ascii="Times New Roman" w:hAnsi="Times New Roman"/>
          <w:sz w:val="24"/>
          <w:szCs w:val="24"/>
        </w:rPr>
        <w:t xml:space="preserve">нившей землю нефти, включая находящуюся на ее поверхности, т,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096617">
        <w:rPr>
          <w:rFonts w:ascii="Times New Roman" w:hAnsi="Times New Roman"/>
          <w:iCs/>
          <w:sz w:val="24"/>
          <w:szCs w:val="24"/>
          <w:vertAlign w:val="subscript"/>
        </w:rPr>
        <w:t>и.п.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масса летучих низкомолекулярных углеводородов нефти, испарившихся с поверхности почвы, т.</w:t>
      </w:r>
    </w:p>
    <w:p w:rsidR="00845E80" w:rsidRPr="00845E80" w:rsidRDefault="00845E80" w:rsidP="0009661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– по результатам инструментальных измерений на загрязненной нефтью поверхн</w:t>
      </w:r>
      <w:r w:rsidRPr="00845E80">
        <w:rPr>
          <w:rFonts w:ascii="Times New Roman" w:hAnsi="Times New Roman"/>
          <w:sz w:val="24"/>
          <w:szCs w:val="24"/>
        </w:rPr>
        <w:t>о</w:t>
      </w:r>
      <w:r w:rsidRPr="00845E80">
        <w:rPr>
          <w:rFonts w:ascii="Times New Roman" w:hAnsi="Times New Roman"/>
          <w:sz w:val="24"/>
          <w:szCs w:val="24"/>
        </w:rPr>
        <w:t>сти водного объекта:</w:t>
      </w:r>
    </w:p>
    <w:p w:rsidR="00845E80" w:rsidRPr="00845E80" w:rsidRDefault="00305C84" w:rsidP="001C1C3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р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ф</m:t>
                </m:r>
              </m:sub>
            </m:sSub>
          </m:e>
        </m:d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-6</m:t>
            </m:r>
          </m:sup>
        </m:sSup>
        <m:r>
          <w:rPr>
            <w:rFonts w:ascii="Cambria Math" w:hAnsi="Cambria Math"/>
            <w:sz w:val="26"/>
            <w:szCs w:val="26"/>
          </w:rPr>
          <m:t>+(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</m:t>
            </m:r>
          </m:sub>
        </m:sSub>
        <m:r>
          <w:rPr>
            <w:rFonts w:ascii="Cambria Math" w:hAnsi="Cambria Math"/>
            <w:sz w:val="26"/>
            <w:szCs w:val="26"/>
          </w:rPr>
          <m:t>-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C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ф</m:t>
            </m:r>
          </m:sub>
        </m:sSub>
        <m:r>
          <w:rPr>
            <w:rFonts w:ascii="Cambria Math" w:hAnsi="Cambria Math"/>
            <w:sz w:val="26"/>
            <w:szCs w:val="26"/>
          </w:rPr>
          <m:t>)×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-6</m:t>
            </m:r>
          </m:sup>
        </m:sSup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(4.7)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CB1BCC">
        <w:rPr>
          <w:rFonts w:ascii="Times New Roman" w:hAnsi="Times New Roman"/>
          <w:iCs/>
          <w:sz w:val="24"/>
          <w:szCs w:val="24"/>
          <w:vertAlign w:val="subscript"/>
          <w:lang w:val="en-US"/>
        </w:rPr>
        <w:t>p</w:t>
      </w:r>
      <w:r w:rsidRPr="00845E80">
        <w:rPr>
          <w:rFonts w:ascii="Times New Roman" w:hAnsi="Times New Roman"/>
          <w:sz w:val="24"/>
          <w:szCs w:val="24"/>
        </w:rPr>
        <w:t xml:space="preserve"> – удельная масса разлитой нефти на </w:t>
      </w:r>
      <w:smartTag w:uri="urn:schemas-microsoft-com:office:smarttags" w:element="metricconverter">
        <w:smartTagPr>
          <w:attr w:name="ProductID" w:val="1 м2"/>
        </w:smartTagPr>
        <w:r w:rsidRPr="00845E80">
          <w:rPr>
            <w:rFonts w:ascii="Times New Roman" w:hAnsi="Times New Roman"/>
            <w:sz w:val="24"/>
            <w:szCs w:val="24"/>
          </w:rPr>
          <w:t>1 м</w:t>
        </w:r>
        <w:r w:rsidRPr="00845E80"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  <w:r w:rsidRPr="00845E80">
        <w:rPr>
          <w:rFonts w:ascii="Times New Roman" w:hAnsi="Times New Roman"/>
          <w:sz w:val="24"/>
          <w:szCs w:val="24"/>
        </w:rPr>
        <w:t xml:space="preserve"> поверхности воды,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sz w:val="24"/>
          <w:szCs w:val="24"/>
        </w:rPr>
        <w:t xml:space="preserve">,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CB1BCC">
        <w:rPr>
          <w:rFonts w:ascii="Times New Roman" w:hAnsi="Times New Roman"/>
          <w:iCs/>
          <w:sz w:val="24"/>
          <w:szCs w:val="24"/>
          <w:vertAlign w:val="subscript"/>
        </w:rPr>
        <w:t>ф</w:t>
      </w:r>
      <w:r w:rsidRPr="00845E80">
        <w:rPr>
          <w:rFonts w:ascii="Times New Roman" w:hAnsi="Times New Roman"/>
          <w:iCs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 xml:space="preserve">– удельная масса фоновой нефти на </w:t>
      </w:r>
      <w:smartTag w:uri="urn:schemas-microsoft-com:office:smarttags" w:element="metricconverter">
        <w:smartTagPr>
          <w:attr w:name="ProductID" w:val="1 м2"/>
        </w:smartTagPr>
        <w:r w:rsidRPr="00845E80">
          <w:rPr>
            <w:rFonts w:ascii="Times New Roman" w:hAnsi="Times New Roman"/>
            <w:sz w:val="24"/>
            <w:szCs w:val="24"/>
          </w:rPr>
          <w:t>1 м</w:t>
        </w:r>
        <w:r w:rsidRPr="00845E80"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  <w:r w:rsidRPr="00845E80">
        <w:rPr>
          <w:rFonts w:ascii="Times New Roman" w:hAnsi="Times New Roman"/>
          <w:sz w:val="24"/>
          <w:szCs w:val="24"/>
        </w:rPr>
        <w:t xml:space="preserve"> свободной от разлива поверхности воды,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sz w:val="24"/>
          <w:szCs w:val="24"/>
        </w:rPr>
        <w:t xml:space="preserve">,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CB1BCC">
        <w:rPr>
          <w:rFonts w:ascii="Times New Roman" w:hAnsi="Times New Roman"/>
          <w:iCs/>
          <w:sz w:val="24"/>
          <w:szCs w:val="24"/>
          <w:vertAlign w:val="subscript"/>
        </w:rPr>
        <w:t>н</w:t>
      </w:r>
      <w:r w:rsidRPr="00845E80">
        <w:rPr>
          <w:rFonts w:ascii="Times New Roman" w:hAnsi="Times New Roman"/>
          <w:iCs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>– площадь поверхности воды, покрытая разлитой нефтью, 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sz w:val="24"/>
          <w:szCs w:val="24"/>
        </w:rPr>
        <w:t xml:space="preserve">, </w:t>
      </w:r>
      <w:r w:rsidRPr="00845E80">
        <w:rPr>
          <w:rFonts w:ascii="Times New Roman" w:hAnsi="Times New Roman"/>
          <w:i/>
          <w:iCs/>
          <w:sz w:val="24"/>
          <w:szCs w:val="24"/>
        </w:rPr>
        <w:t>С</w:t>
      </w:r>
      <w:r w:rsidRPr="00CB1BCC">
        <w:rPr>
          <w:rFonts w:ascii="Times New Roman" w:hAnsi="Times New Roman"/>
          <w:iCs/>
          <w:sz w:val="24"/>
          <w:szCs w:val="24"/>
          <w:vertAlign w:val="subscript"/>
        </w:rPr>
        <w:t>р</w:t>
      </w:r>
      <w:r w:rsidRPr="00845E80">
        <w:rPr>
          <w:rFonts w:ascii="Times New Roman" w:hAnsi="Times New Roman"/>
          <w:iCs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 xml:space="preserve">– концентрация растворенной и (или) эмульгированной нефти в водном объекте на глубине </w:t>
      </w:r>
      <w:smartTag w:uri="urn:schemas-microsoft-com:office:smarttags" w:element="metricconverter">
        <w:smartTagPr>
          <w:attr w:name="ProductID" w:val="0,3 м"/>
        </w:smartTagPr>
        <w:r w:rsidRPr="00845E80">
          <w:rPr>
            <w:rFonts w:ascii="Times New Roman" w:hAnsi="Times New Roman"/>
            <w:sz w:val="24"/>
            <w:szCs w:val="24"/>
          </w:rPr>
          <w:t>0,3 м</w:t>
        </w:r>
      </w:smartTag>
      <w:r w:rsidRPr="00845E80">
        <w:rPr>
          <w:rFonts w:ascii="Times New Roman" w:hAnsi="Times New Roman"/>
          <w:sz w:val="24"/>
          <w:szCs w:val="24"/>
        </w:rPr>
        <w:t xml:space="preserve"> в зоне разлива,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Pr="00845E80">
        <w:rPr>
          <w:rFonts w:ascii="Times New Roman" w:hAnsi="Times New Roman"/>
          <w:sz w:val="24"/>
          <w:szCs w:val="24"/>
        </w:rPr>
        <w:t xml:space="preserve">,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CB1BCC">
        <w:rPr>
          <w:rFonts w:ascii="Times New Roman" w:hAnsi="Times New Roman"/>
          <w:iCs/>
          <w:sz w:val="24"/>
          <w:szCs w:val="24"/>
          <w:vertAlign w:val="subscript"/>
          <w:lang w:val="en-US"/>
        </w:rPr>
        <w:t>p</w:t>
      </w:r>
      <w:r w:rsidRPr="00845E80">
        <w:rPr>
          <w:rFonts w:ascii="Times New Roman" w:hAnsi="Times New Roman"/>
          <w:sz w:val="24"/>
          <w:szCs w:val="24"/>
        </w:rPr>
        <w:t xml:space="preserve"> – объем воды, в котором к моменту инструментальных измерений растворилась разлитая нефть,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CB1BCC">
        <w:rPr>
          <w:rFonts w:ascii="Times New Roman" w:hAnsi="Times New Roman"/>
          <w:iCs/>
          <w:sz w:val="24"/>
          <w:szCs w:val="24"/>
          <w:vertAlign w:val="subscript"/>
          <w:lang w:val="en-US"/>
        </w:rPr>
        <w:t>p</w:t>
      </w:r>
      <w:r w:rsidRPr="00845E80">
        <w:rPr>
          <w:rFonts w:ascii="Times New Roman" w:hAnsi="Times New Roman"/>
          <w:sz w:val="24"/>
          <w:szCs w:val="24"/>
        </w:rPr>
        <w:t xml:space="preserve"> = 0,3</w:t>
      </w:r>
      <w:r w:rsidR="00A24D8A">
        <w:rPr>
          <w:rFonts w:ascii="Times New Roman" w:hAnsi="Times New Roman"/>
          <w:sz w:val="24"/>
          <w:szCs w:val="24"/>
        </w:rPr>
        <w:t>×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CB1BCC">
        <w:rPr>
          <w:rFonts w:ascii="Times New Roman" w:hAnsi="Times New Roman"/>
          <w:iCs/>
          <w:sz w:val="24"/>
          <w:szCs w:val="24"/>
          <w:vertAlign w:val="subscript"/>
        </w:rPr>
        <w:t>н</w:t>
      </w:r>
      <w:r w:rsidRPr="00845E80">
        <w:rPr>
          <w:rFonts w:ascii="Times New Roman" w:hAnsi="Times New Roman"/>
          <w:sz w:val="24"/>
          <w:szCs w:val="24"/>
        </w:rPr>
        <w:t>, 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Pr="00845E80">
        <w:rPr>
          <w:rFonts w:ascii="Times New Roman" w:hAnsi="Times New Roman"/>
          <w:sz w:val="24"/>
          <w:szCs w:val="24"/>
        </w:rPr>
        <w:t>.</w:t>
      </w:r>
    </w:p>
    <w:p w:rsidR="00845E80" w:rsidRPr="00845E80" w:rsidRDefault="00845E80" w:rsidP="00E054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– по количеству нефти, собранной нефтесборными средствами при ликвидации аварийных разливов;</w:t>
      </w:r>
    </w:p>
    <w:p w:rsidR="00845E80" w:rsidRPr="00845E80" w:rsidRDefault="00845E80" w:rsidP="00E054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– на основе экспертных оценок по формуле:</w:t>
      </w:r>
    </w:p>
    <w:p w:rsidR="00845E80" w:rsidRPr="00845E80" w:rsidRDefault="00305C84" w:rsidP="005768CD">
      <w:pPr>
        <w:tabs>
          <w:tab w:val="left" w:pos="0"/>
        </w:tabs>
        <w:spacing w:after="0" w:line="240" w:lineRule="auto"/>
        <w:ind w:firstLine="2552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р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d>
          <m:dPr>
            <m:ctrlPr>
              <w:rPr>
                <w:rFonts w:ascii="Cambria Math" w:hAnsi="Cambria Math"/>
                <w:i/>
                <w:sz w:val="26"/>
                <w:szCs w:val="2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р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ф</m:t>
                </m:r>
              </m:sub>
            </m:sSub>
          </m:e>
        </m:d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-6</m:t>
            </m:r>
          </m:sup>
        </m:sSup>
        <m:r>
          <w:rPr>
            <w:rFonts w:ascii="Cambria Math" w:hAnsi="Cambria Math"/>
            <w:sz w:val="26"/>
            <w:szCs w:val="26"/>
          </w:rPr>
          <m:t>.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(4.8)</w:t>
      </w:r>
    </w:p>
    <w:p w:rsidR="00845E80" w:rsidRPr="00845E80" w:rsidRDefault="00845E80" w:rsidP="00573B5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Значения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FD7D42">
        <w:rPr>
          <w:rFonts w:ascii="Times New Roman" w:hAnsi="Times New Roman"/>
          <w:iCs/>
          <w:sz w:val="24"/>
          <w:szCs w:val="24"/>
          <w:vertAlign w:val="subscript"/>
          <w:lang w:val="en-US"/>
        </w:rPr>
        <w:t>p</w:t>
      </w:r>
      <w:r w:rsidRPr="00845E80">
        <w:rPr>
          <w:rFonts w:ascii="Times New Roman" w:hAnsi="Times New Roman"/>
          <w:sz w:val="24"/>
          <w:szCs w:val="24"/>
        </w:rPr>
        <w:t xml:space="preserve"> и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FD7D42">
        <w:rPr>
          <w:rFonts w:ascii="Times New Roman" w:hAnsi="Times New Roman"/>
          <w:iCs/>
          <w:sz w:val="24"/>
          <w:szCs w:val="24"/>
          <w:vertAlign w:val="subscript"/>
        </w:rPr>
        <w:t>ф</w:t>
      </w:r>
      <w:r w:rsidRPr="00845E80">
        <w:rPr>
          <w:rFonts w:ascii="Times New Roman" w:hAnsi="Times New Roman"/>
          <w:sz w:val="24"/>
          <w:szCs w:val="24"/>
        </w:rPr>
        <w:t xml:space="preserve"> при оценке массы разлитой нефти на основе экспертных оценок принимаются на основе внешних признаков нефтяной пленки (табл. 6). Способ экспер</w:t>
      </w:r>
      <w:r w:rsidRPr="00845E80">
        <w:rPr>
          <w:rFonts w:ascii="Times New Roman" w:hAnsi="Times New Roman"/>
          <w:sz w:val="24"/>
          <w:szCs w:val="24"/>
        </w:rPr>
        <w:t>т</w:t>
      </w:r>
      <w:r w:rsidRPr="00845E80">
        <w:rPr>
          <w:rFonts w:ascii="Times New Roman" w:hAnsi="Times New Roman"/>
          <w:sz w:val="24"/>
          <w:szCs w:val="24"/>
        </w:rPr>
        <w:t>ных оценок может применяться в случаях, когда толщина слоя нефти в месте разлива зн</w:t>
      </w:r>
      <w:r w:rsidRPr="00845E80">
        <w:rPr>
          <w:rFonts w:ascii="Times New Roman" w:hAnsi="Times New Roman"/>
          <w:sz w:val="24"/>
          <w:szCs w:val="24"/>
        </w:rPr>
        <w:t>а</w:t>
      </w:r>
      <w:r w:rsidRPr="00845E80">
        <w:rPr>
          <w:rFonts w:ascii="Times New Roman" w:hAnsi="Times New Roman"/>
          <w:sz w:val="24"/>
          <w:szCs w:val="24"/>
        </w:rPr>
        <w:t xml:space="preserve">чительно меньше </w:t>
      </w:r>
      <w:smartTag w:uri="urn:schemas-microsoft-com:office:smarttags" w:element="metricconverter">
        <w:smartTagPr>
          <w:attr w:name="ProductID" w:val="1 мм"/>
        </w:smartTagPr>
        <w:r w:rsidRPr="00845E80">
          <w:rPr>
            <w:rFonts w:ascii="Times New Roman" w:hAnsi="Times New Roman"/>
            <w:sz w:val="24"/>
            <w:szCs w:val="24"/>
          </w:rPr>
          <w:t>1 мм</w:t>
        </w:r>
      </w:smartTag>
      <w:r w:rsidRPr="00845E80">
        <w:rPr>
          <w:rFonts w:ascii="Times New Roman" w:hAnsi="Times New Roman"/>
          <w:sz w:val="24"/>
          <w:szCs w:val="24"/>
        </w:rPr>
        <w:t>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573B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Таблица 6 – </w:t>
      </w:r>
      <w:r w:rsidRPr="00845E80">
        <w:rPr>
          <w:rFonts w:ascii="Times New Roman" w:hAnsi="Times New Roman"/>
          <w:bCs/>
          <w:sz w:val="24"/>
          <w:szCs w:val="24"/>
        </w:rPr>
        <w:t xml:space="preserve">Масса нефти на </w:t>
      </w:r>
      <w:smartTag w:uri="urn:schemas-microsoft-com:office:smarttags" w:element="metricconverter">
        <w:smartTagPr>
          <w:attr w:name="ProductID" w:val="1 м2"/>
        </w:smartTagPr>
        <w:r w:rsidRPr="00845E80">
          <w:rPr>
            <w:rFonts w:ascii="Times New Roman" w:hAnsi="Times New Roman"/>
            <w:bCs/>
            <w:sz w:val="24"/>
            <w:szCs w:val="24"/>
          </w:rPr>
          <w:t>1 м</w:t>
        </w:r>
        <w:r w:rsidRPr="00845E80"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  <w:r w:rsidRPr="00845E80">
        <w:rPr>
          <w:rFonts w:ascii="Times New Roman" w:hAnsi="Times New Roman"/>
          <w:bCs/>
          <w:sz w:val="24"/>
          <w:szCs w:val="24"/>
        </w:rPr>
        <w:t xml:space="preserve"> водной поверхности при различном внешнем виде нефтяной пленки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4"/>
        <w:gridCol w:w="1927"/>
      </w:tblGrid>
      <w:tr w:rsidR="00845E80" w:rsidRPr="00573B58" w:rsidTr="00B740CB">
        <w:trPr>
          <w:trHeight w:val="23"/>
        </w:trPr>
        <w:tc>
          <w:tcPr>
            <w:tcW w:w="7484" w:type="dxa"/>
            <w:tcBorders>
              <w:bottom w:val="double" w:sz="6" w:space="0" w:color="auto"/>
            </w:tcBorders>
            <w:vAlign w:val="center"/>
          </w:tcPr>
          <w:p w:rsidR="00845E80" w:rsidRPr="00573B5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Внешние признаки нефтяной пленки</w:t>
            </w:r>
          </w:p>
        </w:tc>
        <w:tc>
          <w:tcPr>
            <w:tcW w:w="1927" w:type="dxa"/>
            <w:tcBorders>
              <w:bottom w:val="double" w:sz="6" w:space="0" w:color="auto"/>
            </w:tcBorders>
            <w:vAlign w:val="center"/>
          </w:tcPr>
          <w:p w:rsidR="00845E80" w:rsidRPr="00573B5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 xml:space="preserve">Масса нефти </w:t>
            </w:r>
            <w:r w:rsidRPr="00573B58">
              <w:rPr>
                <w:rFonts w:ascii="Times New Roman" w:hAnsi="Times New Roman"/>
              </w:rPr>
              <w:br/>
              <w:t xml:space="preserve">на </w:t>
            </w:r>
            <w:smartTag w:uri="urn:schemas-microsoft-com:office:smarttags" w:element="metricconverter">
              <w:smartTagPr>
                <w:attr w:name="ProductID" w:val="1 м2"/>
              </w:smartTagPr>
              <w:r w:rsidRPr="00573B58">
                <w:rPr>
                  <w:rFonts w:ascii="Times New Roman" w:hAnsi="Times New Roman"/>
                </w:rPr>
                <w:t>1 м</w:t>
              </w:r>
              <w:r w:rsidRPr="00573B58">
                <w:rPr>
                  <w:rFonts w:ascii="Times New Roman" w:hAnsi="Times New Roman"/>
                  <w:vertAlign w:val="superscript"/>
                </w:rPr>
                <w:t>2</w:t>
              </w:r>
            </w:smartTag>
            <w:r w:rsidRPr="00573B58">
              <w:rPr>
                <w:rFonts w:ascii="Times New Roman" w:hAnsi="Times New Roman"/>
              </w:rPr>
              <w:t xml:space="preserve"> водной п</w:t>
            </w:r>
            <w:r w:rsidRPr="00573B58">
              <w:rPr>
                <w:rFonts w:ascii="Times New Roman" w:hAnsi="Times New Roman"/>
              </w:rPr>
              <w:t>о</w:t>
            </w:r>
            <w:r w:rsidRPr="00573B58">
              <w:rPr>
                <w:rFonts w:ascii="Times New Roman" w:hAnsi="Times New Roman"/>
              </w:rPr>
              <w:t>верхности, г</w:t>
            </w:r>
          </w:p>
        </w:tc>
      </w:tr>
      <w:tr w:rsidR="00B740CB" w:rsidRPr="00573B58" w:rsidTr="00B740CB">
        <w:trPr>
          <w:trHeight w:val="23"/>
        </w:trPr>
        <w:tc>
          <w:tcPr>
            <w:tcW w:w="7484" w:type="dxa"/>
            <w:tcBorders>
              <w:top w:val="double" w:sz="6" w:space="0" w:color="auto"/>
            </w:tcBorders>
            <w:vAlign w:val="center"/>
          </w:tcPr>
          <w:p w:rsidR="00B740CB" w:rsidRPr="00573B58" w:rsidRDefault="00B740CB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27" w:type="dxa"/>
            <w:tcBorders>
              <w:top w:val="double" w:sz="6" w:space="0" w:color="auto"/>
            </w:tcBorders>
            <w:vAlign w:val="center"/>
          </w:tcPr>
          <w:p w:rsidR="00B740CB" w:rsidRPr="00573B58" w:rsidRDefault="00B740CB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45E80" w:rsidRPr="00573B58" w:rsidTr="00B740CB">
        <w:trPr>
          <w:trHeight w:val="549"/>
        </w:trPr>
        <w:tc>
          <w:tcPr>
            <w:tcW w:w="7484" w:type="dxa"/>
            <w:vAlign w:val="center"/>
          </w:tcPr>
          <w:p w:rsidR="00845E80" w:rsidRPr="00573B58" w:rsidRDefault="00845E80" w:rsidP="00B74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1 Чистая водная поверхность без признаков опалесценции (отсутствие пр</w:t>
            </w:r>
            <w:r w:rsidRPr="00573B58">
              <w:rPr>
                <w:rFonts w:ascii="Times New Roman" w:hAnsi="Times New Roman"/>
              </w:rPr>
              <w:t>и</w:t>
            </w:r>
            <w:r w:rsidRPr="00573B58">
              <w:rPr>
                <w:rFonts w:ascii="Times New Roman" w:hAnsi="Times New Roman"/>
              </w:rPr>
              <w:t>знаков цветности при различных условиях освещенности)</w:t>
            </w:r>
          </w:p>
        </w:tc>
        <w:tc>
          <w:tcPr>
            <w:tcW w:w="1927" w:type="dxa"/>
            <w:vAlign w:val="center"/>
          </w:tcPr>
          <w:p w:rsidR="00845E80" w:rsidRPr="00573B5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0</w:t>
            </w:r>
          </w:p>
        </w:tc>
      </w:tr>
      <w:tr w:rsidR="00845E80" w:rsidRPr="00573B58" w:rsidTr="00B740CB">
        <w:trPr>
          <w:trHeight w:val="543"/>
        </w:trPr>
        <w:tc>
          <w:tcPr>
            <w:tcW w:w="7484" w:type="dxa"/>
            <w:vAlign w:val="center"/>
          </w:tcPr>
          <w:p w:rsidR="00845E80" w:rsidRPr="00573B58" w:rsidRDefault="00845E80" w:rsidP="00B74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2 Отсутствие пленки и пятен, отдельные радужные полосы, наблюдаемые при наиболее благоприятных условиях освещения и спокойном состоянии водной поверхности</w:t>
            </w:r>
          </w:p>
        </w:tc>
        <w:tc>
          <w:tcPr>
            <w:tcW w:w="1927" w:type="dxa"/>
            <w:vAlign w:val="center"/>
          </w:tcPr>
          <w:p w:rsidR="00845E80" w:rsidRPr="00573B5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0,1</w:t>
            </w:r>
          </w:p>
        </w:tc>
      </w:tr>
      <w:tr w:rsidR="00845E80" w:rsidRPr="00573B58" w:rsidTr="00B740CB">
        <w:trPr>
          <w:trHeight w:val="922"/>
        </w:trPr>
        <w:tc>
          <w:tcPr>
            <w:tcW w:w="7484" w:type="dxa"/>
            <w:vAlign w:val="center"/>
          </w:tcPr>
          <w:p w:rsidR="00845E80" w:rsidRPr="00573B58" w:rsidRDefault="00845E80" w:rsidP="00B74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3 Отдельные пятна и серые пленки серебристого налета на поверхности воды, наблюдаемые при спокойном состоянии водной поверхности, появление пе</w:t>
            </w:r>
            <w:r w:rsidRPr="00573B58">
              <w:rPr>
                <w:rFonts w:ascii="Times New Roman" w:hAnsi="Times New Roman"/>
              </w:rPr>
              <w:t>р</w:t>
            </w:r>
            <w:r w:rsidRPr="00573B58">
              <w:rPr>
                <w:rFonts w:ascii="Times New Roman" w:hAnsi="Times New Roman"/>
              </w:rPr>
              <w:t>вых признаков цветности</w:t>
            </w:r>
          </w:p>
        </w:tc>
        <w:tc>
          <w:tcPr>
            <w:tcW w:w="1927" w:type="dxa"/>
            <w:vAlign w:val="center"/>
          </w:tcPr>
          <w:p w:rsidR="00845E80" w:rsidRPr="00573B5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0,2</w:t>
            </w:r>
          </w:p>
        </w:tc>
      </w:tr>
      <w:tr w:rsidR="00845E80" w:rsidRPr="00573B58" w:rsidTr="00B740CB">
        <w:trPr>
          <w:trHeight w:val="553"/>
        </w:trPr>
        <w:tc>
          <w:tcPr>
            <w:tcW w:w="7484" w:type="dxa"/>
            <w:vAlign w:val="center"/>
          </w:tcPr>
          <w:p w:rsidR="00845E80" w:rsidRPr="00573B58" w:rsidRDefault="00845E80" w:rsidP="00B740C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4 Пятна и пленки с яркими цветными полосами, наблюдаемыми при слабом волнении</w:t>
            </w:r>
          </w:p>
        </w:tc>
        <w:tc>
          <w:tcPr>
            <w:tcW w:w="1927" w:type="dxa"/>
            <w:vAlign w:val="center"/>
          </w:tcPr>
          <w:p w:rsidR="00845E80" w:rsidRPr="00573B58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B58">
              <w:rPr>
                <w:rFonts w:ascii="Times New Roman" w:hAnsi="Times New Roman"/>
              </w:rPr>
              <w:t>0,4</w:t>
            </w:r>
          </w:p>
        </w:tc>
      </w:tr>
    </w:tbl>
    <w:p w:rsidR="00845E80" w:rsidRDefault="00845E80" w:rsidP="00845E80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94385" w:rsidRDefault="00E94385" w:rsidP="00845E80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E94385" w:rsidRPr="00E94385" w:rsidRDefault="00E94385" w:rsidP="00845E80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845E80">
      <w:pPr>
        <w:spacing w:after="0" w:line="240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lastRenderedPageBreak/>
        <w:t>Окончание табл. 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94"/>
        <w:gridCol w:w="1717"/>
      </w:tblGrid>
      <w:tr w:rsidR="00845E80" w:rsidRPr="00845E80" w:rsidTr="0076377A">
        <w:trPr>
          <w:trHeight w:val="23"/>
        </w:trPr>
        <w:tc>
          <w:tcPr>
            <w:tcW w:w="7462" w:type="dxa"/>
            <w:vAlign w:val="center"/>
          </w:tcPr>
          <w:p w:rsidR="00845E80" w:rsidRPr="007A1434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1434">
              <w:rPr>
                <w:rFonts w:ascii="Times New Roman" w:hAnsi="Times New Roman"/>
              </w:rPr>
              <w:t>1</w:t>
            </w:r>
          </w:p>
        </w:tc>
        <w:tc>
          <w:tcPr>
            <w:tcW w:w="1665" w:type="dxa"/>
            <w:vAlign w:val="center"/>
          </w:tcPr>
          <w:p w:rsidR="00845E80" w:rsidRPr="007A1434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1434">
              <w:rPr>
                <w:rFonts w:ascii="Times New Roman" w:hAnsi="Times New Roman"/>
              </w:rPr>
              <w:t>2</w:t>
            </w:r>
          </w:p>
        </w:tc>
      </w:tr>
      <w:tr w:rsidR="00845E80" w:rsidRPr="00845E80" w:rsidTr="001A630C">
        <w:trPr>
          <w:trHeight w:val="733"/>
        </w:trPr>
        <w:tc>
          <w:tcPr>
            <w:tcW w:w="7462" w:type="dxa"/>
            <w:vAlign w:val="center"/>
          </w:tcPr>
          <w:p w:rsidR="00845E80" w:rsidRPr="007A1434" w:rsidRDefault="00845E80" w:rsidP="00845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1434">
              <w:rPr>
                <w:rFonts w:ascii="Times New Roman" w:hAnsi="Times New Roman"/>
              </w:rPr>
              <w:t>5 Нефть в виде пятен и пленки, покрывающая значительные участки поверхн</w:t>
            </w:r>
            <w:r w:rsidRPr="007A1434">
              <w:rPr>
                <w:rFonts w:ascii="Times New Roman" w:hAnsi="Times New Roman"/>
              </w:rPr>
              <w:t>о</w:t>
            </w:r>
            <w:r w:rsidRPr="007A1434">
              <w:rPr>
                <w:rFonts w:ascii="Times New Roman" w:hAnsi="Times New Roman"/>
              </w:rPr>
              <w:t>сти воды, не разрывающиеся при волнении, с переходом цветности к тусклой мутно-коричневой</w:t>
            </w:r>
          </w:p>
        </w:tc>
        <w:tc>
          <w:tcPr>
            <w:tcW w:w="1665" w:type="dxa"/>
            <w:vAlign w:val="center"/>
          </w:tcPr>
          <w:p w:rsidR="00845E80" w:rsidRPr="007A1434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1434">
              <w:rPr>
                <w:rFonts w:ascii="Times New Roman" w:hAnsi="Times New Roman"/>
              </w:rPr>
              <w:t>1,2</w:t>
            </w:r>
          </w:p>
        </w:tc>
      </w:tr>
      <w:tr w:rsidR="00845E80" w:rsidRPr="00845E80" w:rsidTr="001A630C">
        <w:trPr>
          <w:trHeight w:val="547"/>
        </w:trPr>
        <w:tc>
          <w:tcPr>
            <w:tcW w:w="7462" w:type="dxa"/>
            <w:vAlign w:val="center"/>
          </w:tcPr>
          <w:p w:rsidR="00845E80" w:rsidRPr="007A1434" w:rsidRDefault="00845E80" w:rsidP="00845E8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1434">
              <w:rPr>
                <w:rFonts w:ascii="Times New Roman" w:hAnsi="Times New Roman"/>
              </w:rPr>
              <w:t>6 Поверхность воды покрыта сплошным слоем нефти, хорошо видимой при волнении, цветность темная, темно-коричневая</w:t>
            </w:r>
          </w:p>
        </w:tc>
        <w:tc>
          <w:tcPr>
            <w:tcW w:w="1665" w:type="dxa"/>
            <w:vAlign w:val="center"/>
          </w:tcPr>
          <w:p w:rsidR="00845E80" w:rsidRPr="007A1434" w:rsidRDefault="00845E80" w:rsidP="00845E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1434">
              <w:rPr>
                <w:rFonts w:ascii="Times New Roman" w:hAnsi="Times New Roman"/>
              </w:rPr>
              <w:t>2,4</w:t>
            </w:r>
          </w:p>
        </w:tc>
      </w:tr>
    </w:tbl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F73DB" w:rsidRDefault="00845E80" w:rsidP="00BF73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Масса пленочной нефти, оставшейся на водной поверхности после проведения об</w:t>
      </w:r>
      <w:r w:rsidRPr="00845E80">
        <w:rPr>
          <w:rFonts w:ascii="Times New Roman" w:hAnsi="Times New Roman"/>
          <w:sz w:val="24"/>
          <w:szCs w:val="24"/>
        </w:rPr>
        <w:t>я</w:t>
      </w:r>
      <w:r w:rsidRPr="00845E80">
        <w:rPr>
          <w:rFonts w:ascii="Times New Roman" w:hAnsi="Times New Roman"/>
          <w:sz w:val="24"/>
          <w:szCs w:val="24"/>
        </w:rPr>
        <w:t>зательных мероприятий по ликвидации последствий разливов нефти, рассчитывается по формуле:</w:t>
      </w:r>
    </w:p>
    <w:p w:rsidR="00845E80" w:rsidRPr="00845E80" w:rsidRDefault="00305C84" w:rsidP="00BF73DB">
      <w:pPr>
        <w:spacing w:after="0" w:line="240" w:lineRule="auto"/>
        <w:ind w:left="2835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пл.ост.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пл.ост.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н.ост.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BF73DB">
        <w:rPr>
          <w:rFonts w:ascii="Times New Roman" w:hAnsi="Times New Roman"/>
          <w:sz w:val="24"/>
          <w:szCs w:val="24"/>
        </w:rPr>
        <w:tab/>
      </w:r>
      <w:r w:rsidR="00BF73DB">
        <w:rPr>
          <w:rFonts w:ascii="Times New Roman" w:hAnsi="Times New Roman"/>
          <w:sz w:val="24"/>
          <w:szCs w:val="24"/>
        </w:rPr>
        <w:tab/>
      </w:r>
      <w:r w:rsidR="00BF73DB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(4.9)</w:t>
      </w:r>
    </w:p>
    <w:p w:rsidR="00845E80" w:rsidRPr="00845E80" w:rsidRDefault="00845E80" w:rsidP="00845E80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color w:val="000000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color w:val="000000"/>
          <w:sz w:val="24"/>
          <w:szCs w:val="24"/>
          <w:lang w:val="en-US"/>
        </w:rPr>
        <w:t>m</w:t>
      </w:r>
      <w:r w:rsidRPr="009066D9">
        <w:rPr>
          <w:rFonts w:ascii="Times New Roman" w:hAnsi="Times New Roman"/>
          <w:color w:val="000000"/>
          <w:sz w:val="24"/>
          <w:szCs w:val="24"/>
          <w:vertAlign w:val="subscript"/>
        </w:rPr>
        <w:t>пл.ост.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– удельная масса пленочной нефти на 1м</w:t>
      </w:r>
      <w:r w:rsidRPr="00845E8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поверхности воды после завершения сбора разлитой нефти, г/м</w:t>
      </w:r>
      <w:r w:rsidRPr="00845E8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="009066D9">
        <w:rPr>
          <w:rFonts w:ascii="Times New Roman" w:hAnsi="Times New Roman"/>
          <w:color w:val="000000"/>
          <w:sz w:val="24"/>
          <w:szCs w:val="24"/>
        </w:rPr>
        <w:t>;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5E80">
        <w:rPr>
          <w:rFonts w:ascii="Times New Roman" w:hAnsi="Times New Roman"/>
          <w:i/>
          <w:color w:val="000000"/>
          <w:sz w:val="24"/>
          <w:szCs w:val="24"/>
          <w:lang w:val="en-US"/>
        </w:rPr>
        <w:t>F</w:t>
      </w:r>
      <w:r w:rsidRPr="009066D9">
        <w:rPr>
          <w:rFonts w:ascii="Times New Roman" w:hAnsi="Times New Roman"/>
          <w:color w:val="000000"/>
          <w:sz w:val="24"/>
          <w:szCs w:val="24"/>
          <w:vertAlign w:val="subscript"/>
        </w:rPr>
        <w:t>н.ост.</w:t>
      </w:r>
      <w:r w:rsidRPr="009066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5E80">
        <w:rPr>
          <w:rFonts w:ascii="Times New Roman" w:hAnsi="Times New Roman"/>
          <w:color w:val="000000"/>
          <w:sz w:val="24"/>
          <w:szCs w:val="24"/>
        </w:rPr>
        <w:t>– площадь поверхности воды, покрытая пленочной нефтью после завершения мероприятий по ликвидации разлива нефти, м</w:t>
      </w:r>
      <w:r w:rsidRPr="00845E80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color w:val="000000"/>
          <w:sz w:val="24"/>
          <w:szCs w:val="24"/>
        </w:rPr>
        <w:t>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Значение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9066D9">
        <w:rPr>
          <w:rFonts w:ascii="Times New Roman" w:hAnsi="Times New Roman"/>
          <w:iCs/>
          <w:sz w:val="24"/>
          <w:szCs w:val="24"/>
          <w:vertAlign w:val="subscript"/>
        </w:rPr>
        <w:t>пл.ост.</w:t>
      </w:r>
      <w:r w:rsidRPr="009066D9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>принимается по табл. 6.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Масса нефти, принимаемая для расчета платы за загрязнение водного объекта при авариях на магистральных нефтепроводах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9066D9">
        <w:rPr>
          <w:rFonts w:ascii="Times New Roman" w:hAnsi="Times New Roman"/>
          <w:iCs/>
          <w:sz w:val="24"/>
          <w:szCs w:val="24"/>
          <w:vertAlign w:val="subscript"/>
        </w:rPr>
        <w:t>у</w:t>
      </w:r>
      <w:r w:rsidRPr="00845E80">
        <w:rPr>
          <w:rFonts w:ascii="Times New Roman" w:hAnsi="Times New Roman"/>
          <w:sz w:val="24"/>
          <w:szCs w:val="24"/>
        </w:rPr>
        <w:t>, рассчитывается по формуле: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305C84" w:rsidP="006B0A4D">
      <w:pPr>
        <w:tabs>
          <w:tab w:val="left" w:pos="0"/>
        </w:tabs>
        <w:spacing w:after="0" w:line="240" w:lineRule="auto"/>
        <w:ind w:firstLine="2835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у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н.в-м(или н.в-к)</m:t>
            </m:r>
          </m:sub>
        </m:sSub>
        <m:r>
          <w:rPr>
            <w:rFonts w:ascii="Cambria Math" w:hAnsi="Cambria Math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пл.ост.</m:t>
            </m:r>
          </m:sub>
        </m:sSub>
      </m:oMath>
      <w:r w:rsidR="00845E80" w:rsidRPr="00845E80">
        <w:rPr>
          <w:sz w:val="24"/>
          <w:szCs w:val="24"/>
        </w:rPr>
        <w:tab/>
      </w:r>
      <w:r w:rsidR="006B0A4D">
        <w:rPr>
          <w:sz w:val="24"/>
          <w:szCs w:val="24"/>
        </w:rPr>
        <w:tab/>
      </w:r>
      <w:r w:rsidR="00BF73DB">
        <w:rPr>
          <w:sz w:val="24"/>
          <w:szCs w:val="24"/>
        </w:rPr>
        <w:tab/>
      </w:r>
      <w:r w:rsidR="00845E80" w:rsidRPr="00845E80">
        <w:rPr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>(4.10)</w:t>
      </w:r>
    </w:p>
    <w:p w:rsidR="00845E80" w:rsidRPr="00845E80" w:rsidRDefault="00845E80" w:rsidP="00845E80">
      <w:pPr>
        <w:tabs>
          <w:tab w:val="left" w:pos="0"/>
        </w:tabs>
        <w:spacing w:after="0" w:line="240" w:lineRule="auto"/>
        <w:ind w:firstLine="2835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6B0A4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Если в результате проведения мероприятий пленочная нефть полностью удалена, то второе слагаемое формулы (4.10) принимается равным нулю.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45E80">
        <w:rPr>
          <w:rFonts w:ascii="Times New Roman" w:hAnsi="Times New Roman"/>
          <w:b/>
          <w:bCs/>
          <w:i/>
          <w:sz w:val="24"/>
          <w:szCs w:val="24"/>
        </w:rPr>
        <w:t>3 Оценка степени загрязнения атмосферы</w:t>
      </w:r>
    </w:p>
    <w:p w:rsidR="00845E80" w:rsidRPr="00845E80" w:rsidRDefault="00845E80" w:rsidP="006B0A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Степень загрязнения атмосферы вследствие аварийного разлива нефти определяе</w:t>
      </w:r>
      <w:r w:rsidRPr="00845E80">
        <w:rPr>
          <w:rFonts w:ascii="Times New Roman" w:hAnsi="Times New Roman"/>
          <w:sz w:val="24"/>
          <w:szCs w:val="24"/>
        </w:rPr>
        <w:t>т</w:t>
      </w:r>
      <w:r w:rsidRPr="00845E80">
        <w:rPr>
          <w:rFonts w:ascii="Times New Roman" w:hAnsi="Times New Roman"/>
          <w:sz w:val="24"/>
          <w:szCs w:val="24"/>
        </w:rPr>
        <w:t>ся массой летучих низкомолекулярных углеводородов, испарившихся с покрытой нефтью поверхности земли или водоема.</w:t>
      </w:r>
    </w:p>
    <w:p w:rsidR="00845E80" w:rsidRPr="00845E80" w:rsidRDefault="00845E80" w:rsidP="006B0A4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Масса углеводородов, испарившихся с поверхности земли, покрытой разлитой нефтью, определяется по формуле:</w:t>
      </w:r>
    </w:p>
    <w:p w:rsidR="00845E80" w:rsidRPr="00845E80" w:rsidRDefault="00305C84" w:rsidP="00BF73DB">
      <w:pPr>
        <w:tabs>
          <w:tab w:val="left" w:pos="0"/>
        </w:tabs>
        <w:spacing w:after="0" w:line="240" w:lineRule="auto"/>
        <w:ind w:firstLine="311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и.п.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и.п.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гр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-6</m:t>
            </m:r>
          </m:sup>
        </m:sSup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BF73DB">
        <w:rPr>
          <w:rFonts w:ascii="Times New Roman" w:hAnsi="Times New Roman"/>
          <w:sz w:val="24"/>
          <w:szCs w:val="24"/>
        </w:rPr>
        <w:tab/>
      </w:r>
      <w:r w:rsidR="00FC1F46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>(4.11)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q</w:t>
      </w:r>
      <w:r w:rsidRPr="00FC1F46">
        <w:rPr>
          <w:rFonts w:ascii="Times New Roman" w:hAnsi="Times New Roman"/>
          <w:iCs/>
          <w:sz w:val="24"/>
          <w:szCs w:val="24"/>
          <w:vertAlign w:val="subscript"/>
        </w:rPr>
        <w:t>и.п.</w:t>
      </w:r>
      <w:r w:rsidRPr="00845E80">
        <w:rPr>
          <w:rFonts w:ascii="Times New Roman" w:hAnsi="Times New Roman"/>
          <w:iCs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 xml:space="preserve">удельная величина выбросов углеводородов в атмосферу с </w:t>
      </w:r>
      <w:smartTag w:uri="urn:schemas-microsoft-com:office:smarttags" w:element="metricconverter">
        <w:smartTagPr>
          <w:attr w:name="ProductID" w:val="1 м2"/>
        </w:smartTagPr>
        <w:r w:rsidRPr="00845E80">
          <w:rPr>
            <w:rFonts w:ascii="Times New Roman" w:hAnsi="Times New Roman"/>
            <w:sz w:val="24"/>
            <w:szCs w:val="24"/>
          </w:rPr>
          <w:t>1 м</w:t>
        </w:r>
        <w:r w:rsidRPr="00845E80"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  <w:r w:rsidRPr="00845E80">
        <w:rPr>
          <w:rFonts w:ascii="Times New Roman" w:hAnsi="Times New Roman"/>
          <w:sz w:val="24"/>
          <w:szCs w:val="24"/>
        </w:rPr>
        <w:t xml:space="preserve"> поверхности нефти, разлившейся на земле,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sz w:val="24"/>
          <w:szCs w:val="24"/>
        </w:rPr>
        <w:t>.</w:t>
      </w:r>
    </w:p>
    <w:p w:rsidR="00845E80" w:rsidRPr="00845E80" w:rsidRDefault="00845E80" w:rsidP="00E162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Удельная величина выбросов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q</w:t>
      </w:r>
      <w:r w:rsidRPr="002B7478">
        <w:rPr>
          <w:rFonts w:ascii="Times New Roman" w:hAnsi="Times New Roman"/>
          <w:iCs/>
          <w:sz w:val="24"/>
          <w:szCs w:val="24"/>
          <w:vertAlign w:val="subscript"/>
        </w:rPr>
        <w:t>и.п.</w:t>
      </w:r>
      <w:r w:rsidRPr="002B7478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>принимается в зависимости от следующих пар</w:t>
      </w:r>
      <w:r w:rsidRPr="00845E80">
        <w:rPr>
          <w:rFonts w:ascii="Times New Roman" w:hAnsi="Times New Roman"/>
          <w:sz w:val="24"/>
          <w:szCs w:val="24"/>
        </w:rPr>
        <w:t>а</w:t>
      </w:r>
      <w:r w:rsidRPr="00845E80">
        <w:rPr>
          <w:rFonts w:ascii="Times New Roman" w:hAnsi="Times New Roman"/>
          <w:sz w:val="24"/>
          <w:szCs w:val="24"/>
        </w:rPr>
        <w:t xml:space="preserve">метров: плотности нефти </w:t>
      </w:r>
      <w:r w:rsidRPr="00845E80">
        <w:rPr>
          <w:rFonts w:ascii="Times New Roman" w:hAnsi="Times New Roman"/>
          <w:i/>
          <w:sz w:val="24"/>
          <w:szCs w:val="24"/>
        </w:rPr>
        <w:t>ρ</w:t>
      </w:r>
      <w:r w:rsidRPr="00845E80">
        <w:rPr>
          <w:rFonts w:ascii="Times New Roman" w:hAnsi="Times New Roman"/>
          <w:sz w:val="24"/>
          <w:szCs w:val="24"/>
        </w:rPr>
        <w:t xml:space="preserve">, средней температуры поверхности испарения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t</w:t>
      </w:r>
      <w:r w:rsidRPr="002B7478">
        <w:rPr>
          <w:rFonts w:ascii="Times New Roman" w:hAnsi="Times New Roman"/>
          <w:iCs/>
          <w:sz w:val="24"/>
          <w:szCs w:val="24"/>
          <w:vertAlign w:val="subscript"/>
        </w:rPr>
        <w:t>п.и.</w:t>
      </w:r>
      <w:r w:rsidRPr="00845E80">
        <w:rPr>
          <w:rFonts w:ascii="Times New Roman" w:hAnsi="Times New Roman"/>
          <w:sz w:val="24"/>
          <w:szCs w:val="24"/>
        </w:rPr>
        <w:t xml:space="preserve">, толщины слоя нефти на дневной поверхности земли </w:t>
      </w:r>
      <w:r w:rsidRPr="00845E80">
        <w:rPr>
          <w:rFonts w:ascii="Times New Roman" w:hAnsi="Times New Roman"/>
          <w:i/>
          <w:sz w:val="24"/>
          <w:szCs w:val="24"/>
        </w:rPr>
        <w:sym w:font="Symbol" w:char="F064"/>
      </w:r>
      <w:r w:rsidRPr="002B7478">
        <w:rPr>
          <w:rFonts w:ascii="Times New Roman" w:hAnsi="Times New Roman"/>
          <w:iCs/>
          <w:sz w:val="24"/>
          <w:szCs w:val="24"/>
          <w:vertAlign w:val="subscript"/>
        </w:rPr>
        <w:t>п</w:t>
      </w:r>
      <w:r w:rsidRPr="00845E80">
        <w:rPr>
          <w:rFonts w:ascii="Times New Roman" w:hAnsi="Times New Roman"/>
          <w:sz w:val="24"/>
          <w:szCs w:val="24"/>
        </w:rPr>
        <w:t xml:space="preserve">, продолжительности процесса испарения свободной нефти с дневной поверхности земли </w:t>
      </w:r>
      <w:r w:rsidRPr="00845E80">
        <w:rPr>
          <w:rFonts w:ascii="Times New Roman" w:hAnsi="Times New Roman"/>
          <w:i/>
          <w:sz w:val="24"/>
          <w:szCs w:val="24"/>
        </w:rPr>
        <w:sym w:font="Symbol" w:char="F074"/>
      </w:r>
      <w:r w:rsidRPr="002B7478">
        <w:rPr>
          <w:rFonts w:ascii="Times New Roman" w:hAnsi="Times New Roman"/>
          <w:iCs/>
          <w:sz w:val="24"/>
          <w:szCs w:val="24"/>
          <w:vertAlign w:val="subscript"/>
        </w:rPr>
        <w:t>и.п.</w:t>
      </w:r>
    </w:p>
    <w:p w:rsidR="00845E80" w:rsidRPr="00845E80" w:rsidRDefault="00845E80" w:rsidP="00E162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Плотность </w:t>
      </w:r>
      <w:r w:rsidRPr="00845E80">
        <w:rPr>
          <w:rFonts w:ascii="Times New Roman" w:hAnsi="Times New Roman"/>
          <w:i/>
          <w:sz w:val="24"/>
          <w:szCs w:val="24"/>
        </w:rPr>
        <w:sym w:font="Symbol" w:char="F072"/>
      </w:r>
      <w:r w:rsidRPr="00845E80">
        <w:rPr>
          <w:rFonts w:ascii="Times New Roman" w:hAnsi="Times New Roman"/>
          <w:sz w:val="24"/>
          <w:szCs w:val="24"/>
        </w:rPr>
        <w:t xml:space="preserve"> принимается по данным документов о качестве нефти, перекачива</w:t>
      </w:r>
      <w:r w:rsidRPr="00845E80">
        <w:rPr>
          <w:rFonts w:ascii="Times New Roman" w:hAnsi="Times New Roman"/>
          <w:sz w:val="24"/>
          <w:szCs w:val="24"/>
        </w:rPr>
        <w:t>е</w:t>
      </w:r>
      <w:r w:rsidRPr="00845E80">
        <w:rPr>
          <w:rFonts w:ascii="Times New Roman" w:hAnsi="Times New Roman"/>
          <w:sz w:val="24"/>
          <w:szCs w:val="24"/>
        </w:rPr>
        <w:t>мой по магистральному нефтепроводу перед его аварийной остановкой.</w:t>
      </w:r>
    </w:p>
    <w:p w:rsidR="00845E80" w:rsidRPr="00845E80" w:rsidRDefault="00845E80" w:rsidP="00675B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Средняя температура поверхности испарения определяется по формуле:</w:t>
      </w:r>
    </w:p>
    <w:p w:rsidR="00845E80" w:rsidRPr="00845E80" w:rsidRDefault="00305C84" w:rsidP="001C1098">
      <w:pPr>
        <w:tabs>
          <w:tab w:val="left" w:pos="0"/>
        </w:tabs>
        <w:spacing w:after="0" w:line="240" w:lineRule="auto"/>
        <w:ind w:firstLine="311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п.и.</m:t>
            </m:r>
          </m:sub>
        </m:sSub>
        <m:r>
          <w:rPr>
            <w:rFonts w:ascii="Cambria Math" w:hAnsi="Cambria Math"/>
            <w:sz w:val="26"/>
            <w:szCs w:val="26"/>
          </w:rPr>
          <m:t>=0,5×(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п</m:t>
            </m:r>
          </m:sub>
        </m:sSub>
        <m:r>
          <w:rPr>
            <w:rFonts w:ascii="Cambria Math" w:hAnsi="Cambria Math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воз.</m:t>
            </m:r>
          </m:sub>
        </m:sSub>
        <m:r>
          <w:rPr>
            <w:rFonts w:ascii="Cambria Math" w:hAnsi="Cambria Math"/>
            <w:sz w:val="26"/>
            <w:szCs w:val="26"/>
          </w:rPr>
          <m:t>),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(4.12)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Pr="00FA5B1E">
        <w:rPr>
          <w:rFonts w:ascii="Times New Roman" w:hAnsi="Times New Roman"/>
          <w:color w:val="000000"/>
          <w:sz w:val="24"/>
          <w:szCs w:val="24"/>
          <w:vertAlign w:val="subscript"/>
        </w:rPr>
        <w:t>п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– температура верхнего слоя земли, °С</w:t>
      </w:r>
      <w:r w:rsidR="00FA5B1E">
        <w:rPr>
          <w:rFonts w:ascii="Times New Roman" w:hAnsi="Times New Roman"/>
          <w:color w:val="000000"/>
          <w:sz w:val="24"/>
          <w:szCs w:val="24"/>
        </w:rPr>
        <w:t>;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5E80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Pr="00FA5B1E">
        <w:rPr>
          <w:rFonts w:ascii="Times New Roman" w:hAnsi="Times New Roman"/>
          <w:color w:val="000000"/>
          <w:sz w:val="24"/>
          <w:szCs w:val="24"/>
          <w:vertAlign w:val="subscript"/>
        </w:rPr>
        <w:t>воз</w:t>
      </w:r>
      <w:r w:rsidR="00FA5B1E">
        <w:rPr>
          <w:rFonts w:ascii="Times New Roman" w:hAnsi="Times New Roman"/>
          <w:color w:val="000000"/>
          <w:sz w:val="24"/>
          <w:szCs w:val="24"/>
        </w:rPr>
        <w:t>.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– температура воздуха, °С.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5726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Если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t</w:t>
      </w:r>
      <w:r w:rsidRPr="00845E80">
        <w:rPr>
          <w:rFonts w:ascii="Times New Roman" w:hAnsi="Times New Roman"/>
          <w:i/>
          <w:iCs/>
          <w:sz w:val="24"/>
          <w:szCs w:val="24"/>
          <w:vertAlign w:val="subscript"/>
        </w:rPr>
        <w:t>п.и.</w:t>
      </w:r>
      <w:r w:rsidRPr="00845E80">
        <w:rPr>
          <w:rFonts w:ascii="Times New Roman" w:hAnsi="Times New Roman"/>
          <w:sz w:val="24"/>
          <w:szCs w:val="24"/>
        </w:rPr>
        <w:t>&lt;4°С, то удельная величина выбросов принимается равной нулю.</w:t>
      </w:r>
    </w:p>
    <w:p w:rsidR="00845E80" w:rsidRPr="00845E80" w:rsidRDefault="00845E80" w:rsidP="0057262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Толщина слоя свободной нефти на поверхности земли рассчитывается по формуле:</w:t>
      </w:r>
    </w:p>
    <w:p w:rsidR="00845E80" w:rsidRPr="00845E80" w:rsidRDefault="00AB402C" w:rsidP="000730F1">
      <w:pPr>
        <w:tabs>
          <w:tab w:val="left" w:pos="0"/>
        </w:tabs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w:r w:rsidRPr="000730F1">
        <w:rPr>
          <w:position w:val="-30"/>
          <w:sz w:val="24"/>
          <w:szCs w:val="24"/>
        </w:rPr>
        <w:object w:dxaOrig="1300" w:dyaOrig="700">
          <v:shape id="_x0000_i1068" type="#_x0000_t75" style="width:66.8pt;height:36.3pt" o:ole="" fillcolor="window">
            <v:imagedata r:id="rId137" o:title=""/>
          </v:shape>
          <o:OLEObject Type="Embed" ProgID="Equation.3" ShapeID="_x0000_i1068" DrawAspect="Content" ObjectID="_1520602248" r:id="rId138"/>
        </w:object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(4.13)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Масса углеводородов, испарившихся в атмосферу с поверхности водного объекта, покрытой нефтью, определяется по формуле:</w:t>
      </w:r>
    </w:p>
    <w:p w:rsidR="00845E80" w:rsidRPr="00845E80" w:rsidRDefault="00845E80" w:rsidP="00845E80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5E80" w:rsidRPr="00845E80" w:rsidRDefault="00305C84" w:rsidP="00AB402C">
      <w:pPr>
        <w:tabs>
          <w:tab w:val="left" w:pos="0"/>
        </w:tabs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и.в.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и.в.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н</m:t>
            </m:r>
          </m:sub>
        </m:sSub>
        <m:r>
          <w:rPr>
            <w:rFonts w:ascii="Cambria Math" w:hAnsi="Cambria Math"/>
            <w:sz w:val="26"/>
            <w:szCs w:val="26"/>
          </w:rPr>
          <m:t>×</m:t>
        </m:r>
        <m:sSup>
          <m:sSup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10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-6</m:t>
            </m:r>
          </m:sup>
        </m:sSup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(4.14)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lastRenderedPageBreak/>
        <w:t xml:space="preserve">где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q</w:t>
      </w:r>
      <w:r w:rsidRPr="00AB402C">
        <w:rPr>
          <w:rFonts w:ascii="Times New Roman" w:hAnsi="Times New Roman"/>
          <w:iCs/>
          <w:sz w:val="24"/>
          <w:szCs w:val="24"/>
          <w:vertAlign w:val="subscript"/>
        </w:rPr>
        <w:t>и.в.</w:t>
      </w:r>
      <w:r w:rsidRPr="00AB402C">
        <w:rPr>
          <w:rFonts w:ascii="Times New Roman" w:hAnsi="Times New Roman"/>
          <w:iCs/>
          <w:sz w:val="24"/>
          <w:szCs w:val="24"/>
        </w:rPr>
        <w:t xml:space="preserve"> </w:t>
      </w: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удельная величина выбросов углеводородов в атмосферу с </w:t>
      </w:r>
      <w:smartTag w:uri="urn:schemas-microsoft-com:office:smarttags" w:element="metricconverter">
        <w:smartTagPr>
          <w:attr w:name="ProductID" w:val="1 м2"/>
        </w:smartTagPr>
        <w:r w:rsidRPr="00845E80">
          <w:rPr>
            <w:rFonts w:ascii="Times New Roman" w:hAnsi="Times New Roman"/>
            <w:sz w:val="24"/>
            <w:szCs w:val="24"/>
          </w:rPr>
          <w:t>1 м</w:t>
        </w:r>
        <w:r w:rsidRPr="00845E80"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  <w:r w:rsidRPr="00845E80">
        <w:rPr>
          <w:rFonts w:ascii="Times New Roman" w:hAnsi="Times New Roman"/>
          <w:sz w:val="24"/>
          <w:szCs w:val="24"/>
        </w:rPr>
        <w:t xml:space="preserve"> поверхности нефти, разлившейся на воде,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sz w:val="24"/>
          <w:szCs w:val="24"/>
        </w:rPr>
        <w:t>.</w:t>
      </w:r>
    </w:p>
    <w:p w:rsidR="00AB402C" w:rsidRDefault="00845E80" w:rsidP="00AB40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Удельная величина выбросов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q</w:t>
      </w:r>
      <w:r w:rsidRPr="00AB402C">
        <w:rPr>
          <w:rFonts w:ascii="Times New Roman" w:hAnsi="Times New Roman"/>
          <w:iCs/>
          <w:sz w:val="24"/>
          <w:szCs w:val="24"/>
          <w:vertAlign w:val="subscript"/>
        </w:rPr>
        <w:t>и.в.</w:t>
      </w:r>
      <w:r w:rsidRPr="00845E80">
        <w:rPr>
          <w:rFonts w:ascii="Times New Roman" w:hAnsi="Times New Roman"/>
          <w:sz w:val="24"/>
          <w:szCs w:val="24"/>
        </w:rPr>
        <w:t xml:space="preserve"> принимается в зависимости от следующих пар</w:t>
      </w:r>
      <w:r w:rsidRPr="00845E80">
        <w:rPr>
          <w:rFonts w:ascii="Times New Roman" w:hAnsi="Times New Roman"/>
          <w:sz w:val="24"/>
          <w:szCs w:val="24"/>
        </w:rPr>
        <w:t>а</w:t>
      </w:r>
      <w:r w:rsidRPr="00845E80">
        <w:rPr>
          <w:rFonts w:ascii="Times New Roman" w:hAnsi="Times New Roman"/>
          <w:sz w:val="24"/>
          <w:szCs w:val="24"/>
        </w:rPr>
        <w:t>метров:</w:t>
      </w:r>
    </w:p>
    <w:p w:rsidR="00845E80" w:rsidRPr="00845E80" w:rsidRDefault="00845E80" w:rsidP="00AB40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>средней температуры поверхности испарения:</w:t>
      </w:r>
    </w:p>
    <w:p w:rsidR="00845E80" w:rsidRPr="00845E80" w:rsidRDefault="009659F7" w:rsidP="00AB402C">
      <w:pPr>
        <w:tabs>
          <w:tab w:val="left" w:pos="0"/>
        </w:tabs>
        <w:spacing w:after="0" w:line="240" w:lineRule="auto"/>
        <w:ind w:firstLine="2977"/>
        <w:jc w:val="right"/>
        <w:rPr>
          <w:rFonts w:ascii="Times New Roman" w:hAnsi="Times New Roman"/>
          <w:sz w:val="24"/>
          <w:szCs w:val="24"/>
        </w:rPr>
      </w:pPr>
      <w:r w:rsidRPr="00845E80">
        <w:rPr>
          <w:position w:val="-12"/>
          <w:sz w:val="24"/>
          <w:szCs w:val="24"/>
        </w:rPr>
        <w:object w:dxaOrig="1980" w:dyaOrig="360">
          <v:shape id="_x0000_i1069" type="#_x0000_t75" style="width:110.6pt;height:20.15pt" o:ole="" fillcolor="window">
            <v:imagedata r:id="rId139" o:title=""/>
          </v:shape>
          <o:OLEObject Type="Embed" ProgID="Equation.3" ShapeID="_x0000_i1069" DrawAspect="Content" ObjectID="_1520602249" r:id="rId140"/>
        </w:object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(4.15)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Pr="00AB402C">
        <w:rPr>
          <w:rFonts w:ascii="Times New Roman" w:hAnsi="Times New Roman"/>
          <w:color w:val="000000"/>
          <w:sz w:val="24"/>
          <w:szCs w:val="24"/>
          <w:vertAlign w:val="subscript"/>
        </w:rPr>
        <w:t>в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– температура верхнего слоя воды, °С.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AB40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Если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t</w:t>
      </w:r>
      <w:r w:rsidRPr="00AB402C">
        <w:rPr>
          <w:rFonts w:ascii="Times New Roman" w:hAnsi="Times New Roman"/>
          <w:iCs/>
          <w:sz w:val="24"/>
          <w:szCs w:val="24"/>
          <w:vertAlign w:val="subscript"/>
        </w:rPr>
        <w:t>и.в.</w:t>
      </w:r>
      <w:r w:rsidRPr="00845E80">
        <w:rPr>
          <w:rFonts w:ascii="Times New Roman" w:hAnsi="Times New Roman"/>
          <w:sz w:val="24"/>
          <w:szCs w:val="24"/>
        </w:rPr>
        <w:t>&lt;4°С, то удельная величина выбросов принимается равной нулю.</w:t>
      </w:r>
    </w:p>
    <w:p w:rsidR="00845E80" w:rsidRPr="00845E80" w:rsidRDefault="00845E80" w:rsidP="00AB402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>толщины слоя плавающей на водной поверхности нефти:</w:t>
      </w:r>
    </w:p>
    <w:p w:rsidR="00845E80" w:rsidRPr="00845E80" w:rsidRDefault="00305C84" w:rsidP="009659F7">
      <w:pPr>
        <w:tabs>
          <w:tab w:val="left" w:pos="0"/>
        </w:tabs>
        <w:spacing w:after="0" w:line="240" w:lineRule="auto"/>
        <w:ind w:firstLine="3402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δ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в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6"/>
                    <w:szCs w:val="26"/>
                  </w:rPr>
                </m:ctrlPr>
              </m:sSubPr>
              <m:e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6"/>
                    <w:szCs w:val="26"/>
                  </w:rPr>
                  <m:t>н</m:t>
                </m:r>
              </m:sub>
            </m:sSub>
            <m:r>
              <w:rPr>
                <w:rFonts w:ascii="Cambria Math" w:hAnsi="Cambria Math"/>
                <w:sz w:val="26"/>
                <w:szCs w:val="26"/>
              </w:rPr>
              <m:t>×ρ</m:t>
            </m:r>
          </m:den>
        </m:f>
        <m:r>
          <w:rPr>
            <w:rFonts w:ascii="Cambria Math" w:hAnsi="Cambria Math"/>
            <w:sz w:val="26"/>
            <w:szCs w:val="26"/>
          </w:rPr>
          <m:t>.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(4.16)</w:t>
      </w:r>
    </w:p>
    <w:p w:rsidR="00845E80" w:rsidRPr="00845E80" w:rsidRDefault="00845E80" w:rsidP="009659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>продолжительности процесса испарения плавающей на водной поверхности нефти.</w:t>
      </w:r>
    </w:p>
    <w:p w:rsidR="00845E80" w:rsidRPr="00845E80" w:rsidRDefault="00845E80" w:rsidP="009659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Продолжительность испарения нефти с поверхности </w:t>
      </w:r>
      <w:r w:rsidRPr="00845E80">
        <w:rPr>
          <w:rFonts w:ascii="Times New Roman" w:hAnsi="Times New Roman"/>
          <w:i/>
          <w:sz w:val="24"/>
          <w:szCs w:val="24"/>
        </w:rPr>
        <w:sym w:font="Symbol" w:char="F074"/>
      </w:r>
      <w:r w:rsidRPr="009659F7">
        <w:rPr>
          <w:rFonts w:ascii="Times New Roman" w:hAnsi="Times New Roman"/>
          <w:iCs/>
          <w:sz w:val="24"/>
          <w:szCs w:val="24"/>
          <w:vertAlign w:val="subscript"/>
        </w:rPr>
        <w:t>и.п.</w:t>
      </w:r>
      <w:r w:rsidRPr="00845E80"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>земли (водной поверхн</w:t>
      </w:r>
      <w:r w:rsidRPr="00845E80">
        <w:rPr>
          <w:rFonts w:ascii="Times New Roman" w:hAnsi="Times New Roman"/>
          <w:sz w:val="24"/>
          <w:szCs w:val="24"/>
        </w:rPr>
        <w:t>о</w:t>
      </w:r>
      <w:r w:rsidRPr="00845E80">
        <w:rPr>
          <w:rFonts w:ascii="Times New Roman" w:hAnsi="Times New Roman"/>
          <w:sz w:val="24"/>
          <w:szCs w:val="24"/>
        </w:rPr>
        <w:t xml:space="preserve">сти </w:t>
      </w:r>
      <w:r w:rsidRPr="00845E80">
        <w:rPr>
          <w:rFonts w:ascii="Times New Roman" w:hAnsi="Times New Roman"/>
          <w:i/>
          <w:sz w:val="24"/>
          <w:szCs w:val="24"/>
        </w:rPr>
        <w:sym w:font="Symbol" w:char="F074"/>
      </w:r>
      <w:r w:rsidRPr="009659F7">
        <w:rPr>
          <w:rFonts w:ascii="Times New Roman" w:hAnsi="Times New Roman"/>
          <w:iCs/>
          <w:sz w:val="24"/>
          <w:szCs w:val="24"/>
          <w:vertAlign w:val="subscript"/>
        </w:rPr>
        <w:t>и.в.</w:t>
      </w:r>
      <w:r w:rsidRPr="00845E80">
        <w:rPr>
          <w:rFonts w:ascii="Times New Roman" w:hAnsi="Times New Roman"/>
          <w:sz w:val="24"/>
          <w:szCs w:val="24"/>
        </w:rPr>
        <w:t>) определяется по формуле:</w:t>
      </w:r>
    </w:p>
    <w:p w:rsidR="00845E80" w:rsidRPr="00845E80" w:rsidRDefault="00305C84" w:rsidP="0052654D">
      <w:pPr>
        <w:tabs>
          <w:tab w:val="left" w:pos="5812"/>
        </w:tabs>
        <w:spacing w:after="0" w:line="240" w:lineRule="auto"/>
        <w:ind w:firstLine="2977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и.п.(и.в.)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м.п.(м.в.)</m:t>
            </m:r>
          </m:sub>
        </m:sSub>
        <m:r>
          <w:rPr>
            <w:rFonts w:ascii="Cambria Math" w:hAnsi="Cambria Math"/>
            <w:sz w:val="26"/>
            <w:szCs w:val="26"/>
          </w:rPr>
          <m:t>-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0п(0в)</m:t>
            </m:r>
          </m:sub>
        </m:sSub>
        <m:r>
          <w:rPr>
            <w:rFonts w:ascii="Cambria Math" w:hAnsi="Cambria Math"/>
            <w:sz w:val="26"/>
            <w:szCs w:val="26"/>
          </w:rPr>
          <m:t>,</m:t>
        </m:r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(4.17)</w:t>
      </w:r>
    </w:p>
    <w:p w:rsidR="00845E80" w:rsidRPr="00845E80" w:rsidRDefault="00845E80" w:rsidP="00845E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 xml:space="preserve">где </w:t>
      </w:r>
      <w:r w:rsidRPr="00845E80">
        <w:rPr>
          <w:rFonts w:ascii="Times New Roman" w:hAnsi="Times New Roman"/>
          <w:i/>
          <w:sz w:val="24"/>
          <w:szCs w:val="24"/>
        </w:rPr>
        <w:sym w:font="Symbol" w:char="F074"/>
      </w:r>
      <w:r w:rsidRPr="0052654D">
        <w:rPr>
          <w:rFonts w:ascii="Times New Roman" w:hAnsi="Times New Roman"/>
          <w:iCs/>
          <w:sz w:val="24"/>
          <w:szCs w:val="24"/>
          <w:vertAlign w:val="subscript"/>
        </w:rPr>
        <w:t>м.п.(м.в.)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845E80">
        <w:rPr>
          <w:rFonts w:ascii="Times New Roman" w:hAnsi="Times New Roman"/>
          <w:sz w:val="24"/>
          <w:szCs w:val="24"/>
        </w:rPr>
        <w:t>время завершения мероприятий по сбору свободной нефти с поверхности земли (воды), ч</w:t>
      </w:r>
      <w:r w:rsidR="00326F23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i/>
          <w:sz w:val="24"/>
          <w:szCs w:val="24"/>
        </w:rPr>
        <w:sym w:font="Symbol" w:char="F074"/>
      </w:r>
      <w:r w:rsidRPr="0052654D">
        <w:rPr>
          <w:rFonts w:ascii="Times New Roman" w:hAnsi="Times New Roman"/>
          <w:iCs/>
          <w:sz w:val="24"/>
          <w:szCs w:val="24"/>
          <w:vertAlign w:val="subscript"/>
        </w:rPr>
        <w:t>0п(0в)</w:t>
      </w:r>
      <w:r w:rsidRPr="00845E80">
        <w:rPr>
          <w:rFonts w:ascii="Times New Roman" w:hAnsi="Times New Roman"/>
          <w:iCs/>
          <w:sz w:val="24"/>
          <w:szCs w:val="24"/>
        </w:rPr>
        <w:t xml:space="preserve"> 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>время начала поступления нефти на поверхность почвы (водного объекта), ч.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Масса испарившихся летучих низкомолекулярных углеводородов нефти, принима</w:t>
      </w:r>
      <w:r w:rsidRPr="00845E80">
        <w:rPr>
          <w:rFonts w:ascii="Times New Roman" w:hAnsi="Times New Roman"/>
          <w:sz w:val="24"/>
          <w:szCs w:val="24"/>
        </w:rPr>
        <w:t>е</w:t>
      </w:r>
      <w:r w:rsidRPr="00845E80">
        <w:rPr>
          <w:rFonts w:ascii="Times New Roman" w:hAnsi="Times New Roman"/>
          <w:sz w:val="24"/>
          <w:szCs w:val="24"/>
        </w:rPr>
        <w:t>мая для расчета платы за выбросы углеводородов нефти в атмосферу при авариях на маг</w:t>
      </w:r>
      <w:r w:rsidRPr="00845E80">
        <w:rPr>
          <w:rFonts w:ascii="Times New Roman" w:hAnsi="Times New Roman"/>
          <w:sz w:val="24"/>
          <w:szCs w:val="24"/>
        </w:rPr>
        <w:t>и</w:t>
      </w:r>
      <w:r w:rsidRPr="00845E80">
        <w:rPr>
          <w:rFonts w:ascii="Times New Roman" w:hAnsi="Times New Roman"/>
          <w:sz w:val="24"/>
          <w:szCs w:val="24"/>
        </w:rPr>
        <w:t>стральных нефтепроводах, рассчитывается по формуле:</w:t>
      </w:r>
    </w:p>
    <w:p w:rsidR="00845E80" w:rsidRPr="00845E80" w:rsidRDefault="00305C84" w:rsidP="001A0A44">
      <w:pPr>
        <w:tabs>
          <w:tab w:val="left" w:pos="0"/>
        </w:tabs>
        <w:spacing w:after="0" w:line="240" w:lineRule="auto"/>
        <w:ind w:firstLine="3119"/>
        <w:jc w:val="right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</m:t>
            </m:r>
          </m:sub>
        </m:sSub>
        <m:r>
          <w:rPr>
            <w:rFonts w:ascii="Cambria Math" w:hAnsi="Cambria Math"/>
            <w:sz w:val="26"/>
            <w:szCs w:val="26"/>
          </w:rPr>
          <m:t>=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и.п.</m:t>
            </m:r>
          </m:sub>
        </m:sSub>
        <m:r>
          <w:rPr>
            <w:rFonts w:ascii="Cambria Math" w:hAnsi="Cambria Math"/>
            <w:sz w:val="26"/>
            <w:szCs w:val="26"/>
          </w:rPr>
          <m:t>+</m:t>
        </m:r>
        <m:sSub>
          <m:sSub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bPr>
          <m:e>
            <m:r>
              <w:rPr>
                <w:rFonts w:ascii="Cambria Math" w:hAnsi="Cambria Math"/>
                <w:sz w:val="26"/>
                <w:szCs w:val="26"/>
              </w:rPr>
              <m:t>M</m:t>
            </m:r>
          </m:e>
          <m:sub>
            <m:r>
              <w:rPr>
                <w:rFonts w:ascii="Cambria Math" w:hAnsi="Cambria Math"/>
                <w:sz w:val="26"/>
                <w:szCs w:val="26"/>
              </w:rPr>
              <m:t>и.в.</m:t>
            </m:r>
          </m:sub>
        </m:sSub>
      </m:oMath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</w:r>
      <w:r w:rsidR="00845E80" w:rsidRPr="00845E80">
        <w:rPr>
          <w:rFonts w:ascii="Times New Roman" w:hAnsi="Times New Roman"/>
          <w:sz w:val="24"/>
          <w:szCs w:val="24"/>
        </w:rPr>
        <w:tab/>
        <w:t>(4.18)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5E80">
        <w:rPr>
          <w:rFonts w:ascii="Times New Roman" w:hAnsi="Times New Roman"/>
          <w:b/>
          <w:sz w:val="24"/>
          <w:szCs w:val="24"/>
        </w:rPr>
        <w:t>Задание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На нефтепроводе произошел прорыв. Вылившаяся нефть растеклась по местности и впиталась в грунт, а часть попала в реку.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Оценить степень загрязнения земель, водных объектов и атмосферного воздуха у</w:t>
      </w:r>
      <w:r w:rsidRPr="00845E80">
        <w:rPr>
          <w:rFonts w:ascii="Times New Roman" w:hAnsi="Times New Roman"/>
          <w:sz w:val="24"/>
          <w:szCs w:val="24"/>
        </w:rPr>
        <w:t>г</w:t>
      </w:r>
      <w:r w:rsidRPr="00845E80">
        <w:rPr>
          <w:rFonts w:ascii="Times New Roman" w:hAnsi="Times New Roman"/>
          <w:sz w:val="24"/>
          <w:szCs w:val="24"/>
        </w:rPr>
        <w:t>леводородами в результате аварии на нефтепроводе.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b/>
          <w:i/>
          <w:sz w:val="24"/>
          <w:szCs w:val="24"/>
        </w:rPr>
        <w:t xml:space="preserve">Исходные данные для расчета </w:t>
      </w:r>
      <w:r w:rsidRPr="00845E80">
        <w:rPr>
          <w:rFonts w:ascii="Times New Roman" w:hAnsi="Times New Roman"/>
          <w:sz w:val="24"/>
          <w:szCs w:val="24"/>
        </w:rPr>
        <w:t xml:space="preserve">(по вариантам выдает преподаватель): </w:t>
      </w:r>
      <w:r w:rsidRPr="002D433D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845E80">
        <w:rPr>
          <w:rFonts w:ascii="Times New Roman" w:hAnsi="Times New Roman"/>
          <w:iCs/>
          <w:sz w:val="24"/>
          <w:szCs w:val="24"/>
          <w:vertAlign w:val="subscript"/>
        </w:rPr>
        <w:t>гр</w:t>
      </w:r>
      <w:r w:rsidRPr="00845E80">
        <w:rPr>
          <w:rFonts w:ascii="Times New Roman" w:hAnsi="Times New Roman"/>
          <w:sz w:val="24"/>
          <w:szCs w:val="24"/>
        </w:rPr>
        <w:t>, (м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Pr="00845E80">
        <w:rPr>
          <w:rFonts w:ascii="Times New Roman" w:hAnsi="Times New Roman"/>
          <w:sz w:val="24"/>
          <w:szCs w:val="24"/>
        </w:rPr>
        <w:t>)</w:t>
      </w:r>
      <w:r w:rsidR="002D433D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iCs/>
          <w:sz w:val="24"/>
          <w:szCs w:val="24"/>
          <w:lang w:val="en-US"/>
        </w:rPr>
        <w:t>h</w:t>
      </w:r>
      <w:r w:rsidRPr="00845E80">
        <w:rPr>
          <w:rFonts w:ascii="Times New Roman" w:hAnsi="Times New Roman"/>
          <w:iCs/>
          <w:sz w:val="24"/>
          <w:szCs w:val="24"/>
          <w:vertAlign w:val="subscript"/>
          <w:lang w:val="en-US"/>
        </w:rPr>
        <w:t>cp</w:t>
      </w:r>
      <w:r w:rsidRPr="00845E80">
        <w:rPr>
          <w:rFonts w:ascii="Times New Roman" w:hAnsi="Times New Roman"/>
          <w:sz w:val="24"/>
          <w:szCs w:val="24"/>
        </w:rPr>
        <w:t>, м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наименование грунта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sz w:val="24"/>
          <w:szCs w:val="24"/>
          <w:lang w:val="en-US"/>
        </w:rPr>
        <w:t>W</w:t>
      </w:r>
      <w:r w:rsidRPr="00845E80">
        <w:rPr>
          <w:rFonts w:ascii="Times New Roman" w:hAnsi="Times New Roman"/>
          <w:sz w:val="24"/>
          <w:szCs w:val="24"/>
        </w:rPr>
        <w:t>, %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тип водного объекта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color w:val="000000"/>
          <w:sz w:val="24"/>
          <w:szCs w:val="24"/>
        </w:rPr>
        <w:t>внешние признаки нефтяной пленки</w:t>
      </w:r>
      <w:r w:rsidR="00C329D1">
        <w:rPr>
          <w:rFonts w:ascii="Times New Roman" w:hAnsi="Times New Roman"/>
          <w:color w:val="000000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iCs/>
          <w:sz w:val="24"/>
          <w:szCs w:val="24"/>
          <w:lang w:val="en-US"/>
        </w:rPr>
        <w:t>F</w:t>
      </w:r>
      <w:r w:rsidRPr="00845E80">
        <w:rPr>
          <w:rFonts w:ascii="Times New Roman" w:hAnsi="Times New Roman"/>
          <w:iCs/>
          <w:sz w:val="24"/>
          <w:szCs w:val="24"/>
          <w:vertAlign w:val="subscript"/>
        </w:rPr>
        <w:t>н</w:t>
      </w:r>
      <w:r w:rsidRPr="00845E80">
        <w:rPr>
          <w:rFonts w:ascii="Times New Roman" w:hAnsi="Times New Roman"/>
          <w:sz w:val="24"/>
          <w:szCs w:val="24"/>
        </w:rPr>
        <w:t>, 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color w:val="000000"/>
          <w:sz w:val="24"/>
          <w:szCs w:val="24"/>
          <w:lang w:val="en-US"/>
        </w:rPr>
        <w:t>F</w:t>
      </w:r>
      <w:r w:rsidRPr="00845E80">
        <w:rPr>
          <w:rFonts w:ascii="Times New Roman" w:hAnsi="Times New Roman"/>
          <w:color w:val="000000"/>
          <w:sz w:val="24"/>
          <w:szCs w:val="24"/>
          <w:vertAlign w:val="subscript"/>
        </w:rPr>
        <w:t>н.ост.</w:t>
      </w:r>
      <w:r w:rsidRPr="00845E8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845E80">
        <w:rPr>
          <w:rFonts w:ascii="Times New Roman" w:hAnsi="Times New Roman"/>
          <w:sz w:val="24"/>
          <w:szCs w:val="24"/>
        </w:rPr>
        <w:t>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="00C329D1">
        <w:rPr>
          <w:rFonts w:ascii="Times New Roman" w:hAnsi="Times New Roman"/>
          <w:color w:val="000000"/>
          <w:sz w:val="24"/>
          <w:szCs w:val="24"/>
        </w:rPr>
        <w:t>;</w:t>
      </w:r>
      <w:r w:rsidRPr="00845E80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</w:t>
      </w:r>
      <w:r w:rsidRPr="002D433D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845E80">
        <w:rPr>
          <w:rFonts w:ascii="Times New Roman" w:hAnsi="Times New Roman"/>
          <w:iCs/>
          <w:sz w:val="24"/>
          <w:szCs w:val="24"/>
          <w:vertAlign w:val="subscript"/>
          <w:lang w:val="en-US"/>
        </w:rPr>
        <w:t>p</w:t>
      </w:r>
      <w:r w:rsidRPr="00845E80">
        <w:rPr>
          <w:rFonts w:ascii="Times New Roman" w:hAnsi="Times New Roman"/>
          <w:sz w:val="24"/>
          <w:szCs w:val="24"/>
        </w:rPr>
        <w:t>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iCs/>
          <w:sz w:val="24"/>
          <w:szCs w:val="24"/>
          <w:lang w:val="en-US"/>
        </w:rPr>
        <w:t>m</w:t>
      </w:r>
      <w:r w:rsidRPr="00845E80">
        <w:rPr>
          <w:rFonts w:ascii="Times New Roman" w:hAnsi="Times New Roman"/>
          <w:iCs/>
          <w:sz w:val="24"/>
          <w:szCs w:val="24"/>
          <w:vertAlign w:val="subscript"/>
        </w:rPr>
        <w:t>ф</w:t>
      </w:r>
      <w:r w:rsidRPr="00845E80">
        <w:rPr>
          <w:rFonts w:ascii="Times New Roman" w:hAnsi="Times New Roman"/>
          <w:sz w:val="24"/>
          <w:szCs w:val="24"/>
        </w:rPr>
        <w:t>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2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iCs/>
          <w:sz w:val="24"/>
          <w:szCs w:val="24"/>
        </w:rPr>
        <w:t>С</w:t>
      </w:r>
      <w:r w:rsidRPr="00845E80">
        <w:rPr>
          <w:rFonts w:ascii="Times New Roman" w:hAnsi="Times New Roman"/>
          <w:iCs/>
          <w:sz w:val="24"/>
          <w:szCs w:val="24"/>
          <w:vertAlign w:val="subscript"/>
        </w:rPr>
        <w:t>р</w:t>
      </w:r>
      <w:r w:rsidRPr="00845E80">
        <w:rPr>
          <w:rFonts w:ascii="Times New Roman" w:hAnsi="Times New Roman"/>
          <w:sz w:val="24"/>
          <w:szCs w:val="24"/>
        </w:rPr>
        <w:t>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iCs/>
          <w:sz w:val="24"/>
          <w:szCs w:val="24"/>
        </w:rPr>
        <w:t>С</w:t>
      </w:r>
      <w:r w:rsidRPr="00845E80">
        <w:rPr>
          <w:rFonts w:ascii="Times New Roman" w:hAnsi="Times New Roman"/>
          <w:iCs/>
          <w:sz w:val="24"/>
          <w:szCs w:val="24"/>
          <w:vertAlign w:val="subscript"/>
        </w:rPr>
        <w:t>ф</w:t>
      </w:r>
      <w:r w:rsidRPr="00845E80">
        <w:rPr>
          <w:rFonts w:ascii="Times New Roman" w:hAnsi="Times New Roman"/>
          <w:sz w:val="24"/>
          <w:szCs w:val="24"/>
        </w:rPr>
        <w:t>, г/м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sz w:val="24"/>
          <w:szCs w:val="24"/>
        </w:rPr>
        <w:t>ρ</w:t>
      </w:r>
      <w:r w:rsidRPr="00845E80">
        <w:rPr>
          <w:rFonts w:ascii="Times New Roman" w:hAnsi="Times New Roman"/>
          <w:sz w:val="24"/>
          <w:szCs w:val="24"/>
        </w:rPr>
        <w:t>, т/м</w:t>
      </w:r>
      <w:r w:rsidRPr="00845E80">
        <w:rPr>
          <w:rFonts w:ascii="Times New Roman" w:hAnsi="Times New Roman"/>
          <w:sz w:val="24"/>
          <w:szCs w:val="24"/>
          <w:vertAlign w:val="superscript"/>
        </w:rPr>
        <w:t>3</w:t>
      </w:r>
      <w:r w:rsidR="002D433D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Pr="00845E80">
        <w:rPr>
          <w:rFonts w:ascii="Times New Roman" w:hAnsi="Times New Roman"/>
          <w:color w:val="000000"/>
          <w:sz w:val="24"/>
          <w:szCs w:val="24"/>
          <w:vertAlign w:val="subscript"/>
        </w:rPr>
        <w:t>п</w:t>
      </w:r>
      <w:r w:rsidRPr="00845E80">
        <w:rPr>
          <w:rFonts w:ascii="Times New Roman" w:hAnsi="Times New Roman"/>
          <w:sz w:val="24"/>
          <w:szCs w:val="24"/>
        </w:rPr>
        <w:t>,</w:t>
      </w:r>
      <w:r w:rsidRPr="00845E80">
        <w:rPr>
          <w:rFonts w:ascii="Times New Roman" w:hAnsi="Times New Roman"/>
          <w:color w:val="000000"/>
          <w:sz w:val="24"/>
          <w:szCs w:val="24"/>
        </w:rPr>
        <w:t>°С</w:t>
      </w:r>
      <w:r w:rsidR="002D433D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Pr="00845E80">
        <w:rPr>
          <w:rFonts w:ascii="Times New Roman" w:hAnsi="Times New Roman"/>
          <w:color w:val="000000"/>
          <w:sz w:val="24"/>
          <w:szCs w:val="24"/>
          <w:vertAlign w:val="subscript"/>
        </w:rPr>
        <w:t>воз</w:t>
      </w:r>
      <w:r w:rsidRPr="00845E80">
        <w:rPr>
          <w:rFonts w:ascii="Times New Roman" w:hAnsi="Times New Roman"/>
          <w:sz w:val="24"/>
          <w:szCs w:val="24"/>
        </w:rPr>
        <w:t>,</w:t>
      </w:r>
      <w:r w:rsidRPr="00845E80">
        <w:rPr>
          <w:rFonts w:ascii="Times New Roman" w:hAnsi="Times New Roman"/>
          <w:color w:val="000000"/>
          <w:sz w:val="24"/>
          <w:szCs w:val="24"/>
        </w:rPr>
        <w:t>°С</w:t>
      </w:r>
      <w:r w:rsidR="002D433D">
        <w:rPr>
          <w:rFonts w:ascii="Times New Roman" w:hAnsi="Times New Roman"/>
          <w:color w:val="000000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2D433D">
        <w:rPr>
          <w:rFonts w:ascii="Times New Roman" w:hAnsi="Times New Roman"/>
          <w:i/>
          <w:color w:val="000000"/>
          <w:sz w:val="24"/>
          <w:szCs w:val="24"/>
          <w:lang w:val="en-US"/>
        </w:rPr>
        <w:t>t</w:t>
      </w:r>
      <w:r w:rsidRPr="00845E80">
        <w:rPr>
          <w:rFonts w:ascii="Times New Roman" w:hAnsi="Times New Roman"/>
          <w:color w:val="000000"/>
          <w:sz w:val="24"/>
          <w:szCs w:val="24"/>
          <w:vertAlign w:val="subscript"/>
        </w:rPr>
        <w:t>в</w:t>
      </w:r>
      <w:r w:rsidRPr="00845E80">
        <w:rPr>
          <w:rFonts w:ascii="Times New Roman" w:hAnsi="Times New Roman"/>
          <w:sz w:val="24"/>
          <w:szCs w:val="24"/>
        </w:rPr>
        <w:t>,</w:t>
      </w:r>
      <w:r w:rsidRPr="00845E80">
        <w:rPr>
          <w:rFonts w:ascii="Times New Roman" w:hAnsi="Times New Roman"/>
          <w:color w:val="000000"/>
          <w:sz w:val="24"/>
          <w:szCs w:val="24"/>
        </w:rPr>
        <w:t>°С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sym w:font="Symbol" w:char="F074"/>
      </w:r>
      <w:r w:rsidRPr="00845E80">
        <w:rPr>
          <w:rFonts w:ascii="Times New Roman" w:hAnsi="Times New Roman"/>
          <w:iCs/>
          <w:sz w:val="24"/>
          <w:szCs w:val="24"/>
          <w:vertAlign w:val="subscript"/>
        </w:rPr>
        <w:t>и.п.</w:t>
      </w:r>
      <w:r w:rsidRPr="00845E80">
        <w:rPr>
          <w:rFonts w:ascii="Times New Roman" w:hAnsi="Times New Roman"/>
          <w:sz w:val="24"/>
          <w:szCs w:val="24"/>
        </w:rPr>
        <w:t>, ч</w:t>
      </w:r>
      <w:r w:rsidR="00C329D1">
        <w:rPr>
          <w:rFonts w:ascii="Times New Roman" w:hAnsi="Times New Roman"/>
          <w:sz w:val="24"/>
          <w:szCs w:val="24"/>
        </w:rPr>
        <w:t>;</w:t>
      </w:r>
      <w:r w:rsidRPr="00845E80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sym w:font="Symbol" w:char="F074"/>
      </w:r>
      <w:r w:rsidRPr="00845E80">
        <w:rPr>
          <w:rFonts w:ascii="Times New Roman" w:hAnsi="Times New Roman"/>
          <w:iCs/>
          <w:sz w:val="24"/>
          <w:szCs w:val="24"/>
          <w:vertAlign w:val="subscript"/>
        </w:rPr>
        <w:t>и.в.</w:t>
      </w:r>
      <w:r w:rsidRPr="00845E80">
        <w:rPr>
          <w:rFonts w:ascii="Times New Roman" w:hAnsi="Times New Roman"/>
          <w:sz w:val="24"/>
          <w:szCs w:val="24"/>
        </w:rPr>
        <w:t>, ч.</w:t>
      </w:r>
    </w:p>
    <w:p w:rsidR="00845E80" w:rsidRPr="00845E80" w:rsidRDefault="00845E80" w:rsidP="00845E80">
      <w:pPr>
        <w:pStyle w:val="a5"/>
        <w:ind w:right="0"/>
        <w:rPr>
          <w:szCs w:val="24"/>
        </w:rPr>
      </w:pPr>
      <w:r w:rsidRPr="00845E80">
        <w:rPr>
          <w:kern w:val="28"/>
          <w:szCs w:val="24"/>
        </w:rPr>
        <w:t xml:space="preserve"> 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b/>
          <w:i/>
          <w:sz w:val="24"/>
          <w:szCs w:val="24"/>
        </w:rPr>
        <w:t>Алгоритм выполнения задания.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1 Оценка степени загрязнения земель:</w:t>
      </w:r>
    </w:p>
    <w:p w:rsidR="00845E80" w:rsidRPr="00845E80" w:rsidRDefault="00845E80" w:rsidP="00845E80">
      <w:pPr>
        <w:tabs>
          <w:tab w:val="num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объем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гр</w:t>
      </w:r>
      <w:r w:rsidRPr="00845E80">
        <w:rPr>
          <w:rFonts w:ascii="Times New Roman" w:hAnsi="Times New Roman"/>
          <w:sz w:val="24"/>
          <w:szCs w:val="24"/>
        </w:rPr>
        <w:t xml:space="preserve"> по формуле 4.3;</w:t>
      </w:r>
    </w:p>
    <w:p w:rsidR="00845E80" w:rsidRPr="00845E80" w:rsidRDefault="00845E80" w:rsidP="00845E80">
      <w:pPr>
        <w:tabs>
          <w:tab w:val="num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вп</w:t>
      </w:r>
      <w:r w:rsidRPr="00845E80">
        <w:rPr>
          <w:rFonts w:ascii="Times New Roman" w:hAnsi="Times New Roman"/>
          <w:sz w:val="24"/>
          <w:szCs w:val="24"/>
        </w:rPr>
        <w:t xml:space="preserve"> и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V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вп</w:t>
      </w:r>
      <w:r w:rsidRPr="00845E80">
        <w:rPr>
          <w:rFonts w:ascii="Times New Roman" w:hAnsi="Times New Roman"/>
          <w:sz w:val="24"/>
          <w:szCs w:val="24"/>
        </w:rPr>
        <w:t xml:space="preserve"> по формулам 4.1, 4.2.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2 Оценка степени загрязнения водного объекта: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р</w:t>
      </w:r>
      <w:r w:rsidRPr="00845E80">
        <w:rPr>
          <w:rFonts w:ascii="Times New Roman" w:hAnsi="Times New Roman"/>
          <w:iCs/>
          <w:sz w:val="24"/>
          <w:szCs w:val="24"/>
        </w:rPr>
        <w:t xml:space="preserve"> по формуле 4.7;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н.в-м</w:t>
      </w:r>
      <w:r w:rsidRPr="00F2329F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 xml:space="preserve">по формуле 4.4 или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н.в-к</w:t>
      </w:r>
      <w:r w:rsidRPr="00F2329F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>по формуле 4.5 в зависимости от типа водного объекта (по условию задания);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пл.ост</w:t>
      </w:r>
      <w:r w:rsidRPr="00845E80">
        <w:rPr>
          <w:rFonts w:ascii="Times New Roman" w:hAnsi="Times New Roman"/>
          <w:i/>
          <w:iCs/>
          <w:sz w:val="24"/>
          <w:szCs w:val="24"/>
          <w:vertAlign w:val="subscript"/>
        </w:rPr>
        <w:t>.</w:t>
      </w:r>
      <w:r w:rsidRPr="00845E80">
        <w:rPr>
          <w:rFonts w:ascii="Times New Roman" w:hAnsi="Times New Roman"/>
          <w:sz w:val="24"/>
          <w:szCs w:val="24"/>
        </w:rPr>
        <w:t xml:space="preserve"> по формуле 4.9. При этом величину </w:t>
      </w:r>
      <w:r w:rsidRPr="00845E80">
        <w:rPr>
          <w:rFonts w:ascii="Times New Roman" w:hAnsi="Times New Roman"/>
          <w:i/>
          <w:color w:val="000000"/>
          <w:sz w:val="24"/>
          <w:szCs w:val="24"/>
          <w:lang w:val="en-US"/>
        </w:rPr>
        <w:t>m</w:t>
      </w:r>
      <w:r w:rsidRPr="00F2329F">
        <w:rPr>
          <w:rFonts w:ascii="Times New Roman" w:hAnsi="Times New Roman"/>
          <w:color w:val="000000"/>
          <w:sz w:val="24"/>
          <w:szCs w:val="24"/>
          <w:vertAlign w:val="subscript"/>
        </w:rPr>
        <w:t>пл.ост.</w:t>
      </w:r>
      <w:r w:rsidRPr="00F232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45E80">
        <w:rPr>
          <w:rFonts w:ascii="Times New Roman" w:hAnsi="Times New Roman"/>
          <w:color w:val="000000"/>
          <w:sz w:val="24"/>
          <w:szCs w:val="24"/>
        </w:rPr>
        <w:t>определяют по табл. 6 в зависимости от внешних признаков нефтяной пленки (по условию задания);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у</w:t>
      </w:r>
      <w:r w:rsidRPr="00845E80">
        <w:rPr>
          <w:rFonts w:ascii="Times New Roman" w:hAnsi="Times New Roman"/>
          <w:sz w:val="24"/>
          <w:szCs w:val="24"/>
        </w:rPr>
        <w:t xml:space="preserve"> по формуле 4.10.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3 Оценка степени загрязнения атмосферы: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t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п.и.</w:t>
      </w:r>
      <w:r w:rsidRPr="00845E80">
        <w:rPr>
          <w:rFonts w:ascii="Times New Roman" w:hAnsi="Times New Roman"/>
          <w:sz w:val="24"/>
          <w:szCs w:val="24"/>
        </w:rPr>
        <w:t xml:space="preserve"> по формуле 4.12;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sz w:val="24"/>
          <w:szCs w:val="24"/>
        </w:rPr>
        <w:sym w:font="Symbol" w:char="F064"/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п</w:t>
      </w:r>
      <w:r w:rsidRPr="00845E80">
        <w:rPr>
          <w:rFonts w:ascii="Times New Roman" w:hAnsi="Times New Roman"/>
          <w:sz w:val="24"/>
          <w:szCs w:val="24"/>
        </w:rPr>
        <w:t xml:space="preserve"> по формуле 4.13;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и.п.</w:t>
      </w:r>
      <w:r w:rsidRPr="00845E80">
        <w:rPr>
          <w:rFonts w:ascii="Times New Roman" w:hAnsi="Times New Roman"/>
          <w:sz w:val="24"/>
          <w:szCs w:val="24"/>
        </w:rPr>
        <w:t xml:space="preserve"> по формуле 4.11;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t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в.и.</w:t>
      </w:r>
      <w:r w:rsidRPr="00F2329F">
        <w:rPr>
          <w:rFonts w:ascii="Times New Roman" w:hAnsi="Times New Roman"/>
          <w:sz w:val="24"/>
          <w:szCs w:val="24"/>
        </w:rPr>
        <w:t xml:space="preserve"> </w:t>
      </w:r>
      <w:r w:rsidRPr="00845E80">
        <w:rPr>
          <w:rFonts w:ascii="Times New Roman" w:hAnsi="Times New Roman"/>
          <w:sz w:val="24"/>
          <w:szCs w:val="24"/>
        </w:rPr>
        <w:t>по формуле 4.15;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lastRenderedPageBreak/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sz w:val="24"/>
          <w:szCs w:val="24"/>
        </w:rPr>
        <w:sym w:font="Symbol" w:char="F064"/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в</w:t>
      </w:r>
      <w:r w:rsidRPr="00845E80">
        <w:rPr>
          <w:rFonts w:ascii="Times New Roman" w:hAnsi="Times New Roman"/>
          <w:sz w:val="24"/>
          <w:szCs w:val="24"/>
        </w:rPr>
        <w:t xml:space="preserve"> по формуле 4.16;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и.в.</w:t>
      </w:r>
      <w:r w:rsidRPr="00845E80">
        <w:rPr>
          <w:rFonts w:ascii="Times New Roman" w:hAnsi="Times New Roman"/>
          <w:sz w:val="24"/>
          <w:szCs w:val="24"/>
        </w:rPr>
        <w:t xml:space="preserve"> по формуле 4.14;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параметры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q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и.п.</w:t>
      </w:r>
      <w:r w:rsidRPr="00845E80">
        <w:rPr>
          <w:rFonts w:ascii="Times New Roman" w:hAnsi="Times New Roman"/>
          <w:iCs/>
          <w:sz w:val="24"/>
          <w:szCs w:val="24"/>
        </w:rPr>
        <w:t xml:space="preserve"> и</w:t>
      </w:r>
      <w:r w:rsidRPr="00845E80">
        <w:rPr>
          <w:rFonts w:ascii="Times New Roman" w:hAnsi="Times New Roman"/>
          <w:i/>
          <w:iCs/>
          <w:sz w:val="24"/>
          <w:szCs w:val="24"/>
          <w:vertAlign w:val="subscript"/>
        </w:rPr>
        <w:t xml:space="preserve"> </w:t>
      </w:r>
      <w:r w:rsidRPr="00845E80">
        <w:rPr>
          <w:rFonts w:ascii="Times New Roman" w:hAnsi="Times New Roman"/>
          <w:i/>
          <w:iCs/>
          <w:sz w:val="24"/>
          <w:szCs w:val="24"/>
          <w:lang w:val="en-US"/>
        </w:rPr>
        <w:t>q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и.в.</w:t>
      </w:r>
      <w:r w:rsidRPr="00845E80">
        <w:rPr>
          <w:rFonts w:ascii="Times New Roman" w:hAnsi="Times New Roman"/>
          <w:sz w:val="24"/>
          <w:szCs w:val="24"/>
        </w:rPr>
        <w:t xml:space="preserve"> принимают по таблице в приложении А табл. 1</w:t>
      </w:r>
      <w:r w:rsidRPr="00845E80">
        <w:rPr>
          <w:rFonts w:ascii="Times New Roman" w:hAnsi="Times New Roman"/>
          <w:iCs/>
          <w:sz w:val="24"/>
          <w:szCs w:val="24"/>
        </w:rPr>
        <w:t>–</w:t>
      </w:r>
      <w:r w:rsidRPr="00845E80">
        <w:rPr>
          <w:rFonts w:ascii="Times New Roman" w:hAnsi="Times New Roman"/>
          <w:sz w:val="24"/>
          <w:szCs w:val="24"/>
        </w:rPr>
        <w:t>3 (выдает преподаватель). При промежуточных значениях параметров, не указанных в таблице, пр</w:t>
      </w:r>
      <w:r w:rsidRPr="00845E80">
        <w:rPr>
          <w:rFonts w:ascii="Times New Roman" w:hAnsi="Times New Roman"/>
          <w:sz w:val="24"/>
          <w:szCs w:val="24"/>
        </w:rPr>
        <w:t>о</w:t>
      </w:r>
      <w:r w:rsidRPr="00845E80">
        <w:rPr>
          <w:rFonts w:ascii="Times New Roman" w:hAnsi="Times New Roman"/>
          <w:sz w:val="24"/>
          <w:szCs w:val="24"/>
        </w:rPr>
        <w:t>изводится линейная интерполяция между смежными значениями;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iCs/>
          <w:sz w:val="24"/>
          <w:szCs w:val="24"/>
        </w:rPr>
        <w:t xml:space="preserve">– </w:t>
      </w:r>
      <w:r w:rsidRPr="00845E80">
        <w:rPr>
          <w:rFonts w:ascii="Times New Roman" w:hAnsi="Times New Roman"/>
          <w:sz w:val="24"/>
          <w:szCs w:val="24"/>
        </w:rPr>
        <w:t xml:space="preserve">определяют </w:t>
      </w:r>
      <w:r w:rsidRPr="00845E80">
        <w:rPr>
          <w:rFonts w:ascii="Times New Roman" w:hAnsi="Times New Roman"/>
          <w:i/>
          <w:iCs/>
          <w:sz w:val="24"/>
          <w:szCs w:val="24"/>
        </w:rPr>
        <w:t>М</w:t>
      </w:r>
      <w:r w:rsidRPr="00F2329F">
        <w:rPr>
          <w:rFonts w:ascii="Times New Roman" w:hAnsi="Times New Roman"/>
          <w:iCs/>
          <w:sz w:val="24"/>
          <w:szCs w:val="24"/>
          <w:vertAlign w:val="subscript"/>
        </w:rPr>
        <w:t>и</w:t>
      </w:r>
      <w:r w:rsidRPr="00845E80">
        <w:rPr>
          <w:rFonts w:ascii="Times New Roman" w:hAnsi="Times New Roman"/>
          <w:sz w:val="24"/>
          <w:szCs w:val="24"/>
        </w:rPr>
        <w:t xml:space="preserve"> по формуле 4.18</w:t>
      </w:r>
      <w:r w:rsidRPr="00845E80">
        <w:rPr>
          <w:rFonts w:ascii="Times New Roman" w:hAnsi="Times New Roman"/>
          <w:i/>
          <w:sz w:val="24"/>
          <w:szCs w:val="24"/>
        </w:rPr>
        <w:t>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45E80">
        <w:rPr>
          <w:rFonts w:ascii="Times New Roman" w:hAnsi="Times New Roman"/>
          <w:b/>
          <w:sz w:val="24"/>
          <w:szCs w:val="24"/>
        </w:rPr>
        <w:t>Контрольные вопросы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1 Назовите факторы, влияющие на потери жидких и газообразных углеводородов при их транспортировке.</w:t>
      </w:r>
    </w:p>
    <w:p w:rsidR="00845E80" w:rsidRPr="00845E80" w:rsidRDefault="00845E80" w:rsidP="00845E8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2 Приведите характеристику лимитирующих показателей, учитываемых при норм</w:t>
      </w:r>
      <w:r w:rsidRPr="00845E80">
        <w:rPr>
          <w:rFonts w:ascii="Times New Roman" w:hAnsi="Times New Roman"/>
          <w:sz w:val="24"/>
          <w:szCs w:val="24"/>
        </w:rPr>
        <w:t>и</w:t>
      </w:r>
      <w:r w:rsidRPr="00845E80">
        <w:rPr>
          <w:rFonts w:ascii="Times New Roman" w:hAnsi="Times New Roman"/>
          <w:sz w:val="24"/>
          <w:szCs w:val="24"/>
        </w:rPr>
        <w:t>ровании химического загрязнения почв.</w:t>
      </w:r>
    </w:p>
    <w:p w:rsidR="00603A3B" w:rsidRDefault="00845E80" w:rsidP="00603A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3 Охарактеризуйте критерии деградации почв и земель.</w:t>
      </w:r>
    </w:p>
    <w:p w:rsidR="005E2C51" w:rsidRPr="00845E80" w:rsidRDefault="00845E80" w:rsidP="00603A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45E80">
        <w:rPr>
          <w:rFonts w:ascii="Times New Roman" w:hAnsi="Times New Roman"/>
          <w:sz w:val="24"/>
          <w:szCs w:val="24"/>
        </w:rPr>
        <w:t>4 Приведите к</w:t>
      </w:r>
      <w:r w:rsidRPr="00845E80">
        <w:rPr>
          <w:rFonts w:ascii="Times New Roman" w:hAnsi="Times New Roman"/>
          <w:bCs/>
          <w:color w:val="333333"/>
          <w:sz w:val="24"/>
          <w:szCs w:val="24"/>
          <w:shd w:val="clear" w:color="auto" w:fill="FFFFFF"/>
        </w:rPr>
        <w:t>лассификацию методов рекультивации почв, загрязненных нефтью и нефтепродуктами.</w:t>
      </w: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C51" w:rsidRPr="00356AA5" w:rsidRDefault="005E2C51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3BB2" w:rsidRDefault="00513BB2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3BB2" w:rsidRDefault="00513BB2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3BB2" w:rsidRDefault="00513BB2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351B" w:rsidRDefault="00E1351B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42FA" w:rsidRDefault="00AE42FA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Pr="000E4C1E" w:rsidRDefault="000E4C1E" w:rsidP="000E4C1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E4C1E">
        <w:rPr>
          <w:rFonts w:ascii="Times New Roman" w:hAnsi="Times New Roman"/>
          <w:b/>
          <w:sz w:val="28"/>
          <w:szCs w:val="28"/>
        </w:rPr>
        <w:lastRenderedPageBreak/>
        <w:t>3 Раздел контроля знаний ЭУМК</w:t>
      </w: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9FA" w:rsidRPr="00E97D32" w:rsidRDefault="002039FA" w:rsidP="002039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b/>
          <w:sz w:val="24"/>
          <w:szCs w:val="24"/>
        </w:rPr>
        <w:t>Вопросы к зачету по дисциплине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7D32">
        <w:rPr>
          <w:rFonts w:ascii="Times New Roman" w:hAnsi="Times New Roman"/>
          <w:b/>
          <w:sz w:val="24"/>
          <w:szCs w:val="24"/>
        </w:rPr>
        <w:t>«Охрана труда и отраслевая экология»</w:t>
      </w:r>
    </w:p>
    <w:p w:rsidR="002039FA" w:rsidRPr="00E97D32" w:rsidRDefault="002039FA" w:rsidP="002039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97D32">
        <w:rPr>
          <w:rFonts w:ascii="Times New Roman" w:hAnsi="Times New Roman"/>
          <w:b/>
          <w:sz w:val="24"/>
          <w:szCs w:val="24"/>
        </w:rPr>
        <w:t>для специальности 1-51 02 71 – Разработка и эксплуатация нефтяных</w:t>
      </w:r>
    </w:p>
    <w:p w:rsidR="002039FA" w:rsidRPr="002C4E00" w:rsidRDefault="002039FA" w:rsidP="002039F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97D32">
        <w:rPr>
          <w:rFonts w:ascii="Times New Roman" w:hAnsi="Times New Roman"/>
          <w:b/>
          <w:sz w:val="24"/>
          <w:szCs w:val="24"/>
        </w:rPr>
        <w:t>и газовых месторождений</w:t>
      </w:r>
    </w:p>
    <w:p w:rsidR="002039FA" w:rsidRDefault="002039FA" w:rsidP="002039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1. Законодательные акты в области охраны труда.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2. Обеспечение безопасных условий труда.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3. Особенности условий труда на нефтяных и газовых промыслах.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4. </w:t>
      </w:r>
      <w:r w:rsidRPr="00E97D32">
        <w:rPr>
          <w:rFonts w:ascii="Times New Roman" w:hAnsi="Times New Roman"/>
          <w:snapToGrid w:val="0"/>
          <w:sz w:val="24"/>
          <w:szCs w:val="24"/>
        </w:rPr>
        <w:t>Нормативно-техническая документация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5. Факторы санитарно-гигиенических условий труда.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6. Производственные вредности и профессиональные заболевания.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7. Нормативно-техническая документация.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8. Методы управления природопользованием и охраной </w:t>
      </w:r>
      <w:r w:rsidRPr="00E97D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окружающей среды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9. Нормативные документы, определяющие направления внутренней и внешней политики Республики Беларусь в области охраны </w:t>
      </w:r>
      <w:r w:rsidRPr="00E97D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окружающей среды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10.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Основные принципы охраны окружающей среды, </w:t>
      </w:r>
      <w:r w:rsidRPr="00E97D32">
        <w:rPr>
          <w:rFonts w:ascii="Times New Roman" w:hAnsi="Times New Roman"/>
          <w:sz w:val="24"/>
          <w:szCs w:val="24"/>
        </w:rPr>
        <w:t>закрепленные в Законе Ре</w:t>
      </w:r>
      <w:r w:rsidRPr="00E97D32">
        <w:rPr>
          <w:rFonts w:ascii="Times New Roman" w:hAnsi="Times New Roman"/>
          <w:sz w:val="24"/>
          <w:szCs w:val="24"/>
        </w:rPr>
        <w:t>с</w:t>
      </w:r>
      <w:r w:rsidRPr="00E97D32">
        <w:rPr>
          <w:rFonts w:ascii="Times New Roman" w:hAnsi="Times New Roman"/>
          <w:sz w:val="24"/>
          <w:szCs w:val="24"/>
        </w:rPr>
        <w:t>публики Беларусь «Об охране окружающей среды».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11. Меры обеспечения безопасности при создании и эксплуатации магистральных трубопроводов.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12. Экологические правонарушения и эколого-правовая ответственность.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13.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Основные факторы, приводящие к изменению </w:t>
      </w:r>
      <w:r w:rsidRPr="00E97D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окружающей среды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результате строительства и работы нефтяного и газового промысла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14. Факторы и характер изменений </w:t>
      </w:r>
      <w:r w:rsidRPr="00E97D3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окружающей среды</w:t>
      </w:r>
      <w:r w:rsidRPr="00E97D32">
        <w:rPr>
          <w:rFonts w:ascii="Times New Roman" w:hAnsi="Times New Roman"/>
          <w:sz w:val="24"/>
          <w:szCs w:val="24"/>
        </w:rPr>
        <w:t xml:space="preserve"> на нефтепромысле.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15.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Источники механических и гидрогеологических нарушений при бурении скв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жин.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16.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Постоянные и временные источники загрязнения при бурении скважин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17. Производственно-технологические отходы бурения.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18. Виды буровых сточных вод.</w:t>
      </w:r>
    </w:p>
    <w:p w:rsidR="002039FA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 xml:space="preserve">19. Амбарный </w:t>
      </w:r>
      <w:r w:rsidR="00EF52B4">
        <w:rPr>
          <w:rFonts w:ascii="Times New Roman" w:hAnsi="Times New Roman"/>
          <w:sz w:val="24"/>
          <w:szCs w:val="24"/>
        </w:rPr>
        <w:t xml:space="preserve">и контейнерный </w:t>
      </w:r>
      <w:r w:rsidRPr="00E97D32">
        <w:rPr>
          <w:rFonts w:ascii="Times New Roman" w:hAnsi="Times New Roman"/>
          <w:sz w:val="24"/>
          <w:szCs w:val="24"/>
        </w:rPr>
        <w:t>способ</w:t>
      </w:r>
      <w:r w:rsidR="00EF52B4">
        <w:rPr>
          <w:rFonts w:ascii="Times New Roman" w:hAnsi="Times New Roman"/>
          <w:sz w:val="24"/>
          <w:szCs w:val="24"/>
        </w:rPr>
        <w:t>ы</w:t>
      </w:r>
      <w:r w:rsidRPr="00E97D32">
        <w:rPr>
          <w:rFonts w:ascii="Times New Roman" w:hAnsi="Times New Roman"/>
          <w:sz w:val="24"/>
          <w:szCs w:val="24"/>
        </w:rPr>
        <w:t xml:space="preserve"> </w:t>
      </w:r>
      <w:r w:rsidR="00162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сбора и хранения </w:t>
      </w:r>
      <w:r w:rsidR="00162847" w:rsidRPr="008F7D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производственно-технологических отходов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162847" w:rsidRPr="00E97D32" w:rsidRDefault="00162847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Расчет отходов бурения.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1</w:t>
      </w:r>
      <w:r w:rsidRPr="00E97D32">
        <w:rPr>
          <w:rFonts w:ascii="Times New Roman" w:hAnsi="Times New Roman"/>
          <w:sz w:val="24"/>
          <w:szCs w:val="24"/>
        </w:rPr>
        <w:t>. Пути проникновения отходов бурения из шламовых амбаров в объекты гидро- и литосферы. Требования при строительстве земляных амбаров.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2</w:t>
      </w:r>
      <w:r w:rsidRPr="00E97D32">
        <w:rPr>
          <w:rFonts w:ascii="Times New Roman" w:hAnsi="Times New Roman"/>
          <w:sz w:val="24"/>
          <w:szCs w:val="24"/>
        </w:rPr>
        <w:t xml:space="preserve">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Воздействия на окружающую среду при транспортировке нефти и газа желе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нодорожным, автомобильным и водным транспортом.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3</w:t>
      </w:r>
      <w:r w:rsidRPr="00E97D32">
        <w:rPr>
          <w:rFonts w:ascii="Times New Roman" w:hAnsi="Times New Roman"/>
          <w:sz w:val="24"/>
          <w:szCs w:val="24"/>
        </w:rPr>
        <w:t xml:space="preserve">. Воздействие трубопроводного транспорта на окружающую среду. 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4</w:t>
      </w:r>
      <w:r w:rsidRPr="00E97D32">
        <w:rPr>
          <w:rFonts w:ascii="Times New Roman" w:hAnsi="Times New Roman"/>
          <w:sz w:val="24"/>
          <w:szCs w:val="24"/>
        </w:rPr>
        <w:t>. Причины аварий на производствах углеводородного сырья.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5</w:t>
      </w:r>
      <w:r w:rsidRPr="00E97D32">
        <w:rPr>
          <w:rFonts w:ascii="Times New Roman" w:hAnsi="Times New Roman"/>
          <w:sz w:val="24"/>
          <w:szCs w:val="24"/>
        </w:rPr>
        <w:t xml:space="preserve">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Организованные и неорганизованные выбросы на НПЗ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6</w:t>
      </w:r>
      <w:r w:rsidRPr="00E97D32">
        <w:rPr>
          <w:rFonts w:ascii="Times New Roman" w:hAnsi="Times New Roman"/>
          <w:sz w:val="24"/>
          <w:szCs w:val="24"/>
        </w:rPr>
        <w:t xml:space="preserve">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Источники загрязнения атмосферы на нефтебазах и НПЗ</w:t>
      </w:r>
      <w:r w:rsidRPr="00E97D32">
        <w:rPr>
          <w:rFonts w:ascii="Times New Roman" w:hAnsi="Times New Roman"/>
          <w:sz w:val="24"/>
          <w:szCs w:val="24"/>
        </w:rPr>
        <w:t>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7</w:t>
      </w:r>
      <w:r w:rsidRPr="00E97D32">
        <w:rPr>
          <w:rFonts w:ascii="Times New Roman" w:hAnsi="Times New Roman"/>
          <w:sz w:val="24"/>
          <w:szCs w:val="24"/>
        </w:rPr>
        <w:t>. Регламентированные и нерегламентированные источники загрязнения при хр</w:t>
      </w:r>
      <w:r w:rsidRPr="00E97D32">
        <w:rPr>
          <w:rFonts w:ascii="Times New Roman" w:hAnsi="Times New Roman"/>
          <w:sz w:val="24"/>
          <w:szCs w:val="24"/>
        </w:rPr>
        <w:t>а</w:t>
      </w:r>
      <w:r w:rsidRPr="00E97D32">
        <w:rPr>
          <w:rFonts w:ascii="Times New Roman" w:hAnsi="Times New Roman"/>
          <w:sz w:val="24"/>
          <w:szCs w:val="24"/>
        </w:rPr>
        <w:t>нении нефтепродуктов.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7D32">
        <w:rPr>
          <w:rFonts w:ascii="Times New Roman" w:hAnsi="Times New Roman"/>
          <w:sz w:val="24"/>
          <w:szCs w:val="24"/>
        </w:rPr>
        <w:t>2</w:t>
      </w:r>
      <w:r w:rsidR="00162847">
        <w:rPr>
          <w:rFonts w:ascii="Times New Roman" w:hAnsi="Times New Roman"/>
          <w:sz w:val="24"/>
          <w:szCs w:val="24"/>
        </w:rPr>
        <w:t>8</w:t>
      </w:r>
      <w:r w:rsidRPr="00E97D32">
        <w:rPr>
          <w:rFonts w:ascii="Times New Roman" w:hAnsi="Times New Roman"/>
          <w:sz w:val="24"/>
          <w:szCs w:val="24"/>
        </w:rPr>
        <w:t xml:space="preserve">. Резервуарные парки.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Загрязнение атмосферного воздуха при «большом» и «м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лом дыхании».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="001628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E97D32">
        <w:rPr>
          <w:rFonts w:ascii="Times New Roman" w:eastAsia="Times New Roman" w:hAnsi="Times New Roman"/>
          <w:sz w:val="24"/>
          <w:szCs w:val="24"/>
          <w:lang w:eastAsia="ru-RU"/>
        </w:rPr>
        <w:t>Подземные хранилища нефтепродуктов и природного газа.</w:t>
      </w:r>
    </w:p>
    <w:p w:rsidR="002039FA" w:rsidRPr="00E97D32" w:rsidRDefault="00162847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2039FA" w:rsidRPr="00E97D32">
        <w:rPr>
          <w:rFonts w:ascii="Times New Roman" w:eastAsia="Times New Roman" w:hAnsi="Times New Roman"/>
          <w:sz w:val="24"/>
          <w:szCs w:val="24"/>
          <w:lang w:eastAsia="ru-RU"/>
        </w:rPr>
        <w:t>. Воздействие на приземную атмосферу объектов нефтегазового комплекса.</w:t>
      </w:r>
    </w:p>
    <w:p w:rsidR="002039FA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3</w:t>
      </w:r>
      <w:r w:rsidR="00162847">
        <w:rPr>
          <w:rFonts w:ascii="Times New Roman" w:hAnsi="Times New Roman"/>
          <w:sz w:val="24"/>
          <w:szCs w:val="24"/>
        </w:rPr>
        <w:t>1</w:t>
      </w:r>
      <w:r w:rsidRPr="00E97D32">
        <w:rPr>
          <w:rFonts w:ascii="Times New Roman" w:hAnsi="Times New Roman"/>
          <w:sz w:val="24"/>
          <w:szCs w:val="24"/>
        </w:rPr>
        <w:t>. Трансформация почв и растительности в результате воздействия объектов нефтегазового комплекса.</w:t>
      </w:r>
    </w:p>
    <w:p w:rsidR="001E4E6D" w:rsidRDefault="001E4E6D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6284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Нефтеемкость </w:t>
      </w:r>
      <w:r w:rsidR="00306BAF">
        <w:rPr>
          <w:rFonts w:ascii="Times New Roman" w:hAnsi="Times New Roman"/>
          <w:sz w:val="24"/>
          <w:szCs w:val="24"/>
        </w:rPr>
        <w:t xml:space="preserve">и нефтеотдача </w:t>
      </w:r>
      <w:r>
        <w:rPr>
          <w:rFonts w:ascii="Times New Roman" w:hAnsi="Times New Roman"/>
          <w:sz w:val="24"/>
          <w:szCs w:val="24"/>
        </w:rPr>
        <w:t>почв</w:t>
      </w:r>
      <w:r w:rsidR="00306BAF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геохимические барьеры в почвах.</w:t>
      </w:r>
    </w:p>
    <w:p w:rsidR="00915019" w:rsidRDefault="008D4847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6284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915019">
        <w:rPr>
          <w:rFonts w:ascii="Times New Roman" w:hAnsi="Times New Roman"/>
          <w:sz w:val="24"/>
          <w:szCs w:val="24"/>
        </w:rPr>
        <w:t>Формирование ореолов нефтяного загрязнения в почвах.</w:t>
      </w:r>
    </w:p>
    <w:p w:rsidR="00915019" w:rsidRPr="00E97D32" w:rsidRDefault="008D4847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62847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915019">
        <w:rPr>
          <w:rFonts w:ascii="Times New Roman" w:hAnsi="Times New Roman"/>
          <w:sz w:val="24"/>
          <w:szCs w:val="24"/>
        </w:rPr>
        <w:t>Формирование ореолов техногенного засоления почв.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lastRenderedPageBreak/>
        <w:t>3</w:t>
      </w:r>
      <w:r w:rsidR="00162847">
        <w:rPr>
          <w:rFonts w:ascii="Times New Roman" w:hAnsi="Times New Roman"/>
          <w:sz w:val="24"/>
          <w:szCs w:val="24"/>
        </w:rPr>
        <w:t>5</w:t>
      </w:r>
      <w:r w:rsidRPr="00E97D32">
        <w:rPr>
          <w:rFonts w:ascii="Times New Roman" w:hAnsi="Times New Roman"/>
          <w:sz w:val="24"/>
          <w:szCs w:val="24"/>
        </w:rPr>
        <w:t xml:space="preserve">. 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Загрязнение поверхностных и подземных вод </w:t>
      </w:r>
      <w:r w:rsidRPr="00E97D32">
        <w:rPr>
          <w:rFonts w:ascii="Times New Roman" w:hAnsi="Times New Roman"/>
          <w:sz w:val="24"/>
          <w:szCs w:val="24"/>
        </w:rPr>
        <w:t>в результате воздействия объе</w:t>
      </w:r>
      <w:r w:rsidRPr="00E97D32">
        <w:rPr>
          <w:rFonts w:ascii="Times New Roman" w:hAnsi="Times New Roman"/>
          <w:sz w:val="24"/>
          <w:szCs w:val="24"/>
        </w:rPr>
        <w:t>к</w:t>
      </w:r>
      <w:r w:rsidRPr="00E97D32">
        <w:rPr>
          <w:rFonts w:ascii="Times New Roman" w:hAnsi="Times New Roman"/>
          <w:sz w:val="24"/>
          <w:szCs w:val="24"/>
        </w:rPr>
        <w:t>тов нефтегазового комплекса.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3</w:t>
      </w:r>
      <w:r w:rsidR="00162847">
        <w:rPr>
          <w:rFonts w:ascii="Times New Roman" w:hAnsi="Times New Roman"/>
          <w:sz w:val="24"/>
          <w:szCs w:val="24"/>
        </w:rPr>
        <w:t>6</w:t>
      </w:r>
      <w:r w:rsidRPr="00E97D32">
        <w:rPr>
          <w:rFonts w:ascii="Times New Roman" w:hAnsi="Times New Roman"/>
          <w:sz w:val="24"/>
          <w:szCs w:val="24"/>
        </w:rPr>
        <w:t>. Мероприятия по охране воздушной среды. Нормирование качества атмосфе</w:t>
      </w:r>
      <w:r w:rsidRPr="00E97D32">
        <w:rPr>
          <w:rFonts w:ascii="Times New Roman" w:hAnsi="Times New Roman"/>
          <w:sz w:val="24"/>
          <w:szCs w:val="24"/>
        </w:rPr>
        <w:t>р</w:t>
      </w:r>
      <w:r w:rsidRPr="00E97D32">
        <w:rPr>
          <w:rFonts w:ascii="Times New Roman" w:hAnsi="Times New Roman"/>
          <w:sz w:val="24"/>
          <w:szCs w:val="24"/>
        </w:rPr>
        <w:t>ного воздуха.</w:t>
      </w:r>
    </w:p>
    <w:p w:rsidR="00D14008" w:rsidRDefault="002039FA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97D32">
        <w:rPr>
          <w:rFonts w:ascii="Times New Roman" w:hAnsi="Times New Roman"/>
          <w:sz w:val="24"/>
          <w:szCs w:val="24"/>
        </w:rPr>
        <w:t>3</w:t>
      </w:r>
      <w:r w:rsidR="00162847">
        <w:rPr>
          <w:rFonts w:ascii="Times New Roman" w:hAnsi="Times New Roman"/>
          <w:sz w:val="24"/>
          <w:szCs w:val="24"/>
        </w:rPr>
        <w:t>7</w:t>
      </w:r>
      <w:r w:rsidRPr="00E97D32">
        <w:rPr>
          <w:rFonts w:ascii="Times New Roman" w:hAnsi="Times New Roman"/>
          <w:sz w:val="24"/>
          <w:szCs w:val="24"/>
        </w:rPr>
        <w:t>. Мероприятия по охране водных ресурсов.</w:t>
      </w:r>
    </w:p>
    <w:p w:rsidR="002039FA" w:rsidRDefault="00D14008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38. </w:t>
      </w:r>
      <w:r w:rsidR="002039FA" w:rsidRPr="00E97D32">
        <w:rPr>
          <w:rFonts w:ascii="Times New Roman" w:hAnsi="Times New Roman"/>
          <w:sz w:val="24"/>
          <w:szCs w:val="24"/>
        </w:rPr>
        <w:t>Нормирование качества воды.</w:t>
      </w:r>
      <w:r>
        <w:rPr>
          <w:rFonts w:ascii="Times New Roman" w:hAnsi="Times New Roman"/>
          <w:sz w:val="24"/>
          <w:szCs w:val="24"/>
        </w:rPr>
        <w:t xml:space="preserve"> ПДК и лимитирующие показатели вредности.</w:t>
      </w:r>
    </w:p>
    <w:p w:rsidR="00D14008" w:rsidRDefault="00D14008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 Характеристики и показатели качества воды.</w:t>
      </w:r>
    </w:p>
    <w:p w:rsidR="005631B3" w:rsidRPr="00E97D32" w:rsidRDefault="005631B3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 Расчет разбавления сточных вод и предельно допустимого сброса.</w:t>
      </w:r>
    </w:p>
    <w:p w:rsidR="002039FA" w:rsidRDefault="00D14008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631B3">
        <w:rPr>
          <w:rFonts w:ascii="Times New Roman" w:hAnsi="Times New Roman"/>
          <w:sz w:val="24"/>
          <w:szCs w:val="24"/>
        </w:rPr>
        <w:t>1</w:t>
      </w:r>
      <w:r w:rsidR="002039FA" w:rsidRPr="00E97D32">
        <w:rPr>
          <w:rFonts w:ascii="Times New Roman" w:hAnsi="Times New Roman"/>
          <w:sz w:val="24"/>
          <w:szCs w:val="24"/>
        </w:rPr>
        <w:t xml:space="preserve">. </w:t>
      </w:r>
      <w:r w:rsidR="002039FA"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Мероприятия по охране геологической среды и почвы.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039FA" w:rsidRPr="00E97D32">
        <w:rPr>
          <w:rFonts w:ascii="Times New Roman" w:hAnsi="Times New Roman"/>
          <w:sz w:val="24"/>
          <w:szCs w:val="24"/>
        </w:rPr>
        <w:t>Нормирование качества почвы.</w:t>
      </w:r>
    </w:p>
    <w:p w:rsidR="002039FA" w:rsidRPr="00E97D32" w:rsidRDefault="00D14008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631B3">
        <w:rPr>
          <w:rFonts w:ascii="Times New Roman" w:hAnsi="Times New Roman"/>
          <w:sz w:val="24"/>
          <w:szCs w:val="24"/>
        </w:rPr>
        <w:t>2</w:t>
      </w:r>
      <w:r w:rsidR="002039FA" w:rsidRPr="00E97D32">
        <w:rPr>
          <w:rFonts w:ascii="Times New Roman" w:hAnsi="Times New Roman"/>
          <w:sz w:val="24"/>
          <w:szCs w:val="24"/>
        </w:rPr>
        <w:t xml:space="preserve">. </w:t>
      </w:r>
      <w:r w:rsidR="002039FA" w:rsidRPr="00E97D32">
        <w:rPr>
          <w:rFonts w:ascii="Times New Roman" w:hAnsi="Times New Roman"/>
          <w:color w:val="000000"/>
          <w:sz w:val="24"/>
          <w:szCs w:val="24"/>
        </w:rPr>
        <w:t>Санитарно-защитные зоны предприятий.</w:t>
      </w:r>
    </w:p>
    <w:p w:rsidR="002039FA" w:rsidRPr="00E97D32" w:rsidRDefault="00162847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631B3">
        <w:rPr>
          <w:rFonts w:ascii="Times New Roman" w:hAnsi="Times New Roman"/>
          <w:sz w:val="24"/>
          <w:szCs w:val="24"/>
        </w:rPr>
        <w:t>3</w:t>
      </w:r>
      <w:r w:rsidR="002039FA" w:rsidRPr="00E97D32">
        <w:rPr>
          <w:rFonts w:ascii="Times New Roman" w:hAnsi="Times New Roman"/>
          <w:sz w:val="24"/>
          <w:szCs w:val="24"/>
        </w:rPr>
        <w:t>. Локализация и ликвидация последствий разливов нефти.</w:t>
      </w:r>
    </w:p>
    <w:p w:rsidR="002039FA" w:rsidRPr="00E97D32" w:rsidRDefault="008D4847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631B3">
        <w:rPr>
          <w:rFonts w:ascii="Times New Roman" w:hAnsi="Times New Roman"/>
          <w:sz w:val="24"/>
          <w:szCs w:val="24"/>
        </w:rPr>
        <w:t>4</w:t>
      </w:r>
      <w:r w:rsidR="002039FA" w:rsidRPr="00E97D32">
        <w:rPr>
          <w:rFonts w:ascii="Times New Roman" w:hAnsi="Times New Roman"/>
          <w:sz w:val="24"/>
          <w:szCs w:val="24"/>
        </w:rPr>
        <w:t>. Рекультивация нарушенных и загрязненных земель.</w:t>
      </w:r>
    </w:p>
    <w:p w:rsidR="002039FA" w:rsidRPr="00E97D32" w:rsidRDefault="008D4847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631B3">
        <w:rPr>
          <w:rFonts w:ascii="Times New Roman" w:hAnsi="Times New Roman"/>
          <w:sz w:val="24"/>
          <w:szCs w:val="24"/>
        </w:rPr>
        <w:t>5</w:t>
      </w:r>
      <w:r w:rsidR="002039FA" w:rsidRPr="00E97D32">
        <w:rPr>
          <w:rFonts w:ascii="Times New Roman" w:hAnsi="Times New Roman"/>
          <w:sz w:val="24"/>
          <w:szCs w:val="24"/>
        </w:rPr>
        <w:t>. Направления утилизации и методы обработки отходов бурения.</w:t>
      </w:r>
    </w:p>
    <w:p w:rsidR="002039FA" w:rsidRPr="00E97D32" w:rsidRDefault="009A3CC4" w:rsidP="002039F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</w:t>
      </w:r>
      <w:r w:rsidR="005631B3">
        <w:rPr>
          <w:rFonts w:ascii="Times New Roman" w:hAnsi="Times New Roman"/>
          <w:sz w:val="24"/>
          <w:szCs w:val="24"/>
        </w:rPr>
        <w:t>6</w:t>
      </w:r>
      <w:r w:rsidR="002039FA" w:rsidRPr="00E97D32">
        <w:rPr>
          <w:rFonts w:ascii="Times New Roman" w:hAnsi="Times New Roman"/>
          <w:sz w:val="24"/>
          <w:szCs w:val="24"/>
        </w:rPr>
        <w:t xml:space="preserve">. </w:t>
      </w:r>
      <w:r w:rsidR="002039FA"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Противовыбросовое оборудование.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5631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Технологические схемы очистки буровых сточных вод.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5631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Безамбарная технология бурения.</w:t>
      </w:r>
    </w:p>
    <w:p w:rsidR="002039FA" w:rsidRPr="00E97D32" w:rsidRDefault="002039FA" w:rsidP="002039F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5631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</w:t>
      </w:r>
      <w:r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Техника и технология проведения очистки буровых сточных вод.</w:t>
      </w:r>
    </w:p>
    <w:p w:rsidR="002039FA" w:rsidRPr="00E97D32" w:rsidRDefault="005631B3" w:rsidP="002039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50</w:t>
      </w:r>
      <w:r w:rsidR="002039FA" w:rsidRPr="00E97D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Технические решения предотвращения загрязнения атмосферы при хранении углеводородов.</w:t>
      </w: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C1E" w:rsidRDefault="000E4C1E" w:rsidP="00A951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75A8" w:rsidRPr="004275A8" w:rsidRDefault="004275A8" w:rsidP="004275A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75A8">
        <w:rPr>
          <w:rFonts w:ascii="Times New Roman" w:hAnsi="Times New Roman"/>
          <w:b/>
          <w:sz w:val="28"/>
          <w:szCs w:val="28"/>
        </w:rPr>
        <w:lastRenderedPageBreak/>
        <w:t>4 Вспомогательный раздел ЭУМК</w:t>
      </w:r>
    </w:p>
    <w:p w:rsidR="004275A8" w:rsidRPr="00C632C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spacing w:val="8"/>
          <w:sz w:val="28"/>
          <w:szCs w:val="28"/>
        </w:rPr>
      </w:pPr>
      <w:r w:rsidRPr="00C632C8">
        <w:rPr>
          <w:rFonts w:ascii="Times New Roman" w:hAnsi="Times New Roman"/>
          <w:b/>
          <w:spacing w:val="8"/>
          <w:sz w:val="28"/>
          <w:szCs w:val="28"/>
        </w:rPr>
        <w:t xml:space="preserve">4.1 </w:t>
      </w: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A37E28" w:rsidP="000808C5">
      <w:pPr>
        <w:spacing w:after="0" w:line="240" w:lineRule="auto"/>
        <w:jc w:val="center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4259580"/>
            <wp:effectExtent l="19050" t="0" r="3175" b="0"/>
            <wp:docPr id="3" name="Рисунок 2" descr="Тип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повой план.JP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5A8" w:rsidRDefault="004275A8" w:rsidP="004941D4">
      <w:pPr>
        <w:spacing w:after="0" w:line="240" w:lineRule="auto"/>
        <w:jc w:val="center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3D389D" w:rsidRDefault="003D389D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3D389D" w:rsidRDefault="003D389D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4275A8" w:rsidRDefault="004275A8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B80A65" w:rsidRDefault="00B80A65" w:rsidP="004275A8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D266B9" w:rsidRPr="005F6024" w:rsidRDefault="004275A8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  <w:r w:rsidRPr="004275A8">
        <w:rPr>
          <w:rStyle w:val="FontStyle25"/>
          <w:rFonts w:ascii="Times New Roman" w:hAnsi="Times New Roman" w:cs="Times New Roman"/>
          <w:sz w:val="24"/>
          <w:szCs w:val="24"/>
        </w:rPr>
        <w:lastRenderedPageBreak/>
        <w:t>4.2</w:t>
      </w:r>
      <w:r w:rsidRPr="004275A8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 wp14:anchorId="6A54FA5A" wp14:editId="59153293">
            <wp:simplePos x="0" y="0"/>
            <wp:positionH relativeFrom="column">
              <wp:posOffset>1905</wp:posOffset>
            </wp:positionH>
            <wp:positionV relativeFrom="paragraph">
              <wp:posOffset>21590</wp:posOffset>
            </wp:positionV>
            <wp:extent cx="6019165" cy="878395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8783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793652" w:rsidRPr="005F6024" w:rsidRDefault="00793652" w:rsidP="00F304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80A65" w:rsidRPr="005F6024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305C84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Надпись 2" o:spid="_x0000_s1670" type="#_x0000_t202" style="position:absolute;left:0;text-align:left;margin-left:219.65pt;margin-top:10.4pt;width:17.3pt;height:16.1pt;z-index:25166284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dyKQQIAAFU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fE0RAgs&#10;r3W5B2qt7uYc9hKEWtuPGDUw4wV2H7bEMozECwXtmfWHw7AUURmOJhko9tyyPrcQRQGqwB6jTlz6&#10;uEiROHMJbVzxSPBDJsecYXYj78c9C8txrkevh7/B4gc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UJHcikECAABVBAAADgAA&#10;AAAAAAAAAAAAAAAuAgAAZHJzL2Uyb0RvYy54bWxQSwECLQAUAAYACAAAACEA/S8y1tsAAAAFAQAA&#10;DwAAAAAAAAAAAAAAAACbBAAAZHJzL2Rvd25yZXYueG1sUEsFBgAAAAAEAAQA8wAAAKMFAAAAAA==&#10;" fillcolor="white [3212]" stroked="f">
            <v:textbox style="mso-fit-shape-to-text:t" inset="0,0,0,0">
              <w:txbxContent>
                <w:p w:rsidR="00C33665" w:rsidRPr="00C33665" w:rsidRDefault="00C33665" w:rsidP="00C336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33665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51</w:t>
                  </w:r>
                </w:p>
              </w:txbxContent>
            </v:textbox>
          </v:shape>
        </w:pict>
      </w: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3652" w:rsidRPr="005F6024" w:rsidRDefault="00793652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80A65">
        <w:rPr>
          <w:rFonts w:ascii="Times New Roman" w:hAnsi="Times New Roman"/>
          <w:b/>
          <w:caps/>
          <w:sz w:val="24"/>
          <w:szCs w:val="24"/>
        </w:rPr>
        <w:lastRenderedPageBreak/>
        <w:t>ВВЕДЕНИЕ</w:t>
      </w:r>
    </w:p>
    <w:p w:rsidR="00B80A65" w:rsidRPr="00B80A65" w:rsidRDefault="00B80A65" w:rsidP="00B80A65">
      <w:pPr>
        <w:pStyle w:val="af4"/>
        <w:ind w:left="0"/>
        <w:rPr>
          <w:color w:val="000000"/>
        </w:rPr>
      </w:pPr>
    </w:p>
    <w:p w:rsidR="00B07AE0" w:rsidRPr="0055311F" w:rsidRDefault="00B07AE0" w:rsidP="00B07AE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5311F">
        <w:rPr>
          <w:rFonts w:ascii="Times New Roman" w:hAnsi="Times New Roman"/>
          <w:sz w:val="24"/>
          <w:szCs w:val="24"/>
        </w:rPr>
        <w:t>Многообразие технологических операций</w:t>
      </w:r>
      <w:r>
        <w:rPr>
          <w:rFonts w:ascii="Times New Roman" w:hAnsi="Times New Roman"/>
          <w:sz w:val="24"/>
          <w:szCs w:val="24"/>
        </w:rPr>
        <w:t xml:space="preserve">, широкое разнообразие техники, </w:t>
      </w:r>
      <w:r w:rsidRPr="00491B70">
        <w:rPr>
          <w:rFonts w:ascii="Times New Roman" w:hAnsi="Times New Roman"/>
          <w:sz w:val="24"/>
          <w:szCs w:val="24"/>
        </w:rPr>
        <w:t>работы связан</w:t>
      </w:r>
      <w:r>
        <w:rPr>
          <w:rFonts w:ascii="Times New Roman" w:hAnsi="Times New Roman"/>
          <w:sz w:val="24"/>
          <w:szCs w:val="24"/>
        </w:rPr>
        <w:t>н</w:t>
      </w:r>
      <w:r w:rsidRPr="00491B70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е</w:t>
      </w:r>
      <w:r w:rsidRPr="00491B70">
        <w:rPr>
          <w:rFonts w:ascii="Times New Roman" w:hAnsi="Times New Roman"/>
          <w:sz w:val="24"/>
          <w:szCs w:val="24"/>
        </w:rPr>
        <w:t xml:space="preserve"> с эксплуатацией объектов, рассредоточенных на больш</w:t>
      </w:r>
      <w:r>
        <w:rPr>
          <w:rFonts w:ascii="Times New Roman" w:hAnsi="Times New Roman"/>
          <w:sz w:val="24"/>
          <w:szCs w:val="24"/>
        </w:rPr>
        <w:t>их</w:t>
      </w:r>
      <w:r w:rsidRPr="00491B70">
        <w:rPr>
          <w:rFonts w:ascii="Times New Roman" w:hAnsi="Times New Roman"/>
          <w:sz w:val="24"/>
          <w:szCs w:val="24"/>
        </w:rPr>
        <w:t xml:space="preserve"> территори</w:t>
      </w:r>
      <w:r>
        <w:rPr>
          <w:rFonts w:ascii="Times New Roman" w:hAnsi="Times New Roman"/>
          <w:sz w:val="24"/>
          <w:szCs w:val="24"/>
        </w:rPr>
        <w:t>ях и в ра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ных климатических зонах, могут представлять серьезную угрозу для работающего перс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нала нефтегазодобывающей отрасли и для окружающей среды.</w:t>
      </w:r>
    </w:p>
    <w:p w:rsidR="00B07AE0" w:rsidRDefault="00B07AE0" w:rsidP="00B07A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B0618">
        <w:rPr>
          <w:rFonts w:ascii="Times New Roman" w:hAnsi="Times New Roman"/>
          <w:sz w:val="24"/>
          <w:szCs w:val="24"/>
        </w:rPr>
        <w:t>В производственных процессах необходимо учитывать особенности каждого вида работ.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Негативные факторы трудового процесса приводят к снижению трудоспособности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Длительное воздействие неблагоприятных условий труда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300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может привести к нарушению здоровья работающего, разви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тию профессионального заболевания или инвалидности.</w:t>
      </w:r>
    </w:p>
    <w:p w:rsidR="00B07AE0" w:rsidRDefault="00B07AE0" w:rsidP="00B07AE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E2E31">
        <w:rPr>
          <w:rFonts w:ascii="Times New Roman" w:hAnsi="Times New Roman"/>
          <w:color w:val="000000"/>
          <w:sz w:val="24"/>
          <w:szCs w:val="24"/>
        </w:rPr>
        <w:t xml:space="preserve">Проблема экологического неблагополучия </w:t>
      </w:r>
      <w:r>
        <w:rPr>
          <w:rFonts w:ascii="Times New Roman" w:hAnsi="Times New Roman"/>
          <w:color w:val="000000"/>
          <w:sz w:val="24"/>
          <w:szCs w:val="24"/>
        </w:rPr>
        <w:t>имеет особую актуальность</w:t>
      </w:r>
      <w:r w:rsidRPr="00FE2E31">
        <w:rPr>
          <w:rFonts w:ascii="Times New Roman" w:hAnsi="Times New Roman"/>
          <w:color w:val="000000"/>
          <w:sz w:val="24"/>
          <w:szCs w:val="24"/>
        </w:rPr>
        <w:t>, поскольку представляет реальную угрозу здоровь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FE2E31">
        <w:rPr>
          <w:rFonts w:ascii="Times New Roman" w:hAnsi="Times New Roman"/>
          <w:color w:val="000000"/>
          <w:sz w:val="24"/>
          <w:szCs w:val="24"/>
        </w:rPr>
        <w:t xml:space="preserve"> и жизнедеятельности населения. Поэтому 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 w:rsidRPr="00FE2E31">
        <w:rPr>
          <w:rFonts w:ascii="Times New Roman" w:hAnsi="Times New Roman"/>
          <w:color w:val="000000"/>
          <w:sz w:val="24"/>
          <w:szCs w:val="24"/>
        </w:rPr>
        <w:t xml:space="preserve"> пе</w:t>
      </w:r>
      <w:r w:rsidRPr="00FE2E31">
        <w:rPr>
          <w:rFonts w:ascii="Times New Roman" w:hAnsi="Times New Roman"/>
          <w:color w:val="000000"/>
          <w:sz w:val="24"/>
          <w:szCs w:val="24"/>
        </w:rPr>
        <w:t>р</w:t>
      </w:r>
      <w:r w:rsidRPr="00FE2E31">
        <w:rPr>
          <w:rFonts w:ascii="Times New Roman" w:hAnsi="Times New Roman"/>
          <w:color w:val="000000"/>
          <w:sz w:val="24"/>
          <w:szCs w:val="24"/>
        </w:rPr>
        <w:t>воочередны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FE2E31">
        <w:rPr>
          <w:rFonts w:ascii="Times New Roman" w:hAnsi="Times New Roman"/>
          <w:color w:val="000000"/>
          <w:sz w:val="24"/>
          <w:szCs w:val="24"/>
        </w:rPr>
        <w:t xml:space="preserve"> задач</w:t>
      </w:r>
      <w:r>
        <w:rPr>
          <w:rFonts w:ascii="Times New Roman" w:hAnsi="Times New Roman"/>
          <w:color w:val="000000"/>
          <w:sz w:val="24"/>
          <w:szCs w:val="24"/>
        </w:rPr>
        <w:t>ам</w:t>
      </w:r>
      <w:r w:rsidRPr="00FE2E31">
        <w:rPr>
          <w:rFonts w:ascii="Times New Roman" w:hAnsi="Times New Roman"/>
          <w:color w:val="000000"/>
          <w:sz w:val="24"/>
          <w:szCs w:val="24"/>
        </w:rPr>
        <w:t xml:space="preserve"> на современном этапе </w:t>
      </w:r>
      <w:r>
        <w:rPr>
          <w:rFonts w:ascii="Times New Roman" w:hAnsi="Times New Roman"/>
          <w:color w:val="000000"/>
          <w:sz w:val="24"/>
          <w:szCs w:val="24"/>
        </w:rPr>
        <w:t>относится</w:t>
      </w:r>
      <w:r w:rsidRPr="00FE2E31">
        <w:rPr>
          <w:rFonts w:ascii="Times New Roman" w:hAnsi="Times New Roman"/>
          <w:color w:val="000000"/>
          <w:sz w:val="24"/>
          <w:szCs w:val="24"/>
        </w:rPr>
        <w:t xml:space="preserve"> усиление мероприятий по озд</w:t>
      </w:r>
      <w:r w:rsidRPr="00FE2E31">
        <w:rPr>
          <w:rFonts w:ascii="Times New Roman" w:hAnsi="Times New Roman"/>
          <w:color w:val="000000"/>
          <w:sz w:val="24"/>
          <w:szCs w:val="24"/>
        </w:rPr>
        <w:t>о</w:t>
      </w:r>
      <w:r w:rsidRPr="00FE2E31">
        <w:rPr>
          <w:rFonts w:ascii="Times New Roman" w:hAnsi="Times New Roman"/>
          <w:color w:val="000000"/>
          <w:sz w:val="24"/>
          <w:szCs w:val="24"/>
        </w:rPr>
        <w:t>ровлению окружающей среды.</w:t>
      </w:r>
    </w:p>
    <w:p w:rsidR="00B07AE0" w:rsidRPr="00956A7E" w:rsidRDefault="00B07AE0" w:rsidP="00B07AE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Проблемы защиты окружающей среды особенно остро проявляются в отраслях промышленности, связанных с недропользованием.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Осуществление 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технологических пр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цессов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точки зрения их экологической безопасности 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нефтегазовых объектах могут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проводить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 специалисты, которые умеют рационально подходить к использованию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956A7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родных ресурсов.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В учебной дисциплине раскрываются теоретические и методические основы обе</w:t>
      </w:r>
      <w:r w:rsidRPr="00B80A65">
        <w:rPr>
          <w:rFonts w:ascii="Times New Roman" w:hAnsi="Times New Roman"/>
          <w:sz w:val="24"/>
          <w:szCs w:val="24"/>
        </w:rPr>
        <w:t>с</w:t>
      </w:r>
      <w:r w:rsidRPr="00B80A65">
        <w:rPr>
          <w:rFonts w:ascii="Times New Roman" w:hAnsi="Times New Roman"/>
          <w:sz w:val="24"/>
          <w:szCs w:val="24"/>
        </w:rPr>
        <w:t>печения охраны труда и экологической безопасности в нефтегазодобывающей отрасли.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Целью изучения дисциплины «Охрана труда и отраслевая экология» является овл</w:t>
      </w:r>
      <w:r w:rsidRPr="00B80A65">
        <w:rPr>
          <w:rFonts w:ascii="Times New Roman" w:hAnsi="Times New Roman"/>
          <w:sz w:val="24"/>
          <w:szCs w:val="24"/>
        </w:rPr>
        <w:t>а</w:t>
      </w:r>
      <w:r w:rsidRPr="00B80A65">
        <w:rPr>
          <w:rFonts w:ascii="Times New Roman" w:hAnsi="Times New Roman"/>
          <w:sz w:val="24"/>
          <w:szCs w:val="24"/>
        </w:rPr>
        <w:t>дение слушателями знаниями и навыками в области охраны труда и отраслевой экологии.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Задачи дисциплины: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– усвоение слушателями важнейших понятий и определений в области охраны тр</w:t>
      </w:r>
      <w:r w:rsidRPr="00B80A65">
        <w:rPr>
          <w:rFonts w:ascii="Times New Roman" w:hAnsi="Times New Roman"/>
          <w:sz w:val="24"/>
          <w:szCs w:val="24"/>
        </w:rPr>
        <w:t>у</w:t>
      </w:r>
      <w:r w:rsidRPr="00B80A65">
        <w:rPr>
          <w:rFonts w:ascii="Times New Roman" w:hAnsi="Times New Roman"/>
          <w:sz w:val="24"/>
          <w:szCs w:val="24"/>
        </w:rPr>
        <w:t>да и отраслевой экологии;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– изучение видов нарушения окружающей среды при проведении рода технолог</w:t>
      </w:r>
      <w:r w:rsidRPr="00B80A65">
        <w:rPr>
          <w:rFonts w:ascii="Times New Roman" w:hAnsi="Times New Roman"/>
          <w:sz w:val="24"/>
          <w:szCs w:val="24"/>
        </w:rPr>
        <w:t>и</w:t>
      </w:r>
      <w:r w:rsidRPr="00B80A65">
        <w:rPr>
          <w:rFonts w:ascii="Times New Roman" w:hAnsi="Times New Roman"/>
          <w:sz w:val="24"/>
          <w:szCs w:val="24"/>
        </w:rPr>
        <w:t>ческих операций в нефтегазодобывающей отрасли;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– изучение методов локализации и ликвидации нефтяных загрязнений;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– формирование у слушателей навыков обосновывать выбор методов и технолог</w:t>
      </w:r>
      <w:r w:rsidRPr="00B80A65">
        <w:rPr>
          <w:rFonts w:ascii="Times New Roman" w:hAnsi="Times New Roman"/>
          <w:sz w:val="24"/>
          <w:szCs w:val="24"/>
        </w:rPr>
        <w:t>и</w:t>
      </w:r>
      <w:r w:rsidRPr="00B80A65">
        <w:rPr>
          <w:rFonts w:ascii="Times New Roman" w:hAnsi="Times New Roman"/>
          <w:sz w:val="24"/>
          <w:szCs w:val="24"/>
        </w:rPr>
        <w:t>ческих схем обезвреживания и утилизации отходов бурения;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– формирование у слушателей умений обосновывать мероприятия по охране окр</w:t>
      </w:r>
      <w:r w:rsidRPr="00B80A65">
        <w:rPr>
          <w:rFonts w:ascii="Times New Roman" w:hAnsi="Times New Roman"/>
          <w:sz w:val="24"/>
          <w:szCs w:val="24"/>
        </w:rPr>
        <w:t>у</w:t>
      </w:r>
      <w:r w:rsidRPr="00B80A65">
        <w:rPr>
          <w:rFonts w:ascii="Times New Roman" w:hAnsi="Times New Roman"/>
          <w:sz w:val="24"/>
          <w:szCs w:val="24"/>
        </w:rPr>
        <w:t>жающей среды от различных видов и источников воздействия в нефтегазодобывающей отрасли.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Дисциплина «Охрана труда и отраслевая экология изучается слушателями спец</w:t>
      </w:r>
      <w:r w:rsidRPr="00B80A65">
        <w:rPr>
          <w:rFonts w:ascii="Times New Roman" w:hAnsi="Times New Roman"/>
          <w:sz w:val="24"/>
          <w:szCs w:val="24"/>
        </w:rPr>
        <w:t>и</w:t>
      </w:r>
      <w:r w:rsidRPr="00B80A65">
        <w:rPr>
          <w:rFonts w:ascii="Times New Roman" w:hAnsi="Times New Roman"/>
          <w:sz w:val="24"/>
          <w:szCs w:val="24"/>
        </w:rPr>
        <w:t>альности 1–510271</w:t>
      </w:r>
      <w:r w:rsidRPr="00B80A65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80A65">
        <w:rPr>
          <w:rStyle w:val="FontStyle25"/>
          <w:rFonts w:ascii="Times New Roman" w:hAnsi="Times New Roman" w:cs="Times New Roman"/>
          <w:sz w:val="24"/>
          <w:szCs w:val="24"/>
        </w:rPr>
        <w:t>«</w:t>
      </w:r>
      <w:r w:rsidRPr="00B80A65">
        <w:rPr>
          <w:rFonts w:ascii="Times New Roman" w:hAnsi="Times New Roman"/>
          <w:sz w:val="24"/>
          <w:szCs w:val="24"/>
        </w:rPr>
        <w:t>Разработка и эксплуатация нефтяных и газовых месторождений</w:t>
      </w:r>
      <w:r w:rsidRPr="00B80A65">
        <w:rPr>
          <w:rStyle w:val="FontStyle25"/>
          <w:rFonts w:ascii="Times New Roman" w:hAnsi="Times New Roman" w:cs="Times New Roman"/>
          <w:sz w:val="24"/>
          <w:szCs w:val="24"/>
        </w:rPr>
        <w:t>»</w:t>
      </w:r>
      <w:r w:rsidRPr="00B80A65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 в объеме 20 часов аудиторных занятий, из них 12 ч – лекционных занятий и 8 ч – практич</w:t>
      </w:r>
      <w:r w:rsidRPr="00B80A65">
        <w:rPr>
          <w:rStyle w:val="FontStyle25"/>
          <w:rFonts w:ascii="Times New Roman" w:hAnsi="Times New Roman" w:cs="Times New Roman"/>
          <w:b w:val="0"/>
          <w:sz w:val="24"/>
          <w:szCs w:val="24"/>
        </w:rPr>
        <w:t>е</w:t>
      </w:r>
      <w:r w:rsidRPr="00B80A65">
        <w:rPr>
          <w:rStyle w:val="FontStyle25"/>
          <w:rFonts w:ascii="Times New Roman" w:hAnsi="Times New Roman" w:cs="Times New Roman"/>
          <w:b w:val="0"/>
          <w:sz w:val="24"/>
          <w:szCs w:val="24"/>
        </w:rPr>
        <w:t xml:space="preserve">ских занятий. 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B80A65" w:rsidRDefault="00B80A65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AA6872" w:rsidRDefault="00AA6872" w:rsidP="00B80A65">
      <w:pPr>
        <w:spacing w:after="0" w:line="240" w:lineRule="auto"/>
        <w:ind w:firstLine="709"/>
        <w:jc w:val="both"/>
        <w:rPr>
          <w:rStyle w:val="FontStyle25"/>
          <w:rFonts w:ascii="Times New Roman" w:hAnsi="Times New Roman" w:cs="Times New Roman"/>
          <w:b w:val="0"/>
          <w:sz w:val="24"/>
          <w:szCs w:val="24"/>
        </w:rPr>
      </w:pPr>
    </w:p>
    <w:p w:rsidR="00B80A65" w:rsidRPr="00AA6872" w:rsidRDefault="00B80A65" w:rsidP="00AA6872">
      <w:pPr>
        <w:pStyle w:val="2"/>
        <w:spacing w:before="0" w:after="0" w:line="240" w:lineRule="auto"/>
        <w:jc w:val="center"/>
        <w:rPr>
          <w:rFonts w:ascii="Times New Roman" w:hAnsi="Times New Roman"/>
          <w:b w:val="0"/>
          <w:i w:val="0"/>
          <w:caps/>
          <w:sz w:val="24"/>
          <w:szCs w:val="24"/>
        </w:rPr>
      </w:pPr>
      <w:r w:rsidRPr="00AA6872">
        <w:rPr>
          <w:rFonts w:ascii="Times New Roman" w:hAnsi="Times New Roman"/>
          <w:b w:val="0"/>
          <w:i w:val="0"/>
          <w:caps/>
          <w:sz w:val="24"/>
          <w:szCs w:val="24"/>
        </w:rPr>
        <w:lastRenderedPageBreak/>
        <w:t>Содержание ПРОГРАММЫ</w:t>
      </w: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0A65" w:rsidRPr="00B80A65" w:rsidRDefault="00B80A65" w:rsidP="00B80A65">
      <w:pPr>
        <w:pStyle w:val="a7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Тема 1 Правовое обеспечение охраны труда и экологической </w:t>
      </w:r>
    </w:p>
    <w:p w:rsidR="00B80A65" w:rsidRPr="00B80A65" w:rsidRDefault="00B80A65" w:rsidP="00B80A65">
      <w:pPr>
        <w:pStyle w:val="a7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безопасности в нефтегазодобывающей отрасли</w:t>
      </w:r>
    </w:p>
    <w:p w:rsidR="00B80A65" w:rsidRPr="00B80A65" w:rsidRDefault="00B80A65" w:rsidP="00B80A6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aps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Понятие «охрана и гигиена труда». Техника безопасности. Подразделение охраны труда по признакам воздействия неблагоприятных факторов и методам противодействия им. Основные принципы государственной политики в области охраны труда. Законод</w:t>
      </w:r>
      <w:r w:rsidRPr="00B80A65">
        <w:rPr>
          <w:rFonts w:ascii="Times New Roman" w:hAnsi="Times New Roman"/>
          <w:sz w:val="24"/>
          <w:szCs w:val="24"/>
        </w:rPr>
        <w:t>а</w:t>
      </w:r>
      <w:r w:rsidRPr="00B80A65">
        <w:rPr>
          <w:rFonts w:ascii="Times New Roman" w:hAnsi="Times New Roman"/>
          <w:sz w:val="24"/>
          <w:szCs w:val="24"/>
        </w:rPr>
        <w:t>тельные акты Республики Беларусь, включающие вопросы охраны труда. Виды отве</w:t>
      </w:r>
      <w:r w:rsidRPr="00B80A65">
        <w:rPr>
          <w:rFonts w:ascii="Times New Roman" w:hAnsi="Times New Roman"/>
          <w:sz w:val="24"/>
          <w:szCs w:val="24"/>
        </w:rPr>
        <w:t>т</w:t>
      </w:r>
      <w:r w:rsidRPr="00B80A65">
        <w:rPr>
          <w:rFonts w:ascii="Times New Roman" w:hAnsi="Times New Roman"/>
          <w:sz w:val="24"/>
          <w:szCs w:val="24"/>
        </w:rPr>
        <w:t>ственности за нарушения трудового законодательства. Органы надзора и контроля над с</w:t>
      </w:r>
      <w:r w:rsidRPr="00B80A65">
        <w:rPr>
          <w:rFonts w:ascii="Times New Roman" w:hAnsi="Times New Roman"/>
          <w:sz w:val="24"/>
          <w:szCs w:val="24"/>
        </w:rPr>
        <w:t>о</w:t>
      </w:r>
      <w:r w:rsidRPr="00B80A65">
        <w:rPr>
          <w:rFonts w:ascii="Times New Roman" w:hAnsi="Times New Roman"/>
          <w:sz w:val="24"/>
          <w:szCs w:val="24"/>
        </w:rPr>
        <w:t xml:space="preserve">стоянием охраны труда. 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Условия труда. Практическое обеспечение безопасных условий труда при разр</w:t>
      </w:r>
      <w:r w:rsidRPr="00B80A65">
        <w:rPr>
          <w:rFonts w:ascii="Times New Roman" w:hAnsi="Times New Roman"/>
          <w:sz w:val="24"/>
          <w:szCs w:val="24"/>
        </w:rPr>
        <w:t>а</w:t>
      </w:r>
      <w:r w:rsidRPr="00B80A65">
        <w:rPr>
          <w:rFonts w:ascii="Times New Roman" w:hAnsi="Times New Roman"/>
          <w:sz w:val="24"/>
          <w:szCs w:val="24"/>
        </w:rPr>
        <w:t>ботке нефти и газа. Факторы, определяющие санитарно-гигиенические условия труда. Производственные вредности в нефтегазодобывающей отрасли. Нормативно-техническая документация для обеспечения безопасных трудовых операций. Санитарно-технический паспорт. Вахтенный журнал. Инструкции по охране труда.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pacing w:val="-6"/>
          <w:sz w:val="24"/>
          <w:szCs w:val="24"/>
        </w:rPr>
        <w:t xml:space="preserve">Правовое обеспечение охраны окружающей среды и экологической безопасности. </w:t>
      </w:r>
      <w:r w:rsidRPr="00B80A65">
        <w:rPr>
          <w:rFonts w:ascii="Times New Roman" w:hAnsi="Times New Roman"/>
          <w:sz w:val="24"/>
          <w:szCs w:val="24"/>
        </w:rPr>
        <w:t>М</w:t>
      </w:r>
      <w:r w:rsidRPr="00B80A65">
        <w:rPr>
          <w:rFonts w:ascii="Times New Roman" w:hAnsi="Times New Roman"/>
          <w:sz w:val="24"/>
          <w:szCs w:val="24"/>
        </w:rPr>
        <w:t>е</w:t>
      </w:r>
      <w:r w:rsidRPr="00B80A65">
        <w:rPr>
          <w:rFonts w:ascii="Times New Roman" w:hAnsi="Times New Roman"/>
          <w:sz w:val="24"/>
          <w:szCs w:val="24"/>
        </w:rPr>
        <w:t xml:space="preserve">тоды управления природопользованием и охраной </w:t>
      </w:r>
      <w:r w:rsidRPr="00B80A6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окружающей среды.  </w:t>
      </w:r>
      <w:r w:rsidRPr="00B80A65">
        <w:rPr>
          <w:rFonts w:ascii="Times New Roman" w:hAnsi="Times New Roman"/>
          <w:sz w:val="24"/>
          <w:szCs w:val="24"/>
        </w:rPr>
        <w:t>Программные д</w:t>
      </w:r>
      <w:r w:rsidRPr="00B80A65">
        <w:rPr>
          <w:rFonts w:ascii="Times New Roman" w:hAnsi="Times New Roman"/>
          <w:sz w:val="24"/>
          <w:szCs w:val="24"/>
        </w:rPr>
        <w:t>о</w:t>
      </w:r>
      <w:r w:rsidRPr="00B80A65">
        <w:rPr>
          <w:rFonts w:ascii="Times New Roman" w:hAnsi="Times New Roman"/>
          <w:sz w:val="24"/>
          <w:szCs w:val="24"/>
        </w:rPr>
        <w:t>кументы, определяющие направления внутренней и внешней политики Республики Бел</w:t>
      </w:r>
      <w:r w:rsidRPr="00B80A65">
        <w:rPr>
          <w:rFonts w:ascii="Times New Roman" w:hAnsi="Times New Roman"/>
          <w:sz w:val="24"/>
          <w:szCs w:val="24"/>
        </w:rPr>
        <w:t>а</w:t>
      </w:r>
      <w:r w:rsidRPr="00B80A65">
        <w:rPr>
          <w:rFonts w:ascii="Times New Roman" w:hAnsi="Times New Roman"/>
          <w:sz w:val="24"/>
          <w:szCs w:val="24"/>
        </w:rPr>
        <w:t xml:space="preserve">русь в области охраны </w:t>
      </w:r>
      <w:r w:rsidRPr="00B80A6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окружающей среды. </w:t>
      </w:r>
      <w:r w:rsidRPr="00B80A65">
        <w:rPr>
          <w:rFonts w:ascii="Times New Roman" w:hAnsi="Times New Roman"/>
          <w:sz w:val="24"/>
          <w:szCs w:val="24"/>
        </w:rPr>
        <w:t>Принципы охраны окружающей среды, з</w:t>
      </w:r>
      <w:r w:rsidRPr="00B80A65">
        <w:rPr>
          <w:rFonts w:ascii="Times New Roman" w:hAnsi="Times New Roman"/>
          <w:sz w:val="24"/>
          <w:szCs w:val="24"/>
        </w:rPr>
        <w:t>а</w:t>
      </w:r>
      <w:r w:rsidRPr="00B80A65">
        <w:rPr>
          <w:rFonts w:ascii="Times New Roman" w:hAnsi="Times New Roman"/>
          <w:sz w:val="24"/>
          <w:szCs w:val="24"/>
        </w:rPr>
        <w:t>крепленные в Законе Республики Беларусь «Об охране окружающей среды».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Экологическое правонарушение. Эколого-правовая ответственность.</w:t>
      </w:r>
    </w:p>
    <w:p w:rsidR="00B80A65" w:rsidRPr="00B80A65" w:rsidRDefault="00B80A65" w:rsidP="00B80A6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Тема 2 </w:t>
      </w:r>
      <w:r w:rsidRPr="00B80A65">
        <w:rPr>
          <w:rFonts w:ascii="Times New Roman" w:hAnsi="Times New Roman"/>
          <w:spacing w:val="-6"/>
          <w:sz w:val="24"/>
          <w:szCs w:val="24"/>
        </w:rPr>
        <w:t xml:space="preserve">Техногенные источники углеводородов </w:t>
      </w:r>
      <w:proofErr w:type="gramStart"/>
      <w:r w:rsidRPr="00B80A65">
        <w:rPr>
          <w:rFonts w:ascii="Times New Roman" w:hAnsi="Times New Roman"/>
          <w:spacing w:val="-6"/>
          <w:sz w:val="24"/>
          <w:szCs w:val="24"/>
        </w:rPr>
        <w:t>на</w:t>
      </w:r>
      <w:proofErr w:type="gramEnd"/>
      <w:r w:rsidRPr="00B80A65">
        <w:rPr>
          <w:rFonts w:ascii="Times New Roman" w:hAnsi="Times New Roman"/>
          <w:spacing w:val="-6"/>
          <w:sz w:val="24"/>
          <w:szCs w:val="24"/>
        </w:rPr>
        <w:t xml:space="preserve"> нефтяных </w:t>
      </w: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pacing w:val="-6"/>
          <w:sz w:val="24"/>
          <w:szCs w:val="24"/>
        </w:rPr>
        <w:t>и газовых промыслах</w:t>
      </w:r>
    </w:p>
    <w:p w:rsidR="00B80A65" w:rsidRPr="00B80A65" w:rsidRDefault="00B80A65" w:rsidP="00B80A6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Факторы и источники воздействия на окружающую среду </w:t>
      </w:r>
      <w:r w:rsidRPr="00B80A65">
        <w:rPr>
          <w:rFonts w:ascii="Times New Roman" w:hAnsi="Times New Roman"/>
          <w:color w:val="000000"/>
          <w:sz w:val="24"/>
          <w:szCs w:val="24"/>
        </w:rPr>
        <w:t>в результате строител</w:t>
      </w:r>
      <w:r w:rsidRPr="00B80A65">
        <w:rPr>
          <w:rFonts w:ascii="Times New Roman" w:hAnsi="Times New Roman"/>
          <w:color w:val="000000"/>
          <w:sz w:val="24"/>
          <w:szCs w:val="24"/>
        </w:rPr>
        <w:t>ь</w:t>
      </w:r>
      <w:r w:rsidRPr="00B80A65">
        <w:rPr>
          <w:rFonts w:ascii="Times New Roman" w:hAnsi="Times New Roman"/>
          <w:color w:val="000000"/>
          <w:sz w:val="24"/>
          <w:szCs w:val="24"/>
        </w:rPr>
        <w:t>ства и работы нефтяного и газового промысла. Вещества, приводящие к загрязнению на нефтяном промысле. Виды промысловых отходов, приводящих к загрязнению компоне</w:t>
      </w:r>
      <w:r w:rsidRPr="00B80A65">
        <w:rPr>
          <w:rFonts w:ascii="Times New Roman" w:hAnsi="Times New Roman"/>
          <w:color w:val="000000"/>
          <w:sz w:val="24"/>
          <w:szCs w:val="24"/>
        </w:rPr>
        <w:t>н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тов </w:t>
      </w:r>
      <w:r w:rsidRPr="00B80A6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окружающей среды на нефтяном 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промысле и прилегающих территориях. </w:t>
      </w:r>
      <w:r w:rsidRPr="00B80A65">
        <w:rPr>
          <w:rFonts w:ascii="Times New Roman" w:hAnsi="Times New Roman"/>
          <w:sz w:val="24"/>
          <w:szCs w:val="24"/>
        </w:rPr>
        <w:t xml:space="preserve">Факторы и характер изменений </w:t>
      </w:r>
      <w:r w:rsidRPr="00B80A6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окружающей среды</w:t>
      </w:r>
      <w:r w:rsidRPr="00B80A65">
        <w:rPr>
          <w:rFonts w:ascii="Times New Roman" w:hAnsi="Times New Roman"/>
          <w:sz w:val="24"/>
          <w:szCs w:val="24"/>
        </w:rPr>
        <w:t xml:space="preserve"> на нефтепромысле. Неуправляемое фонтаниров</w:t>
      </w:r>
      <w:r w:rsidRPr="00B80A65">
        <w:rPr>
          <w:rFonts w:ascii="Times New Roman" w:hAnsi="Times New Roman"/>
          <w:sz w:val="24"/>
          <w:szCs w:val="24"/>
        </w:rPr>
        <w:t>а</w:t>
      </w:r>
      <w:r w:rsidRPr="00B80A65">
        <w:rPr>
          <w:rFonts w:ascii="Times New Roman" w:hAnsi="Times New Roman"/>
          <w:sz w:val="24"/>
          <w:szCs w:val="24"/>
        </w:rPr>
        <w:t xml:space="preserve">ние скважин. Утечки углеводородов. 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80A65">
        <w:rPr>
          <w:rFonts w:ascii="Times New Roman" w:hAnsi="Times New Roman"/>
          <w:color w:val="000000"/>
          <w:sz w:val="24"/>
          <w:szCs w:val="24"/>
        </w:rPr>
        <w:t>Источники воздействия на окружающую среду при бурении скважин. Объекты з</w:t>
      </w:r>
      <w:r w:rsidRPr="00B80A65">
        <w:rPr>
          <w:rFonts w:ascii="Times New Roman" w:hAnsi="Times New Roman"/>
          <w:color w:val="000000"/>
          <w:sz w:val="24"/>
          <w:szCs w:val="24"/>
        </w:rPr>
        <w:t>а</w:t>
      </w:r>
      <w:r w:rsidRPr="00B80A65">
        <w:rPr>
          <w:rFonts w:ascii="Times New Roman" w:hAnsi="Times New Roman"/>
          <w:color w:val="000000"/>
          <w:sz w:val="24"/>
          <w:szCs w:val="24"/>
        </w:rPr>
        <w:t>грязнения окружающей среды при бурении нефтяных и газовых скважин. Источники м</w:t>
      </w:r>
      <w:r w:rsidRPr="00B80A65">
        <w:rPr>
          <w:rFonts w:ascii="Times New Roman" w:hAnsi="Times New Roman"/>
          <w:color w:val="000000"/>
          <w:sz w:val="24"/>
          <w:szCs w:val="24"/>
        </w:rPr>
        <w:t>е</w:t>
      </w:r>
      <w:r w:rsidRPr="00B80A65">
        <w:rPr>
          <w:rFonts w:ascii="Times New Roman" w:hAnsi="Times New Roman"/>
          <w:color w:val="000000"/>
          <w:sz w:val="24"/>
          <w:szCs w:val="24"/>
        </w:rPr>
        <w:t>ханических нарушений. Источники гидрогеологических нарушений. Постоянные и вр</w:t>
      </w:r>
      <w:r w:rsidRPr="00B80A65">
        <w:rPr>
          <w:rFonts w:ascii="Times New Roman" w:hAnsi="Times New Roman"/>
          <w:color w:val="000000"/>
          <w:sz w:val="24"/>
          <w:szCs w:val="24"/>
        </w:rPr>
        <w:t>е</w:t>
      </w:r>
      <w:r w:rsidRPr="00B80A65">
        <w:rPr>
          <w:rFonts w:ascii="Times New Roman" w:hAnsi="Times New Roman"/>
          <w:color w:val="000000"/>
          <w:sz w:val="24"/>
          <w:szCs w:val="24"/>
        </w:rPr>
        <w:t>менные источники загрязнения. Систематизация отходов бурения по агрегатному состо</w:t>
      </w:r>
      <w:r w:rsidRPr="00B80A65">
        <w:rPr>
          <w:rFonts w:ascii="Times New Roman" w:hAnsi="Times New Roman"/>
          <w:color w:val="000000"/>
          <w:sz w:val="24"/>
          <w:szCs w:val="24"/>
        </w:rPr>
        <w:t>я</w:t>
      </w:r>
      <w:r w:rsidRPr="00B80A65">
        <w:rPr>
          <w:rFonts w:ascii="Times New Roman" w:hAnsi="Times New Roman"/>
          <w:color w:val="000000"/>
          <w:sz w:val="24"/>
          <w:szCs w:val="24"/>
        </w:rPr>
        <w:t>нию.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color w:val="000000"/>
          <w:sz w:val="24"/>
          <w:szCs w:val="24"/>
        </w:rPr>
        <w:t>Буровые сточные воды и их физико-химический состав. Подразделение буровых</w:t>
      </w:r>
      <w:r w:rsidR="00EF52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0A65">
        <w:rPr>
          <w:rFonts w:ascii="Times New Roman" w:hAnsi="Times New Roman"/>
          <w:color w:val="000000"/>
          <w:sz w:val="24"/>
          <w:szCs w:val="24"/>
        </w:rPr>
        <w:t>сточных вод, образующихся при бурении нефтяных и газовых скважин.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color w:val="000000"/>
          <w:sz w:val="24"/>
          <w:szCs w:val="24"/>
        </w:rPr>
        <w:t>Амбарный и контейнерный способы сбора и хранения производственно-технологических отходов. Виды работ, производимых при строительстве земляных амб</w:t>
      </w:r>
      <w:r w:rsidRPr="00B80A65">
        <w:rPr>
          <w:rFonts w:ascii="Times New Roman" w:hAnsi="Times New Roman"/>
          <w:color w:val="000000"/>
          <w:sz w:val="24"/>
          <w:szCs w:val="24"/>
        </w:rPr>
        <w:t>а</w:t>
      </w:r>
      <w:r w:rsidRPr="00B80A65">
        <w:rPr>
          <w:rFonts w:ascii="Times New Roman" w:hAnsi="Times New Roman"/>
          <w:color w:val="000000"/>
          <w:sz w:val="24"/>
          <w:szCs w:val="24"/>
        </w:rPr>
        <w:t>ров. Расчет отходов бурения. Требования к количеству амбаров и их объемам при стро</w:t>
      </w:r>
      <w:r w:rsidRPr="00B80A65">
        <w:rPr>
          <w:rFonts w:ascii="Times New Roman" w:hAnsi="Times New Roman"/>
          <w:color w:val="000000"/>
          <w:sz w:val="24"/>
          <w:szCs w:val="24"/>
        </w:rPr>
        <w:t>и</w:t>
      </w:r>
      <w:r w:rsidRPr="00B80A65">
        <w:rPr>
          <w:rFonts w:ascii="Times New Roman" w:hAnsi="Times New Roman"/>
          <w:color w:val="000000"/>
          <w:sz w:val="24"/>
          <w:szCs w:val="24"/>
        </w:rPr>
        <w:t>тельстве скважин. Размеры земляных амбаров. Виды земляных амбаров, сооружаемых для сбора и хранения производственно-технических отходов на буровой. Требования, необх</w:t>
      </w:r>
      <w:r w:rsidRPr="00B80A65">
        <w:rPr>
          <w:rFonts w:ascii="Times New Roman" w:hAnsi="Times New Roman"/>
          <w:color w:val="000000"/>
          <w:sz w:val="24"/>
          <w:szCs w:val="24"/>
        </w:rPr>
        <w:t>о</w:t>
      </w:r>
      <w:r w:rsidRPr="00B80A65">
        <w:rPr>
          <w:rFonts w:ascii="Times New Roman" w:hAnsi="Times New Roman"/>
          <w:color w:val="000000"/>
          <w:sz w:val="24"/>
          <w:szCs w:val="24"/>
        </w:rPr>
        <w:t>димые для соблюдения, при строительстве земляных амбаров. Контейнерный способ сб</w:t>
      </w:r>
      <w:r w:rsidRPr="00B80A65">
        <w:rPr>
          <w:rFonts w:ascii="Times New Roman" w:hAnsi="Times New Roman"/>
          <w:color w:val="000000"/>
          <w:sz w:val="24"/>
          <w:szCs w:val="24"/>
        </w:rPr>
        <w:t>о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ра отходов. </w:t>
      </w:r>
      <w:r w:rsidRPr="00B80A65">
        <w:rPr>
          <w:rFonts w:ascii="Times New Roman" w:hAnsi="Times New Roman"/>
          <w:sz w:val="24"/>
          <w:szCs w:val="24"/>
        </w:rPr>
        <w:t>Пути проникновения отходов бурения из шламовых амбаров в объекты гидро- и литосферы.</w:t>
      </w:r>
    </w:p>
    <w:p w:rsidR="00AA6872" w:rsidRDefault="00AA6872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4A" w:rsidRDefault="0064194A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4A" w:rsidRDefault="0064194A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4A" w:rsidRDefault="0064194A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4194A" w:rsidRDefault="0064194A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lastRenderedPageBreak/>
        <w:t xml:space="preserve">Тема 3 Источники воздействия нефтегазового комплекса </w:t>
      </w: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на окружающую среду</w:t>
      </w:r>
    </w:p>
    <w:p w:rsidR="00B80A65" w:rsidRPr="00B80A65" w:rsidRDefault="00B80A65" w:rsidP="00B80A65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Транспортировка нефти и газа. Железнодорожный, автомобильный и водный транспорт.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Экологическая опасность перевозок по железной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 дороге. Экологический вред при транспортировке нефтепродуктов автомобильным транспортом. Экологический вред при транспортировке нефтепродуктов водным транспортом. Виды воздействия трубопр</w:t>
      </w:r>
      <w:r w:rsidRPr="00B80A65">
        <w:rPr>
          <w:rFonts w:ascii="Times New Roman" w:hAnsi="Times New Roman"/>
          <w:color w:val="000000"/>
          <w:sz w:val="24"/>
          <w:szCs w:val="24"/>
        </w:rPr>
        <w:t>о</w:t>
      </w:r>
      <w:r w:rsidRPr="00B80A65">
        <w:rPr>
          <w:rFonts w:ascii="Times New Roman" w:hAnsi="Times New Roman"/>
          <w:color w:val="000000"/>
          <w:sz w:val="24"/>
          <w:szCs w:val="24"/>
        </w:rPr>
        <w:t>водного транспорта нефти и газа на окружающую среду. Основные ф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акторы аварийности магистральных нефтепроводов на суше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Факторы аварийности на подводных переходах трубопроводов</w:t>
      </w:r>
      <w:r w:rsidRPr="00B80A65">
        <w:rPr>
          <w:rFonts w:ascii="Times New Roman" w:hAnsi="Times New Roman"/>
          <w:color w:val="000000"/>
          <w:sz w:val="24"/>
          <w:szCs w:val="24"/>
        </w:rPr>
        <w:t>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color w:val="000000"/>
          <w:sz w:val="24"/>
          <w:szCs w:val="24"/>
        </w:rPr>
        <w:t>Показатели, определяющие э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кологическ</w:t>
      </w:r>
      <w:r w:rsidRPr="00B80A65">
        <w:rPr>
          <w:rFonts w:ascii="Times New Roman" w:hAnsi="Times New Roman"/>
          <w:color w:val="000000"/>
          <w:sz w:val="24"/>
          <w:szCs w:val="24"/>
        </w:rPr>
        <w:t>ую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опасность нефтеперерабатывающих предприятий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. Основные причины утечек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производствах, связанных с переработкой у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леводородного сырья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, приводящие крупным авариям.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Источники воспламенения газово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душных смесей на открытых технологических установках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нефтеперерабатывающих пре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приятий</w:t>
      </w:r>
      <w:r w:rsidRPr="00B80A65">
        <w:rPr>
          <w:rFonts w:ascii="Times New Roman" w:hAnsi="Times New Roman"/>
          <w:color w:val="000000"/>
          <w:sz w:val="24"/>
          <w:szCs w:val="24"/>
        </w:rPr>
        <w:t>. Организованные и неорганизованные выбросы. Виды п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роизводственны</w:t>
      </w:r>
      <w:r w:rsidRPr="00B80A65">
        <w:rPr>
          <w:rFonts w:ascii="Times New Roman" w:hAnsi="Times New Roman"/>
          <w:color w:val="000000"/>
          <w:sz w:val="24"/>
          <w:szCs w:val="24"/>
        </w:rPr>
        <w:t>х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сто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ны</w:t>
      </w:r>
      <w:r w:rsidRPr="00B80A65">
        <w:rPr>
          <w:rFonts w:ascii="Times New Roman" w:hAnsi="Times New Roman"/>
          <w:color w:val="000000"/>
          <w:sz w:val="24"/>
          <w:szCs w:val="24"/>
        </w:rPr>
        <w:t>х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вод на НПЗ</w:t>
      </w:r>
      <w:r w:rsidRPr="00B80A65">
        <w:rPr>
          <w:rFonts w:ascii="Times New Roman" w:hAnsi="Times New Roman"/>
          <w:color w:val="000000"/>
          <w:sz w:val="24"/>
          <w:szCs w:val="24"/>
        </w:rPr>
        <w:t>. Источники и пути загрязнение грунтов на территориях НПЗ.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Причины возникновения загрязнения окружающей среды при хранении нефти и нефтепродуктов. Регламентированные и нерегламентированные источники загрязнения окружающей среды при хранении нефтепродуктов. Резервуарные парки и их воздействие на окружающую среду. Потери углеводородов при «большом и малом дыхании». </w:t>
      </w:r>
      <w:r w:rsidRPr="00B80A65">
        <w:rPr>
          <w:rFonts w:ascii="Times New Roman" w:eastAsia="Times New Roman" w:hAnsi="Times New Roman"/>
          <w:sz w:val="24"/>
          <w:szCs w:val="24"/>
          <w:lang w:eastAsia="ru-RU"/>
        </w:rPr>
        <w:t>Подзе</w:t>
      </w:r>
      <w:r w:rsidRPr="00B80A65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B80A65">
        <w:rPr>
          <w:rFonts w:ascii="Times New Roman" w:eastAsia="Times New Roman" w:hAnsi="Times New Roman"/>
          <w:sz w:val="24"/>
          <w:szCs w:val="24"/>
          <w:lang w:eastAsia="ru-RU"/>
        </w:rPr>
        <w:t>ные хранилища нефтепродуктов и природного газа</w:t>
      </w:r>
      <w:r w:rsidRPr="00B80A65">
        <w:rPr>
          <w:rFonts w:ascii="Times New Roman" w:hAnsi="Times New Roman"/>
          <w:sz w:val="24"/>
          <w:szCs w:val="24"/>
        </w:rPr>
        <w:t xml:space="preserve"> и возможные экологические риски.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Тема 4 Воздействие объектов нефтегазового комплекса на компоненты</w:t>
      </w: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природной среды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Воздействие на приземную атмосферу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 в период бурения скважин. Аварийные ра</w:t>
      </w:r>
      <w:r w:rsidRPr="00B80A65">
        <w:rPr>
          <w:rFonts w:ascii="Times New Roman" w:hAnsi="Times New Roman"/>
          <w:color w:val="000000"/>
          <w:sz w:val="24"/>
          <w:szCs w:val="24"/>
        </w:rPr>
        <w:t>з</w:t>
      </w:r>
      <w:r w:rsidRPr="00B80A65">
        <w:rPr>
          <w:rFonts w:ascii="Times New Roman" w:hAnsi="Times New Roman"/>
          <w:color w:val="000000"/>
          <w:sz w:val="24"/>
          <w:szCs w:val="24"/>
        </w:rPr>
        <w:t>ливы. Состав выбросов, загрязняющих атмосферу, на НПЗ. Очистные сооружения НПЗ и их влияние на загрязнение атмосферы.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виды воздействия нефтегазового комплекса на почву и растительность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Механические нарушения почв</w:t>
      </w:r>
      <w:r w:rsidRPr="00B80A65">
        <w:rPr>
          <w:rFonts w:ascii="Times New Roman" w:hAnsi="Times New Roman"/>
          <w:color w:val="000000"/>
          <w:sz w:val="24"/>
          <w:szCs w:val="24"/>
        </w:rPr>
        <w:t>. Загрязнение почв нефтепродуктами. Факторы миграции нефти в почвенном профиле. Нефтеемкость почв. Геохимические барьеры в почвах. Лат</w:t>
      </w:r>
      <w:r w:rsidRPr="00B80A65">
        <w:rPr>
          <w:rFonts w:ascii="Times New Roman" w:hAnsi="Times New Roman"/>
          <w:color w:val="000000"/>
          <w:sz w:val="24"/>
          <w:szCs w:val="24"/>
        </w:rPr>
        <w:t>е</w:t>
      </w:r>
      <w:r w:rsidRPr="00B80A65">
        <w:rPr>
          <w:rFonts w:ascii="Times New Roman" w:hAnsi="Times New Roman"/>
          <w:color w:val="000000"/>
          <w:sz w:val="24"/>
          <w:szCs w:val="24"/>
        </w:rPr>
        <w:t>ральная миграция нефти в почвах и границы нефтяного загрязнения. Формирование оре</w:t>
      </w:r>
      <w:r w:rsidRPr="00B80A65">
        <w:rPr>
          <w:rFonts w:ascii="Times New Roman" w:hAnsi="Times New Roman"/>
          <w:color w:val="000000"/>
          <w:sz w:val="24"/>
          <w:szCs w:val="24"/>
        </w:rPr>
        <w:t>о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лов техногенного засоления почв. Изменение физических, химических и физико-химических свойств почв. </w:t>
      </w:r>
      <w:r w:rsidRPr="00B80A65">
        <w:rPr>
          <w:rFonts w:ascii="Times New Roman" w:hAnsi="Times New Roman"/>
          <w:sz w:val="24"/>
          <w:szCs w:val="24"/>
        </w:rPr>
        <w:t>Влияние на растительность загрязнения почв нефтью и нефт</w:t>
      </w:r>
      <w:r w:rsidRPr="00B80A65">
        <w:rPr>
          <w:rFonts w:ascii="Times New Roman" w:hAnsi="Times New Roman"/>
          <w:sz w:val="24"/>
          <w:szCs w:val="24"/>
        </w:rPr>
        <w:t>е</w:t>
      </w:r>
      <w:r w:rsidRPr="00B80A65">
        <w:rPr>
          <w:rFonts w:ascii="Times New Roman" w:hAnsi="Times New Roman"/>
          <w:sz w:val="24"/>
          <w:szCs w:val="24"/>
        </w:rPr>
        <w:t>продуктами. Влияние на растительность загрязнения почв минерализованными сточными промысловыми водами. Критерии деградации почв и земель. Критерии оценки состояния растительного мира.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Оценка состояния геологической среды. </w:t>
      </w:r>
      <w:r w:rsidRPr="00B80A65">
        <w:rPr>
          <w:rFonts w:ascii="Times New Roman" w:hAnsi="Times New Roman"/>
          <w:color w:val="000000"/>
          <w:sz w:val="24"/>
          <w:szCs w:val="24"/>
        </w:rPr>
        <w:t>З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агрязнени</w:t>
      </w:r>
      <w:r w:rsidRPr="00B80A65">
        <w:rPr>
          <w:rFonts w:ascii="Times New Roman" w:hAnsi="Times New Roman"/>
          <w:color w:val="000000"/>
          <w:sz w:val="24"/>
          <w:szCs w:val="24"/>
        </w:rPr>
        <w:t>е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поверхностных и подземных вод</w:t>
      </w:r>
      <w:r w:rsidRPr="00B80A65">
        <w:rPr>
          <w:rFonts w:ascii="Times New Roman" w:hAnsi="Times New Roman"/>
          <w:color w:val="000000"/>
          <w:sz w:val="24"/>
          <w:szCs w:val="24"/>
        </w:rPr>
        <w:t>. Состав сточных вод НПЗ и их отвод. Агрегатные состояния нефти в воде. Критерии оценки качества поверхностных вод. Механизм поступления и интенсивность радиальной и латеральной миграции углеводородов в подземных водах. Критерии оценки загрязнения подземных вод.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Тема 5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Мероприятия по предотвращению ущерба окружающей среде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Мероприятия по охране воздушной среды. Требуемое разбавление воздуха. Мер</w:t>
      </w:r>
      <w:r w:rsidRPr="00B80A65">
        <w:rPr>
          <w:rFonts w:ascii="Times New Roman" w:hAnsi="Times New Roman"/>
          <w:sz w:val="24"/>
          <w:szCs w:val="24"/>
        </w:rPr>
        <w:t>о</w:t>
      </w:r>
      <w:r w:rsidRPr="00B80A65">
        <w:rPr>
          <w:rFonts w:ascii="Times New Roman" w:hAnsi="Times New Roman"/>
          <w:sz w:val="24"/>
          <w:szCs w:val="24"/>
        </w:rPr>
        <w:t xml:space="preserve">приятия по охране водных ресурсов. Разбавление сточных вод. Предельно допустимый сброс.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Мероприятия по охране геологической среды и почвы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. Санитарно-защитные зоны предприятий. </w:t>
      </w:r>
      <w:r w:rsidRPr="00B80A65">
        <w:rPr>
          <w:rFonts w:ascii="Times New Roman" w:hAnsi="Times New Roman"/>
          <w:sz w:val="24"/>
          <w:szCs w:val="24"/>
        </w:rPr>
        <w:t>Нормирование качества воды. Нормирование качества атмосферного возд</w:t>
      </w:r>
      <w:r w:rsidRPr="00B80A65">
        <w:rPr>
          <w:rFonts w:ascii="Times New Roman" w:hAnsi="Times New Roman"/>
          <w:sz w:val="24"/>
          <w:szCs w:val="24"/>
        </w:rPr>
        <w:t>у</w:t>
      </w:r>
      <w:r w:rsidRPr="00B80A65">
        <w:rPr>
          <w:rFonts w:ascii="Times New Roman" w:hAnsi="Times New Roman"/>
          <w:sz w:val="24"/>
          <w:szCs w:val="24"/>
        </w:rPr>
        <w:t>ха. Нормирование качества почвы.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lastRenderedPageBreak/>
        <w:t xml:space="preserve">Мероприятия по локализации и ликвидации разливов нефти. Технические средства при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локализации аварийных разливов нефти</w:t>
      </w:r>
      <w:r w:rsidRPr="00B80A65">
        <w:rPr>
          <w:rFonts w:ascii="Times New Roman" w:hAnsi="Times New Roman"/>
          <w:color w:val="000000"/>
          <w:sz w:val="24"/>
          <w:szCs w:val="24"/>
        </w:rPr>
        <w:t>. Боновые заграждения и их виды. Общая х</w:t>
      </w:r>
      <w:r w:rsidRPr="00B80A65">
        <w:rPr>
          <w:rFonts w:ascii="Times New Roman" w:hAnsi="Times New Roman"/>
          <w:color w:val="000000"/>
          <w:sz w:val="24"/>
          <w:szCs w:val="24"/>
        </w:rPr>
        <w:t>а</w:t>
      </w:r>
      <w:r w:rsidRPr="00B80A65">
        <w:rPr>
          <w:rFonts w:ascii="Times New Roman" w:hAnsi="Times New Roman"/>
          <w:color w:val="000000"/>
          <w:sz w:val="24"/>
          <w:szCs w:val="24"/>
        </w:rPr>
        <w:t>рактеристика методов ликвидации нефтяных загрязнений водных объектов.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Рекультивация нарушенных и загрязненных земель. Техническая рекультивация. Биологическая рекультивация.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Направления утилизации и методы обработки отходов бурения. Деструктивные и недеструктивные методы переработки буровых шламов.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Тема 6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Техника и технология защиты окружающей среды </w:t>
      </w:r>
      <w:proofErr w:type="gramStart"/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proofErr w:type="gramEnd"/>
    </w:p>
    <w:p w:rsidR="00B80A65" w:rsidRPr="00B80A65" w:rsidRDefault="00B80A65" w:rsidP="00B80A6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color w:val="000000"/>
          <w:sz w:val="24"/>
          <w:szCs w:val="24"/>
        </w:rPr>
        <w:t>з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агрязнений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нефтегазодобывающей отрасли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Противовыбросовое оборудование. Стационарная и нестационарная технологич</w:t>
      </w:r>
      <w:r w:rsidRPr="00B80A65">
        <w:rPr>
          <w:rFonts w:ascii="Times New Roman" w:hAnsi="Times New Roman"/>
          <w:sz w:val="24"/>
          <w:szCs w:val="24"/>
        </w:rPr>
        <w:t>е</w:t>
      </w:r>
      <w:r w:rsidRPr="00B80A65">
        <w:rPr>
          <w:rFonts w:ascii="Times New Roman" w:hAnsi="Times New Roman"/>
          <w:sz w:val="24"/>
          <w:szCs w:val="24"/>
        </w:rPr>
        <w:t xml:space="preserve">ские схемы очистки сточных вод. </w:t>
      </w:r>
      <w:r w:rsidRPr="00B80A65">
        <w:rPr>
          <w:rFonts w:ascii="Times New Roman" w:hAnsi="Times New Roman"/>
          <w:color w:val="000000"/>
          <w:sz w:val="24"/>
          <w:szCs w:val="24"/>
        </w:rPr>
        <w:t>Э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лектрокоагуляционный метод очистки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 сточных вод. Безамбарная технология бурения.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80A65">
        <w:rPr>
          <w:rFonts w:ascii="Times New Roman" w:hAnsi="Times New Roman"/>
          <w:color w:val="000000"/>
          <w:sz w:val="24"/>
          <w:szCs w:val="24"/>
        </w:rPr>
        <w:t>Критерии выбора метода очистки сточных вод. Механическая очистка сточных вод от нефтепродуктов. Физико-химическая очистка сточных вод от нефтепродуктов. Биох</w:t>
      </w:r>
      <w:r w:rsidRPr="00B80A65">
        <w:rPr>
          <w:rFonts w:ascii="Times New Roman" w:hAnsi="Times New Roman"/>
          <w:color w:val="000000"/>
          <w:sz w:val="24"/>
          <w:szCs w:val="24"/>
        </w:rPr>
        <w:t>и</w:t>
      </w:r>
      <w:r w:rsidRPr="00B80A65">
        <w:rPr>
          <w:rFonts w:ascii="Times New Roman" w:hAnsi="Times New Roman"/>
          <w:color w:val="000000"/>
          <w:sz w:val="24"/>
          <w:szCs w:val="24"/>
        </w:rPr>
        <w:t xml:space="preserve">мическая очистка сточных вод от нефтепродуктов. Адсорбционная очистка сточных вод от нефтепродуктов. </w:t>
      </w:r>
      <w:r w:rsidRPr="00B80A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Эффективность различных методов очистки буровых сточных вод</w:t>
      </w:r>
      <w:r w:rsidRPr="00B80A65">
        <w:rPr>
          <w:rFonts w:ascii="Times New Roman" w:hAnsi="Times New Roman"/>
          <w:color w:val="000000"/>
          <w:sz w:val="24"/>
          <w:szCs w:val="24"/>
        </w:rPr>
        <w:t>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Технические решения предотвращения загрязнения атмосферы при хранении углев</w:t>
      </w:r>
      <w:r w:rsidRPr="00B80A65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о</w:t>
      </w:r>
      <w:r w:rsidRPr="00B80A65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>дородов</w:t>
      </w:r>
      <w:r w:rsidRPr="00B80A65"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  <w:r w:rsidRPr="00B80A65">
        <w:rPr>
          <w:rFonts w:ascii="Times New Roman" w:hAnsi="Times New Roman"/>
          <w:sz w:val="24"/>
          <w:szCs w:val="24"/>
        </w:rPr>
        <w:t>Использование резервуаров с плавающей крышей или понтонами. Хранение у</w:t>
      </w:r>
      <w:r w:rsidRPr="00B80A65">
        <w:rPr>
          <w:rFonts w:ascii="Times New Roman" w:hAnsi="Times New Roman"/>
          <w:sz w:val="24"/>
          <w:szCs w:val="24"/>
        </w:rPr>
        <w:t>г</w:t>
      </w:r>
      <w:r w:rsidRPr="00B80A65">
        <w:rPr>
          <w:rFonts w:ascii="Times New Roman" w:hAnsi="Times New Roman"/>
          <w:sz w:val="24"/>
          <w:szCs w:val="24"/>
        </w:rPr>
        <w:t>леводородов под слоем инертного газа. Тепловая изоляция резервуаров. Применение газ</w:t>
      </w:r>
      <w:r w:rsidRPr="00B80A65">
        <w:rPr>
          <w:rFonts w:ascii="Times New Roman" w:hAnsi="Times New Roman"/>
          <w:sz w:val="24"/>
          <w:szCs w:val="24"/>
        </w:rPr>
        <w:t>о</w:t>
      </w:r>
      <w:r w:rsidRPr="00B80A65">
        <w:rPr>
          <w:rFonts w:ascii="Times New Roman" w:hAnsi="Times New Roman"/>
          <w:sz w:val="24"/>
          <w:szCs w:val="24"/>
        </w:rPr>
        <w:t>уравнительных систем. Максимальное заполнение резервуаров. Применение дисков-отражателей. Совершенствование дыхательной и предохранительной аппаратуры. Нан</w:t>
      </w:r>
      <w:r w:rsidRPr="00B80A65">
        <w:rPr>
          <w:rFonts w:ascii="Times New Roman" w:hAnsi="Times New Roman"/>
          <w:sz w:val="24"/>
          <w:szCs w:val="24"/>
        </w:rPr>
        <w:t>е</w:t>
      </w:r>
      <w:r w:rsidRPr="00B80A65">
        <w:rPr>
          <w:rFonts w:ascii="Times New Roman" w:hAnsi="Times New Roman"/>
          <w:sz w:val="24"/>
          <w:szCs w:val="24"/>
        </w:rPr>
        <w:t>сение тепло- и лучеотражающих покрытий. Хранение углеводородов под повышенным давлением. Хранение нефтепродуктов в отложениях каменной соли и шахтных вырабо</w:t>
      </w:r>
      <w:r w:rsidRPr="00B80A65">
        <w:rPr>
          <w:rFonts w:ascii="Times New Roman" w:hAnsi="Times New Roman"/>
          <w:sz w:val="24"/>
          <w:szCs w:val="24"/>
        </w:rPr>
        <w:t>т</w:t>
      </w:r>
      <w:r w:rsidRPr="00B80A65">
        <w:rPr>
          <w:rFonts w:ascii="Times New Roman" w:hAnsi="Times New Roman"/>
          <w:sz w:val="24"/>
          <w:szCs w:val="24"/>
        </w:rPr>
        <w:t>ках.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ИНФОРМАЦИОННО-МЕТОДИЧЕСКАЯ ЧАСТЬ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2039FA" w:rsidRDefault="00B80A65" w:rsidP="002039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39FA">
        <w:rPr>
          <w:rFonts w:ascii="Times New Roman" w:hAnsi="Times New Roman"/>
          <w:sz w:val="24"/>
          <w:szCs w:val="24"/>
        </w:rPr>
        <w:t>Список рекомендуемой литературы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ОСНОВНАЯ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1 Абросимов, А.А. Экология переработки углеводородных систем: учебник / А.А. Абросимов; под ред. М.Ю. Доломатова, Э.Г. Теляшева. – М.: Химия, 2002. – 608 с.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iCs/>
          <w:sz w:val="24"/>
          <w:szCs w:val="24"/>
        </w:rPr>
        <w:t xml:space="preserve">2 Алексеев, П.Д. </w:t>
      </w:r>
      <w:r w:rsidRPr="00B80A65">
        <w:rPr>
          <w:rFonts w:ascii="Times New Roman" w:hAnsi="Times New Roman"/>
          <w:sz w:val="24"/>
          <w:szCs w:val="24"/>
        </w:rPr>
        <w:t xml:space="preserve">Охрана окружающей среды в нефтяной промышленности: учеб.-методич. пособие: </w:t>
      </w:r>
      <w:r w:rsidRPr="00B80A65">
        <w:rPr>
          <w:rFonts w:ascii="Times New Roman" w:hAnsi="Times New Roman"/>
          <w:iCs/>
          <w:sz w:val="24"/>
          <w:szCs w:val="24"/>
        </w:rPr>
        <w:t xml:space="preserve">П.Д. Алексеев [и др.]. </w:t>
      </w:r>
      <w:r w:rsidRPr="00B80A65">
        <w:rPr>
          <w:rFonts w:ascii="Times New Roman" w:hAnsi="Times New Roman"/>
          <w:sz w:val="24"/>
          <w:szCs w:val="24"/>
        </w:rPr>
        <w:t>– М., 1994. – 473 с.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 xml:space="preserve">3 </w:t>
      </w:r>
      <w:hyperlink r:id="rId143" w:history="1">
        <w:r w:rsidRPr="00B80A65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Булатов, А.И.</w:t>
        </w:r>
      </w:hyperlink>
      <w:r w:rsidRPr="00B80A65">
        <w:rPr>
          <w:rFonts w:ascii="Times New Roman" w:hAnsi="Times New Roman"/>
          <w:color w:val="000000"/>
          <w:sz w:val="24"/>
          <w:szCs w:val="24"/>
        </w:rPr>
        <w:t xml:space="preserve"> Охрана окружающей среды в нефтегазовой промышленности / </w:t>
      </w:r>
      <w:hyperlink r:id="rId144" w:history="1">
        <w:r w:rsidRPr="00B80A65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А.И. Булатов</w:t>
        </w:r>
      </w:hyperlink>
      <w:r w:rsidRPr="00B80A65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45" w:history="1">
        <w:r w:rsidRPr="00B80A65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П.П. Макаренко</w:t>
        </w:r>
      </w:hyperlink>
      <w:r w:rsidRPr="00B80A65"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146" w:history="1">
        <w:r w:rsidRPr="00B80A65">
          <w:rPr>
            <w:rStyle w:val="a4"/>
            <w:rFonts w:ascii="Times New Roman" w:hAnsi="Times New Roman"/>
            <w:color w:val="000000"/>
            <w:sz w:val="24"/>
            <w:szCs w:val="24"/>
            <w:u w:val="none"/>
          </w:rPr>
          <w:t>В.Ю. Шеметов</w:t>
        </w:r>
      </w:hyperlink>
      <w:r w:rsidRPr="00B80A65">
        <w:rPr>
          <w:rFonts w:ascii="Times New Roman" w:hAnsi="Times New Roman"/>
          <w:color w:val="000000"/>
          <w:sz w:val="24"/>
          <w:szCs w:val="24"/>
        </w:rPr>
        <w:t>. – М.: Недра, 1997. – 483 с.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iCs/>
          <w:sz w:val="24"/>
          <w:szCs w:val="24"/>
        </w:rPr>
        <w:t xml:space="preserve">4 Детков, С.П. </w:t>
      </w:r>
      <w:r w:rsidRPr="00B80A65">
        <w:rPr>
          <w:rFonts w:ascii="Times New Roman" w:hAnsi="Times New Roman"/>
          <w:sz w:val="24"/>
          <w:szCs w:val="24"/>
        </w:rPr>
        <w:t>Охрана природы нефтегазовых районов / С.П. Детков [и др.]. – М.: Недра, 1994. – 334 с.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5 Милютин, А.Г. Экология. Основы геоэкологии / А.Г. Милютин, Н.К. Андросова, И.С. Калинин, А.К. Порцевский; под ред. А.Г. Милютина. – М.: Издательство Юрайт, 2013. – 542 с.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6 Об охране окружающей среды: Закон Респ. Беларусь, 26 нояб. 1992 г., № 1982-XI</w:t>
      </w:r>
      <w:r w:rsidRPr="00B80A65">
        <w:rPr>
          <w:rFonts w:ascii="Times New Roman" w:hAnsi="Times New Roman"/>
          <w:sz w:val="24"/>
          <w:szCs w:val="24"/>
          <w:lang w:val="en-US"/>
        </w:rPr>
        <w:t>I</w:t>
      </w:r>
      <w:r w:rsidRPr="00B80A65">
        <w:rPr>
          <w:rFonts w:ascii="Times New Roman" w:hAnsi="Times New Roman"/>
          <w:sz w:val="24"/>
          <w:szCs w:val="24"/>
        </w:rPr>
        <w:t>; Нац. реестр правовых актов Респ. Беларусь, 2007. – № 147. – 2/1335.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7 Подавалов, Ю.А. Экология нефтегазового производства. – М.: Инфра-Инженерия, 2010. – 416 с.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8 Тетельмин, В.В. Защита окружающей среды в нефтегазовом комплексе: учеб. п</w:t>
      </w:r>
      <w:r w:rsidRPr="00B80A65">
        <w:rPr>
          <w:rFonts w:ascii="Times New Roman" w:hAnsi="Times New Roman"/>
          <w:sz w:val="24"/>
          <w:szCs w:val="24"/>
        </w:rPr>
        <w:t>о</w:t>
      </w:r>
      <w:r w:rsidRPr="00B80A65">
        <w:rPr>
          <w:rFonts w:ascii="Times New Roman" w:hAnsi="Times New Roman"/>
          <w:sz w:val="24"/>
          <w:szCs w:val="24"/>
        </w:rPr>
        <w:t>собие / В.В. Тетельмин, В.А. Язев. – Долгопрудный: Издательский Дом «Интеллект», 2009. – 352 с.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lastRenderedPageBreak/>
        <w:t>9 Трудовой кодекс Республики Беларусь: Кодекс Респ. Беларусь, 26 июля 1999 г., № 296-З (с изм. и доп.) // Эталон – Беларусь [Электронный ресурс] / Нац. центр правовой информ. Респ. Беларусь. – Минск, 2007.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10 Экологическая геология: учеб. пособие / А.Д. Абалаков. – Иркутск: Издател</w:t>
      </w:r>
      <w:r w:rsidRPr="00B80A65">
        <w:rPr>
          <w:rFonts w:ascii="Times New Roman" w:hAnsi="Times New Roman"/>
          <w:sz w:val="24"/>
          <w:szCs w:val="24"/>
        </w:rPr>
        <w:t>ь</w:t>
      </w:r>
      <w:r w:rsidRPr="00B80A65">
        <w:rPr>
          <w:rFonts w:ascii="Times New Roman" w:hAnsi="Times New Roman"/>
          <w:sz w:val="24"/>
          <w:szCs w:val="24"/>
        </w:rPr>
        <w:t>ство Иркут. гос. ун-та, 2007. – 267 с.</w:t>
      </w:r>
    </w:p>
    <w:p w:rsid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11 Экология нефтегазового комплекса: учеб. пособие / Под ред. А.И. Владимирова. – Нижний Новгород: Вектор ТиС, 2007.</w:t>
      </w:r>
    </w:p>
    <w:p w:rsidR="00AA6872" w:rsidRPr="00B80A65" w:rsidRDefault="00AA6872" w:rsidP="00B80A6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0A65" w:rsidRPr="00B80A65" w:rsidRDefault="00B80A65" w:rsidP="00B80A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0A65">
        <w:rPr>
          <w:rFonts w:ascii="Times New Roman" w:hAnsi="Times New Roman"/>
          <w:sz w:val="24"/>
          <w:szCs w:val="24"/>
        </w:rPr>
        <w:t>ДОПОЛНИТЕЛЬНАЯ</w:t>
      </w:r>
    </w:p>
    <w:p w:rsidR="00B80A65" w:rsidRPr="00B80A65" w:rsidRDefault="00B80A65" w:rsidP="00B80A6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D35EB4" w:rsidRPr="00D35EB4" w:rsidRDefault="0064194A" w:rsidP="00D35EB4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 </w:t>
      </w:r>
      <w:r w:rsidR="00D35EB4" w:rsidRPr="00D35EB4">
        <w:rPr>
          <w:sz w:val="24"/>
          <w:szCs w:val="24"/>
        </w:rPr>
        <w:t>Булатов</w:t>
      </w:r>
      <w:r w:rsidR="00D35EB4">
        <w:rPr>
          <w:sz w:val="24"/>
          <w:szCs w:val="24"/>
        </w:rPr>
        <w:t>,</w:t>
      </w:r>
      <w:r w:rsidR="00D35EB4" w:rsidRPr="00D35EB4">
        <w:rPr>
          <w:sz w:val="24"/>
          <w:szCs w:val="24"/>
        </w:rPr>
        <w:t xml:space="preserve"> В.И. Нефть и экология: научные приоритеты в изучении нефтегазового комплекса</w:t>
      </w:r>
      <w:r w:rsidR="00D35EB4">
        <w:rPr>
          <w:sz w:val="24"/>
          <w:szCs w:val="24"/>
        </w:rPr>
        <w:t xml:space="preserve">: </w:t>
      </w:r>
      <w:r w:rsidR="00D35EB4" w:rsidRPr="00D35EB4">
        <w:rPr>
          <w:sz w:val="24"/>
          <w:szCs w:val="24"/>
        </w:rPr>
        <w:t>Аналит. обзор / ГПНТБ СО РАН, Югорский научно</w:t>
      </w:r>
      <w:r w:rsidR="00D35EB4">
        <w:rPr>
          <w:sz w:val="24"/>
          <w:szCs w:val="24"/>
        </w:rPr>
        <w:t>-</w:t>
      </w:r>
      <w:r w:rsidR="00D35EB4" w:rsidRPr="00D35EB4">
        <w:rPr>
          <w:sz w:val="24"/>
          <w:szCs w:val="24"/>
        </w:rPr>
        <w:t xml:space="preserve">исследовательский  институт  информационных  технологий. – </w:t>
      </w:r>
      <w:proofErr w:type="gramStart"/>
      <w:r w:rsidR="00D35EB4" w:rsidRPr="00D35EB4">
        <w:rPr>
          <w:sz w:val="24"/>
          <w:szCs w:val="24"/>
        </w:rPr>
        <w:t>Новосибирск, 2004. – 155 с. – (Сер.</w:t>
      </w:r>
      <w:proofErr w:type="gramEnd"/>
      <w:r w:rsidR="00D35EB4" w:rsidRPr="00D35EB4">
        <w:rPr>
          <w:sz w:val="24"/>
          <w:szCs w:val="24"/>
        </w:rPr>
        <w:t xml:space="preserve"> Экология. </w:t>
      </w:r>
      <w:proofErr w:type="gramStart"/>
      <w:r w:rsidR="00D35EB4" w:rsidRPr="00D35EB4">
        <w:rPr>
          <w:sz w:val="24"/>
          <w:szCs w:val="24"/>
        </w:rPr>
        <w:t>Вып. 72).</w:t>
      </w:r>
      <w:proofErr w:type="gramEnd"/>
    </w:p>
    <w:p w:rsidR="00B80A65" w:rsidRPr="00B80A65" w:rsidRDefault="0064194A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2</w:t>
      </w:r>
      <w:r w:rsidR="00B80A65" w:rsidRPr="00B80A65">
        <w:rPr>
          <w:sz w:val="24"/>
          <w:szCs w:val="24"/>
        </w:rPr>
        <w:t xml:space="preserve"> Гидрогеохимия техногенеза / Ф.И. Тютюнова. – М.: Наука, 1987. – 335 с.</w:t>
      </w:r>
    </w:p>
    <w:p w:rsidR="00B80A65" w:rsidRPr="00B80A65" w:rsidRDefault="0064194A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iCs/>
          <w:sz w:val="24"/>
          <w:szCs w:val="24"/>
        </w:rPr>
        <w:t>3</w:t>
      </w:r>
      <w:r w:rsidR="00B80A65" w:rsidRPr="00B80A65">
        <w:rPr>
          <w:iCs/>
          <w:sz w:val="24"/>
          <w:szCs w:val="24"/>
        </w:rPr>
        <w:t xml:space="preserve"> Гольдберг, В.М. </w:t>
      </w:r>
      <w:r w:rsidR="00B80A65" w:rsidRPr="00B80A65">
        <w:rPr>
          <w:sz w:val="24"/>
          <w:szCs w:val="24"/>
        </w:rPr>
        <w:t>Техногенное загрязнение природных вод углеводородами и его экологические последствия / В.М. Гольдберг [и др.]. – М.: Наука, 2001. – 125 с.</w:t>
      </w:r>
    </w:p>
    <w:p w:rsidR="00B80A65" w:rsidRPr="00B80A65" w:rsidRDefault="0064194A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4</w:t>
      </w:r>
      <w:r w:rsidR="00B80A65" w:rsidRPr="00B80A65">
        <w:rPr>
          <w:sz w:val="24"/>
          <w:szCs w:val="24"/>
        </w:rPr>
        <w:t xml:space="preserve"> Гудков, А.Г. Механическая очистка сточных вод: Учеб</w:t>
      </w:r>
      <w:proofErr w:type="gramStart"/>
      <w:r w:rsidR="00B80A65" w:rsidRPr="00B80A65">
        <w:rPr>
          <w:sz w:val="24"/>
          <w:szCs w:val="24"/>
        </w:rPr>
        <w:t>.</w:t>
      </w:r>
      <w:proofErr w:type="gramEnd"/>
      <w:r w:rsidR="00B80A65" w:rsidRPr="00B80A65">
        <w:rPr>
          <w:sz w:val="24"/>
          <w:szCs w:val="24"/>
        </w:rPr>
        <w:t xml:space="preserve"> </w:t>
      </w:r>
      <w:proofErr w:type="gramStart"/>
      <w:r w:rsidR="00B80A65" w:rsidRPr="00B80A65">
        <w:rPr>
          <w:sz w:val="24"/>
          <w:szCs w:val="24"/>
        </w:rPr>
        <w:t>п</w:t>
      </w:r>
      <w:proofErr w:type="gramEnd"/>
      <w:r w:rsidR="00B80A65" w:rsidRPr="00B80A65">
        <w:rPr>
          <w:sz w:val="24"/>
          <w:szCs w:val="24"/>
        </w:rPr>
        <w:t>особие / А.Г. Гудков. – Вологда: ВоГТУ, 2003. – 152 с.</w:t>
      </w:r>
    </w:p>
    <w:p w:rsidR="00B80A65" w:rsidRPr="00B80A65" w:rsidRDefault="0064194A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="00B80A65" w:rsidRPr="00B80A65">
        <w:rPr>
          <w:sz w:val="24"/>
          <w:szCs w:val="24"/>
        </w:rPr>
        <w:t xml:space="preserve"> Родионов, А.И. Техника защиты окружающей среды: учеб</w:t>
      </w:r>
      <w:proofErr w:type="gramStart"/>
      <w:r w:rsidR="00B80A65" w:rsidRPr="00B80A65">
        <w:rPr>
          <w:sz w:val="24"/>
          <w:szCs w:val="24"/>
        </w:rPr>
        <w:t>.</w:t>
      </w:r>
      <w:proofErr w:type="gramEnd"/>
      <w:r w:rsidR="00B80A65" w:rsidRPr="00B80A65">
        <w:rPr>
          <w:sz w:val="24"/>
          <w:szCs w:val="24"/>
        </w:rPr>
        <w:t xml:space="preserve"> </w:t>
      </w:r>
      <w:proofErr w:type="gramStart"/>
      <w:r w:rsidR="00B80A65" w:rsidRPr="00B80A65">
        <w:rPr>
          <w:sz w:val="24"/>
          <w:szCs w:val="24"/>
        </w:rPr>
        <w:t>п</w:t>
      </w:r>
      <w:proofErr w:type="gramEnd"/>
      <w:r w:rsidR="00B80A65" w:rsidRPr="00B80A65">
        <w:rPr>
          <w:sz w:val="24"/>
          <w:szCs w:val="24"/>
        </w:rPr>
        <w:t>особие / А.И. Родионов, В.Н. Клушин, Н.С. Торочешников. – М.: Химия, 1989. – 512 с.</w:t>
      </w:r>
    </w:p>
    <w:p w:rsidR="00B80A65" w:rsidRPr="00B80A65" w:rsidRDefault="0064194A" w:rsidP="00B80A65">
      <w:pPr>
        <w:pStyle w:val="12"/>
        <w:spacing w:before="0" w:line="240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B80A65" w:rsidRPr="00B80A65">
        <w:rPr>
          <w:color w:val="000000"/>
          <w:sz w:val="24"/>
          <w:szCs w:val="24"/>
        </w:rPr>
        <w:t xml:space="preserve"> Кесельман, Г.С. Защита окружающей среды при добыче, транспорте и хранении нефти и газа / Г.С. Кесельман, Э.А. Махмудбеков. – М.: Недра, 1981. – 256 с.</w:t>
      </w:r>
    </w:p>
    <w:p w:rsidR="00B80A65" w:rsidRDefault="0064194A" w:rsidP="00B80A65">
      <w:pPr>
        <w:pStyle w:val="12"/>
        <w:spacing w:before="0" w:line="240" w:lineRule="auto"/>
        <w:ind w:firstLine="709"/>
        <w:rPr>
          <w:snapToGrid w:val="0"/>
          <w:color w:val="000000"/>
          <w:sz w:val="24"/>
          <w:szCs w:val="24"/>
        </w:rPr>
      </w:pPr>
      <w:r>
        <w:rPr>
          <w:snapToGrid w:val="0"/>
          <w:sz w:val="24"/>
          <w:szCs w:val="24"/>
        </w:rPr>
        <w:t>7</w:t>
      </w:r>
      <w:r w:rsidR="00B80A65" w:rsidRPr="00B80A65">
        <w:rPr>
          <w:snapToGrid w:val="0"/>
          <w:sz w:val="24"/>
          <w:szCs w:val="24"/>
        </w:rPr>
        <w:t xml:space="preserve"> Методика расчета концентраций в атмосферном воздухе вредных веществ, содержащихся в выбросах предприятий. ОНД</w:t>
      </w:r>
      <w:r w:rsidR="00B80A65" w:rsidRPr="00B80A65">
        <w:rPr>
          <w:sz w:val="24"/>
          <w:szCs w:val="24"/>
        </w:rPr>
        <w:t>-</w:t>
      </w:r>
      <w:r w:rsidR="00B80A65" w:rsidRPr="00B80A65">
        <w:rPr>
          <w:snapToGrid w:val="0"/>
          <w:sz w:val="24"/>
          <w:szCs w:val="24"/>
        </w:rPr>
        <w:t xml:space="preserve">86. </w:t>
      </w:r>
      <w:r w:rsidR="00B80A65" w:rsidRPr="00B80A65">
        <w:rPr>
          <w:color w:val="000000"/>
          <w:sz w:val="24"/>
          <w:szCs w:val="24"/>
          <w:lang w:eastAsia="ru-RU"/>
        </w:rPr>
        <w:t xml:space="preserve">– </w:t>
      </w:r>
      <w:r w:rsidR="00B80A65" w:rsidRPr="00B80A65">
        <w:rPr>
          <w:snapToGrid w:val="0"/>
          <w:sz w:val="24"/>
          <w:szCs w:val="24"/>
        </w:rPr>
        <w:t xml:space="preserve">Л.: Гидрометеоиздат, 1987. </w:t>
      </w:r>
      <w:r w:rsidR="00B80A65" w:rsidRPr="00B80A65">
        <w:rPr>
          <w:color w:val="000000"/>
          <w:sz w:val="24"/>
          <w:szCs w:val="24"/>
        </w:rPr>
        <w:t>–</w:t>
      </w:r>
      <w:r w:rsidR="00B80A65" w:rsidRPr="00B80A65">
        <w:rPr>
          <w:snapToGrid w:val="0"/>
          <w:sz w:val="24"/>
          <w:szCs w:val="24"/>
        </w:rPr>
        <w:t xml:space="preserve"> </w:t>
      </w:r>
      <w:r w:rsidR="00B80A65" w:rsidRPr="00B80A65">
        <w:rPr>
          <w:snapToGrid w:val="0"/>
          <w:color w:val="000000"/>
          <w:sz w:val="24"/>
          <w:szCs w:val="24"/>
        </w:rPr>
        <w:t>94 с.</w:t>
      </w:r>
    </w:p>
    <w:p w:rsidR="00DC507A" w:rsidRPr="00DC507A" w:rsidRDefault="0064194A" w:rsidP="00DC507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 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Основы изучения загрязнения геологической среды легкими нефтепроду</w:t>
      </w:r>
      <w:r w:rsid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ами / Н.С Огняник, Н.К. Парамонова, А</w:t>
      </w:r>
      <w:r w:rsid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Л. Брик</w:t>
      </w:r>
      <w:r w:rsid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[и </w:t>
      </w:r>
      <w:r w:rsid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р.] </w:t>
      </w:r>
      <w:r w:rsidR="00DC507A" w:rsidRPr="00DC507A">
        <w:rPr>
          <w:rFonts w:ascii="Times New Roman" w:hAnsi="Times New Roman"/>
          <w:sz w:val="24"/>
          <w:szCs w:val="24"/>
        </w:rPr>
        <w:t>–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К.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2006. </w:t>
      </w:r>
      <w:r w:rsidR="00DC507A" w:rsidRPr="00DC507A">
        <w:rPr>
          <w:rFonts w:ascii="Times New Roman" w:hAnsi="Times New Roman"/>
          <w:sz w:val="24"/>
          <w:szCs w:val="24"/>
        </w:rPr>
        <w:t>–</w:t>
      </w:r>
      <w:r w:rsidR="00DC507A" w:rsidRPr="00DC50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278 с.</w:t>
      </w:r>
    </w:p>
    <w:p w:rsidR="00B80A65" w:rsidRDefault="0064194A" w:rsidP="00B80A65">
      <w:pPr>
        <w:pStyle w:val="12"/>
        <w:spacing w:before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9</w:t>
      </w:r>
      <w:r w:rsidR="00B80A65" w:rsidRPr="00B80A65">
        <w:rPr>
          <w:rFonts w:eastAsia="Times New Roman"/>
          <w:sz w:val="24"/>
          <w:szCs w:val="24"/>
          <w:lang w:eastAsia="ru-RU"/>
        </w:rPr>
        <w:t xml:space="preserve"> СанПиН</w:t>
      </w:r>
      <w:r w:rsidR="00B80A65" w:rsidRPr="00B80A65">
        <w:rPr>
          <w:rFonts w:eastAsia="Times New Roman"/>
          <w:color w:val="000000"/>
          <w:sz w:val="24"/>
          <w:szCs w:val="24"/>
          <w:lang w:eastAsia="ru-RU"/>
        </w:rPr>
        <w:t xml:space="preserve"> 2.1.2.12</w:t>
      </w:r>
      <w:r w:rsidR="00B80A65" w:rsidRPr="00B80A65">
        <w:rPr>
          <w:sz w:val="24"/>
          <w:szCs w:val="24"/>
        </w:rPr>
        <w:t>-</w:t>
      </w:r>
      <w:r w:rsidR="00B80A65" w:rsidRPr="00B80A65">
        <w:rPr>
          <w:rFonts w:eastAsia="Times New Roman"/>
          <w:color w:val="000000"/>
          <w:sz w:val="24"/>
          <w:szCs w:val="24"/>
          <w:lang w:eastAsia="ru-RU"/>
        </w:rPr>
        <w:t>33</w:t>
      </w:r>
      <w:r w:rsidR="00B80A65" w:rsidRPr="00B80A65">
        <w:rPr>
          <w:sz w:val="24"/>
          <w:szCs w:val="24"/>
        </w:rPr>
        <w:t>-</w:t>
      </w:r>
      <w:r w:rsidR="00B80A65" w:rsidRPr="00B80A65">
        <w:rPr>
          <w:rFonts w:eastAsia="Times New Roman"/>
          <w:color w:val="000000"/>
          <w:sz w:val="24"/>
          <w:szCs w:val="24"/>
          <w:lang w:eastAsia="ru-RU"/>
        </w:rPr>
        <w:t>2005 Гигиенические требования к охране поверхностных вод от загрязнения. – Минск, 2005.</w:t>
      </w:r>
    </w:p>
    <w:p w:rsidR="00453FDB" w:rsidRPr="00B80A65" w:rsidRDefault="0064194A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10 </w:t>
      </w:r>
      <w:r w:rsidR="00453FDB">
        <w:rPr>
          <w:rFonts w:eastAsia="Times New Roman"/>
          <w:color w:val="000000"/>
          <w:sz w:val="24"/>
          <w:szCs w:val="24"/>
          <w:lang w:eastAsia="ru-RU"/>
        </w:rPr>
        <w:t xml:space="preserve">Солнцева, Н.П. Добыча нефти и геохимия природных ландшафтов / Н.П. Солнцева. – </w:t>
      </w:r>
      <w:r w:rsidR="00453FDB" w:rsidRPr="00453FDB">
        <w:rPr>
          <w:color w:val="000000"/>
          <w:sz w:val="24"/>
          <w:szCs w:val="24"/>
          <w:shd w:val="clear" w:color="auto" w:fill="FFFFFF"/>
        </w:rPr>
        <w:t>М.: МГУ, 1998.</w:t>
      </w:r>
      <w:r w:rsidR="00453FDB">
        <w:rPr>
          <w:color w:val="000000"/>
          <w:sz w:val="24"/>
          <w:szCs w:val="24"/>
          <w:shd w:val="clear" w:color="auto" w:fill="FFFFFF"/>
        </w:rPr>
        <w:t xml:space="preserve"> – </w:t>
      </w:r>
      <w:r w:rsidR="00453FDB" w:rsidRPr="00453FDB">
        <w:rPr>
          <w:color w:val="000000"/>
          <w:sz w:val="24"/>
          <w:szCs w:val="24"/>
          <w:shd w:val="clear" w:color="auto" w:fill="FFFFFF"/>
        </w:rPr>
        <w:t>376 с.</w:t>
      </w:r>
    </w:p>
    <w:p w:rsidR="00B80A65" w:rsidRPr="00B80A65" w:rsidRDefault="0064194A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11</w:t>
      </w:r>
      <w:r w:rsidR="00B80A65" w:rsidRPr="00B80A65">
        <w:rPr>
          <w:sz w:val="24"/>
          <w:szCs w:val="24"/>
        </w:rPr>
        <w:t xml:space="preserve"> Справочник инженера по охране окружающей среды: учеб</w:t>
      </w:r>
      <w:proofErr w:type="gramStart"/>
      <w:r w:rsidR="00B80A65" w:rsidRPr="00B80A65">
        <w:rPr>
          <w:sz w:val="24"/>
          <w:szCs w:val="24"/>
        </w:rPr>
        <w:t>.-</w:t>
      </w:r>
      <w:proofErr w:type="gramEnd"/>
      <w:r w:rsidR="00B80A65" w:rsidRPr="00B80A65">
        <w:rPr>
          <w:sz w:val="24"/>
          <w:szCs w:val="24"/>
        </w:rPr>
        <w:t>практ. пособие / В.П. Перхуткин, З.И. Перхуткина, Т.А Овчарук. – М: Инфра-М, 2006. – 864 с.</w:t>
      </w:r>
    </w:p>
    <w:p w:rsidR="00B80A65" w:rsidRPr="00B80A65" w:rsidRDefault="0064194A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12</w:t>
      </w:r>
      <w:r w:rsidR="00B80A65" w:rsidRPr="00B80A65">
        <w:rPr>
          <w:sz w:val="24"/>
          <w:szCs w:val="24"/>
        </w:rPr>
        <w:t xml:space="preserve"> Справочник инженера по охране труда / под ред. В.Н. Третьякова. – М.: Инфра-Инженерия, 2007. – 736 с.</w:t>
      </w:r>
    </w:p>
    <w:p w:rsidR="00B80A65" w:rsidRPr="00B80A65" w:rsidRDefault="00B80A65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 w:rsidRPr="00B80A65">
        <w:rPr>
          <w:sz w:val="24"/>
          <w:szCs w:val="24"/>
        </w:rPr>
        <w:t>Технологические расчеты установок переработки нефти: учеб. пособие / М.А. Танатаров [и др.]. – М.: Химия, 1987. – 352 с.</w:t>
      </w:r>
    </w:p>
    <w:p w:rsidR="00B80A65" w:rsidRPr="00B80A65" w:rsidRDefault="00B80A65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 w:rsidRPr="00B80A65">
        <w:rPr>
          <w:sz w:val="24"/>
          <w:szCs w:val="24"/>
        </w:rPr>
        <w:t>1</w:t>
      </w:r>
      <w:r w:rsidR="0064194A">
        <w:rPr>
          <w:sz w:val="24"/>
          <w:szCs w:val="24"/>
        </w:rPr>
        <w:t>3</w:t>
      </w:r>
      <w:r w:rsidRPr="00B80A65">
        <w:rPr>
          <w:sz w:val="24"/>
          <w:szCs w:val="24"/>
        </w:rPr>
        <w:t xml:space="preserve"> ТКП 17.08-09-2008 (02120) Правила расчета выбросов от объектов магистральных газопроводов. – Минск, 2009. – 64 с.</w:t>
      </w:r>
    </w:p>
    <w:p w:rsidR="00B80A65" w:rsidRPr="00B80A65" w:rsidRDefault="00B80A65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 w:rsidRPr="00B80A65">
        <w:rPr>
          <w:sz w:val="24"/>
          <w:szCs w:val="24"/>
        </w:rPr>
        <w:t>1</w:t>
      </w:r>
      <w:r w:rsidR="0064194A">
        <w:rPr>
          <w:sz w:val="24"/>
          <w:szCs w:val="24"/>
        </w:rPr>
        <w:t>4</w:t>
      </w:r>
      <w:r w:rsidRPr="00B80A65">
        <w:rPr>
          <w:sz w:val="24"/>
          <w:szCs w:val="24"/>
        </w:rPr>
        <w:t xml:space="preserve"> Уголовный кодекс Республики Беларусь: Кодекс</w:t>
      </w:r>
      <w:proofErr w:type="gramStart"/>
      <w:r w:rsidRPr="00B80A65">
        <w:rPr>
          <w:sz w:val="24"/>
          <w:szCs w:val="24"/>
        </w:rPr>
        <w:t xml:space="preserve"> Р</w:t>
      </w:r>
      <w:proofErr w:type="gramEnd"/>
      <w:r w:rsidRPr="00B80A65">
        <w:rPr>
          <w:sz w:val="24"/>
          <w:szCs w:val="24"/>
        </w:rPr>
        <w:t>есп. Беларусь, 9 июля 1999 г., № 275-3 (с изм. и доп.) // Эталон – Беларусь [Электронный ресурс] / Нац. центр правовой информ. Респ. Беларусь. – Минск, 2007.</w:t>
      </w:r>
    </w:p>
    <w:p w:rsidR="00B80A65" w:rsidRPr="00B80A65" w:rsidRDefault="00B80A65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 w:rsidRPr="00B80A65">
        <w:rPr>
          <w:sz w:val="24"/>
          <w:szCs w:val="24"/>
        </w:rPr>
        <w:t>1</w:t>
      </w:r>
      <w:r w:rsidR="0064194A">
        <w:rPr>
          <w:sz w:val="24"/>
          <w:szCs w:val="24"/>
        </w:rPr>
        <w:t>5</w:t>
      </w:r>
      <w:r w:rsidRPr="00B80A65">
        <w:rPr>
          <w:sz w:val="24"/>
          <w:szCs w:val="24"/>
        </w:rPr>
        <w:t xml:space="preserve"> Шарипов, А.Х. Охрана труда в нефтяной промышленности: учеб</w:t>
      </w:r>
      <w:proofErr w:type="gramStart"/>
      <w:r w:rsidRPr="00B80A65">
        <w:rPr>
          <w:sz w:val="24"/>
          <w:szCs w:val="24"/>
        </w:rPr>
        <w:t>.</w:t>
      </w:r>
      <w:proofErr w:type="gramEnd"/>
      <w:r w:rsidRPr="00B80A65">
        <w:rPr>
          <w:sz w:val="24"/>
          <w:szCs w:val="24"/>
        </w:rPr>
        <w:t xml:space="preserve"> </w:t>
      </w:r>
      <w:proofErr w:type="gramStart"/>
      <w:r w:rsidRPr="00B80A65">
        <w:rPr>
          <w:sz w:val="24"/>
          <w:szCs w:val="24"/>
        </w:rPr>
        <w:t>п</w:t>
      </w:r>
      <w:proofErr w:type="gramEnd"/>
      <w:r w:rsidRPr="00B80A65">
        <w:rPr>
          <w:sz w:val="24"/>
          <w:szCs w:val="24"/>
        </w:rPr>
        <w:t>особие / А.Х. Шарипов, Ю.П. Плыкин. – М.: Недра, 1991. – 159 с.</w:t>
      </w:r>
    </w:p>
    <w:p w:rsidR="00B80A65" w:rsidRPr="00B80A65" w:rsidRDefault="00B80A65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 w:rsidRPr="00B80A65">
        <w:rPr>
          <w:sz w:val="24"/>
          <w:szCs w:val="24"/>
        </w:rPr>
        <w:t>1</w:t>
      </w:r>
      <w:r w:rsidR="0064194A">
        <w:rPr>
          <w:sz w:val="24"/>
          <w:szCs w:val="24"/>
        </w:rPr>
        <w:t>6</w:t>
      </w:r>
      <w:r w:rsidRPr="00B80A65">
        <w:rPr>
          <w:sz w:val="24"/>
          <w:szCs w:val="24"/>
        </w:rPr>
        <w:t xml:space="preserve"> Шишмина, Л.В. Экология нефтедобывающих комплексов: практикум / Л.В. Шишмина. – Томск: ТПУ, 2004. – 106 с.</w:t>
      </w:r>
    </w:p>
    <w:p w:rsidR="00B80A65" w:rsidRPr="00B80A65" w:rsidRDefault="00B80A65" w:rsidP="00B80A65">
      <w:pPr>
        <w:pStyle w:val="12"/>
        <w:spacing w:before="0" w:line="240" w:lineRule="auto"/>
        <w:ind w:firstLine="709"/>
        <w:rPr>
          <w:sz w:val="24"/>
          <w:szCs w:val="24"/>
        </w:rPr>
      </w:pPr>
      <w:r w:rsidRPr="00B80A65">
        <w:rPr>
          <w:sz w:val="24"/>
          <w:szCs w:val="24"/>
        </w:rPr>
        <w:t>1</w:t>
      </w:r>
      <w:r w:rsidR="0064194A">
        <w:rPr>
          <w:sz w:val="24"/>
          <w:szCs w:val="24"/>
        </w:rPr>
        <w:t>7</w:t>
      </w:r>
      <w:r w:rsidRPr="00B80A65">
        <w:rPr>
          <w:sz w:val="24"/>
          <w:szCs w:val="24"/>
        </w:rPr>
        <w:t xml:space="preserve"> Экологическое право: учеб</w:t>
      </w:r>
      <w:proofErr w:type="gramStart"/>
      <w:r w:rsidRPr="00B80A65">
        <w:rPr>
          <w:sz w:val="24"/>
          <w:szCs w:val="24"/>
        </w:rPr>
        <w:t>.</w:t>
      </w:r>
      <w:proofErr w:type="gramEnd"/>
      <w:r w:rsidRPr="00B80A65">
        <w:rPr>
          <w:sz w:val="24"/>
          <w:szCs w:val="24"/>
        </w:rPr>
        <w:t xml:space="preserve"> </w:t>
      </w:r>
      <w:proofErr w:type="gramStart"/>
      <w:r w:rsidRPr="00B80A65">
        <w:rPr>
          <w:sz w:val="24"/>
          <w:szCs w:val="24"/>
        </w:rPr>
        <w:t>п</w:t>
      </w:r>
      <w:proofErr w:type="gramEnd"/>
      <w:r w:rsidRPr="00B80A65">
        <w:rPr>
          <w:sz w:val="24"/>
          <w:szCs w:val="24"/>
        </w:rPr>
        <w:t>особие / С.А. Балашенко [и др.]; под ред. Т.И. Макаровой, В.Е. Лизгаро. – Минск: БГУ, 2008. – 379 с.</w:t>
      </w:r>
    </w:p>
    <w:p w:rsidR="00B80A65" w:rsidRPr="00B80A65" w:rsidRDefault="00B80A65" w:rsidP="00B80A65">
      <w:pPr>
        <w:pStyle w:val="12"/>
        <w:spacing w:before="0" w:line="240" w:lineRule="auto"/>
        <w:ind w:firstLine="709"/>
        <w:rPr>
          <w:bCs/>
          <w:sz w:val="24"/>
          <w:szCs w:val="24"/>
        </w:rPr>
      </w:pPr>
      <w:r w:rsidRPr="00B80A65">
        <w:rPr>
          <w:sz w:val="24"/>
          <w:szCs w:val="24"/>
        </w:rPr>
        <w:t>1</w:t>
      </w:r>
      <w:r w:rsidR="0064194A">
        <w:rPr>
          <w:sz w:val="24"/>
          <w:szCs w:val="24"/>
        </w:rPr>
        <w:t>8</w:t>
      </w:r>
      <w:r w:rsidRPr="00B80A65">
        <w:rPr>
          <w:sz w:val="24"/>
          <w:szCs w:val="24"/>
        </w:rPr>
        <w:t xml:space="preserve"> Яковлев, В.С. Хранение нефтепродуктов. Проблемы защиты окружающей среды / В.С. Яковлев. – М.: Химия, 1987. – 152 с.</w:t>
      </w:r>
    </w:p>
    <w:p w:rsidR="00B80A65" w:rsidRDefault="00B80A65" w:rsidP="00B80A65">
      <w:pPr>
        <w:pStyle w:val="12"/>
        <w:spacing w:before="0" w:line="240" w:lineRule="auto"/>
        <w:ind w:firstLine="709"/>
        <w:rPr>
          <w:bCs/>
          <w:szCs w:val="28"/>
        </w:rPr>
      </w:pPr>
    </w:p>
    <w:p w:rsidR="00B80A65" w:rsidRDefault="00B80A65" w:rsidP="00B80A65">
      <w:pPr>
        <w:pStyle w:val="12"/>
        <w:spacing w:before="0" w:line="240" w:lineRule="auto"/>
        <w:ind w:firstLine="709"/>
        <w:rPr>
          <w:bCs/>
          <w:szCs w:val="28"/>
        </w:rPr>
      </w:pPr>
    </w:p>
    <w:p w:rsidR="00B80A65" w:rsidRPr="00AA6872" w:rsidRDefault="00B80A65" w:rsidP="00AA6872">
      <w:pPr>
        <w:pStyle w:val="af5"/>
        <w:spacing w:line="240" w:lineRule="auto"/>
        <w:rPr>
          <w:sz w:val="24"/>
        </w:rPr>
      </w:pPr>
      <w:r w:rsidRPr="00AA6872">
        <w:rPr>
          <w:sz w:val="24"/>
        </w:rPr>
        <w:lastRenderedPageBreak/>
        <w:t>ТЕМАТИЧЕСКИЙ ПЛАН</w:t>
      </w:r>
    </w:p>
    <w:p w:rsidR="00B80A65" w:rsidRPr="00AA6872" w:rsidRDefault="00B80A65" w:rsidP="00AA68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6872">
        <w:rPr>
          <w:rFonts w:ascii="Times New Roman" w:hAnsi="Times New Roman"/>
          <w:bCs/>
          <w:sz w:val="24"/>
          <w:szCs w:val="24"/>
        </w:rPr>
        <w:t>дисциплины «Охрана труда и отраслевая экология»</w:t>
      </w:r>
    </w:p>
    <w:p w:rsidR="00B80A65" w:rsidRPr="00AA6872" w:rsidRDefault="00B80A65" w:rsidP="00AA68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6872">
        <w:rPr>
          <w:rFonts w:ascii="Times New Roman" w:hAnsi="Times New Roman"/>
          <w:bCs/>
          <w:sz w:val="24"/>
          <w:szCs w:val="24"/>
        </w:rPr>
        <w:t xml:space="preserve">для слушателей специальности </w:t>
      </w:r>
      <w:r w:rsidRPr="00AA6872">
        <w:rPr>
          <w:rFonts w:ascii="Times New Roman" w:hAnsi="Times New Roman"/>
          <w:sz w:val="24"/>
          <w:szCs w:val="24"/>
        </w:rPr>
        <w:t>1–51 02 71</w:t>
      </w:r>
      <w:r w:rsidRPr="00AA6872">
        <w:rPr>
          <w:rFonts w:ascii="Times New Roman" w:hAnsi="Times New Roman"/>
          <w:bCs/>
          <w:sz w:val="24"/>
          <w:szCs w:val="24"/>
        </w:rPr>
        <w:t xml:space="preserve"> «Разработка и эксплуатация </w:t>
      </w:r>
    </w:p>
    <w:p w:rsidR="00B80A65" w:rsidRPr="00AA6872" w:rsidRDefault="00B80A65" w:rsidP="00AA68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6872">
        <w:rPr>
          <w:rFonts w:ascii="Times New Roman" w:hAnsi="Times New Roman"/>
          <w:bCs/>
          <w:sz w:val="24"/>
          <w:szCs w:val="24"/>
        </w:rPr>
        <w:t>нефтяных и газовых месторождений»</w:t>
      </w:r>
    </w:p>
    <w:p w:rsidR="00B80A65" w:rsidRPr="00AA6872" w:rsidRDefault="00B80A65" w:rsidP="00AA68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6872">
        <w:rPr>
          <w:rFonts w:ascii="Times New Roman" w:hAnsi="Times New Roman"/>
          <w:bCs/>
          <w:sz w:val="24"/>
          <w:szCs w:val="24"/>
        </w:rPr>
        <w:t xml:space="preserve"> заочной формы обучения</w:t>
      </w:r>
    </w:p>
    <w:p w:rsidR="00B80A65" w:rsidRPr="00AA6872" w:rsidRDefault="00B80A65" w:rsidP="00AA687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94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340"/>
        <w:gridCol w:w="850"/>
        <w:gridCol w:w="899"/>
        <w:gridCol w:w="802"/>
        <w:gridCol w:w="992"/>
        <w:gridCol w:w="993"/>
      </w:tblGrid>
      <w:tr w:rsidR="00B80A65" w:rsidRPr="00B25272" w:rsidTr="00EA731A">
        <w:trPr>
          <w:cantSplit/>
          <w:trHeight w:val="447"/>
        </w:trPr>
        <w:tc>
          <w:tcPr>
            <w:tcW w:w="57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B80A65" w:rsidRPr="00B25272" w:rsidRDefault="00B80A65" w:rsidP="00B252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34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850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контро-</w:t>
            </w:r>
          </w:p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ля</w:t>
            </w:r>
          </w:p>
        </w:tc>
      </w:tr>
      <w:tr w:rsidR="00B80A65" w:rsidRPr="00B25272" w:rsidTr="00EA731A">
        <w:trPr>
          <w:cantSplit/>
        </w:trPr>
        <w:tc>
          <w:tcPr>
            <w:tcW w:w="571" w:type="dxa"/>
            <w:vMerge/>
            <w:tcMar>
              <w:left w:w="57" w:type="dxa"/>
              <w:right w:w="57" w:type="dxa"/>
            </w:tcMar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vMerge/>
            <w:tcMar>
              <w:left w:w="57" w:type="dxa"/>
              <w:right w:w="57" w:type="dxa"/>
            </w:tcMar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57" w:type="dxa"/>
              <w:right w:w="57" w:type="dxa"/>
            </w:tcMar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прак-</w:t>
            </w:r>
          </w:p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тич.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самост.</w:t>
            </w:r>
          </w:p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</w:tc>
        <w:tc>
          <w:tcPr>
            <w:tcW w:w="993" w:type="dxa"/>
            <w:vMerge/>
            <w:tcMar>
              <w:left w:w="57" w:type="dxa"/>
              <w:right w:w="57" w:type="dxa"/>
            </w:tcMar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0A65" w:rsidRPr="00B25272" w:rsidTr="00EA731A">
        <w:trPr>
          <w:cantSplit/>
          <w:trHeight w:val="611"/>
        </w:trPr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4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pStyle w:val="a7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Тема 1 Правовое обеспечение охраны труда и экологической безопасности в нефтегазодобывающей отрасли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80A65" w:rsidRPr="00B25272" w:rsidTr="00EA731A">
        <w:trPr>
          <w:cantSplit/>
          <w:trHeight w:val="615"/>
        </w:trPr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4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Cs/>
                <w:sz w:val="24"/>
                <w:szCs w:val="24"/>
              </w:rPr>
              <w:t xml:space="preserve">Тема 2 </w:t>
            </w:r>
            <w:r w:rsidRPr="00B25272">
              <w:rPr>
                <w:rFonts w:ascii="Times New Roman" w:hAnsi="Times New Roman"/>
                <w:spacing w:val="-6"/>
                <w:sz w:val="24"/>
                <w:szCs w:val="24"/>
              </w:rPr>
              <w:t>Техногенные источники углевод</w:t>
            </w:r>
            <w:r w:rsidRPr="00B25272">
              <w:rPr>
                <w:rFonts w:ascii="Times New Roman" w:hAnsi="Times New Roman"/>
                <w:spacing w:val="-6"/>
                <w:sz w:val="24"/>
                <w:szCs w:val="24"/>
              </w:rPr>
              <w:t>о</w:t>
            </w:r>
            <w:r w:rsidRPr="00B25272">
              <w:rPr>
                <w:rFonts w:ascii="Times New Roman" w:hAnsi="Times New Roman"/>
                <w:spacing w:val="-6"/>
                <w:sz w:val="24"/>
                <w:szCs w:val="24"/>
              </w:rPr>
              <w:t>родов на нефтяных и газовых промыслах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80A65" w:rsidRPr="00B25272" w:rsidTr="00EA731A">
        <w:trPr>
          <w:cantSplit/>
          <w:trHeight w:val="639"/>
        </w:trPr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4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Cs/>
                <w:sz w:val="24"/>
                <w:szCs w:val="24"/>
              </w:rPr>
              <w:t xml:space="preserve">Тема 3 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Источники воздействия нефтег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зового комплекса на окружающую среду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80A65" w:rsidRPr="00B25272" w:rsidTr="00B25272">
        <w:trPr>
          <w:cantSplit/>
          <w:trHeight w:val="1020"/>
        </w:trPr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4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25272">
              <w:rPr>
                <w:rFonts w:ascii="Times New Roman" w:hAnsi="Times New Roman"/>
                <w:bCs/>
                <w:sz w:val="24"/>
                <w:szCs w:val="24"/>
              </w:rPr>
              <w:t xml:space="preserve">Тема 4 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Воздействие объектов нефтегаз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о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вого комплекса на компоненты приро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д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ной среды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Защита пра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к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тич. р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бот</w:t>
            </w:r>
          </w:p>
        </w:tc>
      </w:tr>
      <w:tr w:rsidR="00B80A65" w:rsidRPr="00B25272" w:rsidTr="00EA731A">
        <w:trPr>
          <w:cantSplit/>
          <w:trHeight w:val="611"/>
        </w:trPr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4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pStyle w:val="a7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Cs/>
                <w:sz w:val="24"/>
                <w:szCs w:val="24"/>
              </w:rPr>
              <w:t xml:space="preserve">Тема 5 </w:t>
            </w:r>
            <w:r w:rsidRPr="00B252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Мероприятия по предотвращ</w:t>
            </w:r>
            <w:r w:rsidRPr="00B252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252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нию ущерба окружающей среде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Защита пра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к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тич. р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а</w:t>
            </w:r>
            <w:r w:rsidRPr="00B25272">
              <w:rPr>
                <w:rFonts w:ascii="Times New Roman" w:hAnsi="Times New Roman"/>
                <w:sz w:val="24"/>
                <w:szCs w:val="24"/>
              </w:rPr>
              <w:t>бот</w:t>
            </w:r>
          </w:p>
        </w:tc>
      </w:tr>
      <w:tr w:rsidR="00B80A65" w:rsidRPr="00B25272" w:rsidTr="00EA731A">
        <w:trPr>
          <w:cantSplit/>
          <w:trHeight w:val="727"/>
        </w:trPr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4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B25272">
              <w:rPr>
                <w:rFonts w:ascii="Times New Roman" w:hAnsi="Times New Roman"/>
                <w:bCs/>
                <w:sz w:val="24"/>
                <w:szCs w:val="24"/>
              </w:rPr>
              <w:t xml:space="preserve">Тема 6 </w:t>
            </w:r>
            <w:r w:rsidRPr="00B252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Техника и технология защиты окружающей среды от</w:t>
            </w:r>
            <w:r w:rsidRPr="00B2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</w:t>
            </w:r>
            <w:r w:rsidRPr="00B252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агрязнений</w:t>
            </w:r>
            <w:r w:rsidRPr="00B2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252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нефтегазодобывающей отрасли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272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</w:tr>
      <w:tr w:rsidR="00B80A65" w:rsidRPr="00B25272" w:rsidTr="00EA731A">
        <w:trPr>
          <w:cantSplit/>
          <w:trHeight w:val="493"/>
        </w:trPr>
        <w:tc>
          <w:tcPr>
            <w:tcW w:w="571" w:type="dxa"/>
            <w:tcMar>
              <w:left w:w="57" w:type="dxa"/>
              <w:right w:w="57" w:type="dxa"/>
            </w:tcMar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99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80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B80A65" w:rsidRPr="00B25272" w:rsidRDefault="00B80A65" w:rsidP="00B2527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272">
              <w:rPr>
                <w:rFonts w:ascii="Times New Roman" w:hAnsi="Times New Roman"/>
                <w:b/>
                <w:sz w:val="24"/>
                <w:szCs w:val="24"/>
              </w:rPr>
              <w:t>зачет</w:t>
            </w:r>
          </w:p>
        </w:tc>
      </w:tr>
    </w:tbl>
    <w:p w:rsidR="00B80A65" w:rsidRDefault="00B80A65" w:rsidP="00B25272">
      <w:pPr>
        <w:rPr>
          <w:sz w:val="26"/>
          <w:szCs w:val="26"/>
        </w:rPr>
      </w:pPr>
    </w:p>
    <w:sectPr w:rsidR="00B80A65" w:rsidSect="00413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C84" w:rsidRDefault="00305C84" w:rsidP="005B15BE">
      <w:pPr>
        <w:spacing w:after="0" w:line="240" w:lineRule="auto"/>
      </w:pPr>
      <w:r>
        <w:separator/>
      </w:r>
    </w:p>
  </w:endnote>
  <w:endnote w:type="continuationSeparator" w:id="0">
    <w:p w:rsidR="00305C84" w:rsidRDefault="00305C84" w:rsidP="005B1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2B4" w:rsidRDefault="00EF52B4" w:rsidP="00D135EF">
    <w:pPr>
      <w:pStyle w:val="ae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C84" w:rsidRDefault="00305C84" w:rsidP="005B15BE">
      <w:pPr>
        <w:spacing w:after="0" w:line="240" w:lineRule="auto"/>
      </w:pPr>
      <w:r>
        <w:separator/>
      </w:r>
    </w:p>
  </w:footnote>
  <w:footnote w:type="continuationSeparator" w:id="0">
    <w:p w:rsidR="00305C84" w:rsidRDefault="00305C84" w:rsidP="005B1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2B4" w:rsidRPr="00D07937" w:rsidRDefault="00EF52B4" w:rsidP="00DE7950">
    <w:pPr>
      <w:pStyle w:val="ac"/>
      <w:spacing w:after="0" w:line="240" w:lineRule="auto"/>
      <w:jc w:val="center"/>
      <w:rPr>
        <w:sz w:val="18"/>
        <w:szCs w:val="18"/>
      </w:rPr>
    </w:pPr>
    <w:r>
      <w:rPr>
        <w:rFonts w:ascii="Times New Roman" w:hAnsi="Times New Roman"/>
        <w:color w:val="000000"/>
        <w:sz w:val="18"/>
        <w:szCs w:val="18"/>
      </w:rPr>
      <w:t>©</w:t>
    </w:r>
    <w:r w:rsidRPr="00D07937">
      <w:rPr>
        <w:rFonts w:ascii="Times New Roman" w:hAnsi="Times New Roman"/>
        <w:color w:val="000000"/>
        <w:sz w:val="18"/>
        <w:szCs w:val="18"/>
      </w:rPr>
      <w:t>Шершнев О.В. ЭУМК «Охрана труда и отраслевая экология», 2015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39D31876"/>
    <w:multiLevelType w:val="singleLevel"/>
    <w:tmpl w:val="36166A5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56D4554B"/>
    <w:multiLevelType w:val="multilevel"/>
    <w:tmpl w:val="3F90C8A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534" w:hanging="465"/>
      </w:pPr>
    </w:lvl>
    <w:lvl w:ilvl="2">
      <w:start w:val="1"/>
      <w:numFmt w:val="decimal"/>
      <w:isLgl/>
      <w:lvlText w:val="%1.%2.%3"/>
      <w:lvlJc w:val="left"/>
      <w:pPr>
        <w:ind w:left="2149" w:hanging="720"/>
      </w:pPr>
    </w:lvl>
    <w:lvl w:ilvl="3">
      <w:start w:val="1"/>
      <w:numFmt w:val="decimal"/>
      <w:isLgl/>
      <w:lvlText w:val="%1.%2.%3.%4"/>
      <w:lvlJc w:val="left"/>
      <w:pPr>
        <w:ind w:left="2869" w:hanging="1080"/>
      </w:pPr>
    </w:lvl>
    <w:lvl w:ilvl="4">
      <w:start w:val="1"/>
      <w:numFmt w:val="decimal"/>
      <w:isLgl/>
      <w:lvlText w:val="%1.%2.%3.%4.%5"/>
      <w:lvlJc w:val="left"/>
      <w:pPr>
        <w:ind w:left="3229" w:hanging="1080"/>
      </w:pPr>
    </w:lvl>
    <w:lvl w:ilvl="5">
      <w:start w:val="1"/>
      <w:numFmt w:val="decimal"/>
      <w:isLgl/>
      <w:lvlText w:val="%1.%2.%3.%4.%5.%6"/>
      <w:lvlJc w:val="left"/>
      <w:pPr>
        <w:ind w:left="3949" w:hanging="1440"/>
      </w:pPr>
    </w:lvl>
    <w:lvl w:ilvl="6">
      <w:start w:val="1"/>
      <w:numFmt w:val="decimal"/>
      <w:isLgl/>
      <w:lvlText w:val="%1.%2.%3.%4.%5.%6.%7"/>
      <w:lvlJc w:val="left"/>
      <w:pPr>
        <w:ind w:left="4309" w:hanging="1440"/>
      </w:p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</w:lvl>
  </w:abstractNum>
  <w:num w:numId="1">
    <w:abstractNumId w:val="1"/>
  </w:num>
  <w:num w:numId="2">
    <w:abstractNumId w:val="1"/>
    <w:lvlOverride w:ilvl="0">
      <w:lvl w:ilvl="0">
        <w:start w:val="24"/>
        <w:numFmt w:val="decimal"/>
        <w:lvlText w:val="%1.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46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17"/>
        <w:numFmt w:val="bullet"/>
        <w:lvlText w:val="-"/>
        <w:legacy w:legacy="1" w:legacySpace="0" w:legacyIndent="927"/>
        <w:lvlJc w:val="left"/>
        <w:pPr>
          <w:ind w:left="927" w:hanging="927"/>
        </w:pPr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UQnOIsjnhcqmW//V5tBcjZNLIBI=" w:salt="rCPyyOQKNJLzPQWsLHX23Q==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3104"/>
    <w:rsid w:val="00000389"/>
    <w:rsid w:val="00000461"/>
    <w:rsid w:val="00000695"/>
    <w:rsid w:val="0000117D"/>
    <w:rsid w:val="00001701"/>
    <w:rsid w:val="00001D0C"/>
    <w:rsid w:val="000040C0"/>
    <w:rsid w:val="0000416A"/>
    <w:rsid w:val="0000432E"/>
    <w:rsid w:val="00004331"/>
    <w:rsid w:val="00004ED3"/>
    <w:rsid w:val="000058DA"/>
    <w:rsid w:val="000060A6"/>
    <w:rsid w:val="000064A3"/>
    <w:rsid w:val="00007590"/>
    <w:rsid w:val="00007AD9"/>
    <w:rsid w:val="00011178"/>
    <w:rsid w:val="000133C1"/>
    <w:rsid w:val="00013BB4"/>
    <w:rsid w:val="00014615"/>
    <w:rsid w:val="00014EB6"/>
    <w:rsid w:val="0001501A"/>
    <w:rsid w:val="00015AED"/>
    <w:rsid w:val="00017AFC"/>
    <w:rsid w:val="00021C3F"/>
    <w:rsid w:val="00023B1E"/>
    <w:rsid w:val="000247DE"/>
    <w:rsid w:val="000308F5"/>
    <w:rsid w:val="000332C7"/>
    <w:rsid w:val="0003496A"/>
    <w:rsid w:val="00036EA6"/>
    <w:rsid w:val="00037A91"/>
    <w:rsid w:val="00037CEC"/>
    <w:rsid w:val="00040AA8"/>
    <w:rsid w:val="00041EB3"/>
    <w:rsid w:val="0004244E"/>
    <w:rsid w:val="0004287B"/>
    <w:rsid w:val="00043E96"/>
    <w:rsid w:val="000440B8"/>
    <w:rsid w:val="0004628E"/>
    <w:rsid w:val="00047B3C"/>
    <w:rsid w:val="000571D9"/>
    <w:rsid w:val="000605CA"/>
    <w:rsid w:val="00061B91"/>
    <w:rsid w:val="0006211E"/>
    <w:rsid w:val="000629D2"/>
    <w:rsid w:val="00063D04"/>
    <w:rsid w:val="00067F41"/>
    <w:rsid w:val="000705A3"/>
    <w:rsid w:val="00071F9D"/>
    <w:rsid w:val="000730F1"/>
    <w:rsid w:val="00073AA9"/>
    <w:rsid w:val="00074F44"/>
    <w:rsid w:val="00077802"/>
    <w:rsid w:val="00077DB4"/>
    <w:rsid w:val="00080525"/>
    <w:rsid w:val="000808C5"/>
    <w:rsid w:val="0008295D"/>
    <w:rsid w:val="000842D1"/>
    <w:rsid w:val="000846E0"/>
    <w:rsid w:val="00084D8C"/>
    <w:rsid w:val="0008648E"/>
    <w:rsid w:val="000867C6"/>
    <w:rsid w:val="00086946"/>
    <w:rsid w:val="00087F12"/>
    <w:rsid w:val="00087F77"/>
    <w:rsid w:val="00091A47"/>
    <w:rsid w:val="00093C8F"/>
    <w:rsid w:val="000940ED"/>
    <w:rsid w:val="00094258"/>
    <w:rsid w:val="00094F11"/>
    <w:rsid w:val="00095B88"/>
    <w:rsid w:val="00095D04"/>
    <w:rsid w:val="00096617"/>
    <w:rsid w:val="00096784"/>
    <w:rsid w:val="00096B28"/>
    <w:rsid w:val="00096CC6"/>
    <w:rsid w:val="000A1887"/>
    <w:rsid w:val="000A19B1"/>
    <w:rsid w:val="000A250C"/>
    <w:rsid w:val="000A3D42"/>
    <w:rsid w:val="000A53A7"/>
    <w:rsid w:val="000A5CAF"/>
    <w:rsid w:val="000A649F"/>
    <w:rsid w:val="000A65C5"/>
    <w:rsid w:val="000A6FB4"/>
    <w:rsid w:val="000B0163"/>
    <w:rsid w:val="000B0A57"/>
    <w:rsid w:val="000B1CA2"/>
    <w:rsid w:val="000B2F68"/>
    <w:rsid w:val="000B4985"/>
    <w:rsid w:val="000B51D5"/>
    <w:rsid w:val="000B538F"/>
    <w:rsid w:val="000B7080"/>
    <w:rsid w:val="000B7C64"/>
    <w:rsid w:val="000C0B22"/>
    <w:rsid w:val="000C11E1"/>
    <w:rsid w:val="000C1548"/>
    <w:rsid w:val="000C2AAE"/>
    <w:rsid w:val="000C3189"/>
    <w:rsid w:val="000C44A3"/>
    <w:rsid w:val="000C482E"/>
    <w:rsid w:val="000C4FFA"/>
    <w:rsid w:val="000C52ED"/>
    <w:rsid w:val="000C5DF6"/>
    <w:rsid w:val="000C5EFE"/>
    <w:rsid w:val="000C65AD"/>
    <w:rsid w:val="000C7612"/>
    <w:rsid w:val="000D1529"/>
    <w:rsid w:val="000D31DB"/>
    <w:rsid w:val="000D3592"/>
    <w:rsid w:val="000D4360"/>
    <w:rsid w:val="000D73CF"/>
    <w:rsid w:val="000E0DC0"/>
    <w:rsid w:val="000E161A"/>
    <w:rsid w:val="000E1B6E"/>
    <w:rsid w:val="000E1DED"/>
    <w:rsid w:val="000E2B21"/>
    <w:rsid w:val="000E4522"/>
    <w:rsid w:val="000E4C1E"/>
    <w:rsid w:val="000E54EF"/>
    <w:rsid w:val="000E707A"/>
    <w:rsid w:val="000F233C"/>
    <w:rsid w:val="000F3900"/>
    <w:rsid w:val="000F4380"/>
    <w:rsid w:val="000F6823"/>
    <w:rsid w:val="001002DA"/>
    <w:rsid w:val="00100787"/>
    <w:rsid w:val="0010095B"/>
    <w:rsid w:val="00100DC5"/>
    <w:rsid w:val="0010127C"/>
    <w:rsid w:val="00102EFF"/>
    <w:rsid w:val="00106254"/>
    <w:rsid w:val="0010749F"/>
    <w:rsid w:val="00107CF9"/>
    <w:rsid w:val="00110B1E"/>
    <w:rsid w:val="00110CD0"/>
    <w:rsid w:val="00110F05"/>
    <w:rsid w:val="0011167B"/>
    <w:rsid w:val="00111D06"/>
    <w:rsid w:val="001133BA"/>
    <w:rsid w:val="0011388F"/>
    <w:rsid w:val="001140A8"/>
    <w:rsid w:val="00115380"/>
    <w:rsid w:val="00116027"/>
    <w:rsid w:val="001162FD"/>
    <w:rsid w:val="00120491"/>
    <w:rsid w:val="001214FB"/>
    <w:rsid w:val="0012171D"/>
    <w:rsid w:val="001218E6"/>
    <w:rsid w:val="001222CA"/>
    <w:rsid w:val="00125486"/>
    <w:rsid w:val="00130266"/>
    <w:rsid w:val="00130DDE"/>
    <w:rsid w:val="00131087"/>
    <w:rsid w:val="00133FF5"/>
    <w:rsid w:val="00134F48"/>
    <w:rsid w:val="001369ED"/>
    <w:rsid w:val="00141FFD"/>
    <w:rsid w:val="001451EC"/>
    <w:rsid w:val="0014643B"/>
    <w:rsid w:val="00151463"/>
    <w:rsid w:val="00152B4F"/>
    <w:rsid w:val="00153909"/>
    <w:rsid w:val="00154895"/>
    <w:rsid w:val="00155468"/>
    <w:rsid w:val="0015607A"/>
    <w:rsid w:val="0016172B"/>
    <w:rsid w:val="00162847"/>
    <w:rsid w:val="00163184"/>
    <w:rsid w:val="001636E8"/>
    <w:rsid w:val="00167457"/>
    <w:rsid w:val="00170145"/>
    <w:rsid w:val="00170262"/>
    <w:rsid w:val="00173A56"/>
    <w:rsid w:val="001767ED"/>
    <w:rsid w:val="00180500"/>
    <w:rsid w:val="00180AC6"/>
    <w:rsid w:val="00180DE4"/>
    <w:rsid w:val="00181082"/>
    <w:rsid w:val="00181BEB"/>
    <w:rsid w:val="00183336"/>
    <w:rsid w:val="00185799"/>
    <w:rsid w:val="001857BB"/>
    <w:rsid w:val="001869E1"/>
    <w:rsid w:val="00186F60"/>
    <w:rsid w:val="00190E68"/>
    <w:rsid w:val="001917CE"/>
    <w:rsid w:val="001918FB"/>
    <w:rsid w:val="00191A5C"/>
    <w:rsid w:val="00191F59"/>
    <w:rsid w:val="00192E8C"/>
    <w:rsid w:val="00193D01"/>
    <w:rsid w:val="00193D54"/>
    <w:rsid w:val="00193E50"/>
    <w:rsid w:val="00194915"/>
    <w:rsid w:val="00196FD2"/>
    <w:rsid w:val="0019781F"/>
    <w:rsid w:val="00197925"/>
    <w:rsid w:val="001A03FA"/>
    <w:rsid w:val="001A0532"/>
    <w:rsid w:val="001A0A44"/>
    <w:rsid w:val="001A115E"/>
    <w:rsid w:val="001A1824"/>
    <w:rsid w:val="001A1BF3"/>
    <w:rsid w:val="001A243E"/>
    <w:rsid w:val="001A2970"/>
    <w:rsid w:val="001A3FFB"/>
    <w:rsid w:val="001A44C0"/>
    <w:rsid w:val="001A4E2B"/>
    <w:rsid w:val="001A4FCE"/>
    <w:rsid w:val="001A58C5"/>
    <w:rsid w:val="001A5DFD"/>
    <w:rsid w:val="001A630C"/>
    <w:rsid w:val="001A66A7"/>
    <w:rsid w:val="001A7D77"/>
    <w:rsid w:val="001B018B"/>
    <w:rsid w:val="001B1204"/>
    <w:rsid w:val="001B16AB"/>
    <w:rsid w:val="001B1BBC"/>
    <w:rsid w:val="001B1D9B"/>
    <w:rsid w:val="001B2C0D"/>
    <w:rsid w:val="001B3A05"/>
    <w:rsid w:val="001B519F"/>
    <w:rsid w:val="001B5883"/>
    <w:rsid w:val="001C1098"/>
    <w:rsid w:val="001C1C36"/>
    <w:rsid w:val="001C1C38"/>
    <w:rsid w:val="001C26D1"/>
    <w:rsid w:val="001C2807"/>
    <w:rsid w:val="001C3FC8"/>
    <w:rsid w:val="001C5347"/>
    <w:rsid w:val="001C6AE5"/>
    <w:rsid w:val="001C6FB1"/>
    <w:rsid w:val="001C7BE5"/>
    <w:rsid w:val="001D2F52"/>
    <w:rsid w:val="001D3279"/>
    <w:rsid w:val="001D4A6A"/>
    <w:rsid w:val="001D5092"/>
    <w:rsid w:val="001D6D63"/>
    <w:rsid w:val="001D7C5E"/>
    <w:rsid w:val="001E0431"/>
    <w:rsid w:val="001E2134"/>
    <w:rsid w:val="001E2A08"/>
    <w:rsid w:val="001E2F1D"/>
    <w:rsid w:val="001E412F"/>
    <w:rsid w:val="001E4E6D"/>
    <w:rsid w:val="001E6AE6"/>
    <w:rsid w:val="001F0051"/>
    <w:rsid w:val="001F1ECC"/>
    <w:rsid w:val="001F5ABB"/>
    <w:rsid w:val="001F75EB"/>
    <w:rsid w:val="001F78AB"/>
    <w:rsid w:val="002004C9"/>
    <w:rsid w:val="002008A1"/>
    <w:rsid w:val="0020206F"/>
    <w:rsid w:val="002027A2"/>
    <w:rsid w:val="00202834"/>
    <w:rsid w:val="00202A66"/>
    <w:rsid w:val="00203754"/>
    <w:rsid w:val="002039FA"/>
    <w:rsid w:val="002043A4"/>
    <w:rsid w:val="00205A1F"/>
    <w:rsid w:val="0020621A"/>
    <w:rsid w:val="00206282"/>
    <w:rsid w:val="0021155B"/>
    <w:rsid w:val="00212CAD"/>
    <w:rsid w:val="0021519E"/>
    <w:rsid w:val="002151EC"/>
    <w:rsid w:val="00215B07"/>
    <w:rsid w:val="00216212"/>
    <w:rsid w:val="0022002B"/>
    <w:rsid w:val="00220928"/>
    <w:rsid w:val="00220B11"/>
    <w:rsid w:val="00221104"/>
    <w:rsid w:val="002241B7"/>
    <w:rsid w:val="00225689"/>
    <w:rsid w:val="0022571D"/>
    <w:rsid w:val="00226957"/>
    <w:rsid w:val="00226B16"/>
    <w:rsid w:val="00226CF8"/>
    <w:rsid w:val="00230193"/>
    <w:rsid w:val="00232426"/>
    <w:rsid w:val="00232B32"/>
    <w:rsid w:val="00234036"/>
    <w:rsid w:val="002346EA"/>
    <w:rsid w:val="00235913"/>
    <w:rsid w:val="00235A01"/>
    <w:rsid w:val="00235EAF"/>
    <w:rsid w:val="00240D62"/>
    <w:rsid w:val="00241CAF"/>
    <w:rsid w:val="00242C9B"/>
    <w:rsid w:val="002464CB"/>
    <w:rsid w:val="00246697"/>
    <w:rsid w:val="00246BAE"/>
    <w:rsid w:val="00246DE3"/>
    <w:rsid w:val="002519A1"/>
    <w:rsid w:val="00251B94"/>
    <w:rsid w:val="00252B5A"/>
    <w:rsid w:val="00253BFE"/>
    <w:rsid w:val="00254550"/>
    <w:rsid w:val="002553EB"/>
    <w:rsid w:val="002558C5"/>
    <w:rsid w:val="002602AC"/>
    <w:rsid w:val="00261DBE"/>
    <w:rsid w:val="00262C04"/>
    <w:rsid w:val="00263B4F"/>
    <w:rsid w:val="00263EED"/>
    <w:rsid w:val="002643DF"/>
    <w:rsid w:val="00264C0A"/>
    <w:rsid w:val="002669E5"/>
    <w:rsid w:val="002679B8"/>
    <w:rsid w:val="00270351"/>
    <w:rsid w:val="00271981"/>
    <w:rsid w:val="00272BC5"/>
    <w:rsid w:val="00273BA3"/>
    <w:rsid w:val="0027449F"/>
    <w:rsid w:val="00274B52"/>
    <w:rsid w:val="00274C36"/>
    <w:rsid w:val="00275620"/>
    <w:rsid w:val="00275A3E"/>
    <w:rsid w:val="00275F41"/>
    <w:rsid w:val="002772DE"/>
    <w:rsid w:val="0028039A"/>
    <w:rsid w:val="00280F18"/>
    <w:rsid w:val="00286DC0"/>
    <w:rsid w:val="00290409"/>
    <w:rsid w:val="002918A5"/>
    <w:rsid w:val="00292528"/>
    <w:rsid w:val="0029320E"/>
    <w:rsid w:val="00293A8C"/>
    <w:rsid w:val="002942C5"/>
    <w:rsid w:val="002944DB"/>
    <w:rsid w:val="00294AF9"/>
    <w:rsid w:val="002972EE"/>
    <w:rsid w:val="00297694"/>
    <w:rsid w:val="00297F5E"/>
    <w:rsid w:val="002A09A6"/>
    <w:rsid w:val="002A227A"/>
    <w:rsid w:val="002A48F9"/>
    <w:rsid w:val="002A4F85"/>
    <w:rsid w:val="002A7001"/>
    <w:rsid w:val="002A7C1B"/>
    <w:rsid w:val="002A7F68"/>
    <w:rsid w:val="002A7F83"/>
    <w:rsid w:val="002B009E"/>
    <w:rsid w:val="002B04DF"/>
    <w:rsid w:val="002B05B2"/>
    <w:rsid w:val="002B1948"/>
    <w:rsid w:val="002B2DCB"/>
    <w:rsid w:val="002B2EF5"/>
    <w:rsid w:val="002B4D79"/>
    <w:rsid w:val="002B5583"/>
    <w:rsid w:val="002B5D37"/>
    <w:rsid w:val="002B72A9"/>
    <w:rsid w:val="002B7478"/>
    <w:rsid w:val="002B7B28"/>
    <w:rsid w:val="002B7EDE"/>
    <w:rsid w:val="002C0DDB"/>
    <w:rsid w:val="002C19F5"/>
    <w:rsid w:val="002C3041"/>
    <w:rsid w:val="002C3306"/>
    <w:rsid w:val="002C3EF9"/>
    <w:rsid w:val="002C49D9"/>
    <w:rsid w:val="002C6A58"/>
    <w:rsid w:val="002C7A29"/>
    <w:rsid w:val="002D013A"/>
    <w:rsid w:val="002D068B"/>
    <w:rsid w:val="002D0A67"/>
    <w:rsid w:val="002D433D"/>
    <w:rsid w:val="002D51D3"/>
    <w:rsid w:val="002D664B"/>
    <w:rsid w:val="002D6E73"/>
    <w:rsid w:val="002E18E5"/>
    <w:rsid w:val="002E196B"/>
    <w:rsid w:val="002E1C54"/>
    <w:rsid w:val="002E1CA3"/>
    <w:rsid w:val="002E2C62"/>
    <w:rsid w:val="002E46A0"/>
    <w:rsid w:val="002E4764"/>
    <w:rsid w:val="002E4FA6"/>
    <w:rsid w:val="002E50D7"/>
    <w:rsid w:val="002E7163"/>
    <w:rsid w:val="002F1429"/>
    <w:rsid w:val="002F14E4"/>
    <w:rsid w:val="002F2659"/>
    <w:rsid w:val="002F3A99"/>
    <w:rsid w:val="002F3F51"/>
    <w:rsid w:val="002F41BF"/>
    <w:rsid w:val="002F5265"/>
    <w:rsid w:val="002F68AA"/>
    <w:rsid w:val="003011EF"/>
    <w:rsid w:val="00302DC1"/>
    <w:rsid w:val="00304F6B"/>
    <w:rsid w:val="00305C12"/>
    <w:rsid w:val="00305C84"/>
    <w:rsid w:val="00306577"/>
    <w:rsid w:val="003065CB"/>
    <w:rsid w:val="00306BAF"/>
    <w:rsid w:val="00307016"/>
    <w:rsid w:val="0030704E"/>
    <w:rsid w:val="00307270"/>
    <w:rsid w:val="003114B7"/>
    <w:rsid w:val="00312065"/>
    <w:rsid w:val="00312105"/>
    <w:rsid w:val="00312438"/>
    <w:rsid w:val="00313104"/>
    <w:rsid w:val="00313A8B"/>
    <w:rsid w:val="00316E6B"/>
    <w:rsid w:val="00317EF1"/>
    <w:rsid w:val="003209E8"/>
    <w:rsid w:val="003219E2"/>
    <w:rsid w:val="00321AEB"/>
    <w:rsid w:val="00321C81"/>
    <w:rsid w:val="0032322F"/>
    <w:rsid w:val="00323617"/>
    <w:rsid w:val="00324F78"/>
    <w:rsid w:val="00326DF5"/>
    <w:rsid w:val="00326F23"/>
    <w:rsid w:val="003304AA"/>
    <w:rsid w:val="00331010"/>
    <w:rsid w:val="003324F1"/>
    <w:rsid w:val="0033446A"/>
    <w:rsid w:val="0033587A"/>
    <w:rsid w:val="00335986"/>
    <w:rsid w:val="00337F45"/>
    <w:rsid w:val="003405CA"/>
    <w:rsid w:val="003405F2"/>
    <w:rsid w:val="00341CFC"/>
    <w:rsid w:val="00341DEF"/>
    <w:rsid w:val="003420A0"/>
    <w:rsid w:val="003424A2"/>
    <w:rsid w:val="003452E9"/>
    <w:rsid w:val="0034619F"/>
    <w:rsid w:val="0034635D"/>
    <w:rsid w:val="00352059"/>
    <w:rsid w:val="00352C3A"/>
    <w:rsid w:val="003533F2"/>
    <w:rsid w:val="00353A67"/>
    <w:rsid w:val="00353BAC"/>
    <w:rsid w:val="00354E20"/>
    <w:rsid w:val="00355CDE"/>
    <w:rsid w:val="00356AA5"/>
    <w:rsid w:val="00357317"/>
    <w:rsid w:val="00360C29"/>
    <w:rsid w:val="00360C60"/>
    <w:rsid w:val="003626DB"/>
    <w:rsid w:val="00364B0B"/>
    <w:rsid w:val="003665D5"/>
    <w:rsid w:val="003667F4"/>
    <w:rsid w:val="00366D76"/>
    <w:rsid w:val="00366F97"/>
    <w:rsid w:val="003677D3"/>
    <w:rsid w:val="0036784D"/>
    <w:rsid w:val="00371D7B"/>
    <w:rsid w:val="003720D2"/>
    <w:rsid w:val="003737A0"/>
    <w:rsid w:val="003747B5"/>
    <w:rsid w:val="00374AB5"/>
    <w:rsid w:val="003758D5"/>
    <w:rsid w:val="00375A21"/>
    <w:rsid w:val="00375CD4"/>
    <w:rsid w:val="00375DA3"/>
    <w:rsid w:val="0037796E"/>
    <w:rsid w:val="003816E4"/>
    <w:rsid w:val="00381965"/>
    <w:rsid w:val="00381CBE"/>
    <w:rsid w:val="00382B61"/>
    <w:rsid w:val="00387E73"/>
    <w:rsid w:val="0039056E"/>
    <w:rsid w:val="00391F8A"/>
    <w:rsid w:val="00393150"/>
    <w:rsid w:val="0039600C"/>
    <w:rsid w:val="00396462"/>
    <w:rsid w:val="00397896"/>
    <w:rsid w:val="003A150B"/>
    <w:rsid w:val="003A3A9F"/>
    <w:rsid w:val="003A5D84"/>
    <w:rsid w:val="003A6B1B"/>
    <w:rsid w:val="003A6C76"/>
    <w:rsid w:val="003B0286"/>
    <w:rsid w:val="003B21CC"/>
    <w:rsid w:val="003B2304"/>
    <w:rsid w:val="003B39B0"/>
    <w:rsid w:val="003B5E80"/>
    <w:rsid w:val="003B61A6"/>
    <w:rsid w:val="003B7284"/>
    <w:rsid w:val="003B79BF"/>
    <w:rsid w:val="003B79D5"/>
    <w:rsid w:val="003B7CD9"/>
    <w:rsid w:val="003C0C3C"/>
    <w:rsid w:val="003C0F46"/>
    <w:rsid w:val="003C25F8"/>
    <w:rsid w:val="003C32D7"/>
    <w:rsid w:val="003C39B3"/>
    <w:rsid w:val="003C48FA"/>
    <w:rsid w:val="003C6BB3"/>
    <w:rsid w:val="003D1FDD"/>
    <w:rsid w:val="003D3377"/>
    <w:rsid w:val="003D389D"/>
    <w:rsid w:val="003D3923"/>
    <w:rsid w:val="003D3B95"/>
    <w:rsid w:val="003D3C5C"/>
    <w:rsid w:val="003D3D30"/>
    <w:rsid w:val="003D400C"/>
    <w:rsid w:val="003D4BAE"/>
    <w:rsid w:val="003D7069"/>
    <w:rsid w:val="003E0436"/>
    <w:rsid w:val="003E36C7"/>
    <w:rsid w:val="003E3FE1"/>
    <w:rsid w:val="003E5911"/>
    <w:rsid w:val="003E66A0"/>
    <w:rsid w:val="003E67D9"/>
    <w:rsid w:val="003E7CFF"/>
    <w:rsid w:val="003F044C"/>
    <w:rsid w:val="003F09AA"/>
    <w:rsid w:val="003F0B4B"/>
    <w:rsid w:val="003F11D0"/>
    <w:rsid w:val="003F2BA3"/>
    <w:rsid w:val="003F2FA2"/>
    <w:rsid w:val="003F58C4"/>
    <w:rsid w:val="003F5B37"/>
    <w:rsid w:val="003F5F00"/>
    <w:rsid w:val="003F6957"/>
    <w:rsid w:val="003F7AB5"/>
    <w:rsid w:val="00400D0D"/>
    <w:rsid w:val="00402241"/>
    <w:rsid w:val="00402AED"/>
    <w:rsid w:val="00403319"/>
    <w:rsid w:val="00405F06"/>
    <w:rsid w:val="00406152"/>
    <w:rsid w:val="00406AD4"/>
    <w:rsid w:val="0041040A"/>
    <w:rsid w:val="00410869"/>
    <w:rsid w:val="00410E13"/>
    <w:rsid w:val="004139D5"/>
    <w:rsid w:val="0041417D"/>
    <w:rsid w:val="004148D4"/>
    <w:rsid w:val="00415011"/>
    <w:rsid w:val="00415B7E"/>
    <w:rsid w:val="0042038D"/>
    <w:rsid w:val="004228E8"/>
    <w:rsid w:val="0042495D"/>
    <w:rsid w:val="00424E03"/>
    <w:rsid w:val="004263A8"/>
    <w:rsid w:val="004275A8"/>
    <w:rsid w:val="00430B58"/>
    <w:rsid w:val="00431641"/>
    <w:rsid w:val="00432DA2"/>
    <w:rsid w:val="00433FA4"/>
    <w:rsid w:val="00434A43"/>
    <w:rsid w:val="00434A49"/>
    <w:rsid w:val="00437A59"/>
    <w:rsid w:val="00440CE7"/>
    <w:rsid w:val="00440FE8"/>
    <w:rsid w:val="00441599"/>
    <w:rsid w:val="00441F31"/>
    <w:rsid w:val="00442F0C"/>
    <w:rsid w:val="00443155"/>
    <w:rsid w:val="0044344D"/>
    <w:rsid w:val="00443A9B"/>
    <w:rsid w:val="00443AE2"/>
    <w:rsid w:val="00444750"/>
    <w:rsid w:val="004451AA"/>
    <w:rsid w:val="00446673"/>
    <w:rsid w:val="00446C6C"/>
    <w:rsid w:val="004478C6"/>
    <w:rsid w:val="00453FDB"/>
    <w:rsid w:val="0045461B"/>
    <w:rsid w:val="00454BE6"/>
    <w:rsid w:val="00455F82"/>
    <w:rsid w:val="0045735F"/>
    <w:rsid w:val="0045740E"/>
    <w:rsid w:val="00457967"/>
    <w:rsid w:val="00457E75"/>
    <w:rsid w:val="00462115"/>
    <w:rsid w:val="00462EC0"/>
    <w:rsid w:val="004632A2"/>
    <w:rsid w:val="00463A3A"/>
    <w:rsid w:val="00465BEF"/>
    <w:rsid w:val="004729E3"/>
    <w:rsid w:val="00475C1B"/>
    <w:rsid w:val="00476826"/>
    <w:rsid w:val="00477402"/>
    <w:rsid w:val="004775D6"/>
    <w:rsid w:val="004777B0"/>
    <w:rsid w:val="00481A0B"/>
    <w:rsid w:val="0048259E"/>
    <w:rsid w:val="0048410D"/>
    <w:rsid w:val="004863A8"/>
    <w:rsid w:val="00487569"/>
    <w:rsid w:val="00491866"/>
    <w:rsid w:val="00491A50"/>
    <w:rsid w:val="00491B70"/>
    <w:rsid w:val="004924A4"/>
    <w:rsid w:val="00492E5D"/>
    <w:rsid w:val="0049330F"/>
    <w:rsid w:val="00493B41"/>
    <w:rsid w:val="00493EE4"/>
    <w:rsid w:val="004941D4"/>
    <w:rsid w:val="004953C6"/>
    <w:rsid w:val="00495DA5"/>
    <w:rsid w:val="00496FA5"/>
    <w:rsid w:val="004A039E"/>
    <w:rsid w:val="004A077F"/>
    <w:rsid w:val="004A090A"/>
    <w:rsid w:val="004A232C"/>
    <w:rsid w:val="004A2C95"/>
    <w:rsid w:val="004A30E6"/>
    <w:rsid w:val="004A45C0"/>
    <w:rsid w:val="004A576D"/>
    <w:rsid w:val="004A7E67"/>
    <w:rsid w:val="004B1670"/>
    <w:rsid w:val="004B4381"/>
    <w:rsid w:val="004C0437"/>
    <w:rsid w:val="004C0767"/>
    <w:rsid w:val="004C0AE2"/>
    <w:rsid w:val="004C2351"/>
    <w:rsid w:val="004C41AB"/>
    <w:rsid w:val="004C5CD3"/>
    <w:rsid w:val="004C6428"/>
    <w:rsid w:val="004C6D76"/>
    <w:rsid w:val="004D0ECB"/>
    <w:rsid w:val="004D1945"/>
    <w:rsid w:val="004D2836"/>
    <w:rsid w:val="004D3F04"/>
    <w:rsid w:val="004D40F5"/>
    <w:rsid w:val="004D41F4"/>
    <w:rsid w:val="004D443B"/>
    <w:rsid w:val="004D4887"/>
    <w:rsid w:val="004D664D"/>
    <w:rsid w:val="004D73BB"/>
    <w:rsid w:val="004D7AFA"/>
    <w:rsid w:val="004E0077"/>
    <w:rsid w:val="004E07BF"/>
    <w:rsid w:val="004E3B82"/>
    <w:rsid w:val="004E6504"/>
    <w:rsid w:val="004E7888"/>
    <w:rsid w:val="004E7A47"/>
    <w:rsid w:val="004F21C1"/>
    <w:rsid w:val="004F5668"/>
    <w:rsid w:val="004F650B"/>
    <w:rsid w:val="004F6828"/>
    <w:rsid w:val="005007C4"/>
    <w:rsid w:val="00500AFD"/>
    <w:rsid w:val="005027CD"/>
    <w:rsid w:val="00502D03"/>
    <w:rsid w:val="005041FD"/>
    <w:rsid w:val="00506E2D"/>
    <w:rsid w:val="005071EC"/>
    <w:rsid w:val="00511F4F"/>
    <w:rsid w:val="00512306"/>
    <w:rsid w:val="00512636"/>
    <w:rsid w:val="00513BB2"/>
    <w:rsid w:val="005141A6"/>
    <w:rsid w:val="00517B7D"/>
    <w:rsid w:val="00517CDE"/>
    <w:rsid w:val="00520825"/>
    <w:rsid w:val="00522F95"/>
    <w:rsid w:val="00524239"/>
    <w:rsid w:val="00524FC9"/>
    <w:rsid w:val="00525DDA"/>
    <w:rsid w:val="0052654D"/>
    <w:rsid w:val="005266D1"/>
    <w:rsid w:val="005269C1"/>
    <w:rsid w:val="00527807"/>
    <w:rsid w:val="0053112C"/>
    <w:rsid w:val="00532C6E"/>
    <w:rsid w:val="005336B5"/>
    <w:rsid w:val="00534A4C"/>
    <w:rsid w:val="005355B8"/>
    <w:rsid w:val="0053724B"/>
    <w:rsid w:val="00537B38"/>
    <w:rsid w:val="00541F88"/>
    <w:rsid w:val="00542B35"/>
    <w:rsid w:val="00542EFE"/>
    <w:rsid w:val="00543661"/>
    <w:rsid w:val="00543F61"/>
    <w:rsid w:val="0054774A"/>
    <w:rsid w:val="00550035"/>
    <w:rsid w:val="00551577"/>
    <w:rsid w:val="00551898"/>
    <w:rsid w:val="00552394"/>
    <w:rsid w:val="0055311F"/>
    <w:rsid w:val="00555BD5"/>
    <w:rsid w:val="00560899"/>
    <w:rsid w:val="005608E9"/>
    <w:rsid w:val="0056168E"/>
    <w:rsid w:val="00561A3F"/>
    <w:rsid w:val="00561AC9"/>
    <w:rsid w:val="005622B5"/>
    <w:rsid w:val="005631B3"/>
    <w:rsid w:val="005632A7"/>
    <w:rsid w:val="005633C6"/>
    <w:rsid w:val="00563D8E"/>
    <w:rsid w:val="00564A9E"/>
    <w:rsid w:val="005652FF"/>
    <w:rsid w:val="00565CC0"/>
    <w:rsid w:val="00567A52"/>
    <w:rsid w:val="0057125C"/>
    <w:rsid w:val="00572157"/>
    <w:rsid w:val="0057262D"/>
    <w:rsid w:val="0057288F"/>
    <w:rsid w:val="00572BA2"/>
    <w:rsid w:val="00573327"/>
    <w:rsid w:val="00573B58"/>
    <w:rsid w:val="00574AB0"/>
    <w:rsid w:val="00574E8F"/>
    <w:rsid w:val="00575FE0"/>
    <w:rsid w:val="0057622F"/>
    <w:rsid w:val="005768CD"/>
    <w:rsid w:val="00577796"/>
    <w:rsid w:val="00577A14"/>
    <w:rsid w:val="00581A88"/>
    <w:rsid w:val="00581FFF"/>
    <w:rsid w:val="0058267B"/>
    <w:rsid w:val="00583D8B"/>
    <w:rsid w:val="00585843"/>
    <w:rsid w:val="0058692B"/>
    <w:rsid w:val="00587746"/>
    <w:rsid w:val="00590293"/>
    <w:rsid w:val="005912B9"/>
    <w:rsid w:val="00593333"/>
    <w:rsid w:val="00593506"/>
    <w:rsid w:val="005942B3"/>
    <w:rsid w:val="005946BE"/>
    <w:rsid w:val="00594C61"/>
    <w:rsid w:val="005965E8"/>
    <w:rsid w:val="005A47D9"/>
    <w:rsid w:val="005A603A"/>
    <w:rsid w:val="005B13BE"/>
    <w:rsid w:val="005B15BE"/>
    <w:rsid w:val="005B2FB3"/>
    <w:rsid w:val="005B3516"/>
    <w:rsid w:val="005B3FB5"/>
    <w:rsid w:val="005B4858"/>
    <w:rsid w:val="005B485F"/>
    <w:rsid w:val="005B70D7"/>
    <w:rsid w:val="005C0820"/>
    <w:rsid w:val="005C1E66"/>
    <w:rsid w:val="005C20DC"/>
    <w:rsid w:val="005C26F4"/>
    <w:rsid w:val="005C2AE4"/>
    <w:rsid w:val="005C2AF7"/>
    <w:rsid w:val="005C4DF2"/>
    <w:rsid w:val="005C5422"/>
    <w:rsid w:val="005C750E"/>
    <w:rsid w:val="005D02AD"/>
    <w:rsid w:val="005D1099"/>
    <w:rsid w:val="005D2B62"/>
    <w:rsid w:val="005D3321"/>
    <w:rsid w:val="005D39CC"/>
    <w:rsid w:val="005D5A9F"/>
    <w:rsid w:val="005E00A6"/>
    <w:rsid w:val="005E2C51"/>
    <w:rsid w:val="005E4656"/>
    <w:rsid w:val="005E5654"/>
    <w:rsid w:val="005E5B1B"/>
    <w:rsid w:val="005E78A2"/>
    <w:rsid w:val="005E7DF7"/>
    <w:rsid w:val="005F0718"/>
    <w:rsid w:val="005F193A"/>
    <w:rsid w:val="005F26EB"/>
    <w:rsid w:val="005F2979"/>
    <w:rsid w:val="005F43DD"/>
    <w:rsid w:val="005F6024"/>
    <w:rsid w:val="005F64D6"/>
    <w:rsid w:val="005F67B4"/>
    <w:rsid w:val="00600590"/>
    <w:rsid w:val="006006E6"/>
    <w:rsid w:val="00601633"/>
    <w:rsid w:val="00601712"/>
    <w:rsid w:val="00602266"/>
    <w:rsid w:val="00603559"/>
    <w:rsid w:val="00603A3B"/>
    <w:rsid w:val="006046D0"/>
    <w:rsid w:val="00604882"/>
    <w:rsid w:val="006050E2"/>
    <w:rsid w:val="00605F4E"/>
    <w:rsid w:val="00606CBA"/>
    <w:rsid w:val="00606D04"/>
    <w:rsid w:val="00610283"/>
    <w:rsid w:val="00614AAB"/>
    <w:rsid w:val="00614B86"/>
    <w:rsid w:val="00615FDC"/>
    <w:rsid w:val="0061644A"/>
    <w:rsid w:val="00620B04"/>
    <w:rsid w:val="00621708"/>
    <w:rsid w:val="006227BC"/>
    <w:rsid w:val="00627E03"/>
    <w:rsid w:val="00630DFD"/>
    <w:rsid w:val="0063224A"/>
    <w:rsid w:val="00632C0F"/>
    <w:rsid w:val="00632D00"/>
    <w:rsid w:val="006331AC"/>
    <w:rsid w:val="00635F77"/>
    <w:rsid w:val="00636E25"/>
    <w:rsid w:val="00641170"/>
    <w:rsid w:val="0064194A"/>
    <w:rsid w:val="00641C28"/>
    <w:rsid w:val="00642412"/>
    <w:rsid w:val="00644DE0"/>
    <w:rsid w:val="00645165"/>
    <w:rsid w:val="00645477"/>
    <w:rsid w:val="006454F5"/>
    <w:rsid w:val="006471D0"/>
    <w:rsid w:val="00652F96"/>
    <w:rsid w:val="006549D0"/>
    <w:rsid w:val="006561B3"/>
    <w:rsid w:val="00662A5A"/>
    <w:rsid w:val="00664061"/>
    <w:rsid w:val="0066460C"/>
    <w:rsid w:val="00666644"/>
    <w:rsid w:val="00667E4B"/>
    <w:rsid w:val="00670527"/>
    <w:rsid w:val="00671A74"/>
    <w:rsid w:val="0067298F"/>
    <w:rsid w:val="00673FE9"/>
    <w:rsid w:val="00674229"/>
    <w:rsid w:val="00675B70"/>
    <w:rsid w:val="00680555"/>
    <w:rsid w:val="006809CF"/>
    <w:rsid w:val="00681241"/>
    <w:rsid w:val="00682969"/>
    <w:rsid w:val="006829FB"/>
    <w:rsid w:val="0068311B"/>
    <w:rsid w:val="0068397F"/>
    <w:rsid w:val="0068434C"/>
    <w:rsid w:val="006862F1"/>
    <w:rsid w:val="00686DB4"/>
    <w:rsid w:val="00687CCE"/>
    <w:rsid w:val="00693D0C"/>
    <w:rsid w:val="006953E2"/>
    <w:rsid w:val="00695F2B"/>
    <w:rsid w:val="006A18E1"/>
    <w:rsid w:val="006A430C"/>
    <w:rsid w:val="006A4BA0"/>
    <w:rsid w:val="006A5987"/>
    <w:rsid w:val="006A658C"/>
    <w:rsid w:val="006A6F5C"/>
    <w:rsid w:val="006A7E7A"/>
    <w:rsid w:val="006B0A4D"/>
    <w:rsid w:val="006B140F"/>
    <w:rsid w:val="006B1B3D"/>
    <w:rsid w:val="006B53FA"/>
    <w:rsid w:val="006C1816"/>
    <w:rsid w:val="006C1E23"/>
    <w:rsid w:val="006C336E"/>
    <w:rsid w:val="006C3EF8"/>
    <w:rsid w:val="006C4667"/>
    <w:rsid w:val="006C52EC"/>
    <w:rsid w:val="006C740E"/>
    <w:rsid w:val="006D0518"/>
    <w:rsid w:val="006D06F6"/>
    <w:rsid w:val="006D15D7"/>
    <w:rsid w:val="006D3942"/>
    <w:rsid w:val="006E268C"/>
    <w:rsid w:val="006E3B71"/>
    <w:rsid w:val="006E3BB1"/>
    <w:rsid w:val="006E53BE"/>
    <w:rsid w:val="006E7724"/>
    <w:rsid w:val="006F13D9"/>
    <w:rsid w:val="006F2E11"/>
    <w:rsid w:val="006F4BFB"/>
    <w:rsid w:val="006F51C9"/>
    <w:rsid w:val="006F5250"/>
    <w:rsid w:val="006F5E6C"/>
    <w:rsid w:val="006F60FF"/>
    <w:rsid w:val="006F6FC9"/>
    <w:rsid w:val="006F7244"/>
    <w:rsid w:val="006F73FB"/>
    <w:rsid w:val="006F7815"/>
    <w:rsid w:val="006F7FB6"/>
    <w:rsid w:val="00701083"/>
    <w:rsid w:val="00701EBB"/>
    <w:rsid w:val="00703211"/>
    <w:rsid w:val="00703784"/>
    <w:rsid w:val="00703E61"/>
    <w:rsid w:val="00703F1F"/>
    <w:rsid w:val="00704413"/>
    <w:rsid w:val="007046F7"/>
    <w:rsid w:val="007053D9"/>
    <w:rsid w:val="00706257"/>
    <w:rsid w:val="00706A29"/>
    <w:rsid w:val="00707126"/>
    <w:rsid w:val="00707897"/>
    <w:rsid w:val="007125D5"/>
    <w:rsid w:val="00713956"/>
    <w:rsid w:val="00714859"/>
    <w:rsid w:val="0071555A"/>
    <w:rsid w:val="00715FCC"/>
    <w:rsid w:val="00716BC6"/>
    <w:rsid w:val="007226EC"/>
    <w:rsid w:val="00722B65"/>
    <w:rsid w:val="007252BB"/>
    <w:rsid w:val="007269D3"/>
    <w:rsid w:val="00727F4F"/>
    <w:rsid w:val="0073009B"/>
    <w:rsid w:val="007328C0"/>
    <w:rsid w:val="00734EC9"/>
    <w:rsid w:val="007363BF"/>
    <w:rsid w:val="00737C48"/>
    <w:rsid w:val="00737D25"/>
    <w:rsid w:val="00740727"/>
    <w:rsid w:val="00740F4B"/>
    <w:rsid w:val="00742573"/>
    <w:rsid w:val="007433A1"/>
    <w:rsid w:val="007447DB"/>
    <w:rsid w:val="00746139"/>
    <w:rsid w:val="00746F24"/>
    <w:rsid w:val="0075056E"/>
    <w:rsid w:val="007506FA"/>
    <w:rsid w:val="007529F6"/>
    <w:rsid w:val="00752E86"/>
    <w:rsid w:val="007556EA"/>
    <w:rsid w:val="00755A24"/>
    <w:rsid w:val="00755B63"/>
    <w:rsid w:val="00756BEB"/>
    <w:rsid w:val="007570A6"/>
    <w:rsid w:val="00760E61"/>
    <w:rsid w:val="007628C0"/>
    <w:rsid w:val="0076292E"/>
    <w:rsid w:val="0076350E"/>
    <w:rsid w:val="0076377A"/>
    <w:rsid w:val="007667CB"/>
    <w:rsid w:val="00770ACC"/>
    <w:rsid w:val="00772C4B"/>
    <w:rsid w:val="00772E22"/>
    <w:rsid w:val="00773E52"/>
    <w:rsid w:val="007742B4"/>
    <w:rsid w:val="00777527"/>
    <w:rsid w:val="00780873"/>
    <w:rsid w:val="007815A0"/>
    <w:rsid w:val="00781806"/>
    <w:rsid w:val="00781B01"/>
    <w:rsid w:val="00783378"/>
    <w:rsid w:val="00785905"/>
    <w:rsid w:val="0078679E"/>
    <w:rsid w:val="007871B3"/>
    <w:rsid w:val="0079131B"/>
    <w:rsid w:val="00793652"/>
    <w:rsid w:val="00795287"/>
    <w:rsid w:val="0079558D"/>
    <w:rsid w:val="007A0567"/>
    <w:rsid w:val="007A0FBE"/>
    <w:rsid w:val="007A1434"/>
    <w:rsid w:val="007A31D8"/>
    <w:rsid w:val="007A42DC"/>
    <w:rsid w:val="007A5E0E"/>
    <w:rsid w:val="007A7C4A"/>
    <w:rsid w:val="007B0E5B"/>
    <w:rsid w:val="007B3043"/>
    <w:rsid w:val="007B420E"/>
    <w:rsid w:val="007B48A4"/>
    <w:rsid w:val="007B5A31"/>
    <w:rsid w:val="007B7B3F"/>
    <w:rsid w:val="007B7C7F"/>
    <w:rsid w:val="007B7E56"/>
    <w:rsid w:val="007C07CA"/>
    <w:rsid w:val="007C5D40"/>
    <w:rsid w:val="007C6572"/>
    <w:rsid w:val="007D122F"/>
    <w:rsid w:val="007D26A7"/>
    <w:rsid w:val="007D3E03"/>
    <w:rsid w:val="007D4B2D"/>
    <w:rsid w:val="007D6FE2"/>
    <w:rsid w:val="007E06A5"/>
    <w:rsid w:val="007E0D22"/>
    <w:rsid w:val="007E1AE9"/>
    <w:rsid w:val="007E43DA"/>
    <w:rsid w:val="007E5646"/>
    <w:rsid w:val="007E65D9"/>
    <w:rsid w:val="007E760D"/>
    <w:rsid w:val="007E7E51"/>
    <w:rsid w:val="007F0E34"/>
    <w:rsid w:val="007F1412"/>
    <w:rsid w:val="007F1F5A"/>
    <w:rsid w:val="007F2366"/>
    <w:rsid w:val="007F2729"/>
    <w:rsid w:val="007F35B7"/>
    <w:rsid w:val="007F444B"/>
    <w:rsid w:val="007F485F"/>
    <w:rsid w:val="007F4BD6"/>
    <w:rsid w:val="007F7690"/>
    <w:rsid w:val="008003A0"/>
    <w:rsid w:val="00804C7B"/>
    <w:rsid w:val="00812410"/>
    <w:rsid w:val="00812514"/>
    <w:rsid w:val="00813C4E"/>
    <w:rsid w:val="008178F0"/>
    <w:rsid w:val="00821EFC"/>
    <w:rsid w:val="0082344B"/>
    <w:rsid w:val="0082441B"/>
    <w:rsid w:val="008249CC"/>
    <w:rsid w:val="00825354"/>
    <w:rsid w:val="00825BAE"/>
    <w:rsid w:val="008277D6"/>
    <w:rsid w:val="008300EF"/>
    <w:rsid w:val="00831BC1"/>
    <w:rsid w:val="00832C9E"/>
    <w:rsid w:val="00833483"/>
    <w:rsid w:val="00833A92"/>
    <w:rsid w:val="0083533D"/>
    <w:rsid w:val="00836555"/>
    <w:rsid w:val="008369B5"/>
    <w:rsid w:val="008412A7"/>
    <w:rsid w:val="00842305"/>
    <w:rsid w:val="00842D3D"/>
    <w:rsid w:val="00845025"/>
    <w:rsid w:val="008452E3"/>
    <w:rsid w:val="00845E80"/>
    <w:rsid w:val="008460D9"/>
    <w:rsid w:val="00846863"/>
    <w:rsid w:val="00850C99"/>
    <w:rsid w:val="00851FF1"/>
    <w:rsid w:val="00854272"/>
    <w:rsid w:val="00856794"/>
    <w:rsid w:val="008567B2"/>
    <w:rsid w:val="00856B36"/>
    <w:rsid w:val="00857E2A"/>
    <w:rsid w:val="0086128D"/>
    <w:rsid w:val="00861CBC"/>
    <w:rsid w:val="008630F4"/>
    <w:rsid w:val="00863C52"/>
    <w:rsid w:val="008649DB"/>
    <w:rsid w:val="00867228"/>
    <w:rsid w:val="00867FB1"/>
    <w:rsid w:val="008711A1"/>
    <w:rsid w:val="008731CA"/>
    <w:rsid w:val="008751A2"/>
    <w:rsid w:val="008753B2"/>
    <w:rsid w:val="008767A0"/>
    <w:rsid w:val="008776FE"/>
    <w:rsid w:val="00877DB6"/>
    <w:rsid w:val="00880A70"/>
    <w:rsid w:val="00880E67"/>
    <w:rsid w:val="0088139C"/>
    <w:rsid w:val="008821B4"/>
    <w:rsid w:val="0089435F"/>
    <w:rsid w:val="008946E6"/>
    <w:rsid w:val="008960BA"/>
    <w:rsid w:val="008A0E76"/>
    <w:rsid w:val="008A2F5F"/>
    <w:rsid w:val="008A76D8"/>
    <w:rsid w:val="008B28E8"/>
    <w:rsid w:val="008B3F23"/>
    <w:rsid w:val="008B5A66"/>
    <w:rsid w:val="008B6005"/>
    <w:rsid w:val="008B6756"/>
    <w:rsid w:val="008C0D8B"/>
    <w:rsid w:val="008C2D76"/>
    <w:rsid w:val="008C3015"/>
    <w:rsid w:val="008C3A4A"/>
    <w:rsid w:val="008C4619"/>
    <w:rsid w:val="008C4EC2"/>
    <w:rsid w:val="008C5586"/>
    <w:rsid w:val="008C607A"/>
    <w:rsid w:val="008C6169"/>
    <w:rsid w:val="008C7AFD"/>
    <w:rsid w:val="008D0D02"/>
    <w:rsid w:val="008D11E6"/>
    <w:rsid w:val="008D1294"/>
    <w:rsid w:val="008D1505"/>
    <w:rsid w:val="008D2E39"/>
    <w:rsid w:val="008D40AD"/>
    <w:rsid w:val="008D4847"/>
    <w:rsid w:val="008D4FF8"/>
    <w:rsid w:val="008D5721"/>
    <w:rsid w:val="008D5D0F"/>
    <w:rsid w:val="008D7375"/>
    <w:rsid w:val="008D79FD"/>
    <w:rsid w:val="008E09B7"/>
    <w:rsid w:val="008E0A68"/>
    <w:rsid w:val="008E3540"/>
    <w:rsid w:val="008E3678"/>
    <w:rsid w:val="008E3C4D"/>
    <w:rsid w:val="008E459C"/>
    <w:rsid w:val="008E4982"/>
    <w:rsid w:val="008E5A9B"/>
    <w:rsid w:val="008E6EFB"/>
    <w:rsid w:val="008E707E"/>
    <w:rsid w:val="008E7087"/>
    <w:rsid w:val="008F0852"/>
    <w:rsid w:val="008F16D7"/>
    <w:rsid w:val="008F2229"/>
    <w:rsid w:val="008F22D3"/>
    <w:rsid w:val="008F3338"/>
    <w:rsid w:val="008F3909"/>
    <w:rsid w:val="008F7D7E"/>
    <w:rsid w:val="00900D77"/>
    <w:rsid w:val="009014C3"/>
    <w:rsid w:val="00901C97"/>
    <w:rsid w:val="00903D11"/>
    <w:rsid w:val="009048E8"/>
    <w:rsid w:val="00904CAD"/>
    <w:rsid w:val="00905E3E"/>
    <w:rsid w:val="009066D9"/>
    <w:rsid w:val="00907C47"/>
    <w:rsid w:val="009101F9"/>
    <w:rsid w:val="00910A32"/>
    <w:rsid w:val="00911F2A"/>
    <w:rsid w:val="00912192"/>
    <w:rsid w:val="0091366B"/>
    <w:rsid w:val="009137A3"/>
    <w:rsid w:val="009137DB"/>
    <w:rsid w:val="00913C7D"/>
    <w:rsid w:val="0091413B"/>
    <w:rsid w:val="00914AA3"/>
    <w:rsid w:val="00915019"/>
    <w:rsid w:val="0091552D"/>
    <w:rsid w:val="00915F93"/>
    <w:rsid w:val="009224AB"/>
    <w:rsid w:val="00922BA4"/>
    <w:rsid w:val="00923804"/>
    <w:rsid w:val="00925B98"/>
    <w:rsid w:val="009260D3"/>
    <w:rsid w:val="0092614F"/>
    <w:rsid w:val="009267FE"/>
    <w:rsid w:val="00933743"/>
    <w:rsid w:val="00933D02"/>
    <w:rsid w:val="00934457"/>
    <w:rsid w:val="00936465"/>
    <w:rsid w:val="00936D64"/>
    <w:rsid w:val="00936DBF"/>
    <w:rsid w:val="00937245"/>
    <w:rsid w:val="009406DF"/>
    <w:rsid w:val="009419D9"/>
    <w:rsid w:val="0094366D"/>
    <w:rsid w:val="0094420E"/>
    <w:rsid w:val="0094423C"/>
    <w:rsid w:val="00944250"/>
    <w:rsid w:val="00945752"/>
    <w:rsid w:val="00950211"/>
    <w:rsid w:val="00951CA5"/>
    <w:rsid w:val="00952289"/>
    <w:rsid w:val="00952D9A"/>
    <w:rsid w:val="009536F5"/>
    <w:rsid w:val="00953E4F"/>
    <w:rsid w:val="009552AD"/>
    <w:rsid w:val="00955656"/>
    <w:rsid w:val="00956070"/>
    <w:rsid w:val="00956A7E"/>
    <w:rsid w:val="00956CA3"/>
    <w:rsid w:val="009625B8"/>
    <w:rsid w:val="009630EA"/>
    <w:rsid w:val="0096408B"/>
    <w:rsid w:val="009659F7"/>
    <w:rsid w:val="00966A72"/>
    <w:rsid w:val="00966BD3"/>
    <w:rsid w:val="00967442"/>
    <w:rsid w:val="009674E0"/>
    <w:rsid w:val="00970620"/>
    <w:rsid w:val="00970E10"/>
    <w:rsid w:val="009731A2"/>
    <w:rsid w:val="00973CF3"/>
    <w:rsid w:val="00973E50"/>
    <w:rsid w:val="0097711D"/>
    <w:rsid w:val="009801C0"/>
    <w:rsid w:val="009802A5"/>
    <w:rsid w:val="00981B02"/>
    <w:rsid w:val="00982BEF"/>
    <w:rsid w:val="009838AE"/>
    <w:rsid w:val="009852BD"/>
    <w:rsid w:val="0098540C"/>
    <w:rsid w:val="00985527"/>
    <w:rsid w:val="00985C28"/>
    <w:rsid w:val="00985F9E"/>
    <w:rsid w:val="00986404"/>
    <w:rsid w:val="009867A6"/>
    <w:rsid w:val="00986B3D"/>
    <w:rsid w:val="009901F9"/>
    <w:rsid w:val="009903D3"/>
    <w:rsid w:val="00990EC5"/>
    <w:rsid w:val="00992E6D"/>
    <w:rsid w:val="0099378A"/>
    <w:rsid w:val="00993D9F"/>
    <w:rsid w:val="00994852"/>
    <w:rsid w:val="00997791"/>
    <w:rsid w:val="009A10D1"/>
    <w:rsid w:val="009A17B0"/>
    <w:rsid w:val="009A1B3E"/>
    <w:rsid w:val="009A3710"/>
    <w:rsid w:val="009A3CC4"/>
    <w:rsid w:val="009B002E"/>
    <w:rsid w:val="009B0227"/>
    <w:rsid w:val="009B037C"/>
    <w:rsid w:val="009B2548"/>
    <w:rsid w:val="009B27A9"/>
    <w:rsid w:val="009B2956"/>
    <w:rsid w:val="009B4436"/>
    <w:rsid w:val="009B4E89"/>
    <w:rsid w:val="009B617A"/>
    <w:rsid w:val="009B61DB"/>
    <w:rsid w:val="009B68C0"/>
    <w:rsid w:val="009B6CA4"/>
    <w:rsid w:val="009C08A9"/>
    <w:rsid w:val="009C0E25"/>
    <w:rsid w:val="009C124F"/>
    <w:rsid w:val="009C17D2"/>
    <w:rsid w:val="009C1949"/>
    <w:rsid w:val="009C2621"/>
    <w:rsid w:val="009C687C"/>
    <w:rsid w:val="009D0F58"/>
    <w:rsid w:val="009D13AE"/>
    <w:rsid w:val="009D1A72"/>
    <w:rsid w:val="009D28C2"/>
    <w:rsid w:val="009D2C0D"/>
    <w:rsid w:val="009D4058"/>
    <w:rsid w:val="009D4F6D"/>
    <w:rsid w:val="009D5023"/>
    <w:rsid w:val="009D6DC7"/>
    <w:rsid w:val="009E0539"/>
    <w:rsid w:val="009E1597"/>
    <w:rsid w:val="009E19DF"/>
    <w:rsid w:val="009E202A"/>
    <w:rsid w:val="009E27D3"/>
    <w:rsid w:val="009E38A1"/>
    <w:rsid w:val="009E3FE4"/>
    <w:rsid w:val="009E6DA8"/>
    <w:rsid w:val="009F0626"/>
    <w:rsid w:val="009F1CB2"/>
    <w:rsid w:val="009F45CE"/>
    <w:rsid w:val="009F4B19"/>
    <w:rsid w:val="00A00ED6"/>
    <w:rsid w:val="00A02731"/>
    <w:rsid w:val="00A0282D"/>
    <w:rsid w:val="00A02854"/>
    <w:rsid w:val="00A02D8F"/>
    <w:rsid w:val="00A0333F"/>
    <w:rsid w:val="00A03384"/>
    <w:rsid w:val="00A03F12"/>
    <w:rsid w:val="00A055E1"/>
    <w:rsid w:val="00A060BE"/>
    <w:rsid w:val="00A060EA"/>
    <w:rsid w:val="00A0789B"/>
    <w:rsid w:val="00A10790"/>
    <w:rsid w:val="00A11310"/>
    <w:rsid w:val="00A1246E"/>
    <w:rsid w:val="00A126E1"/>
    <w:rsid w:val="00A13229"/>
    <w:rsid w:val="00A1331E"/>
    <w:rsid w:val="00A149DE"/>
    <w:rsid w:val="00A14A5C"/>
    <w:rsid w:val="00A1511A"/>
    <w:rsid w:val="00A163B2"/>
    <w:rsid w:val="00A211FF"/>
    <w:rsid w:val="00A215D5"/>
    <w:rsid w:val="00A234FA"/>
    <w:rsid w:val="00A23CF4"/>
    <w:rsid w:val="00A24D8A"/>
    <w:rsid w:val="00A25652"/>
    <w:rsid w:val="00A26941"/>
    <w:rsid w:val="00A26976"/>
    <w:rsid w:val="00A26E9C"/>
    <w:rsid w:val="00A27FE9"/>
    <w:rsid w:val="00A300C0"/>
    <w:rsid w:val="00A3026A"/>
    <w:rsid w:val="00A30A39"/>
    <w:rsid w:val="00A327D8"/>
    <w:rsid w:val="00A32EC2"/>
    <w:rsid w:val="00A37E28"/>
    <w:rsid w:val="00A40F41"/>
    <w:rsid w:val="00A40F88"/>
    <w:rsid w:val="00A41809"/>
    <w:rsid w:val="00A42491"/>
    <w:rsid w:val="00A45879"/>
    <w:rsid w:val="00A46155"/>
    <w:rsid w:val="00A516A6"/>
    <w:rsid w:val="00A53131"/>
    <w:rsid w:val="00A5321A"/>
    <w:rsid w:val="00A536B8"/>
    <w:rsid w:val="00A538AA"/>
    <w:rsid w:val="00A55248"/>
    <w:rsid w:val="00A55782"/>
    <w:rsid w:val="00A55A2C"/>
    <w:rsid w:val="00A55E62"/>
    <w:rsid w:val="00A56172"/>
    <w:rsid w:val="00A57E2F"/>
    <w:rsid w:val="00A61B3A"/>
    <w:rsid w:val="00A62A07"/>
    <w:rsid w:val="00A62D63"/>
    <w:rsid w:val="00A631D3"/>
    <w:rsid w:val="00A64059"/>
    <w:rsid w:val="00A64838"/>
    <w:rsid w:val="00A64D95"/>
    <w:rsid w:val="00A656A4"/>
    <w:rsid w:val="00A65BD2"/>
    <w:rsid w:val="00A660F2"/>
    <w:rsid w:val="00A66EF8"/>
    <w:rsid w:val="00A676A7"/>
    <w:rsid w:val="00A70529"/>
    <w:rsid w:val="00A7151D"/>
    <w:rsid w:val="00A72107"/>
    <w:rsid w:val="00A72829"/>
    <w:rsid w:val="00A74504"/>
    <w:rsid w:val="00A763B3"/>
    <w:rsid w:val="00A803F1"/>
    <w:rsid w:val="00A82697"/>
    <w:rsid w:val="00A82EA5"/>
    <w:rsid w:val="00A84E0E"/>
    <w:rsid w:val="00A85F89"/>
    <w:rsid w:val="00A91467"/>
    <w:rsid w:val="00A924AD"/>
    <w:rsid w:val="00A926A9"/>
    <w:rsid w:val="00A927BD"/>
    <w:rsid w:val="00A94C72"/>
    <w:rsid w:val="00A9519A"/>
    <w:rsid w:val="00AA1ECE"/>
    <w:rsid w:val="00AA24C8"/>
    <w:rsid w:val="00AA41CE"/>
    <w:rsid w:val="00AA644B"/>
    <w:rsid w:val="00AA6872"/>
    <w:rsid w:val="00AB09F8"/>
    <w:rsid w:val="00AB22F4"/>
    <w:rsid w:val="00AB364C"/>
    <w:rsid w:val="00AB402C"/>
    <w:rsid w:val="00AB479D"/>
    <w:rsid w:val="00AB7C76"/>
    <w:rsid w:val="00AC1E78"/>
    <w:rsid w:val="00AC1F6E"/>
    <w:rsid w:val="00AC250C"/>
    <w:rsid w:val="00AC58B5"/>
    <w:rsid w:val="00AC6D13"/>
    <w:rsid w:val="00AD042C"/>
    <w:rsid w:val="00AD0582"/>
    <w:rsid w:val="00AD0FF5"/>
    <w:rsid w:val="00AD131B"/>
    <w:rsid w:val="00AD224C"/>
    <w:rsid w:val="00AD2934"/>
    <w:rsid w:val="00AD4956"/>
    <w:rsid w:val="00AD53EC"/>
    <w:rsid w:val="00AD5EFF"/>
    <w:rsid w:val="00AD6A8A"/>
    <w:rsid w:val="00AE0662"/>
    <w:rsid w:val="00AE2250"/>
    <w:rsid w:val="00AE2BE2"/>
    <w:rsid w:val="00AE3338"/>
    <w:rsid w:val="00AE42FA"/>
    <w:rsid w:val="00AE6790"/>
    <w:rsid w:val="00AF21A0"/>
    <w:rsid w:val="00AF3775"/>
    <w:rsid w:val="00AF3AF7"/>
    <w:rsid w:val="00AF3B7B"/>
    <w:rsid w:val="00AF3E3C"/>
    <w:rsid w:val="00B039D9"/>
    <w:rsid w:val="00B03E96"/>
    <w:rsid w:val="00B0483C"/>
    <w:rsid w:val="00B05774"/>
    <w:rsid w:val="00B06033"/>
    <w:rsid w:val="00B06647"/>
    <w:rsid w:val="00B07901"/>
    <w:rsid w:val="00B07AE0"/>
    <w:rsid w:val="00B105D3"/>
    <w:rsid w:val="00B136B0"/>
    <w:rsid w:val="00B148C4"/>
    <w:rsid w:val="00B15368"/>
    <w:rsid w:val="00B15A8C"/>
    <w:rsid w:val="00B15C4B"/>
    <w:rsid w:val="00B1604E"/>
    <w:rsid w:val="00B2189B"/>
    <w:rsid w:val="00B21F5A"/>
    <w:rsid w:val="00B22A19"/>
    <w:rsid w:val="00B2342B"/>
    <w:rsid w:val="00B23695"/>
    <w:rsid w:val="00B24133"/>
    <w:rsid w:val="00B25272"/>
    <w:rsid w:val="00B25B77"/>
    <w:rsid w:val="00B272F3"/>
    <w:rsid w:val="00B2794E"/>
    <w:rsid w:val="00B27EBE"/>
    <w:rsid w:val="00B3067A"/>
    <w:rsid w:val="00B306D8"/>
    <w:rsid w:val="00B30DFE"/>
    <w:rsid w:val="00B31166"/>
    <w:rsid w:val="00B3175A"/>
    <w:rsid w:val="00B31E07"/>
    <w:rsid w:val="00B3216A"/>
    <w:rsid w:val="00B34FF4"/>
    <w:rsid w:val="00B353C7"/>
    <w:rsid w:val="00B40A3E"/>
    <w:rsid w:val="00B42C55"/>
    <w:rsid w:val="00B4309C"/>
    <w:rsid w:val="00B43549"/>
    <w:rsid w:val="00B4367D"/>
    <w:rsid w:val="00B43E58"/>
    <w:rsid w:val="00B4439D"/>
    <w:rsid w:val="00B44A2A"/>
    <w:rsid w:val="00B45F6C"/>
    <w:rsid w:val="00B47B7F"/>
    <w:rsid w:val="00B50472"/>
    <w:rsid w:val="00B517B8"/>
    <w:rsid w:val="00B52781"/>
    <w:rsid w:val="00B52DB7"/>
    <w:rsid w:val="00B53DB0"/>
    <w:rsid w:val="00B54A83"/>
    <w:rsid w:val="00B54FDE"/>
    <w:rsid w:val="00B55753"/>
    <w:rsid w:val="00B56B52"/>
    <w:rsid w:val="00B57088"/>
    <w:rsid w:val="00B573E1"/>
    <w:rsid w:val="00B6120E"/>
    <w:rsid w:val="00B620FB"/>
    <w:rsid w:val="00B62AF4"/>
    <w:rsid w:val="00B62CBD"/>
    <w:rsid w:val="00B63BFE"/>
    <w:rsid w:val="00B63C8A"/>
    <w:rsid w:val="00B64307"/>
    <w:rsid w:val="00B65FC8"/>
    <w:rsid w:val="00B70FFD"/>
    <w:rsid w:val="00B73094"/>
    <w:rsid w:val="00B73874"/>
    <w:rsid w:val="00B73FBC"/>
    <w:rsid w:val="00B740CB"/>
    <w:rsid w:val="00B75DE6"/>
    <w:rsid w:val="00B77C82"/>
    <w:rsid w:val="00B80A65"/>
    <w:rsid w:val="00B819B5"/>
    <w:rsid w:val="00B81C3D"/>
    <w:rsid w:val="00B83664"/>
    <w:rsid w:val="00B839B5"/>
    <w:rsid w:val="00B83BE1"/>
    <w:rsid w:val="00B84519"/>
    <w:rsid w:val="00B852B7"/>
    <w:rsid w:val="00B8587D"/>
    <w:rsid w:val="00B86ECF"/>
    <w:rsid w:val="00B90862"/>
    <w:rsid w:val="00B91A09"/>
    <w:rsid w:val="00B92EF0"/>
    <w:rsid w:val="00B932D1"/>
    <w:rsid w:val="00B94C63"/>
    <w:rsid w:val="00B960DD"/>
    <w:rsid w:val="00B973C6"/>
    <w:rsid w:val="00B977CF"/>
    <w:rsid w:val="00B977F9"/>
    <w:rsid w:val="00BA250E"/>
    <w:rsid w:val="00BA41DF"/>
    <w:rsid w:val="00BA41F4"/>
    <w:rsid w:val="00BA425C"/>
    <w:rsid w:val="00BA448F"/>
    <w:rsid w:val="00BA4F8D"/>
    <w:rsid w:val="00BA4FA1"/>
    <w:rsid w:val="00BA5FC3"/>
    <w:rsid w:val="00BA6E40"/>
    <w:rsid w:val="00BA7CEB"/>
    <w:rsid w:val="00BB06E1"/>
    <w:rsid w:val="00BB07A7"/>
    <w:rsid w:val="00BB3449"/>
    <w:rsid w:val="00BB4FFC"/>
    <w:rsid w:val="00BB5103"/>
    <w:rsid w:val="00BB6A64"/>
    <w:rsid w:val="00BB6AF7"/>
    <w:rsid w:val="00BB70D7"/>
    <w:rsid w:val="00BB7573"/>
    <w:rsid w:val="00BC0C7A"/>
    <w:rsid w:val="00BC0E2F"/>
    <w:rsid w:val="00BC173E"/>
    <w:rsid w:val="00BC214B"/>
    <w:rsid w:val="00BC2483"/>
    <w:rsid w:val="00BC3FC2"/>
    <w:rsid w:val="00BC3FD3"/>
    <w:rsid w:val="00BC4699"/>
    <w:rsid w:val="00BC5E63"/>
    <w:rsid w:val="00BD05D5"/>
    <w:rsid w:val="00BD3505"/>
    <w:rsid w:val="00BD44A3"/>
    <w:rsid w:val="00BD5043"/>
    <w:rsid w:val="00BD5866"/>
    <w:rsid w:val="00BD7669"/>
    <w:rsid w:val="00BD7BCB"/>
    <w:rsid w:val="00BE0241"/>
    <w:rsid w:val="00BE0433"/>
    <w:rsid w:val="00BE1356"/>
    <w:rsid w:val="00BE1A72"/>
    <w:rsid w:val="00BE29FE"/>
    <w:rsid w:val="00BE3404"/>
    <w:rsid w:val="00BE6605"/>
    <w:rsid w:val="00BF0556"/>
    <w:rsid w:val="00BF0A21"/>
    <w:rsid w:val="00BF21AA"/>
    <w:rsid w:val="00BF5AE4"/>
    <w:rsid w:val="00BF5C4A"/>
    <w:rsid w:val="00BF6087"/>
    <w:rsid w:val="00BF73DB"/>
    <w:rsid w:val="00C00237"/>
    <w:rsid w:val="00C07076"/>
    <w:rsid w:val="00C07F52"/>
    <w:rsid w:val="00C10083"/>
    <w:rsid w:val="00C10ADD"/>
    <w:rsid w:val="00C125A6"/>
    <w:rsid w:val="00C12F51"/>
    <w:rsid w:val="00C12FE7"/>
    <w:rsid w:val="00C13B79"/>
    <w:rsid w:val="00C14E88"/>
    <w:rsid w:val="00C14F85"/>
    <w:rsid w:val="00C169B1"/>
    <w:rsid w:val="00C16AE1"/>
    <w:rsid w:val="00C17352"/>
    <w:rsid w:val="00C202EA"/>
    <w:rsid w:val="00C20454"/>
    <w:rsid w:val="00C22E74"/>
    <w:rsid w:val="00C23F90"/>
    <w:rsid w:val="00C25DBC"/>
    <w:rsid w:val="00C27726"/>
    <w:rsid w:val="00C27BEB"/>
    <w:rsid w:val="00C3038A"/>
    <w:rsid w:val="00C308F4"/>
    <w:rsid w:val="00C310DE"/>
    <w:rsid w:val="00C31F75"/>
    <w:rsid w:val="00C3239D"/>
    <w:rsid w:val="00C329D1"/>
    <w:rsid w:val="00C33641"/>
    <w:rsid w:val="00C33665"/>
    <w:rsid w:val="00C3571D"/>
    <w:rsid w:val="00C358B1"/>
    <w:rsid w:val="00C3680E"/>
    <w:rsid w:val="00C377C1"/>
    <w:rsid w:val="00C4153B"/>
    <w:rsid w:val="00C42905"/>
    <w:rsid w:val="00C44253"/>
    <w:rsid w:val="00C44E8F"/>
    <w:rsid w:val="00C4513F"/>
    <w:rsid w:val="00C455A6"/>
    <w:rsid w:val="00C458BB"/>
    <w:rsid w:val="00C45E2B"/>
    <w:rsid w:val="00C513A0"/>
    <w:rsid w:val="00C51D2B"/>
    <w:rsid w:val="00C52614"/>
    <w:rsid w:val="00C529EA"/>
    <w:rsid w:val="00C540C1"/>
    <w:rsid w:val="00C54875"/>
    <w:rsid w:val="00C55DD4"/>
    <w:rsid w:val="00C5715C"/>
    <w:rsid w:val="00C57637"/>
    <w:rsid w:val="00C62FCD"/>
    <w:rsid w:val="00C632C8"/>
    <w:rsid w:val="00C64BCB"/>
    <w:rsid w:val="00C64D94"/>
    <w:rsid w:val="00C65305"/>
    <w:rsid w:val="00C6575C"/>
    <w:rsid w:val="00C65E30"/>
    <w:rsid w:val="00C6787B"/>
    <w:rsid w:val="00C74B38"/>
    <w:rsid w:val="00C75165"/>
    <w:rsid w:val="00C77186"/>
    <w:rsid w:val="00C77D99"/>
    <w:rsid w:val="00C80B19"/>
    <w:rsid w:val="00C82799"/>
    <w:rsid w:val="00C829E7"/>
    <w:rsid w:val="00C83AAC"/>
    <w:rsid w:val="00C840F7"/>
    <w:rsid w:val="00C84E13"/>
    <w:rsid w:val="00C8666D"/>
    <w:rsid w:val="00C90E93"/>
    <w:rsid w:val="00C91287"/>
    <w:rsid w:val="00C912F3"/>
    <w:rsid w:val="00C929A8"/>
    <w:rsid w:val="00C93530"/>
    <w:rsid w:val="00C93F7A"/>
    <w:rsid w:val="00C940A2"/>
    <w:rsid w:val="00C94E0A"/>
    <w:rsid w:val="00C95268"/>
    <w:rsid w:val="00C9763B"/>
    <w:rsid w:val="00C97F76"/>
    <w:rsid w:val="00CA197D"/>
    <w:rsid w:val="00CA1C62"/>
    <w:rsid w:val="00CA1F9A"/>
    <w:rsid w:val="00CA2C53"/>
    <w:rsid w:val="00CA3941"/>
    <w:rsid w:val="00CA4462"/>
    <w:rsid w:val="00CA4A36"/>
    <w:rsid w:val="00CA5253"/>
    <w:rsid w:val="00CA5C8B"/>
    <w:rsid w:val="00CB141B"/>
    <w:rsid w:val="00CB1715"/>
    <w:rsid w:val="00CB198A"/>
    <w:rsid w:val="00CB1BCC"/>
    <w:rsid w:val="00CB5CD5"/>
    <w:rsid w:val="00CB76B9"/>
    <w:rsid w:val="00CC07A0"/>
    <w:rsid w:val="00CC2571"/>
    <w:rsid w:val="00CC3FE7"/>
    <w:rsid w:val="00CC4CBF"/>
    <w:rsid w:val="00CC5A46"/>
    <w:rsid w:val="00CC5D4D"/>
    <w:rsid w:val="00CC678C"/>
    <w:rsid w:val="00CC7EAE"/>
    <w:rsid w:val="00CD0ECF"/>
    <w:rsid w:val="00CD1AA0"/>
    <w:rsid w:val="00CD1E83"/>
    <w:rsid w:val="00CD4407"/>
    <w:rsid w:val="00CD4B33"/>
    <w:rsid w:val="00CD4BB3"/>
    <w:rsid w:val="00CE0454"/>
    <w:rsid w:val="00CE0886"/>
    <w:rsid w:val="00CE15D3"/>
    <w:rsid w:val="00CE284A"/>
    <w:rsid w:val="00CE2F7C"/>
    <w:rsid w:val="00CE3ADD"/>
    <w:rsid w:val="00CE7834"/>
    <w:rsid w:val="00CF0E21"/>
    <w:rsid w:val="00CF0F59"/>
    <w:rsid w:val="00CF13A7"/>
    <w:rsid w:val="00CF33E6"/>
    <w:rsid w:val="00CF4BF8"/>
    <w:rsid w:val="00CF5F44"/>
    <w:rsid w:val="00CF66EB"/>
    <w:rsid w:val="00CF7A83"/>
    <w:rsid w:val="00D01AB3"/>
    <w:rsid w:val="00D01BF2"/>
    <w:rsid w:val="00D02156"/>
    <w:rsid w:val="00D0335D"/>
    <w:rsid w:val="00D03FE8"/>
    <w:rsid w:val="00D04366"/>
    <w:rsid w:val="00D064B9"/>
    <w:rsid w:val="00D07195"/>
    <w:rsid w:val="00D07937"/>
    <w:rsid w:val="00D07F8F"/>
    <w:rsid w:val="00D10CB6"/>
    <w:rsid w:val="00D1117D"/>
    <w:rsid w:val="00D12DA2"/>
    <w:rsid w:val="00D135EF"/>
    <w:rsid w:val="00D14008"/>
    <w:rsid w:val="00D14556"/>
    <w:rsid w:val="00D173A1"/>
    <w:rsid w:val="00D22BE0"/>
    <w:rsid w:val="00D23204"/>
    <w:rsid w:val="00D249E1"/>
    <w:rsid w:val="00D24CE5"/>
    <w:rsid w:val="00D24DD2"/>
    <w:rsid w:val="00D258BE"/>
    <w:rsid w:val="00D25C8A"/>
    <w:rsid w:val="00D26082"/>
    <w:rsid w:val="00D266B9"/>
    <w:rsid w:val="00D27686"/>
    <w:rsid w:val="00D27CD3"/>
    <w:rsid w:val="00D34112"/>
    <w:rsid w:val="00D3435F"/>
    <w:rsid w:val="00D35EB4"/>
    <w:rsid w:val="00D36839"/>
    <w:rsid w:val="00D36D3B"/>
    <w:rsid w:val="00D37A66"/>
    <w:rsid w:val="00D425AE"/>
    <w:rsid w:val="00D43018"/>
    <w:rsid w:val="00D44CCA"/>
    <w:rsid w:val="00D44FC8"/>
    <w:rsid w:val="00D4537E"/>
    <w:rsid w:val="00D51604"/>
    <w:rsid w:val="00D53991"/>
    <w:rsid w:val="00D53E08"/>
    <w:rsid w:val="00D5497F"/>
    <w:rsid w:val="00D555BA"/>
    <w:rsid w:val="00D55FF8"/>
    <w:rsid w:val="00D56DF8"/>
    <w:rsid w:val="00D600D9"/>
    <w:rsid w:val="00D601C9"/>
    <w:rsid w:val="00D6056E"/>
    <w:rsid w:val="00D60B42"/>
    <w:rsid w:val="00D64AEF"/>
    <w:rsid w:val="00D64E71"/>
    <w:rsid w:val="00D6660E"/>
    <w:rsid w:val="00D66754"/>
    <w:rsid w:val="00D67484"/>
    <w:rsid w:val="00D70A61"/>
    <w:rsid w:val="00D712ED"/>
    <w:rsid w:val="00D72431"/>
    <w:rsid w:val="00D72552"/>
    <w:rsid w:val="00D72D86"/>
    <w:rsid w:val="00D7320F"/>
    <w:rsid w:val="00D73911"/>
    <w:rsid w:val="00D7569F"/>
    <w:rsid w:val="00D76A40"/>
    <w:rsid w:val="00D8144B"/>
    <w:rsid w:val="00D847F6"/>
    <w:rsid w:val="00D84DB8"/>
    <w:rsid w:val="00D8553A"/>
    <w:rsid w:val="00D8652A"/>
    <w:rsid w:val="00D9005B"/>
    <w:rsid w:val="00D9166B"/>
    <w:rsid w:val="00D91962"/>
    <w:rsid w:val="00D92567"/>
    <w:rsid w:val="00D92BF9"/>
    <w:rsid w:val="00D92D07"/>
    <w:rsid w:val="00D93174"/>
    <w:rsid w:val="00D939C1"/>
    <w:rsid w:val="00D95FE8"/>
    <w:rsid w:val="00D970DF"/>
    <w:rsid w:val="00D976AD"/>
    <w:rsid w:val="00D97B9F"/>
    <w:rsid w:val="00D97D73"/>
    <w:rsid w:val="00D97DDA"/>
    <w:rsid w:val="00DA00B8"/>
    <w:rsid w:val="00DA1E97"/>
    <w:rsid w:val="00DA2E76"/>
    <w:rsid w:val="00DA3197"/>
    <w:rsid w:val="00DA3887"/>
    <w:rsid w:val="00DA4A7F"/>
    <w:rsid w:val="00DA5545"/>
    <w:rsid w:val="00DA7B1F"/>
    <w:rsid w:val="00DB4187"/>
    <w:rsid w:val="00DB48DD"/>
    <w:rsid w:val="00DB5552"/>
    <w:rsid w:val="00DB6505"/>
    <w:rsid w:val="00DB6AE8"/>
    <w:rsid w:val="00DB6CAC"/>
    <w:rsid w:val="00DB79F6"/>
    <w:rsid w:val="00DC0D25"/>
    <w:rsid w:val="00DC1E4F"/>
    <w:rsid w:val="00DC34C0"/>
    <w:rsid w:val="00DC43C0"/>
    <w:rsid w:val="00DC49BF"/>
    <w:rsid w:val="00DC507A"/>
    <w:rsid w:val="00DC5755"/>
    <w:rsid w:val="00DC5C3B"/>
    <w:rsid w:val="00DC5D33"/>
    <w:rsid w:val="00DC723D"/>
    <w:rsid w:val="00DD044C"/>
    <w:rsid w:val="00DD2C7E"/>
    <w:rsid w:val="00DD5401"/>
    <w:rsid w:val="00DD56C9"/>
    <w:rsid w:val="00DD5E36"/>
    <w:rsid w:val="00DD72DF"/>
    <w:rsid w:val="00DD7324"/>
    <w:rsid w:val="00DD7325"/>
    <w:rsid w:val="00DE0C7D"/>
    <w:rsid w:val="00DE2714"/>
    <w:rsid w:val="00DE2E6A"/>
    <w:rsid w:val="00DE3358"/>
    <w:rsid w:val="00DE3B57"/>
    <w:rsid w:val="00DE4744"/>
    <w:rsid w:val="00DE7950"/>
    <w:rsid w:val="00DF0D57"/>
    <w:rsid w:val="00DF2580"/>
    <w:rsid w:val="00DF2D01"/>
    <w:rsid w:val="00DF3106"/>
    <w:rsid w:val="00DF4261"/>
    <w:rsid w:val="00DF6D25"/>
    <w:rsid w:val="00DF6F3D"/>
    <w:rsid w:val="00DF7E79"/>
    <w:rsid w:val="00E00901"/>
    <w:rsid w:val="00E00D56"/>
    <w:rsid w:val="00E01FD0"/>
    <w:rsid w:val="00E0333E"/>
    <w:rsid w:val="00E051CD"/>
    <w:rsid w:val="00E05425"/>
    <w:rsid w:val="00E057E5"/>
    <w:rsid w:val="00E0586E"/>
    <w:rsid w:val="00E05E07"/>
    <w:rsid w:val="00E066C5"/>
    <w:rsid w:val="00E0702B"/>
    <w:rsid w:val="00E1023C"/>
    <w:rsid w:val="00E125B7"/>
    <w:rsid w:val="00E1351B"/>
    <w:rsid w:val="00E143CE"/>
    <w:rsid w:val="00E1531F"/>
    <w:rsid w:val="00E16255"/>
    <w:rsid w:val="00E163EC"/>
    <w:rsid w:val="00E16439"/>
    <w:rsid w:val="00E25792"/>
    <w:rsid w:val="00E27C1F"/>
    <w:rsid w:val="00E30AD9"/>
    <w:rsid w:val="00E314DD"/>
    <w:rsid w:val="00E32708"/>
    <w:rsid w:val="00E32A3D"/>
    <w:rsid w:val="00E3410C"/>
    <w:rsid w:val="00E35EF0"/>
    <w:rsid w:val="00E3640F"/>
    <w:rsid w:val="00E40E0D"/>
    <w:rsid w:val="00E42BD2"/>
    <w:rsid w:val="00E43E05"/>
    <w:rsid w:val="00E46095"/>
    <w:rsid w:val="00E50107"/>
    <w:rsid w:val="00E51473"/>
    <w:rsid w:val="00E51DD5"/>
    <w:rsid w:val="00E52528"/>
    <w:rsid w:val="00E52774"/>
    <w:rsid w:val="00E53744"/>
    <w:rsid w:val="00E53AC3"/>
    <w:rsid w:val="00E549AD"/>
    <w:rsid w:val="00E55A63"/>
    <w:rsid w:val="00E57AF2"/>
    <w:rsid w:val="00E609A2"/>
    <w:rsid w:val="00E61E5A"/>
    <w:rsid w:val="00E63F89"/>
    <w:rsid w:val="00E660B7"/>
    <w:rsid w:val="00E66407"/>
    <w:rsid w:val="00E66872"/>
    <w:rsid w:val="00E67D19"/>
    <w:rsid w:val="00E7015E"/>
    <w:rsid w:val="00E71C5E"/>
    <w:rsid w:val="00E72E3A"/>
    <w:rsid w:val="00E733F0"/>
    <w:rsid w:val="00E73A57"/>
    <w:rsid w:val="00E73C1B"/>
    <w:rsid w:val="00E74C9D"/>
    <w:rsid w:val="00E74CB5"/>
    <w:rsid w:val="00E76272"/>
    <w:rsid w:val="00E81269"/>
    <w:rsid w:val="00E841E3"/>
    <w:rsid w:val="00E859EC"/>
    <w:rsid w:val="00E861F2"/>
    <w:rsid w:val="00E9225E"/>
    <w:rsid w:val="00E9268E"/>
    <w:rsid w:val="00E92A76"/>
    <w:rsid w:val="00E937BC"/>
    <w:rsid w:val="00E93BCD"/>
    <w:rsid w:val="00E94385"/>
    <w:rsid w:val="00EA0AAF"/>
    <w:rsid w:val="00EA0FAD"/>
    <w:rsid w:val="00EA49A5"/>
    <w:rsid w:val="00EA4A19"/>
    <w:rsid w:val="00EA5CE8"/>
    <w:rsid w:val="00EA731A"/>
    <w:rsid w:val="00EA742E"/>
    <w:rsid w:val="00EB03BF"/>
    <w:rsid w:val="00EB0D81"/>
    <w:rsid w:val="00EB109B"/>
    <w:rsid w:val="00EB1F25"/>
    <w:rsid w:val="00EB20C1"/>
    <w:rsid w:val="00EB2232"/>
    <w:rsid w:val="00EB32E0"/>
    <w:rsid w:val="00EB3314"/>
    <w:rsid w:val="00EB613B"/>
    <w:rsid w:val="00EB619B"/>
    <w:rsid w:val="00EB626B"/>
    <w:rsid w:val="00EB67D9"/>
    <w:rsid w:val="00EB6886"/>
    <w:rsid w:val="00EB7446"/>
    <w:rsid w:val="00EC1604"/>
    <w:rsid w:val="00EC1F56"/>
    <w:rsid w:val="00EC453B"/>
    <w:rsid w:val="00EC4D96"/>
    <w:rsid w:val="00EC4ECC"/>
    <w:rsid w:val="00ED0F3B"/>
    <w:rsid w:val="00ED1693"/>
    <w:rsid w:val="00ED2C1F"/>
    <w:rsid w:val="00ED63F6"/>
    <w:rsid w:val="00ED655D"/>
    <w:rsid w:val="00ED7525"/>
    <w:rsid w:val="00EE0057"/>
    <w:rsid w:val="00EE21A9"/>
    <w:rsid w:val="00EE30C4"/>
    <w:rsid w:val="00EE3593"/>
    <w:rsid w:val="00EE3603"/>
    <w:rsid w:val="00EE4938"/>
    <w:rsid w:val="00EE4B91"/>
    <w:rsid w:val="00EE6299"/>
    <w:rsid w:val="00EE639B"/>
    <w:rsid w:val="00EE63C8"/>
    <w:rsid w:val="00EE67D6"/>
    <w:rsid w:val="00EF08DF"/>
    <w:rsid w:val="00EF0A4D"/>
    <w:rsid w:val="00EF0BFD"/>
    <w:rsid w:val="00EF2A88"/>
    <w:rsid w:val="00EF52B4"/>
    <w:rsid w:val="00EF56F8"/>
    <w:rsid w:val="00EF5DD1"/>
    <w:rsid w:val="00EF6A25"/>
    <w:rsid w:val="00F008CB"/>
    <w:rsid w:val="00F01722"/>
    <w:rsid w:val="00F02421"/>
    <w:rsid w:val="00F02D3D"/>
    <w:rsid w:val="00F02FA8"/>
    <w:rsid w:val="00F0325B"/>
    <w:rsid w:val="00F038B6"/>
    <w:rsid w:val="00F050EF"/>
    <w:rsid w:val="00F05B9B"/>
    <w:rsid w:val="00F07893"/>
    <w:rsid w:val="00F11192"/>
    <w:rsid w:val="00F11F3D"/>
    <w:rsid w:val="00F14867"/>
    <w:rsid w:val="00F14D44"/>
    <w:rsid w:val="00F1596E"/>
    <w:rsid w:val="00F15A7E"/>
    <w:rsid w:val="00F15CBD"/>
    <w:rsid w:val="00F16064"/>
    <w:rsid w:val="00F1793E"/>
    <w:rsid w:val="00F17ADA"/>
    <w:rsid w:val="00F20361"/>
    <w:rsid w:val="00F2043A"/>
    <w:rsid w:val="00F20B97"/>
    <w:rsid w:val="00F20CE1"/>
    <w:rsid w:val="00F2196D"/>
    <w:rsid w:val="00F22160"/>
    <w:rsid w:val="00F2329F"/>
    <w:rsid w:val="00F2386D"/>
    <w:rsid w:val="00F24E5F"/>
    <w:rsid w:val="00F258E2"/>
    <w:rsid w:val="00F25AD0"/>
    <w:rsid w:val="00F25BBE"/>
    <w:rsid w:val="00F25F21"/>
    <w:rsid w:val="00F276E7"/>
    <w:rsid w:val="00F30407"/>
    <w:rsid w:val="00F30DE3"/>
    <w:rsid w:val="00F31BF1"/>
    <w:rsid w:val="00F31EF1"/>
    <w:rsid w:val="00F33E68"/>
    <w:rsid w:val="00F35C6A"/>
    <w:rsid w:val="00F376E3"/>
    <w:rsid w:val="00F415DD"/>
    <w:rsid w:val="00F41B7B"/>
    <w:rsid w:val="00F42566"/>
    <w:rsid w:val="00F42660"/>
    <w:rsid w:val="00F42680"/>
    <w:rsid w:val="00F44E38"/>
    <w:rsid w:val="00F4597F"/>
    <w:rsid w:val="00F45AAE"/>
    <w:rsid w:val="00F46854"/>
    <w:rsid w:val="00F46D4B"/>
    <w:rsid w:val="00F47FC3"/>
    <w:rsid w:val="00F5048F"/>
    <w:rsid w:val="00F51E09"/>
    <w:rsid w:val="00F51F17"/>
    <w:rsid w:val="00F52224"/>
    <w:rsid w:val="00F52C03"/>
    <w:rsid w:val="00F53B74"/>
    <w:rsid w:val="00F54927"/>
    <w:rsid w:val="00F61055"/>
    <w:rsid w:val="00F61ED3"/>
    <w:rsid w:val="00F6336D"/>
    <w:rsid w:val="00F63ED6"/>
    <w:rsid w:val="00F653A4"/>
    <w:rsid w:val="00F6551A"/>
    <w:rsid w:val="00F668B1"/>
    <w:rsid w:val="00F66AAE"/>
    <w:rsid w:val="00F71052"/>
    <w:rsid w:val="00F71779"/>
    <w:rsid w:val="00F71CA0"/>
    <w:rsid w:val="00F72AF3"/>
    <w:rsid w:val="00F73E0A"/>
    <w:rsid w:val="00F74A3E"/>
    <w:rsid w:val="00F76D4B"/>
    <w:rsid w:val="00F83030"/>
    <w:rsid w:val="00F84B99"/>
    <w:rsid w:val="00F85CFF"/>
    <w:rsid w:val="00F87501"/>
    <w:rsid w:val="00F87F47"/>
    <w:rsid w:val="00F90059"/>
    <w:rsid w:val="00F90C4D"/>
    <w:rsid w:val="00F91D2A"/>
    <w:rsid w:val="00F9275D"/>
    <w:rsid w:val="00F92B5D"/>
    <w:rsid w:val="00F92CCA"/>
    <w:rsid w:val="00F93084"/>
    <w:rsid w:val="00F93A54"/>
    <w:rsid w:val="00F94795"/>
    <w:rsid w:val="00F94837"/>
    <w:rsid w:val="00F96C66"/>
    <w:rsid w:val="00F96FCB"/>
    <w:rsid w:val="00F9701A"/>
    <w:rsid w:val="00F9738E"/>
    <w:rsid w:val="00F97BA6"/>
    <w:rsid w:val="00FA1C37"/>
    <w:rsid w:val="00FA4FC9"/>
    <w:rsid w:val="00FA5147"/>
    <w:rsid w:val="00FA5B1E"/>
    <w:rsid w:val="00FA6ABB"/>
    <w:rsid w:val="00FB0618"/>
    <w:rsid w:val="00FB1AD5"/>
    <w:rsid w:val="00FB294D"/>
    <w:rsid w:val="00FB29FA"/>
    <w:rsid w:val="00FB2E44"/>
    <w:rsid w:val="00FB3BBC"/>
    <w:rsid w:val="00FB51A5"/>
    <w:rsid w:val="00FB5EF1"/>
    <w:rsid w:val="00FB6957"/>
    <w:rsid w:val="00FB7D7D"/>
    <w:rsid w:val="00FC10C7"/>
    <w:rsid w:val="00FC1F46"/>
    <w:rsid w:val="00FC2025"/>
    <w:rsid w:val="00FC24D0"/>
    <w:rsid w:val="00FC3E72"/>
    <w:rsid w:val="00FD01D8"/>
    <w:rsid w:val="00FD127F"/>
    <w:rsid w:val="00FD167C"/>
    <w:rsid w:val="00FD1C12"/>
    <w:rsid w:val="00FD2768"/>
    <w:rsid w:val="00FD380A"/>
    <w:rsid w:val="00FD5D90"/>
    <w:rsid w:val="00FD6878"/>
    <w:rsid w:val="00FD6CD6"/>
    <w:rsid w:val="00FD7A77"/>
    <w:rsid w:val="00FD7D42"/>
    <w:rsid w:val="00FE0CDE"/>
    <w:rsid w:val="00FE177B"/>
    <w:rsid w:val="00FE28DB"/>
    <w:rsid w:val="00FE2E31"/>
    <w:rsid w:val="00FE50C1"/>
    <w:rsid w:val="00FE5901"/>
    <w:rsid w:val="00FE6322"/>
    <w:rsid w:val="00FE6A6B"/>
    <w:rsid w:val="00FE7BE3"/>
    <w:rsid w:val="00FF05A9"/>
    <w:rsid w:val="00FF1645"/>
    <w:rsid w:val="00FF3FD4"/>
    <w:rsid w:val="00FF4923"/>
    <w:rsid w:val="00FF6633"/>
    <w:rsid w:val="00FF740E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71"/>
    <o:shapelayout v:ext="edit">
      <o:idmap v:ext="edit" data="1"/>
      <o:rules v:ext="edit">
        <o:r id="V:Rule1" type="connector" idref="#_x0000_s1543"/>
        <o:r id="V:Rule2" type="connector" idref="#_x0000_s1504"/>
        <o:r id="V:Rule3" type="connector" idref="#_x0000_s1613"/>
        <o:r id="V:Rule4" type="connector" idref="#_x0000_s1607"/>
        <o:r id="V:Rule5" type="connector" idref="#_x0000_s1400"/>
        <o:r id="V:Rule6" type="connector" idref="#_x0000_s1541"/>
        <o:r id="V:Rule7" type="connector" idref="#_x0000_s1529"/>
        <o:r id="V:Rule8" type="connector" idref="#_x0000_s1553"/>
        <o:r id="V:Rule9" type="connector" idref="#_x0000_s1556"/>
        <o:r id="V:Rule10" type="connector" idref="#_x0000_s1577"/>
        <o:r id="V:Rule11" type="connector" idref="#_x0000_s1557"/>
        <o:r id="V:Rule12" type="connector" idref="#_x0000_s1551"/>
        <o:r id="V:Rule13" type="connector" idref="#_x0000_s1498"/>
        <o:r id="V:Rule14" type="connector" idref="#_x0000_s1617"/>
        <o:r id="V:Rule15" type="connector" idref="#_x0000_s1487"/>
        <o:r id="V:Rule16" type="connector" idref="#_x0000_s1532"/>
        <o:r id="V:Rule17" type="connector" idref="#_x0000_s1399"/>
        <o:r id="V:Rule18" type="connector" idref="#_x0000_s1503"/>
        <o:r id="V:Rule19" type="connector" idref="#_x0000_s1489"/>
        <o:r id="V:Rule20" type="connector" idref="#_x0000_s1619"/>
        <o:r id="V:Rule21" type="connector" idref="#_x0000_s1490"/>
        <o:r id="V:Rule22" type="connector" idref="#_x0000_s1486"/>
        <o:r id="V:Rule23" type="connector" idref="#_x0000_s1538"/>
        <o:r id="V:Rule24" type="connector" idref="#_x0000_s1609"/>
        <o:r id="V:Rule25" type="connector" idref="#_x0000_s1537"/>
        <o:r id="V:Rule26" type="connector" idref="#_x0000_s1396"/>
        <o:r id="V:Rule27" type="connector" idref="#_x0000_s1559"/>
        <o:r id="V:Rule28" type="connector" idref="#_x0000_s1545"/>
        <o:r id="V:Rule29" type="connector" idref="#_x0000_s1530"/>
        <o:r id="V:Rule30" type="connector" idref="#_x0000_s1604"/>
        <o:r id="V:Rule31" type="connector" idref="#_x0000_s1495"/>
        <o:r id="V:Rule32" type="connector" idref="#_x0000_s1554"/>
        <o:r id="V:Rule33" type="connector" idref="#_x0000_s1581"/>
        <o:r id="V:Rule34" type="connector" idref="#_x0000_s1580"/>
        <o:r id="V:Rule35" type="connector" idref="#_x0000_s1405"/>
        <o:r id="V:Rule36" type="connector" idref="#_x0000_s1548"/>
        <o:r id="V:Rule37" type="connector" idref="#_x0000_s1414"/>
        <o:r id="V:Rule38" type="connector" idref="#_x0000_s1398"/>
        <o:r id="V:Rule39" type="connector" idref="#_x0000_s1535"/>
        <o:r id="V:Rule40" type="connector" idref="#_x0000_s1558"/>
        <o:r id="V:Rule41" type="connector" idref="#_x0000_s1614"/>
        <o:r id="V:Rule42" type="connector" idref="#_x0000_s1615"/>
        <o:r id="V:Rule43" type="connector" idref="#_x0000_s1542"/>
        <o:r id="V:Rule44" type="connector" idref="#_x0000_s1410"/>
        <o:r id="V:Rule45" type="connector" idref="#_x0000_s1501"/>
        <o:r id="V:Rule46" type="connector" idref="#_x0000_s1578"/>
        <o:r id="V:Rule47" type="connector" idref="#_x0000_s1536"/>
        <o:r id="V:Rule48" type="connector" idref="#_x0000_s1611"/>
        <o:r id="V:Rule49" type="connector" idref="#_x0000_s1531"/>
        <o:r id="V:Rule50" type="connector" idref="#_x0000_s1579"/>
        <o:r id="V:Rule51" type="connector" idref="#_x0000_s1555"/>
        <o:r id="V:Rule52" type="connector" idref="#_x0000_s1408"/>
        <o:r id="V:Rule53" type="connector" idref="#_x0000_s1606"/>
        <o:r id="V:Rule54" type="connector" idref="#_x0000_s1502"/>
        <o:r id="V:Rule55" type="connector" idref="#_x0000_s1574"/>
        <o:r id="V:Rule56" type="connector" idref="#_x0000_s1404"/>
        <o:r id="V:Rule57" type="connector" idref="#_x0000_s1546"/>
        <o:r id="V:Rule58" type="connector" idref="#_x0000_s1496"/>
        <o:r id="V:Rule59" type="connector" idref="#_x0000_s1549"/>
        <o:r id="V:Rule60" type="connector" idref="#_x0000_s1547"/>
        <o:r id="V:Rule61" type="connector" idref="#_x0000_s1413"/>
        <o:r id="V:Rule62" type="connector" idref="#_x0000_s1605"/>
        <o:r id="V:Rule63" type="connector" idref="#_x0000_s1494"/>
        <o:r id="V:Rule64" type="connector" idref="#_x0000_s1491"/>
        <o:r id="V:Rule65" type="connector" idref="#_x0000_s1603"/>
        <o:r id="V:Rule66" type="connector" idref="#_x0000_s1560"/>
        <o:r id="V:Rule67" type="connector" idref="#_x0000_s1412"/>
        <o:r id="V:Rule68" type="connector" idref="#_x0000_s1488"/>
        <o:r id="V:Rule69" type="connector" idref="#_x0000_s1499"/>
        <o:r id="V:Rule70" type="connector" idref="#_x0000_s1612"/>
        <o:r id="V:Rule71" type="connector" idref="#_x0000_s1528"/>
        <o:r id="V:Rule72" type="connector" idref="#_x0000_s1575"/>
        <o:r id="V:Rule73" type="connector" idref="#_x0000_s1618"/>
        <o:r id="V:Rule74" type="connector" idref="#_x0000_s1534"/>
        <o:r id="V:Rule75" type="connector" idref="#_x0000_s1493"/>
        <o:r id="V:Rule76" type="connector" idref="#_x0000_s1402"/>
        <o:r id="V:Rule77" type="connector" idref="#_x0000_s1533"/>
        <o:r id="V:Rule78" type="connector" idref="#_x0000_s1621"/>
        <o:r id="V:Rule79" type="connector" idref="#_x0000_s1403"/>
        <o:r id="V:Rule80" type="connector" idref="#_x0000_s1497"/>
        <o:r id="V:Rule81" type="connector" idref="#_x0000_s1527"/>
        <o:r id="V:Rule82" type="connector" idref="#_x0000_s1407"/>
        <o:r id="V:Rule83" type="connector" idref="#_x0000_s1608"/>
        <o:r id="V:Rule84" type="connector" idref="#_x0000_s1401"/>
        <o:r id="V:Rule85" type="connector" idref="#_x0000_s1622"/>
        <o:r id="V:Rule86" type="connector" idref="#_x0000_s1415"/>
        <o:r id="V:Rule87" type="connector" idref="#_x0000_s1576"/>
        <o:r id="V:Rule88" type="connector" idref="#_x0000_s1620"/>
        <o:r id="V:Rule89" type="connector" idref="#_x0000_s1409"/>
        <o:r id="V:Rule90" type="connector" idref="#_x0000_s1406"/>
        <o:r id="V:Rule91" type="connector" idref="#_x0000_s1411"/>
        <o:r id="V:Rule92" type="connector" idref="#_x0000_s1610"/>
        <o:r id="V:Rule93" type="connector" idref="#_x0000_s1500"/>
        <o:r id="V:Rule94" type="connector" idref="#_x0000_s1505"/>
        <o:r id="V:Rule95" type="connector" idref="#_x0000_s1550"/>
        <o:r id="V:Rule96" type="connector" idref="#_x0000_s1492"/>
        <o:r id="V:Rule97" type="connector" idref="#_x0000_s1397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D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A19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24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D2E39"/>
  </w:style>
  <w:style w:type="character" w:styleId="a3">
    <w:name w:val="Emphasis"/>
    <w:uiPriority w:val="20"/>
    <w:qFormat/>
    <w:rsid w:val="008D2E39"/>
    <w:rPr>
      <w:i/>
      <w:iCs/>
    </w:rPr>
  </w:style>
  <w:style w:type="character" w:styleId="a4">
    <w:name w:val="Hyperlink"/>
    <w:uiPriority w:val="99"/>
    <w:unhideWhenUsed/>
    <w:rsid w:val="008D2E39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CA197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Body Text Indent"/>
    <w:basedOn w:val="a"/>
    <w:link w:val="a6"/>
    <w:rsid w:val="00A516A6"/>
    <w:pPr>
      <w:spacing w:after="0" w:line="240" w:lineRule="auto"/>
      <w:ind w:right="-58"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link w:val="a5"/>
    <w:rsid w:val="00A516A6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link w:val="2"/>
    <w:uiPriority w:val="9"/>
    <w:semiHidden/>
    <w:rsid w:val="00681241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681241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681241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8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81241"/>
    <w:rPr>
      <w:rFonts w:ascii="Tahoma" w:hAnsi="Tahoma" w:cs="Tahoma"/>
      <w:sz w:val="16"/>
      <w:szCs w:val="16"/>
      <w:lang w:eastAsia="en-US"/>
    </w:rPr>
  </w:style>
  <w:style w:type="table" w:styleId="ab">
    <w:name w:val="Table Grid"/>
    <w:basedOn w:val="a1"/>
    <w:uiPriority w:val="59"/>
    <w:rsid w:val="00970E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5B15B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B15BE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5B15B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5B15BE"/>
    <w:rPr>
      <w:sz w:val="22"/>
      <w:szCs w:val="22"/>
      <w:lang w:eastAsia="en-US"/>
    </w:rPr>
  </w:style>
  <w:style w:type="character" w:customStyle="1" w:styleId="FontStyle25">
    <w:name w:val="Font Style25"/>
    <w:rsid w:val="00DC1E4F"/>
    <w:rPr>
      <w:rFonts w:ascii="Arial" w:hAnsi="Arial" w:cs="Arial"/>
      <w:b/>
      <w:bCs/>
      <w:sz w:val="20"/>
      <w:szCs w:val="20"/>
    </w:rPr>
  </w:style>
  <w:style w:type="character" w:styleId="af0">
    <w:name w:val="Strong"/>
    <w:uiPriority w:val="22"/>
    <w:qFormat/>
    <w:rsid w:val="002558C5"/>
    <w:rPr>
      <w:b/>
      <w:bCs/>
    </w:rPr>
  </w:style>
  <w:style w:type="paragraph" w:styleId="af1">
    <w:name w:val="Normal (Web)"/>
    <w:basedOn w:val="a"/>
    <w:uiPriority w:val="99"/>
    <w:unhideWhenUsed/>
    <w:rsid w:val="00D425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">
    <w:name w:val="w"/>
    <w:rsid w:val="00593506"/>
  </w:style>
  <w:style w:type="character" w:styleId="HTML">
    <w:name w:val="HTML Cite"/>
    <w:uiPriority w:val="99"/>
    <w:semiHidden/>
    <w:unhideWhenUsed/>
    <w:rsid w:val="00337F45"/>
    <w:rPr>
      <w:i/>
      <w:iCs/>
    </w:rPr>
  </w:style>
  <w:style w:type="paragraph" w:customStyle="1" w:styleId="titlep">
    <w:name w:val="titlep"/>
    <w:basedOn w:val="a"/>
    <w:rsid w:val="0099378A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rsid w:val="0099378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99378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99378A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tablencpi">
    <w:name w:val="tablencpi"/>
    <w:basedOn w:val="a1"/>
    <w:rsid w:val="0099378A"/>
    <w:rPr>
      <w:rFonts w:ascii="Times New Roman" w:eastAsia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uiPriority w:val="34"/>
    <w:qFormat/>
    <w:rsid w:val="00084D8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52C0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F52C03"/>
    <w:rPr>
      <w:sz w:val="22"/>
      <w:szCs w:val="22"/>
      <w:lang w:eastAsia="en-US"/>
    </w:rPr>
  </w:style>
  <w:style w:type="character" w:styleId="af3">
    <w:name w:val="Placeholder Text"/>
    <w:basedOn w:val="a0"/>
    <w:uiPriority w:val="99"/>
    <w:semiHidden/>
    <w:rsid w:val="008630F4"/>
    <w:rPr>
      <w:color w:val="808080"/>
    </w:rPr>
  </w:style>
  <w:style w:type="paragraph" w:customStyle="1" w:styleId="af4">
    <w:name w:val="Пояснительная записка"/>
    <w:basedOn w:val="3"/>
    <w:rsid w:val="00B80A65"/>
    <w:pPr>
      <w:spacing w:after="0" w:line="240" w:lineRule="auto"/>
      <w:ind w:left="57" w:firstLine="28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B80A65"/>
    <w:pPr>
      <w:widowControl w:val="0"/>
      <w:spacing w:after="0" w:line="240" w:lineRule="auto"/>
      <w:jc w:val="center"/>
    </w:pPr>
    <w:rPr>
      <w:rFonts w:ascii="Times New Roman" w:eastAsia="Times New Roman" w:hAnsi="Times New Roman"/>
      <w:snapToGrid w:val="0"/>
      <w:sz w:val="28"/>
      <w:szCs w:val="24"/>
      <w:lang w:eastAsia="ru-RU"/>
    </w:rPr>
  </w:style>
  <w:style w:type="paragraph" w:styleId="af5">
    <w:name w:val="Title"/>
    <w:basedOn w:val="a"/>
    <w:link w:val="af6"/>
    <w:qFormat/>
    <w:rsid w:val="00B80A65"/>
    <w:pPr>
      <w:spacing w:after="0" w:line="288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f6">
    <w:name w:val="Название Знак"/>
    <w:basedOn w:val="a0"/>
    <w:link w:val="af5"/>
    <w:rsid w:val="00B80A65"/>
    <w:rPr>
      <w:rFonts w:ascii="Times New Roman" w:eastAsia="Times New Roman" w:hAnsi="Times New Roman"/>
      <w:b/>
      <w:sz w:val="28"/>
      <w:szCs w:val="24"/>
    </w:rPr>
  </w:style>
  <w:style w:type="paragraph" w:customStyle="1" w:styleId="12">
    <w:name w:val="Обычный1"/>
    <w:rsid w:val="00B80A65"/>
    <w:pPr>
      <w:widowControl w:val="0"/>
      <w:suppressAutoHyphens/>
      <w:spacing w:before="240" w:line="259" w:lineRule="auto"/>
      <w:jc w:val="both"/>
    </w:pPr>
    <w:rPr>
      <w:rFonts w:ascii="Times New Roman" w:eastAsia="Arial" w:hAnsi="Times New Roman"/>
      <w:sz w:val="28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B80A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80A65"/>
    <w:rPr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wmf"/><Relationship Id="rId117" Type="http://schemas.openxmlformats.org/officeDocument/2006/relationships/oleObject" Target="embeddings/oleObject34.bin"/><Relationship Id="rId21" Type="http://schemas.openxmlformats.org/officeDocument/2006/relationships/oleObject" Target="embeddings/oleObject1.bin"/><Relationship Id="rId42" Type="http://schemas.openxmlformats.org/officeDocument/2006/relationships/hyperlink" Target="https://ru.wikipedia.org/wiki/%D0%A2%D0%B5%D0%BC%D0%BF%D0%B5%D1%80%D0%B0%D1%82%D1%83%D1%80%D0%B0" TargetMode="External"/><Relationship Id="rId47" Type="http://schemas.openxmlformats.org/officeDocument/2006/relationships/hyperlink" Target="https://ru.wikipedia.org/wiki/%D0%A2%D0%B5%D0%BC%D0%BF%D0%B5%D1%80%D0%B0%D1%82%D1%83%D1%80%D0%B0" TargetMode="External"/><Relationship Id="rId63" Type="http://schemas.openxmlformats.org/officeDocument/2006/relationships/oleObject" Target="embeddings/oleObject9.bin"/><Relationship Id="rId68" Type="http://schemas.openxmlformats.org/officeDocument/2006/relationships/oleObject" Target="embeddings/oleObject11.bin"/><Relationship Id="rId84" Type="http://schemas.openxmlformats.org/officeDocument/2006/relationships/oleObject" Target="embeddings/oleObject19.bin"/><Relationship Id="rId89" Type="http://schemas.openxmlformats.org/officeDocument/2006/relationships/hyperlink" Target="https://ru.wikipedia.org/wiki/%D0%98%D0%B4%D0%B5%D0%B0%D0%BB%D1%8C%D0%BD%D1%8B%D0%B9_%D0%B3%D0%B0%D0%B7" TargetMode="External"/><Relationship Id="rId112" Type="http://schemas.openxmlformats.org/officeDocument/2006/relationships/image" Target="media/image33.wmf"/><Relationship Id="rId133" Type="http://schemas.openxmlformats.org/officeDocument/2006/relationships/image" Target="media/image43.wmf"/><Relationship Id="rId138" Type="http://schemas.openxmlformats.org/officeDocument/2006/relationships/oleObject" Target="embeddings/oleObject44.bin"/><Relationship Id="rId16" Type="http://schemas.openxmlformats.org/officeDocument/2006/relationships/hyperlink" Target="http://opac.mpei.ru/notices/index/IdNotice:13372/index.php?url=/auteurs/view/12469/source:default" TargetMode="External"/><Relationship Id="rId107" Type="http://schemas.openxmlformats.org/officeDocument/2006/relationships/oleObject" Target="embeddings/oleObject29.bin"/><Relationship Id="rId11" Type="http://schemas.openxmlformats.org/officeDocument/2006/relationships/hyperlink" Target="http://opac.mpei.ru/notices/index/IdNotice:13372/index.php?url=/auteurs/view/12468/source:default" TargetMode="External"/><Relationship Id="rId32" Type="http://schemas.openxmlformats.org/officeDocument/2006/relationships/hyperlink" Target="http://slovari.yandex.ru/~%D0%BA%D0%BD%D0%B8%D0%B3%D0%B8/%D0%9E%D1%85%D1%80%D0%B0%D0%BD%D0%B0%20%D1%82%D1%80%D1%83%D0%B4%D0%B0/%D0%97%D0%B0%D0%BD%D1%83%D0%BB%D0%B5%D0%BD%D0%B8%D0%B5/" TargetMode="External"/><Relationship Id="rId37" Type="http://schemas.openxmlformats.org/officeDocument/2006/relationships/hyperlink" Target="https://ru.wikipedia.org/wiki/%D0%94%D0%B0%D0%B2%D0%BB%D0%B5%D0%BD%D0%B8%D0%B5" TargetMode="External"/><Relationship Id="rId53" Type="http://schemas.openxmlformats.org/officeDocument/2006/relationships/hyperlink" Target="http://slovari.yandex.ru/~%D0%BA%D0%BD%D0%B8%D0%B3%D0%B8/%D0%91%D0%A1%D0%AD/%D0%9D%D1%83%D0%BA%D0%BB%D0%B8%D0%B4%D1%8B/" TargetMode="External"/><Relationship Id="rId58" Type="http://schemas.openxmlformats.org/officeDocument/2006/relationships/hyperlink" Target="https://ru.wikipedia.org/wiki/%D0%9C%D0%BE%D0%BB%D0%B5%D0%BA%D1%83%D0%BB%D0%B0" TargetMode="External"/><Relationship Id="rId74" Type="http://schemas.openxmlformats.org/officeDocument/2006/relationships/oleObject" Target="embeddings/oleObject14.bin"/><Relationship Id="rId79" Type="http://schemas.openxmlformats.org/officeDocument/2006/relationships/image" Target="media/image18.wmf"/><Relationship Id="rId102" Type="http://schemas.openxmlformats.org/officeDocument/2006/relationships/image" Target="media/image28.wmf"/><Relationship Id="rId123" Type="http://schemas.openxmlformats.org/officeDocument/2006/relationships/oleObject" Target="embeddings/oleObject37.bin"/><Relationship Id="rId128" Type="http://schemas.openxmlformats.org/officeDocument/2006/relationships/hyperlink" Target="https://ru.wikipedia.org/wiki/%D0%9F%D0%BB%D0%BE%D1%82%D0%BD%D0%BE%D1%81%D1%82%D1%8C" TargetMode="External"/><Relationship Id="rId144" Type="http://schemas.openxmlformats.org/officeDocument/2006/relationships/hyperlink" Target="http://opac.mpei.ru/notices/index/IdNotice:13372/index.php?url=/auteurs/view/12468/source:default" TargetMode="External"/><Relationship Id="rId5" Type="http://schemas.openxmlformats.org/officeDocument/2006/relationships/settings" Target="settings.xml"/><Relationship Id="rId90" Type="http://schemas.openxmlformats.org/officeDocument/2006/relationships/image" Target="media/image22.wmf"/><Relationship Id="rId95" Type="http://schemas.openxmlformats.org/officeDocument/2006/relationships/oleObject" Target="embeddings/oleObject23.bin"/><Relationship Id="rId22" Type="http://schemas.openxmlformats.org/officeDocument/2006/relationships/image" Target="media/image3.wmf"/><Relationship Id="rId27" Type="http://schemas.openxmlformats.org/officeDocument/2006/relationships/oleObject" Target="embeddings/oleObject4.bin"/><Relationship Id="rId43" Type="http://schemas.openxmlformats.org/officeDocument/2006/relationships/image" Target="media/image8.wmf"/><Relationship Id="rId48" Type="http://schemas.openxmlformats.org/officeDocument/2006/relationships/hyperlink" Target="https://ru.wikipedia.org/wiki/%D0%94%D0%B0%D0%B2%D0%BB%D0%B5%D0%BD%D0%B8%D0%B5" TargetMode="External"/><Relationship Id="rId64" Type="http://schemas.openxmlformats.org/officeDocument/2006/relationships/image" Target="media/image11.wmf"/><Relationship Id="rId69" Type="http://schemas.openxmlformats.org/officeDocument/2006/relationships/image" Target="media/image13.wmf"/><Relationship Id="rId113" Type="http://schemas.openxmlformats.org/officeDocument/2006/relationships/oleObject" Target="embeddings/oleObject32.bin"/><Relationship Id="rId118" Type="http://schemas.openxmlformats.org/officeDocument/2006/relationships/image" Target="media/image36.wmf"/><Relationship Id="rId134" Type="http://schemas.openxmlformats.org/officeDocument/2006/relationships/oleObject" Target="embeddings/oleObject42.bin"/><Relationship Id="rId139" Type="http://schemas.openxmlformats.org/officeDocument/2006/relationships/image" Target="media/image46.wmf"/><Relationship Id="rId80" Type="http://schemas.openxmlformats.org/officeDocument/2006/relationships/oleObject" Target="embeddings/oleObject17.bin"/><Relationship Id="rId85" Type="http://schemas.openxmlformats.org/officeDocument/2006/relationships/image" Target="media/image21.wmf"/><Relationship Id="rId3" Type="http://schemas.openxmlformats.org/officeDocument/2006/relationships/styles" Target="styles.xml"/><Relationship Id="rId12" Type="http://schemas.openxmlformats.org/officeDocument/2006/relationships/hyperlink" Target="http://opac.mpei.ru/notices/index/IdNotice:13372/index.php?url=/auteurs/view/12469/source:default" TargetMode="External"/><Relationship Id="rId17" Type="http://schemas.openxmlformats.org/officeDocument/2006/relationships/hyperlink" Target="http://opac.mpei.ru/notices/index/IdNotice:13372/index.php?url=/auteurs/view/12470/source:default" TargetMode="External"/><Relationship Id="rId25" Type="http://schemas.openxmlformats.org/officeDocument/2006/relationships/oleObject" Target="embeddings/oleObject3.bin"/><Relationship Id="rId33" Type="http://schemas.openxmlformats.org/officeDocument/2006/relationships/hyperlink" Target="https://ru.wikipedia.org/wiki/%D0%A4%D0%B8%D0%B7%D0%B8%D1%87%D0%B5%D1%81%D0%BA%D0%B0%D1%8F_%D0%B2%D0%B5%D0%BB%D0%B8%D1%87%D0%B8%D0%BD%D0%B0" TargetMode="External"/><Relationship Id="rId38" Type="http://schemas.openxmlformats.org/officeDocument/2006/relationships/hyperlink" Target="https://ru.wikipedia.org/wiki/%D0%90%D1%82%D0%BC%D0%BE%D1%81%D1%84%D0%B5%D1%80%D0%B0_%D0%97%D0%B5%D0%BC%D0%BB%D0%B8" TargetMode="External"/><Relationship Id="rId46" Type="http://schemas.openxmlformats.org/officeDocument/2006/relationships/hyperlink" Target="https://ru.wikipedia.org/wiki/%D0%9D%D0%BE%D1%80%D0%BC%D0%B0%D0%BB%D1%8C%D0%BD%D1%8B%D0%B5_%D1%83%D1%81%D0%BB%D0%BE%D0%B2%D0%B8%D1%8F" TargetMode="External"/><Relationship Id="rId59" Type="http://schemas.openxmlformats.org/officeDocument/2006/relationships/hyperlink" Target="https://ru.wikipedia.org/wiki/%D0%90%D1%82%D0%BE%D0%BC%D0%BD%D0%B0%D1%8F_%D0%B5%D0%B4%D0%B8%D0%BD%D0%B8%D1%86%D0%B0_%D0%BC%D0%B0%D1%81%D1%81%D1%8B" TargetMode="External"/><Relationship Id="rId67" Type="http://schemas.openxmlformats.org/officeDocument/2006/relationships/image" Target="media/image12.wmf"/><Relationship Id="rId103" Type="http://schemas.openxmlformats.org/officeDocument/2006/relationships/oleObject" Target="embeddings/oleObject27.bin"/><Relationship Id="rId108" Type="http://schemas.openxmlformats.org/officeDocument/2006/relationships/image" Target="media/image31.wmf"/><Relationship Id="rId116" Type="http://schemas.openxmlformats.org/officeDocument/2006/relationships/image" Target="media/image35.wmf"/><Relationship Id="rId124" Type="http://schemas.openxmlformats.org/officeDocument/2006/relationships/image" Target="media/image39.wmf"/><Relationship Id="rId129" Type="http://schemas.openxmlformats.org/officeDocument/2006/relationships/image" Target="media/image41.wmf"/><Relationship Id="rId137" Type="http://schemas.openxmlformats.org/officeDocument/2006/relationships/image" Target="media/image45.wmf"/><Relationship Id="rId20" Type="http://schemas.openxmlformats.org/officeDocument/2006/relationships/image" Target="media/image2.wmf"/><Relationship Id="rId41" Type="http://schemas.openxmlformats.org/officeDocument/2006/relationships/hyperlink" Target="https://ru.wikipedia.org/wiki/%D0%A0%D0%B0%D0%B7%D0%BC%D0%B5%D1%80%D0%BD%D0%BE%D1%81%D1%82%D1%8C" TargetMode="External"/><Relationship Id="rId54" Type="http://schemas.openxmlformats.org/officeDocument/2006/relationships/hyperlink" Target="https://ru.wikipedia.org/wiki/%D0%A5%D0%B8%D0%BC%D0%B8%D1%87%D0%B5%D1%81%D0%BA%D0%B8%D0%B9_%D1%8D%D0%BB%D0%B5%D0%BC%D0%B5%D0%BD%D1%82" TargetMode="External"/><Relationship Id="rId62" Type="http://schemas.openxmlformats.org/officeDocument/2006/relationships/image" Target="media/image10.wmf"/><Relationship Id="rId70" Type="http://schemas.openxmlformats.org/officeDocument/2006/relationships/oleObject" Target="embeddings/oleObject12.bin"/><Relationship Id="rId75" Type="http://schemas.openxmlformats.org/officeDocument/2006/relationships/image" Target="media/image16.wmf"/><Relationship Id="rId83" Type="http://schemas.openxmlformats.org/officeDocument/2006/relationships/image" Target="media/image20.wmf"/><Relationship Id="rId88" Type="http://schemas.openxmlformats.org/officeDocument/2006/relationships/hyperlink" Target="https://ru.wikipedia.org/wiki/%D0%93%D0%B0%D0%B7" TargetMode="External"/><Relationship Id="rId91" Type="http://schemas.openxmlformats.org/officeDocument/2006/relationships/oleObject" Target="embeddings/oleObject21.bin"/><Relationship Id="rId96" Type="http://schemas.openxmlformats.org/officeDocument/2006/relationships/image" Target="media/image25.wmf"/><Relationship Id="rId111" Type="http://schemas.openxmlformats.org/officeDocument/2006/relationships/oleObject" Target="embeddings/oleObject31.bin"/><Relationship Id="rId132" Type="http://schemas.openxmlformats.org/officeDocument/2006/relationships/oleObject" Target="embeddings/oleObject41.bin"/><Relationship Id="rId140" Type="http://schemas.openxmlformats.org/officeDocument/2006/relationships/oleObject" Target="embeddings/oleObject45.bin"/><Relationship Id="rId145" Type="http://schemas.openxmlformats.org/officeDocument/2006/relationships/hyperlink" Target="http://opac.mpei.ru/notices/index/IdNotice:13372/index.php?url=/auteurs/view/12469/source:defaul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opac.mpei.ru/notices/index/IdNotice:13372/index.php?url=/auteurs/view/12468/source:default" TargetMode="External"/><Relationship Id="rId23" Type="http://schemas.openxmlformats.org/officeDocument/2006/relationships/oleObject" Target="embeddings/oleObject2.bin"/><Relationship Id="rId28" Type="http://schemas.openxmlformats.org/officeDocument/2006/relationships/header" Target="header1.xml"/><Relationship Id="rId36" Type="http://schemas.openxmlformats.org/officeDocument/2006/relationships/hyperlink" Target="https://ru.wikipedia.org/wiki/%D0%9F%D0%B5%D1%80%D0%BF%D0%B5%D0%BD%D0%B4%D0%B8%D0%BA%D1%83%D0%BB%D1%8F%D1%80" TargetMode="External"/><Relationship Id="rId49" Type="http://schemas.openxmlformats.org/officeDocument/2006/relationships/hyperlink" Target="https://ru.wikipedia.org/wiki/%D0%9F%D0%B0%D1%81%D0%BA%D0%B0%D0%BB%D1%8C_(%D0%B5%D0%B4%D0%B8%D0%BD%D0%B8%D1%86%D0%B0_%D0%B8%D0%B7%D0%BC%D0%B5%D1%80%D0%B5%D0%BD%D0%B8%D1%8F)" TargetMode="External"/><Relationship Id="rId57" Type="http://schemas.openxmlformats.org/officeDocument/2006/relationships/hyperlink" Target="https://ru.wikipedia.org/wiki/%D0%9C%D0%B0%D1%81%D1%81%D0%B0" TargetMode="External"/><Relationship Id="rId106" Type="http://schemas.openxmlformats.org/officeDocument/2006/relationships/image" Target="media/image30.wmf"/><Relationship Id="rId114" Type="http://schemas.openxmlformats.org/officeDocument/2006/relationships/image" Target="media/image34.wmf"/><Relationship Id="rId119" Type="http://schemas.openxmlformats.org/officeDocument/2006/relationships/oleObject" Target="embeddings/oleObject35.bin"/><Relationship Id="rId127" Type="http://schemas.openxmlformats.org/officeDocument/2006/relationships/oleObject" Target="embeddings/oleObject39.bin"/><Relationship Id="rId10" Type="http://schemas.openxmlformats.org/officeDocument/2006/relationships/hyperlink" Target="http://opac.mpei.ru/notices/index/IdNotice:13372/index.php?url=/auteurs/view/12468/source:default" TargetMode="External"/><Relationship Id="rId31" Type="http://schemas.openxmlformats.org/officeDocument/2006/relationships/oleObject" Target="embeddings/oleObject5.bin"/><Relationship Id="rId44" Type="http://schemas.openxmlformats.org/officeDocument/2006/relationships/oleObject" Target="embeddings/oleObject7.bin"/><Relationship Id="rId52" Type="http://schemas.openxmlformats.org/officeDocument/2006/relationships/hyperlink" Target="https://ru.wikipedia.org/wiki/%D0%9C%D0%BE%D0%BB%D1%8F%D1%80%D0%BD%D0%BE%D1%81%D1%82%D1%8C" TargetMode="External"/><Relationship Id="rId60" Type="http://schemas.openxmlformats.org/officeDocument/2006/relationships/image" Target="media/image9.wmf"/><Relationship Id="rId65" Type="http://schemas.openxmlformats.org/officeDocument/2006/relationships/oleObject" Target="embeddings/oleObject10.bin"/><Relationship Id="rId73" Type="http://schemas.openxmlformats.org/officeDocument/2006/relationships/image" Target="media/image15.wmf"/><Relationship Id="rId78" Type="http://schemas.openxmlformats.org/officeDocument/2006/relationships/oleObject" Target="embeddings/oleObject16.bin"/><Relationship Id="rId81" Type="http://schemas.openxmlformats.org/officeDocument/2006/relationships/image" Target="media/image19.wmf"/><Relationship Id="rId86" Type="http://schemas.openxmlformats.org/officeDocument/2006/relationships/oleObject" Target="embeddings/oleObject20.bin"/><Relationship Id="rId94" Type="http://schemas.openxmlformats.org/officeDocument/2006/relationships/image" Target="media/image24.wmf"/><Relationship Id="rId99" Type="http://schemas.openxmlformats.org/officeDocument/2006/relationships/oleObject" Target="embeddings/oleObject25.bin"/><Relationship Id="rId101" Type="http://schemas.openxmlformats.org/officeDocument/2006/relationships/oleObject" Target="embeddings/oleObject26.bin"/><Relationship Id="rId122" Type="http://schemas.openxmlformats.org/officeDocument/2006/relationships/image" Target="media/image38.wmf"/><Relationship Id="rId130" Type="http://schemas.openxmlformats.org/officeDocument/2006/relationships/oleObject" Target="embeddings/oleObject40.bin"/><Relationship Id="rId135" Type="http://schemas.openxmlformats.org/officeDocument/2006/relationships/image" Target="media/image44.wmf"/><Relationship Id="rId143" Type="http://schemas.openxmlformats.org/officeDocument/2006/relationships/hyperlink" Target="http://opac.mpei.ru/notices/index/IdNotice:13372/index.php?url=/auteurs/view/12468/source:default" TargetMode="External"/><Relationship Id="rId14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3" Type="http://schemas.openxmlformats.org/officeDocument/2006/relationships/hyperlink" Target="http://opac.mpei.ru/notices/index/IdNotice:13372/index.php?url=/auteurs/view/12470/source:default" TargetMode="External"/><Relationship Id="rId18" Type="http://schemas.openxmlformats.org/officeDocument/2006/relationships/hyperlink" Target="https://ru.wikipedia.org/wiki/%D0%91%D0%B5%D0%BD%D0%B7%D0%B0%D0%BD%D1%82%D1%80%D0%B0%D1%86%D0%B5%D0%BD" TargetMode="External"/><Relationship Id="rId39" Type="http://schemas.openxmlformats.org/officeDocument/2006/relationships/image" Target="media/image7.wmf"/><Relationship Id="rId109" Type="http://schemas.openxmlformats.org/officeDocument/2006/relationships/oleObject" Target="embeddings/oleObject30.bin"/><Relationship Id="rId34" Type="http://schemas.openxmlformats.org/officeDocument/2006/relationships/hyperlink" Target="https://ru.wikipedia.org/wiki/%D0%A1%D0%B8%D0%BB%D0%B0" TargetMode="External"/><Relationship Id="rId50" Type="http://schemas.openxmlformats.org/officeDocument/2006/relationships/hyperlink" Target="https://ru.wikipedia.org/wiki/%D0%9C%D0%BC_%D1%80%D1%82._%D1%81%D1%82." TargetMode="External"/><Relationship Id="rId55" Type="http://schemas.openxmlformats.org/officeDocument/2006/relationships/hyperlink" Target="https://ru.wikipedia.org/wiki/%D0%90%D1%82%D0%BE%D0%BC" TargetMode="External"/><Relationship Id="rId76" Type="http://schemas.openxmlformats.org/officeDocument/2006/relationships/oleObject" Target="embeddings/oleObject15.bin"/><Relationship Id="rId97" Type="http://schemas.openxmlformats.org/officeDocument/2006/relationships/oleObject" Target="embeddings/oleObject24.bin"/><Relationship Id="rId104" Type="http://schemas.openxmlformats.org/officeDocument/2006/relationships/image" Target="media/image29.wmf"/><Relationship Id="rId120" Type="http://schemas.openxmlformats.org/officeDocument/2006/relationships/image" Target="media/image37.wmf"/><Relationship Id="rId125" Type="http://schemas.openxmlformats.org/officeDocument/2006/relationships/oleObject" Target="embeddings/oleObject38.bin"/><Relationship Id="rId141" Type="http://schemas.openxmlformats.org/officeDocument/2006/relationships/image" Target="media/image47.jpeg"/><Relationship Id="rId146" Type="http://schemas.openxmlformats.org/officeDocument/2006/relationships/hyperlink" Target="http://opac.mpei.ru/notices/index/IdNotice:13372/index.php?url=/auteurs/view/12470/source:default" TargetMode="External"/><Relationship Id="rId7" Type="http://schemas.openxmlformats.org/officeDocument/2006/relationships/footnotes" Target="footnotes.xml"/><Relationship Id="rId71" Type="http://schemas.openxmlformats.org/officeDocument/2006/relationships/image" Target="media/image14.wmf"/><Relationship Id="rId92" Type="http://schemas.openxmlformats.org/officeDocument/2006/relationships/image" Target="media/image23.wmf"/><Relationship Id="rId2" Type="http://schemas.openxmlformats.org/officeDocument/2006/relationships/numbering" Target="numbering.xml"/><Relationship Id="rId29" Type="http://schemas.openxmlformats.org/officeDocument/2006/relationships/footer" Target="footer1.xml"/><Relationship Id="rId24" Type="http://schemas.openxmlformats.org/officeDocument/2006/relationships/image" Target="media/image4.wmf"/><Relationship Id="rId40" Type="http://schemas.openxmlformats.org/officeDocument/2006/relationships/oleObject" Target="embeddings/oleObject6.bin"/><Relationship Id="rId45" Type="http://schemas.openxmlformats.org/officeDocument/2006/relationships/hyperlink" Target="https://ru.wikipedia.org/wiki/%D0%9C%D0%BE%D0%BB%D1%8F%D1%80%D0%BD%D1%8B%D0%B9_%D0%BE%D0%B1%D1%8A%D1%91%D0%BC" TargetMode="External"/><Relationship Id="rId66" Type="http://schemas.openxmlformats.org/officeDocument/2006/relationships/hyperlink" Target="http://neftrussia.ru/sostav-i-fiziko-himicheskie-svojstva-plastovoj-2/" TargetMode="External"/><Relationship Id="rId87" Type="http://schemas.openxmlformats.org/officeDocument/2006/relationships/hyperlink" Target="https://ru.wikipedia.org/wiki/%D0%94%D0%B0%D0%B2%D0%BB%D0%B5%D0%BD%D0%B8%D0%B5" TargetMode="External"/><Relationship Id="rId110" Type="http://schemas.openxmlformats.org/officeDocument/2006/relationships/image" Target="media/image32.wmf"/><Relationship Id="rId115" Type="http://schemas.openxmlformats.org/officeDocument/2006/relationships/oleObject" Target="embeddings/oleObject33.bin"/><Relationship Id="rId131" Type="http://schemas.openxmlformats.org/officeDocument/2006/relationships/image" Target="media/image42.wmf"/><Relationship Id="rId136" Type="http://schemas.openxmlformats.org/officeDocument/2006/relationships/oleObject" Target="embeddings/oleObject43.bin"/><Relationship Id="rId61" Type="http://schemas.openxmlformats.org/officeDocument/2006/relationships/oleObject" Target="embeddings/oleObject8.bin"/><Relationship Id="rId82" Type="http://schemas.openxmlformats.org/officeDocument/2006/relationships/oleObject" Target="embeddings/oleObject18.bin"/><Relationship Id="rId19" Type="http://schemas.openxmlformats.org/officeDocument/2006/relationships/hyperlink" Target="https://ru.wikipedia.org/wiki/%D0%9E%D0%B2%D0%B0%D0%BB%D0%B5%D0%BD" TargetMode="External"/><Relationship Id="rId14" Type="http://schemas.openxmlformats.org/officeDocument/2006/relationships/hyperlink" Target="http://opac.mpei.ru/notices/index/IdNotice:13372/index.php?url=/auteurs/view/12468/source:default" TargetMode="External"/><Relationship Id="rId30" Type="http://schemas.openxmlformats.org/officeDocument/2006/relationships/image" Target="media/image6.wmf"/><Relationship Id="rId35" Type="http://schemas.openxmlformats.org/officeDocument/2006/relationships/hyperlink" Target="https://ru.wikipedia.org/wiki/%D0%9F%D0%BB%D0%BE%D1%89%D0%B0%D0%B4%D1%8C" TargetMode="External"/><Relationship Id="rId56" Type="http://schemas.openxmlformats.org/officeDocument/2006/relationships/hyperlink" Target="https://ru.wikipedia.org/wiki/%D0%90%D1%82%D0%BE%D0%BC%D0%BD%D0%B0%D1%8F_%D0%B5%D0%B4%D0%B8%D0%BD%D0%B8%D1%86%D0%B0_%D0%BC%D0%B0%D1%81%D1%81%D1%8B" TargetMode="External"/><Relationship Id="rId77" Type="http://schemas.openxmlformats.org/officeDocument/2006/relationships/image" Target="media/image17.wmf"/><Relationship Id="rId100" Type="http://schemas.openxmlformats.org/officeDocument/2006/relationships/image" Target="media/image27.wmf"/><Relationship Id="rId105" Type="http://schemas.openxmlformats.org/officeDocument/2006/relationships/oleObject" Target="embeddings/oleObject28.bin"/><Relationship Id="rId126" Type="http://schemas.openxmlformats.org/officeDocument/2006/relationships/image" Target="media/image40.wmf"/><Relationship Id="rId14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9A%D0%B5%D0%BB%D1%8C%D0%B2%D0%B8%D0%BD" TargetMode="External"/><Relationship Id="rId72" Type="http://schemas.openxmlformats.org/officeDocument/2006/relationships/oleObject" Target="embeddings/oleObject13.bin"/><Relationship Id="rId93" Type="http://schemas.openxmlformats.org/officeDocument/2006/relationships/oleObject" Target="embeddings/oleObject22.bin"/><Relationship Id="rId98" Type="http://schemas.openxmlformats.org/officeDocument/2006/relationships/image" Target="media/image26.wmf"/><Relationship Id="rId121" Type="http://schemas.openxmlformats.org/officeDocument/2006/relationships/oleObject" Target="embeddings/oleObject36.bin"/><Relationship Id="rId14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5CB6A-96E8-4467-87B4-EA91B7E46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80</Pages>
  <Words>30985</Words>
  <Characters>176615</Characters>
  <Application>Microsoft Office Word</Application>
  <DocSecurity>0</DocSecurity>
  <Lines>1471</Lines>
  <Paragraphs>414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207186</CharactersWithSpaces>
  <SharedDoc>false</SharedDoc>
  <HLinks>
    <vt:vector size="198" baseType="variant">
      <vt:variant>
        <vt:i4>131072</vt:i4>
      </vt:variant>
      <vt:variant>
        <vt:i4>210</vt:i4>
      </vt:variant>
      <vt:variant>
        <vt:i4>0</vt:i4>
      </vt:variant>
      <vt:variant>
        <vt:i4>5</vt:i4>
      </vt:variant>
      <vt:variant>
        <vt:lpwstr>http://opac.mpei.ru/notices/index/IdNotice:13372/index.php?url=/auteurs/view/12470/source:default</vt:lpwstr>
      </vt:variant>
      <vt:variant>
        <vt:lpwstr/>
      </vt:variant>
      <vt:variant>
        <vt:i4>720897</vt:i4>
      </vt:variant>
      <vt:variant>
        <vt:i4>207</vt:i4>
      </vt:variant>
      <vt:variant>
        <vt:i4>0</vt:i4>
      </vt:variant>
      <vt:variant>
        <vt:i4>5</vt:i4>
      </vt:variant>
      <vt:variant>
        <vt:lpwstr>http://opac.mpei.ru/notices/index/IdNotice:13372/index.php?url=/auteurs/view/12469/source:default</vt:lpwstr>
      </vt:variant>
      <vt:variant>
        <vt:lpwstr/>
      </vt:variant>
      <vt:variant>
        <vt:i4>655361</vt:i4>
      </vt:variant>
      <vt:variant>
        <vt:i4>204</vt:i4>
      </vt:variant>
      <vt:variant>
        <vt:i4>0</vt:i4>
      </vt:variant>
      <vt:variant>
        <vt:i4>5</vt:i4>
      </vt:variant>
      <vt:variant>
        <vt:lpwstr>http://opac.mpei.ru/notices/index/IdNotice:13372/index.php?url=/auteurs/view/12468/source:default</vt:lpwstr>
      </vt:variant>
      <vt:variant>
        <vt:lpwstr/>
      </vt:variant>
      <vt:variant>
        <vt:i4>655361</vt:i4>
      </vt:variant>
      <vt:variant>
        <vt:i4>201</vt:i4>
      </vt:variant>
      <vt:variant>
        <vt:i4>0</vt:i4>
      </vt:variant>
      <vt:variant>
        <vt:i4>5</vt:i4>
      </vt:variant>
      <vt:variant>
        <vt:lpwstr>http://opac.mpei.ru/notices/index/IdNotice:13372/index.php?url=/auteurs/view/12468/source:default</vt:lpwstr>
      </vt:variant>
      <vt:variant>
        <vt:lpwstr/>
      </vt:variant>
      <vt:variant>
        <vt:i4>3604562</vt:i4>
      </vt:variant>
      <vt:variant>
        <vt:i4>144</vt:i4>
      </vt:variant>
      <vt:variant>
        <vt:i4>0</vt:i4>
      </vt:variant>
      <vt:variant>
        <vt:i4>5</vt:i4>
      </vt:variant>
      <vt:variant>
        <vt:lpwstr>https://ru.wikipedia.org/wiki/%D0%98%D0%B4%D0%B5%D0%B0%D0%BB%D1%8C%D0%BD%D1%8B%D0%B9_%D0%B3%D0%B0%D0%B7</vt:lpwstr>
      </vt:variant>
      <vt:variant>
        <vt:lpwstr/>
      </vt:variant>
      <vt:variant>
        <vt:i4>4390991</vt:i4>
      </vt:variant>
      <vt:variant>
        <vt:i4>141</vt:i4>
      </vt:variant>
      <vt:variant>
        <vt:i4>0</vt:i4>
      </vt:variant>
      <vt:variant>
        <vt:i4>5</vt:i4>
      </vt:variant>
      <vt:variant>
        <vt:lpwstr>https://ru.wikipedia.org/wiki/%D0%93%D0%B0%D0%B7</vt:lpwstr>
      </vt:variant>
      <vt:variant>
        <vt:lpwstr/>
      </vt:variant>
      <vt:variant>
        <vt:i4>4063288</vt:i4>
      </vt:variant>
      <vt:variant>
        <vt:i4>138</vt:i4>
      </vt:variant>
      <vt:variant>
        <vt:i4>0</vt:i4>
      </vt:variant>
      <vt:variant>
        <vt:i4>5</vt:i4>
      </vt:variant>
      <vt:variant>
        <vt:lpwstr>https://ru.wikipedia.org/wiki/%D0%94%D0%B0%D0%B2%D0%BB%D0%B5%D0%BD%D0%B8%D0%B5</vt:lpwstr>
      </vt:variant>
      <vt:variant>
        <vt:lpwstr/>
      </vt:variant>
      <vt:variant>
        <vt:i4>3801185</vt:i4>
      </vt:variant>
      <vt:variant>
        <vt:i4>105</vt:i4>
      </vt:variant>
      <vt:variant>
        <vt:i4>0</vt:i4>
      </vt:variant>
      <vt:variant>
        <vt:i4>5</vt:i4>
      </vt:variant>
      <vt:variant>
        <vt:lpwstr>http://neftrussia.ru/sostav-i-fiziko-himicheskie-svojstva-plastovoj-2/</vt:lpwstr>
      </vt:variant>
      <vt:variant>
        <vt:lpwstr/>
      </vt:variant>
      <vt:variant>
        <vt:i4>4325406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https://ru.wikipedia.org/wiki/%D0%90%D1%82%D0%BE%D0%BC%D0%BD%D0%B0%D1%8F_%D0%B5%D0%B4%D0%B8%D0%BD%D0%B8%D1%86%D0%B0_%D0%BC%D0%B0%D1%81%D1%81%D1%8B</vt:lpwstr>
      </vt:variant>
      <vt:variant>
        <vt:lpwstr/>
      </vt:variant>
      <vt:variant>
        <vt:i4>6750307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https://ru.wikipedia.org/wiki/%D0%9C%D0%BE%D0%BB%D0%B5%D0%BA%D1%83%D0%BB%D0%B0</vt:lpwstr>
      </vt:variant>
      <vt:variant>
        <vt:lpwstr/>
      </vt:variant>
      <vt:variant>
        <vt:i4>1310799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https://ru.wikipedia.org/wiki/%D0%9C%D0%B0%D1%81%D1%81%D0%B0</vt:lpwstr>
      </vt:variant>
      <vt:variant>
        <vt:lpwstr/>
      </vt:variant>
      <vt:variant>
        <vt:i4>4325406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https://ru.wikipedia.org/wiki/%D0%90%D1%82%D0%BE%D0%BC%D0%BD%D0%B0%D1%8F_%D0%B5%D0%B4%D0%B8%D0%BD%D0%B8%D1%86%D0%B0_%D0%BC%D0%B0%D1%81%D1%81%D1%8B</vt:lpwstr>
      </vt:variant>
      <vt:variant>
        <vt:lpwstr/>
      </vt:variant>
      <vt:variant>
        <vt:i4>3276899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https://ru.wikipedia.org/wiki/%D0%90%D1%82%D0%BE%D0%BC</vt:lpwstr>
      </vt:variant>
      <vt:variant>
        <vt:lpwstr/>
      </vt:variant>
      <vt:variant>
        <vt:i4>4456575</vt:i4>
      </vt:variant>
      <vt:variant>
        <vt:i4>78</vt:i4>
      </vt:variant>
      <vt:variant>
        <vt:i4>0</vt:i4>
      </vt:variant>
      <vt:variant>
        <vt:i4>5</vt:i4>
      </vt:variant>
      <vt:variant>
        <vt:lpwstr>https://ru.wikipedia.org/wiki/%D0%A5%D0%B8%D0%BC%D0%B8%D1%87%D0%B5%D1%81%D0%BA%D0%B8%D0%B9_%D1%8D%D0%BB%D0%B5%D0%BC%D0%B5%D0%BD%D1%82</vt:lpwstr>
      </vt:variant>
      <vt:variant>
        <vt:lpwstr/>
      </vt:variant>
      <vt:variant>
        <vt:i4>6750270</vt:i4>
      </vt:variant>
      <vt:variant>
        <vt:i4>75</vt:i4>
      </vt:variant>
      <vt:variant>
        <vt:i4>0</vt:i4>
      </vt:variant>
      <vt:variant>
        <vt:i4>5</vt:i4>
      </vt:variant>
      <vt:variant>
        <vt:lpwstr>http://slovari.yandex.ru/~%D0%BA%D0%BD%D0%B8%D0%B3%D0%B8/%D0%91%D0%A1%D0%AD/%D0%9D%D1%83%D0%BA%D0%BB%D0%B8%D0%B4%D1%8B/</vt:lpwstr>
      </vt:variant>
      <vt:variant>
        <vt:lpwstr/>
      </vt:variant>
      <vt:variant>
        <vt:i4>6619235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https://ru.wikipedia.org/wiki/%D0%9C%D0%BE%D0%BB%D1%8F%D1%80%D0%BD%D0%BE%D1%81%D1%82%D1%8C</vt:lpwstr>
      </vt:variant>
      <vt:variant>
        <vt:lpwstr/>
      </vt:variant>
      <vt:variant>
        <vt:i4>4980756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https://ru.wikipedia.org/wiki/%D0%9A%D0%B5%D0%BB%D1%8C%D0%B2%D0%B8%D0%BD</vt:lpwstr>
      </vt:variant>
      <vt:variant>
        <vt:lpwstr/>
      </vt:variant>
      <vt:variant>
        <vt:i4>3539001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https://ru.wikipedia.org/wiki/%D0%9C%D0%BC_%D1%80%D1%82._%D1%81%D1%82.</vt:lpwstr>
      </vt:variant>
      <vt:variant>
        <vt:lpwstr/>
      </vt:variant>
      <vt:variant>
        <vt:i4>1310788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https://ru.wikipedia.org/wiki/%D0%9F%D0%B0%D1%81%D0%BA%D0%B0%D0%BB%D1%8C_(%D0%B5%D0%B4%D0%B8%D0%BD%D0%B8%D1%86%D0%B0_%D0%B8%D0%B7%D0%BC%D0%B5%D1%80%D0%B5%D0%BD%D0%B8%D1%8F)</vt:lpwstr>
      </vt:variant>
      <vt:variant>
        <vt:lpwstr/>
      </vt:variant>
      <vt:variant>
        <vt:i4>4063288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https://ru.wikipedia.org/wiki/%D0%94%D0%B0%D0%B2%D0%BB%D0%B5%D0%BD%D0%B8%D0%B5</vt:lpwstr>
      </vt:variant>
      <vt:variant>
        <vt:lpwstr/>
      </vt:variant>
      <vt:variant>
        <vt:i4>4259863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https://ru.wikipedia.org/wiki/%D0%A2%D0%B5%D0%BC%D0%BF%D0%B5%D1%80%D0%B0%D1%82%D1%83%D1%80%D0%B0</vt:lpwstr>
      </vt:variant>
      <vt:variant>
        <vt:lpwstr/>
      </vt:variant>
      <vt:variant>
        <vt:i4>4849778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https://ru.wikipedia.org/wiki/%D0%9D%D0%BE%D1%80%D0%BC%D0%B0%D0%BB%D1%8C%D0%BD%D1%8B%D0%B5_%D1%83%D1%81%D0%BB%D0%BE%D0%B2%D0%B8%D1%8F</vt:lpwstr>
      </vt:variant>
      <vt:variant>
        <vt:lpwstr/>
      </vt:variant>
      <vt:variant>
        <vt:i4>5046393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https://ru.wikipedia.org/wiki/%D0%9C%D0%BE%D0%BB%D1%8F%D1%80%D0%BD%D1%8B%D0%B9_%D0%BE%D0%B1%D1%8A%D1%91%D0%BC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https://ru.wikipedia.org/wiki/%D0%A2%D0%B5%D0%BC%D0%BF%D0%B5%D1%80%D0%B0%D1%82%D1%83%D1%80%D0%B0</vt:lpwstr>
      </vt:variant>
      <vt:variant>
        <vt:lpwstr/>
      </vt:variant>
      <vt:variant>
        <vt:i4>4653079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https://ru.wikipedia.org/wiki/%D0%A0%D0%B0%D0%B7%D0%BC%D0%B5%D1%80%D0%BD%D0%BE%D1%81%D1%82%D1%8C</vt:lpwstr>
      </vt:variant>
      <vt:variant>
        <vt:lpwstr/>
      </vt:variant>
      <vt:variant>
        <vt:i4>7274578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https://ru.wikipedia.org/wiki/%D0%90%D1%82%D0%BC%D0%BE%D1%81%D1%84%D0%B5%D1%80%D0%B0_%D0%97%D0%B5%D0%BC%D0%BB%D0%B8</vt:lpwstr>
      </vt:variant>
      <vt:variant>
        <vt:lpwstr/>
      </vt:variant>
      <vt:variant>
        <vt:i4>4063288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https://ru.wikipedia.org/wiki/%D0%94%D0%B0%D0%B2%D0%BB%D0%B5%D0%BD%D0%B8%D0%B5</vt:lpwstr>
      </vt:variant>
      <vt:variant>
        <vt:lpwstr/>
      </vt:variant>
      <vt:variant>
        <vt:i4>4784207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https://ru.wikipedia.org/wiki/%D0%9F%D0%B5%D1%80%D0%BF%D0%B5%D0%BD%D0%B4%D0%B8%D0%BA%D1%83%D0%BB%D1%8F%D1%80</vt:lpwstr>
      </vt:variant>
      <vt:variant>
        <vt:lpwstr/>
      </vt:variant>
      <vt:variant>
        <vt:i4>4718671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https://ru.wikipedia.org/wiki/%D0%9F%D0%BB%D0%BE%D1%89%D0%B0%D0%B4%D1%8C</vt:lpwstr>
      </vt:variant>
      <vt:variant>
        <vt:lpwstr/>
      </vt:variant>
      <vt:variant>
        <vt:i4>7143520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https://ru.wikipedia.org/wiki/%D0%A1%D0%B8%D0%BB%D0%B0</vt:lpwstr>
      </vt:variant>
      <vt:variant>
        <vt:lpwstr/>
      </vt:variant>
      <vt:variant>
        <vt:i4>6946898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https://ru.wikipedia.org/wiki/%D0%A4%D0%B8%D0%B7%D0%B8%D1%87%D0%B5%D1%81%D0%BA%D0%B0%D1%8F_%D0%B2%D0%B5%D0%BB%D0%B8%D1%87%D0%B8%D0%BD%D0%B0</vt:lpwstr>
      </vt:variant>
      <vt:variant>
        <vt:lpwstr/>
      </vt:variant>
      <vt:variant>
        <vt:i4>6422584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https://ru.wikipedia.org/wiki/%D0%9E%D0%B2%D0%B0%D0%BB%D0%B5%D0%BD</vt:lpwstr>
      </vt:variant>
      <vt:variant>
        <vt:lpwstr/>
      </vt:variant>
      <vt:variant>
        <vt:i4>6291555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https://ru.wikipedia.org/wiki/%D0%91%D0%B5%D0%BD%D0%B7%D0%B0%D0%BD%D1%82%D1%80%D0%B0%D1%86%D0%B5%D0%BD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206</cp:revision>
  <cp:lastPrinted>2015-11-06T18:59:00Z</cp:lastPrinted>
  <dcterms:created xsi:type="dcterms:W3CDTF">2015-11-04T13:25:00Z</dcterms:created>
  <dcterms:modified xsi:type="dcterms:W3CDTF">2016-03-27T14:39:00Z</dcterms:modified>
</cp:coreProperties>
</file>