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ECA" w:rsidRDefault="00A16ECA" w:rsidP="00A16ECA">
      <w:pPr>
        <w:spacing w:after="0" w:line="240" w:lineRule="auto"/>
        <w:ind w:left="-1276" w:firstLine="720"/>
        <w:rPr>
          <w:rFonts w:ascii="Times New Roman" w:hAnsi="Times New Roman" w:cs="Times New Roman"/>
          <w:sz w:val="28"/>
          <w:szCs w:val="28"/>
          <w:lang w:val="en-US"/>
        </w:rPr>
      </w:pPr>
      <w:r>
        <w:rPr>
          <w:lang w:val="ru-RU" w:eastAsia="ru-RU"/>
        </w:rPr>
        <w:drawing>
          <wp:inline distT="0" distB="0" distL="0" distR="0" wp14:anchorId="507E52A2" wp14:editId="34CEB209">
            <wp:extent cx="6095433" cy="8619214"/>
            <wp:effectExtent l="0" t="0" r="63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094730" cy="8618220"/>
                    </a:xfrm>
                    <a:prstGeom prst="rect">
                      <a:avLst/>
                    </a:prstGeom>
                  </pic:spPr>
                </pic:pic>
              </a:graphicData>
            </a:graphic>
          </wp:inline>
        </w:drawing>
      </w:r>
    </w:p>
    <w:p w:rsidR="00A16ECA" w:rsidRDefault="00A16ECA" w:rsidP="006F1506">
      <w:pPr>
        <w:spacing w:after="0" w:line="240" w:lineRule="auto"/>
        <w:ind w:firstLine="720"/>
        <w:jc w:val="center"/>
        <w:rPr>
          <w:rFonts w:ascii="Times New Roman" w:hAnsi="Times New Roman" w:cs="Times New Roman"/>
          <w:sz w:val="28"/>
          <w:szCs w:val="28"/>
          <w:lang w:val="en-US"/>
        </w:rPr>
      </w:pPr>
    </w:p>
    <w:p w:rsidR="00A16ECA" w:rsidRDefault="00A16ECA" w:rsidP="006F1506">
      <w:pPr>
        <w:spacing w:after="0" w:line="240" w:lineRule="auto"/>
        <w:ind w:firstLine="720"/>
        <w:jc w:val="center"/>
        <w:rPr>
          <w:rFonts w:ascii="Times New Roman" w:hAnsi="Times New Roman" w:cs="Times New Roman"/>
          <w:sz w:val="28"/>
          <w:szCs w:val="28"/>
          <w:lang w:val="en-US"/>
        </w:rPr>
      </w:pPr>
    </w:p>
    <w:p w:rsidR="00A16ECA" w:rsidRDefault="00A16ECA" w:rsidP="006F1506">
      <w:pPr>
        <w:spacing w:after="0" w:line="240" w:lineRule="auto"/>
        <w:ind w:firstLine="720"/>
        <w:jc w:val="center"/>
        <w:rPr>
          <w:rFonts w:ascii="Times New Roman" w:hAnsi="Times New Roman" w:cs="Times New Roman"/>
          <w:sz w:val="28"/>
          <w:szCs w:val="28"/>
          <w:lang w:val="en-US"/>
        </w:rPr>
      </w:pPr>
    </w:p>
    <w:p w:rsidR="00A16ECA" w:rsidRDefault="00A16ECA" w:rsidP="006F1506">
      <w:pPr>
        <w:spacing w:after="0" w:line="240" w:lineRule="auto"/>
        <w:ind w:firstLine="720"/>
        <w:jc w:val="center"/>
        <w:rPr>
          <w:rFonts w:ascii="Times New Roman" w:hAnsi="Times New Roman" w:cs="Times New Roman"/>
          <w:sz w:val="28"/>
          <w:szCs w:val="28"/>
          <w:lang w:val="en-US"/>
        </w:rPr>
      </w:pPr>
    </w:p>
    <w:p w:rsidR="00A16ECA" w:rsidRDefault="00A16ECA" w:rsidP="006F1506">
      <w:pPr>
        <w:spacing w:after="0" w:line="240" w:lineRule="auto"/>
        <w:ind w:firstLine="720"/>
        <w:jc w:val="center"/>
        <w:rPr>
          <w:rFonts w:ascii="Times New Roman" w:hAnsi="Times New Roman" w:cs="Times New Roman"/>
          <w:sz w:val="28"/>
          <w:szCs w:val="28"/>
          <w:lang w:val="en-US"/>
        </w:rPr>
      </w:pPr>
    </w:p>
    <w:p w:rsidR="00A16ECA" w:rsidRDefault="00A16ECA" w:rsidP="006F1506">
      <w:pPr>
        <w:spacing w:after="0" w:line="240" w:lineRule="auto"/>
        <w:ind w:firstLine="720"/>
        <w:jc w:val="center"/>
        <w:rPr>
          <w:rFonts w:ascii="Times New Roman" w:hAnsi="Times New Roman" w:cs="Times New Roman"/>
          <w:sz w:val="28"/>
          <w:szCs w:val="28"/>
          <w:lang w:val="en-US"/>
        </w:rPr>
      </w:pPr>
    </w:p>
    <w:p w:rsidR="00A16ECA" w:rsidRDefault="00A16ECA" w:rsidP="00A16ECA">
      <w:pPr>
        <w:spacing w:after="0" w:line="240" w:lineRule="auto"/>
        <w:ind w:left="-993" w:firstLine="720"/>
        <w:jc w:val="center"/>
        <w:rPr>
          <w:rFonts w:ascii="Times New Roman" w:hAnsi="Times New Roman" w:cs="Times New Roman"/>
          <w:sz w:val="28"/>
          <w:szCs w:val="28"/>
          <w:lang w:val="en-US"/>
        </w:rPr>
      </w:pPr>
      <w:r>
        <w:rPr>
          <w:rFonts w:ascii="Times New Roman" w:hAnsi="Times New Roman" w:cs="Times New Roman"/>
          <w:sz w:val="28"/>
          <w:szCs w:val="28"/>
          <w:lang w:val="ru-RU" w:eastAsia="ru-RU"/>
        </w:rPr>
        <w:lastRenderedPageBreak/>
        <w:drawing>
          <wp:inline distT="0" distB="0" distL="0" distR="0">
            <wp:extent cx="6127750" cy="8426630"/>
            <wp:effectExtent l="0" t="0" r="6350" b="0"/>
            <wp:docPr id="88" name="Рисунок 88" descr="C:\Users\gruzdeva\Desktop\скран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uzdeva\Desktop\скран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7750" cy="8426630"/>
                    </a:xfrm>
                    <a:prstGeom prst="rect">
                      <a:avLst/>
                    </a:prstGeom>
                    <a:noFill/>
                    <a:ln>
                      <a:noFill/>
                    </a:ln>
                  </pic:spPr>
                </pic:pic>
              </a:graphicData>
            </a:graphic>
          </wp:inline>
        </w:drawing>
      </w:r>
    </w:p>
    <w:p w:rsidR="00A16ECA" w:rsidRDefault="00A16ECA" w:rsidP="006F1506">
      <w:pPr>
        <w:spacing w:after="0" w:line="240" w:lineRule="auto"/>
        <w:ind w:firstLine="720"/>
        <w:jc w:val="center"/>
        <w:rPr>
          <w:rFonts w:ascii="Times New Roman" w:hAnsi="Times New Roman" w:cs="Times New Roman"/>
          <w:sz w:val="28"/>
          <w:szCs w:val="28"/>
          <w:lang w:val="en-US"/>
        </w:rPr>
      </w:pPr>
    </w:p>
    <w:p w:rsidR="00A16ECA" w:rsidRDefault="00A16ECA" w:rsidP="006F1506">
      <w:pPr>
        <w:spacing w:after="0" w:line="240" w:lineRule="auto"/>
        <w:ind w:firstLine="720"/>
        <w:jc w:val="center"/>
        <w:rPr>
          <w:rFonts w:ascii="Times New Roman" w:hAnsi="Times New Roman" w:cs="Times New Roman"/>
          <w:sz w:val="28"/>
          <w:szCs w:val="28"/>
          <w:lang w:val="en-US"/>
        </w:rPr>
      </w:pPr>
    </w:p>
    <w:p w:rsidR="00A16ECA" w:rsidRDefault="00A16ECA" w:rsidP="006F1506">
      <w:pPr>
        <w:spacing w:after="0" w:line="240" w:lineRule="auto"/>
        <w:ind w:firstLine="720"/>
        <w:jc w:val="center"/>
        <w:rPr>
          <w:rFonts w:ascii="Times New Roman" w:hAnsi="Times New Roman" w:cs="Times New Roman"/>
          <w:sz w:val="28"/>
          <w:szCs w:val="28"/>
          <w:lang w:val="en-US"/>
        </w:rPr>
      </w:pPr>
    </w:p>
    <w:p w:rsidR="00A16ECA" w:rsidRDefault="00A16ECA" w:rsidP="006F1506">
      <w:pPr>
        <w:spacing w:after="0" w:line="240" w:lineRule="auto"/>
        <w:ind w:firstLine="720"/>
        <w:jc w:val="center"/>
        <w:rPr>
          <w:rFonts w:ascii="Times New Roman" w:hAnsi="Times New Roman" w:cs="Times New Roman"/>
          <w:sz w:val="28"/>
          <w:szCs w:val="28"/>
          <w:lang w:val="en-US"/>
        </w:rPr>
      </w:pPr>
    </w:p>
    <w:p w:rsidR="00A16ECA" w:rsidRDefault="00A16ECA" w:rsidP="00A16ECA">
      <w:pPr>
        <w:spacing w:after="0" w:line="240" w:lineRule="auto"/>
        <w:rPr>
          <w:rFonts w:ascii="Times New Roman" w:hAnsi="Times New Roman" w:cs="Times New Roman"/>
          <w:sz w:val="28"/>
          <w:szCs w:val="28"/>
          <w:lang w:val="en-US"/>
        </w:rPr>
      </w:pPr>
    </w:p>
    <w:p w:rsidR="00A16ECA" w:rsidRDefault="00A16ECA" w:rsidP="006F1506">
      <w:pPr>
        <w:spacing w:after="0" w:line="240" w:lineRule="auto"/>
        <w:ind w:firstLine="720"/>
        <w:jc w:val="center"/>
        <w:rPr>
          <w:rFonts w:ascii="Times New Roman" w:hAnsi="Times New Roman" w:cs="Times New Roman"/>
          <w:sz w:val="28"/>
          <w:szCs w:val="28"/>
          <w:lang w:val="en-US"/>
        </w:rPr>
      </w:pPr>
    </w:p>
    <w:p w:rsidR="006F1506" w:rsidRDefault="006F1506" w:rsidP="006F1506">
      <w:pPr>
        <w:spacing w:after="0" w:line="240" w:lineRule="auto"/>
        <w:ind w:firstLine="720"/>
        <w:jc w:val="center"/>
        <w:rPr>
          <w:rFonts w:ascii="Times New Roman" w:hAnsi="Times New Roman" w:cs="Times New Roman"/>
          <w:sz w:val="28"/>
          <w:szCs w:val="28"/>
        </w:rPr>
      </w:pPr>
      <w:r w:rsidRPr="005B31B5">
        <w:rPr>
          <w:rFonts w:ascii="Times New Roman" w:hAnsi="Times New Roman" w:cs="Times New Roman"/>
          <w:sz w:val="28"/>
          <w:szCs w:val="28"/>
        </w:rPr>
        <w:t>У</w:t>
      </w:r>
      <w:r>
        <w:rPr>
          <w:rFonts w:ascii="Times New Roman" w:hAnsi="Times New Roman" w:cs="Times New Roman"/>
          <w:sz w:val="28"/>
          <w:szCs w:val="28"/>
        </w:rPr>
        <w:t xml:space="preserve">станова адукацыі </w:t>
      </w:r>
    </w:p>
    <w:p w:rsidR="006F1506" w:rsidRDefault="006F1506" w:rsidP="006F1506">
      <w:pPr>
        <w:spacing w:after="0" w:line="240" w:lineRule="auto"/>
        <w:ind w:firstLine="720"/>
        <w:jc w:val="center"/>
        <w:rPr>
          <w:rFonts w:ascii="Times New Roman" w:hAnsi="Times New Roman" w:cs="Times New Roman"/>
          <w:sz w:val="28"/>
          <w:szCs w:val="28"/>
        </w:rPr>
      </w:pPr>
      <w:r w:rsidRPr="005B31B5">
        <w:rPr>
          <w:rFonts w:ascii="Times New Roman" w:hAnsi="Times New Roman" w:cs="Times New Roman"/>
          <w:sz w:val="28"/>
          <w:szCs w:val="28"/>
        </w:rPr>
        <w:t xml:space="preserve"> “Гомельскі дзяржаўны ўніверсітэт імя Францыска Скарыны”</w:t>
      </w:r>
    </w:p>
    <w:p w:rsidR="006F1506" w:rsidRPr="005B31B5" w:rsidRDefault="006F1506" w:rsidP="006F1506">
      <w:pPr>
        <w:spacing w:after="0" w:line="240" w:lineRule="auto"/>
        <w:ind w:firstLine="720"/>
        <w:jc w:val="center"/>
        <w:rPr>
          <w:rFonts w:ascii="Times New Roman" w:hAnsi="Times New Roman" w:cs="Times New Roman"/>
          <w:sz w:val="28"/>
          <w:szCs w:val="28"/>
        </w:rPr>
      </w:pPr>
    </w:p>
    <w:p w:rsidR="006F1506" w:rsidRPr="005B31B5" w:rsidRDefault="006F1506" w:rsidP="006F1506">
      <w:pPr>
        <w:spacing w:after="0" w:line="240" w:lineRule="auto"/>
        <w:ind w:firstLine="720"/>
        <w:jc w:val="center"/>
        <w:rPr>
          <w:rFonts w:ascii="Times New Roman" w:hAnsi="Times New Roman" w:cs="Times New Roman"/>
          <w:sz w:val="28"/>
          <w:szCs w:val="28"/>
        </w:rPr>
      </w:pPr>
      <w:r w:rsidRPr="005B31B5">
        <w:rPr>
          <w:rFonts w:ascii="Times New Roman" w:hAnsi="Times New Roman" w:cs="Times New Roman"/>
          <w:sz w:val="28"/>
          <w:szCs w:val="28"/>
        </w:rPr>
        <w:t>Факультэт гісторыі і міжкультурных камунікацый</w:t>
      </w:r>
    </w:p>
    <w:p w:rsidR="006F1506" w:rsidRDefault="006F1506" w:rsidP="006F1506">
      <w:pPr>
        <w:spacing w:after="0" w:line="240" w:lineRule="auto"/>
        <w:ind w:firstLine="720"/>
        <w:jc w:val="center"/>
        <w:rPr>
          <w:rFonts w:ascii="Times New Roman" w:hAnsi="Times New Roman" w:cs="Times New Roman"/>
          <w:sz w:val="28"/>
          <w:szCs w:val="28"/>
        </w:rPr>
      </w:pPr>
    </w:p>
    <w:p w:rsidR="006F1506" w:rsidRPr="005B31B5" w:rsidRDefault="006F1506" w:rsidP="006F1506">
      <w:pPr>
        <w:spacing w:after="0" w:line="240" w:lineRule="auto"/>
        <w:ind w:firstLine="720"/>
        <w:jc w:val="center"/>
        <w:rPr>
          <w:rFonts w:ascii="Times New Roman" w:hAnsi="Times New Roman" w:cs="Times New Roman"/>
          <w:sz w:val="28"/>
          <w:szCs w:val="28"/>
        </w:rPr>
      </w:pPr>
      <w:r w:rsidRPr="005B31B5">
        <w:rPr>
          <w:rFonts w:ascii="Times New Roman" w:hAnsi="Times New Roman" w:cs="Times New Roman"/>
          <w:sz w:val="28"/>
          <w:szCs w:val="28"/>
        </w:rPr>
        <w:t>Кафедра гісторыі Беларусі</w:t>
      </w:r>
    </w:p>
    <w:p w:rsidR="006F1506" w:rsidRPr="005B31B5" w:rsidRDefault="006F1506" w:rsidP="006F1506">
      <w:pPr>
        <w:spacing w:after="0" w:line="240" w:lineRule="auto"/>
        <w:ind w:firstLine="720"/>
        <w:jc w:val="center"/>
        <w:rPr>
          <w:rFonts w:ascii="Times New Roman" w:hAnsi="Times New Roman" w:cs="Times New Roman"/>
          <w:sz w:val="28"/>
          <w:szCs w:val="28"/>
        </w:rPr>
      </w:pPr>
    </w:p>
    <w:p w:rsidR="006F1506" w:rsidRPr="005B31B5" w:rsidRDefault="006F1506" w:rsidP="006F1506">
      <w:pPr>
        <w:spacing w:after="0" w:line="240" w:lineRule="auto"/>
        <w:ind w:firstLine="720"/>
        <w:jc w:val="center"/>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677"/>
      </w:tblGrid>
      <w:tr w:rsidR="006F1506" w:rsidRPr="005B31B5" w:rsidTr="003650EF">
        <w:tc>
          <w:tcPr>
            <w:tcW w:w="4395" w:type="dxa"/>
          </w:tcPr>
          <w:p w:rsidR="006F1506" w:rsidRPr="005B31B5" w:rsidRDefault="006F1506" w:rsidP="003650EF">
            <w:pPr>
              <w:ind w:firstLine="720"/>
              <w:rPr>
                <w:rFonts w:ascii="Times New Roman" w:hAnsi="Times New Roman" w:cs="Times New Roman"/>
                <w:sz w:val="28"/>
                <w:szCs w:val="28"/>
              </w:rPr>
            </w:pPr>
            <w:r w:rsidRPr="005B31B5">
              <w:rPr>
                <w:rFonts w:ascii="Times New Roman" w:hAnsi="Times New Roman" w:cs="Times New Roman"/>
                <w:sz w:val="28"/>
                <w:szCs w:val="28"/>
              </w:rPr>
              <w:t xml:space="preserve">УЗГОДНЕНА </w:t>
            </w:r>
          </w:p>
          <w:p w:rsidR="006F1506" w:rsidRPr="005B31B5" w:rsidRDefault="006F1506" w:rsidP="003650EF">
            <w:pPr>
              <w:ind w:firstLine="720"/>
              <w:rPr>
                <w:rFonts w:ascii="Times New Roman" w:hAnsi="Times New Roman" w:cs="Times New Roman"/>
                <w:sz w:val="28"/>
                <w:szCs w:val="28"/>
              </w:rPr>
            </w:pPr>
            <w:r w:rsidRPr="005B31B5">
              <w:rPr>
                <w:rFonts w:ascii="Times New Roman" w:hAnsi="Times New Roman" w:cs="Times New Roman"/>
                <w:sz w:val="28"/>
                <w:szCs w:val="28"/>
              </w:rPr>
              <w:t>Загадчык кафедры</w:t>
            </w:r>
          </w:p>
          <w:p w:rsidR="006F1506" w:rsidRPr="005B31B5" w:rsidRDefault="006F1506" w:rsidP="003650EF">
            <w:pPr>
              <w:ind w:firstLine="720"/>
              <w:rPr>
                <w:rFonts w:ascii="Times New Roman" w:hAnsi="Times New Roman" w:cs="Times New Roman"/>
                <w:sz w:val="28"/>
                <w:szCs w:val="28"/>
              </w:rPr>
            </w:pPr>
            <w:r w:rsidRPr="005B31B5">
              <w:rPr>
                <w:rFonts w:ascii="Times New Roman" w:hAnsi="Times New Roman" w:cs="Times New Roman"/>
                <w:sz w:val="28"/>
                <w:szCs w:val="28"/>
              </w:rPr>
              <w:t>____________ А.Р.Яшчанка</w:t>
            </w:r>
          </w:p>
          <w:p w:rsidR="006F1506" w:rsidRPr="005B31B5" w:rsidRDefault="006F1506" w:rsidP="003650EF">
            <w:pPr>
              <w:ind w:firstLine="720"/>
              <w:rPr>
                <w:rFonts w:ascii="Times New Roman" w:hAnsi="Times New Roman" w:cs="Times New Roman"/>
                <w:sz w:val="28"/>
                <w:szCs w:val="28"/>
              </w:rPr>
            </w:pPr>
            <w:r w:rsidRPr="006412D4">
              <w:rPr>
                <w:rFonts w:ascii="Times New Roman" w:hAnsi="Times New Roman" w:cs="Times New Roman"/>
                <w:sz w:val="28"/>
                <w:szCs w:val="28"/>
              </w:rPr>
              <w:t>«</w:t>
            </w:r>
            <w:r>
              <w:rPr>
                <w:rFonts w:ascii="Times New Roman" w:hAnsi="Times New Roman" w:cs="Times New Roman"/>
                <w:sz w:val="28"/>
                <w:szCs w:val="28"/>
              </w:rPr>
              <w:t>__</w:t>
            </w:r>
            <w:r w:rsidRPr="006412D4">
              <w:rPr>
                <w:rFonts w:ascii="Times New Roman" w:hAnsi="Times New Roman" w:cs="Times New Roman"/>
                <w:sz w:val="28"/>
                <w:szCs w:val="28"/>
              </w:rPr>
              <w:t>»</w:t>
            </w:r>
            <w:r w:rsidRPr="005B31B5">
              <w:rPr>
                <w:rFonts w:ascii="Times New Roman" w:hAnsi="Times New Roman" w:cs="Times New Roman"/>
                <w:sz w:val="28"/>
                <w:szCs w:val="28"/>
              </w:rPr>
              <w:t>___________ 2023 г.</w:t>
            </w:r>
          </w:p>
          <w:p w:rsidR="006F1506" w:rsidRPr="005B31B5" w:rsidRDefault="006F1506" w:rsidP="003650EF">
            <w:pPr>
              <w:ind w:firstLine="720"/>
              <w:jc w:val="center"/>
              <w:rPr>
                <w:rFonts w:ascii="Times New Roman" w:hAnsi="Times New Roman" w:cs="Times New Roman"/>
                <w:sz w:val="28"/>
                <w:szCs w:val="28"/>
              </w:rPr>
            </w:pPr>
          </w:p>
        </w:tc>
        <w:tc>
          <w:tcPr>
            <w:tcW w:w="4677" w:type="dxa"/>
          </w:tcPr>
          <w:p w:rsidR="006F1506" w:rsidRPr="005B31B5" w:rsidRDefault="006F1506" w:rsidP="003650EF">
            <w:pPr>
              <w:ind w:firstLine="720"/>
              <w:rPr>
                <w:rFonts w:ascii="Times New Roman" w:hAnsi="Times New Roman" w:cs="Times New Roman"/>
                <w:sz w:val="28"/>
                <w:szCs w:val="28"/>
              </w:rPr>
            </w:pPr>
            <w:r w:rsidRPr="005B31B5">
              <w:rPr>
                <w:rFonts w:ascii="Times New Roman" w:hAnsi="Times New Roman" w:cs="Times New Roman"/>
                <w:sz w:val="28"/>
                <w:szCs w:val="28"/>
              </w:rPr>
              <w:t>УЗГОДНЕНА</w:t>
            </w:r>
          </w:p>
          <w:p w:rsidR="006F1506" w:rsidRDefault="006F1506" w:rsidP="003650EF">
            <w:pPr>
              <w:ind w:firstLine="720"/>
              <w:rPr>
                <w:rFonts w:ascii="Times New Roman" w:hAnsi="Times New Roman" w:cs="Times New Roman"/>
                <w:sz w:val="28"/>
                <w:szCs w:val="28"/>
              </w:rPr>
            </w:pPr>
            <w:r w:rsidRPr="005B31B5">
              <w:rPr>
                <w:rFonts w:ascii="Times New Roman" w:hAnsi="Times New Roman" w:cs="Times New Roman"/>
                <w:sz w:val="28"/>
                <w:szCs w:val="28"/>
              </w:rPr>
              <w:t>Дэкан факультэта гісторыі</w:t>
            </w:r>
          </w:p>
          <w:p w:rsidR="006F1506" w:rsidRPr="005B31B5" w:rsidRDefault="006F1506" w:rsidP="003650EF">
            <w:pPr>
              <w:ind w:firstLine="720"/>
              <w:rPr>
                <w:rFonts w:ascii="Times New Roman" w:hAnsi="Times New Roman" w:cs="Times New Roman"/>
                <w:sz w:val="28"/>
                <w:szCs w:val="28"/>
              </w:rPr>
            </w:pPr>
            <w:r w:rsidRPr="005B31B5">
              <w:rPr>
                <w:rFonts w:ascii="Times New Roman" w:hAnsi="Times New Roman" w:cs="Times New Roman"/>
                <w:sz w:val="28"/>
                <w:szCs w:val="28"/>
              </w:rPr>
              <w:t>і міжкультурных камунікацый</w:t>
            </w:r>
          </w:p>
          <w:p w:rsidR="006F1506" w:rsidRPr="005B31B5" w:rsidRDefault="006F1506" w:rsidP="003650EF">
            <w:pPr>
              <w:ind w:firstLine="720"/>
              <w:rPr>
                <w:rFonts w:ascii="Times New Roman" w:hAnsi="Times New Roman" w:cs="Times New Roman"/>
                <w:sz w:val="28"/>
                <w:szCs w:val="28"/>
              </w:rPr>
            </w:pPr>
            <w:r w:rsidRPr="005B31B5">
              <w:rPr>
                <w:rFonts w:ascii="Times New Roman" w:hAnsi="Times New Roman" w:cs="Times New Roman"/>
                <w:sz w:val="28"/>
                <w:szCs w:val="28"/>
              </w:rPr>
              <w:t>______________ С.А.Чаропка</w:t>
            </w:r>
          </w:p>
          <w:p w:rsidR="006F1506" w:rsidRPr="005B31B5" w:rsidRDefault="006F1506" w:rsidP="003650EF">
            <w:pPr>
              <w:ind w:firstLine="720"/>
              <w:rPr>
                <w:rFonts w:ascii="Times New Roman" w:hAnsi="Times New Roman" w:cs="Times New Roman"/>
                <w:sz w:val="28"/>
                <w:szCs w:val="28"/>
              </w:rPr>
            </w:pPr>
            <w:r w:rsidRPr="006412D4">
              <w:rPr>
                <w:rFonts w:ascii="Times New Roman" w:hAnsi="Times New Roman" w:cs="Times New Roman"/>
                <w:sz w:val="28"/>
                <w:szCs w:val="28"/>
              </w:rPr>
              <w:t>«</w:t>
            </w:r>
            <w:r>
              <w:rPr>
                <w:rFonts w:ascii="Times New Roman" w:hAnsi="Times New Roman" w:cs="Times New Roman"/>
                <w:sz w:val="28"/>
                <w:szCs w:val="28"/>
              </w:rPr>
              <w:t>__</w:t>
            </w:r>
            <w:r w:rsidRPr="006412D4">
              <w:rPr>
                <w:rFonts w:ascii="Times New Roman" w:hAnsi="Times New Roman" w:cs="Times New Roman"/>
                <w:sz w:val="28"/>
                <w:szCs w:val="28"/>
              </w:rPr>
              <w:t>»</w:t>
            </w:r>
            <w:r w:rsidRPr="005B31B5">
              <w:rPr>
                <w:rFonts w:ascii="Times New Roman" w:hAnsi="Times New Roman" w:cs="Times New Roman"/>
                <w:sz w:val="28"/>
                <w:szCs w:val="28"/>
              </w:rPr>
              <w:t>___________2023 г.</w:t>
            </w:r>
          </w:p>
          <w:p w:rsidR="006F1506" w:rsidRPr="005B31B5" w:rsidRDefault="006F1506" w:rsidP="003650EF">
            <w:pPr>
              <w:ind w:firstLine="720"/>
              <w:rPr>
                <w:rFonts w:ascii="Times New Roman" w:hAnsi="Times New Roman" w:cs="Times New Roman"/>
                <w:sz w:val="28"/>
                <w:szCs w:val="28"/>
              </w:rPr>
            </w:pPr>
          </w:p>
        </w:tc>
      </w:tr>
    </w:tbl>
    <w:p w:rsidR="006F1506" w:rsidRPr="005B31B5" w:rsidRDefault="006F1506" w:rsidP="006F1506">
      <w:pPr>
        <w:spacing w:after="0" w:line="240" w:lineRule="auto"/>
        <w:ind w:firstLine="720"/>
        <w:jc w:val="center"/>
        <w:rPr>
          <w:rFonts w:ascii="Times New Roman" w:hAnsi="Times New Roman" w:cs="Times New Roman"/>
          <w:sz w:val="28"/>
          <w:szCs w:val="28"/>
        </w:rPr>
      </w:pPr>
    </w:p>
    <w:p w:rsidR="006F1506" w:rsidRPr="005B31B5" w:rsidRDefault="006F1506" w:rsidP="006F1506">
      <w:pPr>
        <w:spacing w:after="0" w:line="240" w:lineRule="auto"/>
        <w:ind w:firstLine="720"/>
        <w:jc w:val="center"/>
        <w:rPr>
          <w:rFonts w:ascii="Times New Roman" w:hAnsi="Times New Roman" w:cs="Times New Roman"/>
          <w:sz w:val="28"/>
          <w:szCs w:val="28"/>
        </w:rPr>
      </w:pPr>
    </w:p>
    <w:p w:rsidR="006F1506" w:rsidRPr="006412D4" w:rsidRDefault="006F1506" w:rsidP="006F1506">
      <w:pPr>
        <w:spacing w:after="0" w:line="240" w:lineRule="auto"/>
        <w:ind w:firstLine="720"/>
        <w:jc w:val="center"/>
        <w:rPr>
          <w:rFonts w:ascii="Times New Roman" w:hAnsi="Times New Roman" w:cs="Times New Roman"/>
          <w:sz w:val="28"/>
          <w:szCs w:val="28"/>
        </w:rPr>
      </w:pPr>
      <w:r w:rsidRPr="006412D4">
        <w:rPr>
          <w:rFonts w:ascii="Times New Roman" w:hAnsi="Times New Roman" w:cs="Times New Roman"/>
          <w:sz w:val="28"/>
          <w:szCs w:val="28"/>
        </w:rPr>
        <w:t>ВУЧЭБНА-МЕТАДЫЧНЫ КОМПЛЕКС</w:t>
      </w:r>
    </w:p>
    <w:p w:rsidR="006F1506" w:rsidRPr="005B31B5" w:rsidRDefault="006F1506" w:rsidP="006F1506">
      <w:pPr>
        <w:spacing w:after="0" w:line="240" w:lineRule="auto"/>
        <w:ind w:firstLine="720"/>
        <w:jc w:val="center"/>
        <w:rPr>
          <w:rFonts w:ascii="Times New Roman" w:hAnsi="Times New Roman" w:cs="Times New Roman"/>
          <w:b/>
          <w:sz w:val="28"/>
          <w:szCs w:val="28"/>
        </w:rPr>
      </w:pPr>
      <w:r w:rsidRPr="006412D4">
        <w:rPr>
          <w:rFonts w:ascii="Times New Roman" w:hAnsi="Times New Roman" w:cs="Times New Roman"/>
          <w:sz w:val="28"/>
          <w:szCs w:val="28"/>
        </w:rPr>
        <w:t xml:space="preserve"> ПА ВУЧЭБНАЙ ДЫСЦЫПЛІНЕ</w:t>
      </w:r>
      <w:r w:rsidRPr="005B31B5">
        <w:rPr>
          <w:rFonts w:ascii="Times New Roman" w:hAnsi="Times New Roman" w:cs="Times New Roman"/>
          <w:b/>
          <w:sz w:val="28"/>
          <w:szCs w:val="28"/>
        </w:rPr>
        <w:t xml:space="preserve"> </w:t>
      </w:r>
    </w:p>
    <w:p w:rsidR="006F1506" w:rsidRDefault="006F1506" w:rsidP="006F1506">
      <w:pPr>
        <w:spacing w:after="0" w:line="240" w:lineRule="auto"/>
        <w:ind w:firstLine="720"/>
        <w:jc w:val="center"/>
        <w:rPr>
          <w:rFonts w:ascii="Times New Roman" w:hAnsi="Times New Roman" w:cs="Times New Roman"/>
          <w:b/>
          <w:sz w:val="28"/>
          <w:szCs w:val="28"/>
        </w:rPr>
      </w:pPr>
    </w:p>
    <w:p w:rsidR="006F1506" w:rsidRDefault="006F1506" w:rsidP="006F1506">
      <w:pPr>
        <w:spacing w:after="0" w:line="240" w:lineRule="auto"/>
        <w:ind w:firstLine="720"/>
        <w:jc w:val="center"/>
        <w:rPr>
          <w:rFonts w:ascii="Times New Roman" w:hAnsi="Times New Roman" w:cs="Times New Roman"/>
          <w:sz w:val="28"/>
          <w:szCs w:val="28"/>
        </w:rPr>
      </w:pPr>
      <w:r w:rsidRPr="006F1506">
        <w:rPr>
          <w:rFonts w:ascii="Times New Roman" w:hAnsi="Times New Roman" w:cs="Times New Roman"/>
          <w:b/>
          <w:sz w:val="28"/>
          <w:szCs w:val="28"/>
        </w:rPr>
        <w:t>ГІСТОРЫЯ БЕЛАРУСКАЙ ДЗЯРЖАЎНАСЦІ</w:t>
      </w:r>
    </w:p>
    <w:p w:rsidR="006F1506" w:rsidRPr="005B31B5" w:rsidRDefault="006F1506" w:rsidP="006F1506">
      <w:pPr>
        <w:spacing w:after="0" w:line="240" w:lineRule="auto"/>
        <w:ind w:firstLine="720"/>
        <w:jc w:val="center"/>
        <w:rPr>
          <w:rFonts w:ascii="Times New Roman" w:hAnsi="Times New Roman" w:cs="Times New Roman"/>
          <w:sz w:val="28"/>
          <w:szCs w:val="28"/>
        </w:rPr>
      </w:pPr>
    </w:p>
    <w:p w:rsidR="008F23B8" w:rsidRPr="005B31B5" w:rsidRDefault="006F1506" w:rsidP="008F23B8">
      <w:pPr>
        <w:spacing w:after="0" w:line="240" w:lineRule="auto"/>
        <w:ind w:firstLine="720"/>
        <w:jc w:val="center"/>
        <w:rPr>
          <w:rFonts w:ascii="Times New Roman" w:hAnsi="Times New Roman" w:cs="Times New Roman"/>
          <w:sz w:val="28"/>
          <w:szCs w:val="28"/>
        </w:rPr>
      </w:pPr>
      <w:r w:rsidRPr="005B31B5">
        <w:rPr>
          <w:rFonts w:ascii="Times New Roman" w:hAnsi="Times New Roman" w:cs="Times New Roman"/>
          <w:sz w:val="28"/>
          <w:szCs w:val="28"/>
        </w:rPr>
        <w:t xml:space="preserve">для </w:t>
      </w:r>
      <w:r w:rsidR="008F23B8">
        <w:rPr>
          <w:rFonts w:ascii="Times New Roman" w:hAnsi="Times New Roman" w:cs="Times New Roman"/>
          <w:sz w:val="28"/>
          <w:szCs w:val="28"/>
        </w:rPr>
        <w:t xml:space="preserve">ўсіх </w:t>
      </w:r>
      <w:r w:rsidRPr="005B31B5">
        <w:rPr>
          <w:rFonts w:ascii="Times New Roman" w:hAnsi="Times New Roman" w:cs="Times New Roman"/>
          <w:sz w:val="28"/>
          <w:szCs w:val="28"/>
        </w:rPr>
        <w:t>спецыяльнасц</w:t>
      </w:r>
      <w:r w:rsidR="008F23B8">
        <w:rPr>
          <w:rFonts w:ascii="Times New Roman" w:hAnsi="Times New Roman" w:cs="Times New Roman"/>
          <w:sz w:val="28"/>
          <w:szCs w:val="28"/>
        </w:rPr>
        <w:t>ей</w:t>
      </w:r>
      <w:r w:rsidRPr="005B31B5">
        <w:rPr>
          <w:rFonts w:ascii="Times New Roman" w:hAnsi="Times New Roman" w:cs="Times New Roman"/>
          <w:sz w:val="28"/>
          <w:szCs w:val="28"/>
        </w:rPr>
        <w:t xml:space="preserve"> </w:t>
      </w:r>
    </w:p>
    <w:p w:rsidR="006F1506" w:rsidRPr="005B31B5" w:rsidRDefault="006F1506" w:rsidP="006F1506">
      <w:pPr>
        <w:spacing w:after="0" w:line="240" w:lineRule="auto"/>
        <w:ind w:firstLine="720"/>
        <w:jc w:val="center"/>
        <w:rPr>
          <w:rFonts w:ascii="Times New Roman" w:hAnsi="Times New Roman" w:cs="Times New Roman"/>
          <w:sz w:val="28"/>
          <w:szCs w:val="28"/>
        </w:rPr>
      </w:pPr>
    </w:p>
    <w:p w:rsidR="006F1506" w:rsidRPr="005B31B5" w:rsidRDefault="006F1506" w:rsidP="006F1506">
      <w:pPr>
        <w:spacing w:after="0" w:line="240" w:lineRule="auto"/>
        <w:ind w:firstLine="720"/>
        <w:jc w:val="center"/>
        <w:rPr>
          <w:rFonts w:ascii="Times New Roman" w:hAnsi="Times New Roman" w:cs="Times New Roman"/>
          <w:sz w:val="28"/>
          <w:szCs w:val="28"/>
        </w:rPr>
      </w:pPr>
    </w:p>
    <w:p w:rsidR="006F1506" w:rsidRDefault="006F1506" w:rsidP="006F1506">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С</w:t>
      </w:r>
      <w:r w:rsidRPr="005B31B5">
        <w:rPr>
          <w:rFonts w:ascii="Times New Roman" w:hAnsi="Times New Roman" w:cs="Times New Roman"/>
          <w:sz w:val="28"/>
          <w:szCs w:val="28"/>
        </w:rPr>
        <w:t>кладальнік</w:t>
      </w:r>
      <w:r>
        <w:rPr>
          <w:rFonts w:ascii="Times New Roman" w:hAnsi="Times New Roman" w:cs="Times New Roman"/>
          <w:sz w:val="28"/>
          <w:szCs w:val="28"/>
        </w:rPr>
        <w:t>і</w:t>
      </w:r>
      <w:r w:rsidRPr="005B31B5">
        <w:rPr>
          <w:rFonts w:ascii="Times New Roman" w:hAnsi="Times New Roman" w:cs="Times New Roman"/>
          <w:sz w:val="28"/>
          <w:szCs w:val="28"/>
        </w:rPr>
        <w:t xml:space="preserve">: </w:t>
      </w:r>
    </w:p>
    <w:p w:rsidR="006F1506" w:rsidRPr="005B31B5" w:rsidRDefault="006F1506" w:rsidP="006F1506">
      <w:pPr>
        <w:spacing w:after="0" w:line="240" w:lineRule="auto"/>
        <w:ind w:firstLine="720"/>
        <w:rPr>
          <w:rFonts w:ascii="Times New Roman" w:hAnsi="Times New Roman" w:cs="Times New Roman"/>
          <w:sz w:val="28"/>
          <w:szCs w:val="28"/>
        </w:rPr>
      </w:pPr>
      <w:r w:rsidRPr="005B31B5">
        <w:rPr>
          <w:rFonts w:ascii="Times New Roman" w:hAnsi="Times New Roman" w:cs="Times New Roman"/>
          <w:sz w:val="28"/>
          <w:szCs w:val="28"/>
        </w:rPr>
        <w:t xml:space="preserve">дацэнт кафедры гісторыі Беларусі </w:t>
      </w:r>
    </w:p>
    <w:p w:rsidR="006F1506" w:rsidRDefault="006F1506" w:rsidP="006F1506">
      <w:pPr>
        <w:spacing w:after="0" w:line="240" w:lineRule="auto"/>
        <w:ind w:firstLine="720"/>
        <w:rPr>
          <w:rFonts w:ascii="Times New Roman" w:hAnsi="Times New Roman" w:cs="Times New Roman"/>
          <w:sz w:val="28"/>
          <w:szCs w:val="28"/>
        </w:rPr>
      </w:pPr>
      <w:r w:rsidRPr="005B31B5">
        <w:rPr>
          <w:rFonts w:ascii="Times New Roman" w:hAnsi="Times New Roman" w:cs="Times New Roman"/>
          <w:sz w:val="28"/>
          <w:szCs w:val="28"/>
        </w:rPr>
        <w:t xml:space="preserve">к.г.н., </w:t>
      </w:r>
      <w:r>
        <w:rPr>
          <w:rFonts w:ascii="Times New Roman" w:hAnsi="Times New Roman" w:cs="Times New Roman"/>
          <w:sz w:val="28"/>
          <w:szCs w:val="28"/>
        </w:rPr>
        <w:t>дацэнт</w:t>
      </w:r>
      <w:r w:rsidRPr="006412D4">
        <w:rPr>
          <w:rFonts w:ascii="Times New Roman" w:hAnsi="Times New Roman" w:cs="Times New Roman"/>
          <w:sz w:val="28"/>
          <w:szCs w:val="28"/>
        </w:rPr>
        <w:t xml:space="preserve"> </w:t>
      </w:r>
      <w:r w:rsidRPr="005B31B5">
        <w:rPr>
          <w:rFonts w:ascii="Times New Roman" w:hAnsi="Times New Roman" w:cs="Times New Roman"/>
          <w:sz w:val="28"/>
          <w:szCs w:val="28"/>
        </w:rPr>
        <w:t>В.А.Міхедзька</w:t>
      </w:r>
      <w:r>
        <w:rPr>
          <w:rFonts w:ascii="Times New Roman" w:hAnsi="Times New Roman" w:cs="Times New Roman"/>
          <w:sz w:val="28"/>
          <w:szCs w:val="28"/>
        </w:rPr>
        <w:t>,</w:t>
      </w:r>
    </w:p>
    <w:p w:rsidR="006F1506" w:rsidRPr="006F1506" w:rsidRDefault="006F1506" w:rsidP="006F1506">
      <w:pPr>
        <w:spacing w:after="0" w:line="240" w:lineRule="auto"/>
        <w:ind w:firstLine="720"/>
        <w:rPr>
          <w:rFonts w:ascii="Times New Roman" w:hAnsi="Times New Roman" w:cs="Times New Roman"/>
          <w:sz w:val="28"/>
          <w:szCs w:val="28"/>
        </w:rPr>
      </w:pPr>
      <w:r w:rsidRPr="006F1506">
        <w:rPr>
          <w:rFonts w:ascii="Times New Roman" w:hAnsi="Times New Roman" w:cs="Times New Roman"/>
          <w:sz w:val="28"/>
          <w:szCs w:val="28"/>
        </w:rPr>
        <w:t xml:space="preserve">дацэнт кафедры гісторыі Беларусі </w:t>
      </w:r>
    </w:p>
    <w:p w:rsidR="006F1506" w:rsidRDefault="006F1506" w:rsidP="006F1506">
      <w:pPr>
        <w:spacing w:after="0" w:line="240" w:lineRule="auto"/>
        <w:ind w:firstLine="720"/>
        <w:rPr>
          <w:rFonts w:ascii="Times New Roman" w:hAnsi="Times New Roman" w:cs="Times New Roman"/>
          <w:sz w:val="28"/>
          <w:szCs w:val="28"/>
        </w:rPr>
      </w:pPr>
      <w:r w:rsidRPr="006F1506">
        <w:rPr>
          <w:rFonts w:ascii="Times New Roman" w:hAnsi="Times New Roman" w:cs="Times New Roman"/>
          <w:sz w:val="28"/>
          <w:szCs w:val="28"/>
        </w:rPr>
        <w:t xml:space="preserve">к.г.н., дацэнт </w:t>
      </w:r>
      <w:r>
        <w:rPr>
          <w:rFonts w:ascii="Times New Roman" w:hAnsi="Times New Roman" w:cs="Times New Roman"/>
          <w:sz w:val="28"/>
          <w:szCs w:val="28"/>
        </w:rPr>
        <w:t>М.І.Старавойтаў</w:t>
      </w:r>
      <w:r w:rsidRPr="006F1506">
        <w:rPr>
          <w:rFonts w:ascii="Times New Roman" w:hAnsi="Times New Roman" w:cs="Times New Roman"/>
          <w:sz w:val="28"/>
          <w:szCs w:val="28"/>
        </w:rPr>
        <w:t>,</w:t>
      </w:r>
    </w:p>
    <w:p w:rsidR="006F1506" w:rsidRPr="006F1506" w:rsidRDefault="006F1506" w:rsidP="006F1506">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ст.выкладчык </w:t>
      </w:r>
      <w:r w:rsidRPr="006F1506">
        <w:rPr>
          <w:rFonts w:ascii="Times New Roman" w:hAnsi="Times New Roman" w:cs="Times New Roman"/>
          <w:sz w:val="28"/>
          <w:szCs w:val="28"/>
        </w:rPr>
        <w:t xml:space="preserve">кафедры гісторыі Беларусі </w:t>
      </w:r>
    </w:p>
    <w:p w:rsidR="006F1506" w:rsidRDefault="006F1506" w:rsidP="006F1506">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В.У.Цацарын</w:t>
      </w:r>
    </w:p>
    <w:p w:rsidR="006F1506" w:rsidRDefault="006F1506" w:rsidP="006F1506">
      <w:pPr>
        <w:spacing w:after="0" w:line="240" w:lineRule="auto"/>
        <w:ind w:firstLine="720"/>
        <w:rPr>
          <w:rFonts w:ascii="Times New Roman" w:hAnsi="Times New Roman" w:cs="Times New Roman"/>
          <w:sz w:val="28"/>
          <w:szCs w:val="28"/>
        </w:rPr>
      </w:pPr>
    </w:p>
    <w:p w:rsidR="008F23B8" w:rsidRDefault="008F23B8" w:rsidP="006F1506">
      <w:pPr>
        <w:spacing w:after="0" w:line="240" w:lineRule="auto"/>
        <w:ind w:firstLine="720"/>
        <w:rPr>
          <w:rFonts w:ascii="Times New Roman" w:hAnsi="Times New Roman" w:cs="Times New Roman"/>
          <w:sz w:val="28"/>
          <w:szCs w:val="28"/>
        </w:rPr>
      </w:pPr>
    </w:p>
    <w:p w:rsidR="008F23B8" w:rsidRDefault="008F23B8" w:rsidP="006F1506">
      <w:pPr>
        <w:spacing w:after="0" w:line="240" w:lineRule="auto"/>
        <w:ind w:firstLine="720"/>
        <w:rPr>
          <w:rFonts w:ascii="Times New Roman" w:hAnsi="Times New Roman" w:cs="Times New Roman"/>
          <w:sz w:val="28"/>
          <w:szCs w:val="28"/>
        </w:rPr>
      </w:pPr>
    </w:p>
    <w:p w:rsidR="006F1506" w:rsidRDefault="006F1506" w:rsidP="006F1506">
      <w:pPr>
        <w:spacing w:after="0" w:line="240" w:lineRule="auto"/>
        <w:ind w:firstLine="720"/>
        <w:rPr>
          <w:rFonts w:ascii="Times New Roman" w:hAnsi="Times New Roman" w:cs="Times New Roman"/>
          <w:sz w:val="28"/>
          <w:szCs w:val="28"/>
        </w:rPr>
      </w:pPr>
      <w:r w:rsidRPr="005B31B5">
        <w:rPr>
          <w:rFonts w:ascii="Times New Roman" w:hAnsi="Times New Roman" w:cs="Times New Roman"/>
          <w:sz w:val="28"/>
          <w:szCs w:val="28"/>
        </w:rPr>
        <w:t>Разгледжана і зацверджана</w:t>
      </w:r>
    </w:p>
    <w:p w:rsidR="006F1506" w:rsidRPr="005B31B5" w:rsidRDefault="006F1506" w:rsidP="006F1506">
      <w:pPr>
        <w:spacing w:after="0" w:line="240" w:lineRule="auto"/>
        <w:ind w:firstLine="720"/>
        <w:rPr>
          <w:rFonts w:ascii="Times New Roman" w:hAnsi="Times New Roman" w:cs="Times New Roman"/>
          <w:sz w:val="28"/>
          <w:szCs w:val="28"/>
        </w:rPr>
      </w:pPr>
      <w:r w:rsidRPr="005B31B5">
        <w:rPr>
          <w:rFonts w:ascii="Times New Roman" w:hAnsi="Times New Roman" w:cs="Times New Roman"/>
          <w:sz w:val="28"/>
          <w:szCs w:val="28"/>
        </w:rPr>
        <w:t xml:space="preserve"> на пасяджэнні савета факультэта гісторыі</w:t>
      </w:r>
    </w:p>
    <w:p w:rsidR="006F1506" w:rsidRDefault="006F1506" w:rsidP="006F1506">
      <w:pPr>
        <w:spacing w:after="0" w:line="240" w:lineRule="auto"/>
        <w:ind w:firstLine="720"/>
        <w:rPr>
          <w:rFonts w:ascii="Times New Roman" w:hAnsi="Times New Roman" w:cs="Times New Roman"/>
          <w:sz w:val="28"/>
          <w:szCs w:val="28"/>
        </w:rPr>
      </w:pPr>
      <w:r w:rsidRPr="005B31B5">
        <w:rPr>
          <w:rFonts w:ascii="Times New Roman" w:hAnsi="Times New Roman" w:cs="Times New Roman"/>
          <w:sz w:val="28"/>
          <w:szCs w:val="28"/>
        </w:rPr>
        <w:t xml:space="preserve">і міжкультурных камунікацый </w:t>
      </w:r>
    </w:p>
    <w:p w:rsidR="006F1506" w:rsidRPr="005B31B5" w:rsidRDefault="006F1506" w:rsidP="006F1506">
      <w:pPr>
        <w:spacing w:after="0" w:line="240" w:lineRule="auto"/>
        <w:ind w:firstLine="720"/>
        <w:rPr>
          <w:rFonts w:ascii="Times New Roman" w:hAnsi="Times New Roman" w:cs="Times New Roman"/>
          <w:sz w:val="28"/>
          <w:szCs w:val="28"/>
        </w:rPr>
      </w:pPr>
      <w:r w:rsidRPr="006412D4">
        <w:rPr>
          <w:rFonts w:ascii="Times New Roman" w:hAnsi="Times New Roman" w:cs="Times New Roman"/>
          <w:sz w:val="28"/>
          <w:szCs w:val="28"/>
        </w:rPr>
        <w:t>«</w:t>
      </w:r>
      <w:r>
        <w:rPr>
          <w:rFonts w:ascii="Times New Roman" w:hAnsi="Times New Roman" w:cs="Times New Roman"/>
          <w:sz w:val="28"/>
          <w:szCs w:val="28"/>
        </w:rPr>
        <w:t>__</w:t>
      </w:r>
      <w:r w:rsidRPr="006412D4">
        <w:rPr>
          <w:rFonts w:ascii="Times New Roman" w:hAnsi="Times New Roman" w:cs="Times New Roman"/>
          <w:sz w:val="28"/>
          <w:szCs w:val="28"/>
        </w:rPr>
        <w:t>»</w:t>
      </w:r>
      <w:r w:rsidRPr="005B31B5">
        <w:rPr>
          <w:rFonts w:ascii="Times New Roman" w:hAnsi="Times New Roman" w:cs="Times New Roman"/>
          <w:sz w:val="28"/>
          <w:szCs w:val="28"/>
        </w:rPr>
        <w:t>____________2023 г., пратакол №__</w:t>
      </w:r>
    </w:p>
    <w:p w:rsidR="006F1506" w:rsidRPr="005B31B5" w:rsidRDefault="006F1506" w:rsidP="006F1506">
      <w:pPr>
        <w:spacing w:after="0" w:line="240" w:lineRule="auto"/>
        <w:ind w:firstLine="720"/>
        <w:jc w:val="center"/>
        <w:rPr>
          <w:rFonts w:ascii="Times New Roman" w:hAnsi="Times New Roman" w:cs="Times New Roman"/>
          <w:sz w:val="28"/>
          <w:szCs w:val="28"/>
        </w:rPr>
      </w:pPr>
    </w:p>
    <w:p w:rsidR="006F1506" w:rsidRDefault="006F1506">
      <w:pPr>
        <w:rPr>
          <w:rFonts w:ascii="Times New Roman" w:hAnsi="Times New Roman" w:cs="Times New Roman"/>
          <w:b/>
          <w:sz w:val="28"/>
          <w:szCs w:val="28"/>
        </w:rPr>
      </w:pPr>
      <w:r>
        <w:rPr>
          <w:rFonts w:ascii="Times New Roman" w:hAnsi="Times New Roman" w:cs="Times New Roman"/>
          <w:sz w:val="28"/>
          <w:szCs w:val="28"/>
        </w:rPr>
        <w:br w:type="page"/>
      </w:r>
    </w:p>
    <w:p w:rsidR="007174B9" w:rsidRDefault="007174B9" w:rsidP="007174B9">
      <w:pPr>
        <w:rPr>
          <w:rFonts w:ascii="Times New Roman" w:hAnsi="Times New Roman" w:cs="Times New Roman"/>
          <w:sz w:val="28"/>
          <w:szCs w:val="28"/>
        </w:rPr>
      </w:pPr>
      <w:r w:rsidRPr="007174B9">
        <w:rPr>
          <w:rFonts w:ascii="Times New Roman" w:hAnsi="Times New Roman" w:cs="Times New Roman"/>
          <w:sz w:val="28"/>
          <w:szCs w:val="28"/>
        </w:rPr>
        <w:lastRenderedPageBreak/>
        <w:t xml:space="preserve">Электронны вучэбна-метадычны комплекс складзены на аснове  </w:t>
      </w:r>
    </w:p>
    <w:p w:rsidR="00966D16" w:rsidRPr="007174B9" w:rsidRDefault="00966D16" w:rsidP="007174B9">
      <w:pPr>
        <w:rPr>
          <w:rFonts w:ascii="Times New Roman" w:hAnsi="Times New Roman" w:cs="Times New Roman"/>
          <w:sz w:val="28"/>
          <w:szCs w:val="28"/>
        </w:rPr>
      </w:pPr>
    </w:p>
    <w:p w:rsidR="007174B9" w:rsidRPr="007174B9" w:rsidRDefault="007174B9" w:rsidP="007174B9">
      <w:pPr>
        <w:rPr>
          <w:rFonts w:ascii="Times New Roman" w:hAnsi="Times New Roman" w:cs="Times New Roman"/>
          <w:sz w:val="28"/>
          <w:szCs w:val="28"/>
        </w:rPr>
      </w:pPr>
    </w:p>
    <w:p w:rsidR="007174B9" w:rsidRPr="007174B9" w:rsidRDefault="007174B9" w:rsidP="007174B9">
      <w:pPr>
        <w:rPr>
          <w:rFonts w:ascii="Times New Roman" w:hAnsi="Times New Roman" w:cs="Times New Roman"/>
          <w:sz w:val="28"/>
          <w:szCs w:val="28"/>
        </w:rPr>
      </w:pPr>
      <w:r w:rsidRPr="007174B9">
        <w:rPr>
          <w:rFonts w:ascii="Times New Roman" w:hAnsi="Times New Roman" w:cs="Times New Roman"/>
          <w:sz w:val="28"/>
          <w:szCs w:val="28"/>
        </w:rPr>
        <w:t>СКЛАДАЛЬНІК</w:t>
      </w:r>
      <w:r>
        <w:rPr>
          <w:rFonts w:ascii="Times New Roman" w:hAnsi="Times New Roman" w:cs="Times New Roman"/>
          <w:sz w:val="28"/>
          <w:szCs w:val="28"/>
        </w:rPr>
        <w:t>І</w:t>
      </w:r>
    </w:p>
    <w:p w:rsidR="007174B9" w:rsidRPr="007174B9" w:rsidRDefault="007174B9" w:rsidP="007174B9">
      <w:pPr>
        <w:rPr>
          <w:rFonts w:ascii="Times New Roman" w:hAnsi="Times New Roman" w:cs="Times New Roman"/>
          <w:sz w:val="28"/>
          <w:szCs w:val="28"/>
        </w:rPr>
      </w:pPr>
      <w:r w:rsidRPr="007174B9">
        <w:rPr>
          <w:rFonts w:ascii="Times New Roman" w:hAnsi="Times New Roman" w:cs="Times New Roman"/>
          <w:sz w:val="28"/>
          <w:szCs w:val="28"/>
        </w:rPr>
        <w:t>В.А.Міхедзька, дацэнт кафедры гісторыі Беларусі  УА “Гомельскі дзяржаўны ўніверсітэт імя Францыска Скарыны”, кандыдат гістарычных навук, дацэнт.</w:t>
      </w:r>
    </w:p>
    <w:p w:rsidR="007174B9" w:rsidRDefault="007174B9" w:rsidP="007174B9">
      <w:pPr>
        <w:rPr>
          <w:rFonts w:ascii="Times New Roman" w:hAnsi="Times New Roman" w:cs="Times New Roman"/>
          <w:sz w:val="28"/>
          <w:szCs w:val="28"/>
        </w:rPr>
      </w:pPr>
      <w:r w:rsidRPr="007174B9">
        <w:rPr>
          <w:rFonts w:ascii="Times New Roman" w:hAnsi="Times New Roman" w:cs="Times New Roman"/>
          <w:sz w:val="28"/>
          <w:szCs w:val="28"/>
        </w:rPr>
        <w:t>М.І.Старавойтаў, дацэнт кафедры гісторыі Беларусі  УА “Гомельскі дзяржаўны ўніверсітэт імя Францыска Скарыны”, кандыдат гістарычных навук, дацэнт.</w:t>
      </w:r>
    </w:p>
    <w:p w:rsidR="007174B9" w:rsidRDefault="007174B9" w:rsidP="007174B9">
      <w:pPr>
        <w:rPr>
          <w:rFonts w:ascii="Times New Roman" w:hAnsi="Times New Roman" w:cs="Times New Roman"/>
          <w:sz w:val="28"/>
          <w:szCs w:val="28"/>
        </w:rPr>
      </w:pPr>
      <w:r w:rsidRPr="007174B9">
        <w:rPr>
          <w:rFonts w:ascii="Times New Roman" w:hAnsi="Times New Roman" w:cs="Times New Roman"/>
          <w:sz w:val="28"/>
          <w:szCs w:val="28"/>
        </w:rPr>
        <w:t>В.У.Цацарын, ст.выкладчык гісторыі Беларусі  УА “Гомельскі дзяржаўны ўніверсітэт імя Францыска Скарыны”.</w:t>
      </w:r>
    </w:p>
    <w:p w:rsidR="007174B9" w:rsidRPr="007174B9" w:rsidRDefault="007174B9" w:rsidP="007174B9">
      <w:pPr>
        <w:rPr>
          <w:rFonts w:ascii="Times New Roman" w:hAnsi="Times New Roman" w:cs="Times New Roman"/>
          <w:sz w:val="28"/>
          <w:szCs w:val="28"/>
        </w:rPr>
      </w:pPr>
    </w:p>
    <w:p w:rsidR="007174B9" w:rsidRPr="007174B9" w:rsidRDefault="007174B9" w:rsidP="007174B9">
      <w:pPr>
        <w:rPr>
          <w:rFonts w:ascii="Times New Roman" w:hAnsi="Times New Roman" w:cs="Times New Roman"/>
          <w:sz w:val="28"/>
          <w:szCs w:val="28"/>
        </w:rPr>
      </w:pPr>
    </w:p>
    <w:p w:rsidR="007174B9" w:rsidRPr="007174B9" w:rsidRDefault="007174B9" w:rsidP="007174B9">
      <w:pPr>
        <w:rPr>
          <w:rFonts w:ascii="Times New Roman" w:hAnsi="Times New Roman" w:cs="Times New Roman"/>
          <w:sz w:val="28"/>
          <w:szCs w:val="28"/>
        </w:rPr>
      </w:pPr>
    </w:p>
    <w:p w:rsidR="007174B9" w:rsidRPr="007174B9" w:rsidRDefault="007174B9" w:rsidP="007174B9">
      <w:pPr>
        <w:rPr>
          <w:rFonts w:ascii="Times New Roman" w:hAnsi="Times New Roman" w:cs="Times New Roman"/>
          <w:sz w:val="28"/>
          <w:szCs w:val="28"/>
        </w:rPr>
      </w:pPr>
      <w:r w:rsidRPr="007174B9">
        <w:rPr>
          <w:rFonts w:ascii="Times New Roman" w:hAnsi="Times New Roman" w:cs="Times New Roman"/>
          <w:sz w:val="28"/>
          <w:szCs w:val="28"/>
        </w:rPr>
        <w:t xml:space="preserve">РЭЦЭНЗЕНТЫ </w:t>
      </w:r>
    </w:p>
    <w:p w:rsidR="007174B9" w:rsidRDefault="007174B9" w:rsidP="007174B9">
      <w:pPr>
        <w:rPr>
          <w:rFonts w:ascii="Times New Roman" w:hAnsi="Times New Roman" w:cs="Times New Roman"/>
          <w:sz w:val="28"/>
          <w:szCs w:val="28"/>
        </w:rPr>
      </w:pPr>
    </w:p>
    <w:p w:rsidR="007174B9" w:rsidRPr="007174B9" w:rsidRDefault="007174B9" w:rsidP="007174B9">
      <w:pPr>
        <w:rPr>
          <w:rFonts w:ascii="Times New Roman" w:hAnsi="Times New Roman" w:cs="Times New Roman"/>
          <w:sz w:val="28"/>
          <w:szCs w:val="28"/>
        </w:rPr>
      </w:pPr>
      <w:r w:rsidRPr="007174B9">
        <w:rPr>
          <w:rFonts w:ascii="Times New Roman" w:hAnsi="Times New Roman" w:cs="Times New Roman"/>
          <w:sz w:val="28"/>
          <w:szCs w:val="28"/>
        </w:rPr>
        <w:t xml:space="preserve"> </w:t>
      </w:r>
    </w:p>
    <w:p w:rsidR="007174B9" w:rsidRPr="007174B9" w:rsidRDefault="007174B9" w:rsidP="007174B9">
      <w:pPr>
        <w:rPr>
          <w:rFonts w:ascii="Times New Roman" w:hAnsi="Times New Roman" w:cs="Times New Roman"/>
          <w:sz w:val="28"/>
          <w:szCs w:val="28"/>
        </w:rPr>
      </w:pPr>
    </w:p>
    <w:p w:rsidR="007174B9" w:rsidRPr="007174B9" w:rsidRDefault="007174B9" w:rsidP="007174B9">
      <w:pPr>
        <w:rPr>
          <w:rFonts w:ascii="Times New Roman" w:hAnsi="Times New Roman" w:cs="Times New Roman"/>
          <w:sz w:val="28"/>
          <w:szCs w:val="28"/>
        </w:rPr>
      </w:pPr>
    </w:p>
    <w:p w:rsidR="007174B9" w:rsidRPr="007174B9" w:rsidRDefault="007174B9" w:rsidP="007174B9">
      <w:pPr>
        <w:rPr>
          <w:rFonts w:ascii="Times New Roman" w:hAnsi="Times New Roman" w:cs="Times New Roman"/>
          <w:sz w:val="28"/>
          <w:szCs w:val="28"/>
        </w:rPr>
      </w:pPr>
    </w:p>
    <w:p w:rsidR="007174B9" w:rsidRPr="007174B9" w:rsidRDefault="007174B9" w:rsidP="007174B9">
      <w:pPr>
        <w:rPr>
          <w:rFonts w:ascii="Times New Roman" w:hAnsi="Times New Roman" w:cs="Times New Roman"/>
          <w:sz w:val="28"/>
          <w:szCs w:val="28"/>
        </w:rPr>
      </w:pPr>
    </w:p>
    <w:p w:rsidR="007174B9" w:rsidRPr="007174B9" w:rsidRDefault="007174B9" w:rsidP="007174B9">
      <w:pPr>
        <w:rPr>
          <w:rFonts w:ascii="Times New Roman" w:hAnsi="Times New Roman" w:cs="Times New Roman"/>
          <w:sz w:val="28"/>
          <w:szCs w:val="28"/>
        </w:rPr>
      </w:pPr>
      <w:r w:rsidRPr="007174B9">
        <w:rPr>
          <w:rFonts w:ascii="Times New Roman" w:hAnsi="Times New Roman" w:cs="Times New Roman"/>
          <w:sz w:val="28"/>
          <w:szCs w:val="28"/>
        </w:rPr>
        <w:t xml:space="preserve">РЭКАМЕНДАВАНА ДА ЗАЦВЯРДЖЭННЯ: </w:t>
      </w:r>
    </w:p>
    <w:p w:rsidR="007174B9" w:rsidRPr="007174B9" w:rsidRDefault="007174B9" w:rsidP="007174B9">
      <w:pPr>
        <w:rPr>
          <w:rFonts w:ascii="Times New Roman" w:hAnsi="Times New Roman" w:cs="Times New Roman"/>
          <w:sz w:val="28"/>
          <w:szCs w:val="28"/>
        </w:rPr>
      </w:pPr>
      <w:r w:rsidRPr="007174B9">
        <w:rPr>
          <w:rFonts w:ascii="Times New Roman" w:hAnsi="Times New Roman" w:cs="Times New Roman"/>
          <w:sz w:val="28"/>
          <w:szCs w:val="28"/>
        </w:rPr>
        <w:t xml:space="preserve">Кафедрай гісторыі Беларусі УА “Гомельскі дзяржаўны ўніверсітэт імя Францыска Скарыны” </w:t>
      </w:r>
    </w:p>
    <w:p w:rsidR="0042540F" w:rsidRPr="0042540F" w:rsidRDefault="007174B9" w:rsidP="007174B9">
      <w:pPr>
        <w:rPr>
          <w:rFonts w:ascii="Times New Roman" w:hAnsi="Times New Roman" w:cs="Times New Roman"/>
          <w:sz w:val="28"/>
          <w:szCs w:val="28"/>
          <w:lang w:val="en-US"/>
        </w:rPr>
      </w:pPr>
      <w:r w:rsidRPr="007174B9">
        <w:rPr>
          <w:rFonts w:ascii="Times New Roman" w:hAnsi="Times New Roman" w:cs="Times New Roman"/>
          <w:sz w:val="28"/>
          <w:szCs w:val="28"/>
        </w:rPr>
        <w:t>(пратакол № __ ад _____.2023 г.);</w:t>
      </w:r>
    </w:p>
    <w:p w:rsidR="007174B9" w:rsidRDefault="007174B9">
      <w:pPr>
        <w:rPr>
          <w:rFonts w:ascii="Times New Roman" w:hAnsi="Times New Roman" w:cs="Times New Roman"/>
          <w:b/>
          <w:sz w:val="28"/>
          <w:szCs w:val="28"/>
          <w:lang w:val="en-US"/>
        </w:rPr>
      </w:pPr>
      <w:r>
        <w:rPr>
          <w:rFonts w:ascii="Times New Roman" w:hAnsi="Times New Roman" w:cs="Times New Roman"/>
          <w:b/>
          <w:sz w:val="28"/>
          <w:szCs w:val="28"/>
        </w:rPr>
        <w:br w:type="page"/>
      </w:r>
    </w:p>
    <w:p w:rsidR="0042540F" w:rsidRDefault="0042540F">
      <w:pPr>
        <w:rPr>
          <w:rFonts w:ascii="Times New Roman" w:hAnsi="Times New Roman" w:cs="Times New Roman"/>
          <w:b/>
          <w:sz w:val="28"/>
          <w:szCs w:val="28"/>
          <w:lang w:val="en-US"/>
        </w:rPr>
      </w:pPr>
    </w:p>
    <w:p w:rsidR="0042540F" w:rsidRDefault="0042540F" w:rsidP="0042540F">
      <w:pPr>
        <w:pStyle w:val="a7"/>
        <w:jc w:val="center"/>
        <w:rPr>
          <w:rFonts w:ascii="Times New Roman" w:hAnsi="Times New Roman" w:cs="Times New Roman"/>
          <w:b/>
          <w:bCs/>
          <w:sz w:val="28"/>
          <w:szCs w:val="28"/>
        </w:rPr>
      </w:pPr>
      <w:r>
        <w:rPr>
          <w:rFonts w:ascii="Times New Roman" w:hAnsi="Times New Roman" w:cs="Times New Roman"/>
          <w:b/>
          <w:bCs/>
          <w:sz w:val="28"/>
          <w:szCs w:val="28"/>
        </w:rPr>
        <w:t>Змест</w:t>
      </w:r>
    </w:p>
    <w:p w:rsidR="0042540F" w:rsidRDefault="0042540F" w:rsidP="0042540F">
      <w:pPr>
        <w:pStyle w:val="a7"/>
        <w:jc w:val="both"/>
        <w:rPr>
          <w:rFonts w:ascii="Times New Roman" w:hAnsi="Times New Roman" w:cs="Times New Roman"/>
          <w:sz w:val="28"/>
          <w:szCs w:val="28"/>
        </w:rPr>
      </w:pPr>
      <w:r>
        <w:rPr>
          <w:rFonts w:ascii="Times New Roman" w:hAnsi="Times New Roman" w:cs="Times New Roman"/>
          <w:sz w:val="28"/>
          <w:szCs w:val="28"/>
        </w:rPr>
        <w:t>1. Тлумачальная запіска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CD3F5A">
        <w:rPr>
          <w:rFonts w:ascii="Times New Roman" w:hAnsi="Times New Roman" w:cs="Times New Roman"/>
          <w:color w:val="FF0000"/>
          <w:sz w:val="28"/>
          <w:szCs w:val="28"/>
        </w:rPr>
        <w:t>3</w:t>
      </w:r>
    </w:p>
    <w:p w:rsidR="0042540F" w:rsidRDefault="0042540F" w:rsidP="0042540F">
      <w:pPr>
        <w:pStyle w:val="a7"/>
        <w:jc w:val="both"/>
        <w:rPr>
          <w:rFonts w:ascii="Times New Roman" w:hAnsi="Times New Roman" w:cs="Times New Roman"/>
          <w:sz w:val="28"/>
          <w:szCs w:val="28"/>
        </w:rPr>
      </w:pPr>
      <w:r>
        <w:rPr>
          <w:rFonts w:ascii="Times New Roman" w:hAnsi="Times New Roman" w:cs="Times New Roman"/>
          <w:sz w:val="28"/>
          <w:szCs w:val="28"/>
        </w:rPr>
        <w:t>2 .Тэарэтычны раздзел</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CD3F5A">
        <w:rPr>
          <w:rFonts w:ascii="Times New Roman" w:hAnsi="Times New Roman" w:cs="Times New Roman"/>
          <w:color w:val="FF0000"/>
          <w:sz w:val="28"/>
          <w:szCs w:val="28"/>
        </w:rPr>
        <w:t>5</w:t>
      </w:r>
    </w:p>
    <w:p w:rsidR="0042540F" w:rsidRDefault="0042540F" w:rsidP="0042540F">
      <w:pPr>
        <w:pStyle w:val="a7"/>
        <w:jc w:val="both"/>
        <w:rPr>
          <w:rFonts w:ascii="Times New Roman" w:hAnsi="Times New Roman" w:cs="Times New Roman"/>
          <w:sz w:val="28"/>
          <w:szCs w:val="28"/>
        </w:rPr>
      </w:pPr>
      <w:r>
        <w:rPr>
          <w:rFonts w:ascii="Times New Roman" w:hAnsi="Times New Roman" w:cs="Times New Roman"/>
          <w:sz w:val="28"/>
          <w:szCs w:val="28"/>
        </w:rPr>
        <w:t>2.1. Канспекты лекцый па вучэбнай дысцыпліне</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CD3F5A">
        <w:rPr>
          <w:rFonts w:ascii="Times New Roman" w:hAnsi="Times New Roman" w:cs="Times New Roman"/>
          <w:color w:val="FF0000"/>
          <w:sz w:val="28"/>
          <w:szCs w:val="28"/>
        </w:rPr>
        <w:t>5</w:t>
      </w:r>
    </w:p>
    <w:p w:rsidR="0042540F" w:rsidRPr="00CD3F5A" w:rsidRDefault="0042540F" w:rsidP="0042540F">
      <w:pPr>
        <w:pStyle w:val="a7"/>
        <w:jc w:val="both"/>
        <w:rPr>
          <w:rFonts w:ascii="Times New Roman" w:hAnsi="Times New Roman" w:cs="Times New Roman"/>
          <w:color w:val="FF0000"/>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CD3F5A">
        <w:rPr>
          <w:rFonts w:ascii="Times New Roman" w:hAnsi="Times New Roman" w:cs="Times New Roman"/>
          <w:color w:val="FF0000"/>
          <w:sz w:val="28"/>
          <w:szCs w:val="28"/>
        </w:rPr>
        <w:t>108</w:t>
      </w:r>
    </w:p>
    <w:p w:rsidR="0042540F" w:rsidRDefault="0042540F" w:rsidP="0042540F">
      <w:pPr>
        <w:pStyle w:val="a7"/>
        <w:jc w:val="both"/>
        <w:rPr>
          <w:rFonts w:ascii="Times New Roman" w:hAnsi="Times New Roman" w:cs="Times New Roman"/>
          <w:sz w:val="28"/>
          <w:szCs w:val="28"/>
        </w:rPr>
      </w:pPr>
      <w:r>
        <w:rPr>
          <w:rFonts w:ascii="Times New Roman" w:hAnsi="Times New Roman" w:cs="Times New Roman"/>
          <w:sz w:val="28"/>
          <w:szCs w:val="28"/>
        </w:rPr>
        <w:t>3. Практычны раздзел</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CD3F5A">
        <w:rPr>
          <w:rFonts w:ascii="Times New Roman" w:hAnsi="Times New Roman" w:cs="Times New Roman"/>
          <w:color w:val="FF0000"/>
          <w:sz w:val="28"/>
          <w:szCs w:val="28"/>
        </w:rPr>
        <w:t>114</w:t>
      </w:r>
    </w:p>
    <w:p w:rsidR="0042540F" w:rsidRPr="008406F6" w:rsidRDefault="0042540F" w:rsidP="0042540F">
      <w:pPr>
        <w:pStyle w:val="a7"/>
        <w:jc w:val="both"/>
        <w:rPr>
          <w:rFonts w:ascii="Times New Roman" w:hAnsi="Times New Roman" w:cs="Times New Roman"/>
          <w:sz w:val="28"/>
          <w:szCs w:val="28"/>
          <w:lang w:val="ru-RU"/>
        </w:rPr>
      </w:pPr>
      <w:r>
        <w:rPr>
          <w:rFonts w:ascii="Times New Roman" w:hAnsi="Times New Roman" w:cs="Times New Roman"/>
          <w:sz w:val="28"/>
          <w:szCs w:val="28"/>
        </w:rPr>
        <w:t>3.1. Планы семінарскіх зан</w:t>
      </w:r>
      <w:r w:rsidR="008406F6">
        <w:rPr>
          <w:rFonts w:ascii="Times New Roman" w:hAnsi="Times New Roman" w:cs="Times New Roman"/>
          <w:sz w:val="28"/>
          <w:szCs w:val="28"/>
        </w:rPr>
        <w:t>яткаў па дысцыпліне</w:t>
      </w:r>
      <w:r w:rsidR="008406F6">
        <w:rPr>
          <w:rFonts w:ascii="Times New Roman" w:hAnsi="Times New Roman" w:cs="Times New Roman"/>
          <w:sz w:val="28"/>
          <w:szCs w:val="28"/>
        </w:rPr>
        <w:tab/>
      </w:r>
      <w:r w:rsidR="008406F6">
        <w:rPr>
          <w:rFonts w:ascii="Times New Roman" w:hAnsi="Times New Roman" w:cs="Times New Roman"/>
          <w:sz w:val="28"/>
          <w:szCs w:val="28"/>
        </w:rPr>
        <w:tab/>
      </w:r>
      <w:r w:rsidR="008406F6">
        <w:rPr>
          <w:rFonts w:ascii="Times New Roman" w:hAnsi="Times New Roman" w:cs="Times New Roman"/>
          <w:sz w:val="28"/>
          <w:szCs w:val="28"/>
        </w:rPr>
        <w:tab/>
      </w:r>
      <w:r w:rsidR="008406F6">
        <w:rPr>
          <w:rFonts w:ascii="Times New Roman" w:hAnsi="Times New Roman" w:cs="Times New Roman"/>
          <w:sz w:val="28"/>
          <w:szCs w:val="28"/>
        </w:rPr>
        <w:tab/>
        <w:t xml:space="preserve">      </w:t>
      </w:r>
    </w:p>
    <w:p w:rsidR="0042540F" w:rsidRDefault="0042540F" w:rsidP="0042540F">
      <w:pPr>
        <w:pStyle w:val="a7"/>
        <w:jc w:val="both"/>
        <w:rPr>
          <w:rFonts w:ascii="Times New Roman" w:hAnsi="Times New Roman" w:cs="Times New Roman"/>
          <w:sz w:val="28"/>
          <w:szCs w:val="28"/>
        </w:rPr>
      </w:pPr>
      <w:r>
        <w:rPr>
          <w:rFonts w:ascii="Times New Roman" w:hAnsi="Times New Roman" w:cs="Times New Roman"/>
          <w:sz w:val="28"/>
          <w:szCs w:val="28"/>
        </w:rPr>
        <w:t>4. Раздзел кантролю ведаў</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CD3F5A">
        <w:rPr>
          <w:rFonts w:ascii="Times New Roman" w:hAnsi="Times New Roman" w:cs="Times New Roman"/>
          <w:color w:val="FF0000"/>
          <w:sz w:val="28"/>
          <w:szCs w:val="28"/>
        </w:rPr>
        <w:t>125</w:t>
      </w:r>
    </w:p>
    <w:p w:rsidR="0042540F" w:rsidRDefault="0042540F" w:rsidP="0042540F">
      <w:pPr>
        <w:pStyle w:val="a7"/>
        <w:jc w:val="both"/>
        <w:rPr>
          <w:rFonts w:ascii="Times New Roman" w:hAnsi="Times New Roman" w:cs="Times New Roman"/>
          <w:sz w:val="28"/>
          <w:szCs w:val="28"/>
        </w:rPr>
      </w:pPr>
      <w:r>
        <w:rPr>
          <w:rFonts w:ascii="Times New Roman" w:hAnsi="Times New Roman" w:cs="Times New Roman"/>
          <w:sz w:val="28"/>
          <w:szCs w:val="28"/>
        </w:rPr>
        <w:t>4.1. Пытанні да экзамену па дысцыпліне</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CD3F5A">
        <w:rPr>
          <w:rFonts w:ascii="Times New Roman" w:hAnsi="Times New Roman" w:cs="Times New Roman"/>
          <w:color w:val="FF0000"/>
          <w:sz w:val="28"/>
          <w:szCs w:val="28"/>
        </w:rPr>
        <w:t>125</w:t>
      </w:r>
    </w:p>
    <w:p w:rsidR="0042540F" w:rsidRDefault="0042540F" w:rsidP="0042540F">
      <w:pPr>
        <w:pStyle w:val="a7"/>
        <w:jc w:val="both"/>
        <w:rPr>
          <w:rFonts w:ascii="Times New Roman" w:hAnsi="Times New Roman" w:cs="Times New Roman"/>
          <w:sz w:val="28"/>
          <w:szCs w:val="28"/>
        </w:rPr>
      </w:pPr>
      <w:r>
        <w:rPr>
          <w:rFonts w:ascii="Times New Roman" w:hAnsi="Times New Roman" w:cs="Times New Roman"/>
          <w:sz w:val="28"/>
          <w:szCs w:val="28"/>
        </w:rPr>
        <w:t>4.2. Тэставыя заданні па дысцыпліне</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CD3F5A">
        <w:rPr>
          <w:rFonts w:ascii="Times New Roman" w:hAnsi="Times New Roman" w:cs="Times New Roman"/>
          <w:color w:val="FF0000"/>
          <w:sz w:val="28"/>
          <w:szCs w:val="28"/>
        </w:rPr>
        <w:t>127</w:t>
      </w:r>
    </w:p>
    <w:p w:rsidR="0042540F" w:rsidRPr="00CD3F5A" w:rsidRDefault="0042540F" w:rsidP="0042540F">
      <w:pPr>
        <w:pStyle w:val="a7"/>
        <w:jc w:val="both"/>
        <w:rPr>
          <w:rFonts w:ascii="Times New Roman" w:hAnsi="Times New Roman" w:cs="Times New Roman"/>
          <w:color w:val="FF0000"/>
          <w:sz w:val="28"/>
          <w:szCs w:val="28"/>
        </w:rPr>
      </w:pPr>
      <w:r>
        <w:rPr>
          <w:rFonts w:ascii="Times New Roman" w:hAnsi="Times New Roman" w:cs="Times New Roman"/>
          <w:sz w:val="28"/>
          <w:szCs w:val="28"/>
        </w:rPr>
        <w:t>5. Дапаможны раздзел</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CD3F5A">
        <w:rPr>
          <w:rFonts w:ascii="Times New Roman" w:hAnsi="Times New Roman" w:cs="Times New Roman"/>
          <w:color w:val="FF0000"/>
          <w:sz w:val="28"/>
          <w:szCs w:val="28"/>
        </w:rPr>
        <w:t>131</w:t>
      </w:r>
    </w:p>
    <w:p w:rsidR="0042540F" w:rsidRDefault="0042540F" w:rsidP="0042540F">
      <w:pPr>
        <w:pStyle w:val="a7"/>
        <w:jc w:val="both"/>
        <w:rPr>
          <w:rFonts w:ascii="Times New Roman" w:hAnsi="Times New Roman" w:cs="Times New Roman"/>
          <w:sz w:val="28"/>
          <w:szCs w:val="28"/>
        </w:rPr>
      </w:pPr>
      <w:r>
        <w:rPr>
          <w:rFonts w:ascii="Times New Roman" w:hAnsi="Times New Roman" w:cs="Times New Roman"/>
          <w:sz w:val="28"/>
          <w:szCs w:val="28"/>
        </w:rPr>
        <w:t>5.1. Вучэбная праграма (з вучэбна-метадычнай картай) па дысцыпліне</w:t>
      </w:r>
    </w:p>
    <w:p w:rsidR="0042540F" w:rsidRDefault="0042540F" w:rsidP="0042540F">
      <w:pPr>
        <w:pStyle w:val="a7"/>
        <w:jc w:val="both"/>
        <w:rPr>
          <w:rFonts w:ascii="Times New Roman" w:hAnsi="Times New Roman" w:cs="Times New Roman"/>
          <w:sz w:val="28"/>
          <w:szCs w:val="28"/>
        </w:rPr>
      </w:pPr>
      <w:r>
        <w:rPr>
          <w:rFonts w:ascii="Times New Roman" w:hAnsi="Times New Roman" w:cs="Times New Roman"/>
          <w:sz w:val="28"/>
          <w:szCs w:val="28"/>
        </w:rPr>
        <w:t>“Ахова помнікаў гісторыі і культуры на Гомельшчыне”</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CD3F5A">
        <w:rPr>
          <w:rFonts w:ascii="Times New Roman" w:hAnsi="Times New Roman" w:cs="Times New Roman"/>
          <w:color w:val="FF0000"/>
          <w:sz w:val="28"/>
          <w:szCs w:val="28"/>
        </w:rPr>
        <w:t>131</w:t>
      </w:r>
    </w:p>
    <w:p w:rsidR="0042540F" w:rsidRDefault="0042540F" w:rsidP="0042540F">
      <w:pPr>
        <w:pStyle w:val="a7"/>
        <w:jc w:val="both"/>
        <w:rPr>
          <w:rFonts w:ascii="Times New Roman" w:hAnsi="Times New Roman" w:cs="Times New Roman"/>
          <w:sz w:val="28"/>
          <w:szCs w:val="28"/>
        </w:rPr>
      </w:pPr>
      <w:r>
        <w:rPr>
          <w:rFonts w:ascii="Times New Roman" w:hAnsi="Times New Roman" w:cs="Times New Roman"/>
          <w:sz w:val="28"/>
          <w:szCs w:val="28"/>
        </w:rPr>
        <w:t>6. Інфармацыйна-метадычная частка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CD3F5A">
        <w:rPr>
          <w:rFonts w:ascii="Times New Roman" w:hAnsi="Times New Roman" w:cs="Times New Roman"/>
          <w:color w:val="FF0000"/>
          <w:sz w:val="28"/>
          <w:szCs w:val="28"/>
        </w:rPr>
        <w:t>150</w:t>
      </w:r>
    </w:p>
    <w:p w:rsidR="0042540F" w:rsidRPr="00CC1C16" w:rsidRDefault="0042540F" w:rsidP="0042540F">
      <w:pPr>
        <w:pStyle w:val="a7"/>
        <w:jc w:val="both"/>
        <w:rPr>
          <w:rFonts w:ascii="Times New Roman" w:hAnsi="Times New Roman" w:cs="Times New Roman"/>
          <w:sz w:val="28"/>
          <w:szCs w:val="28"/>
          <w:lang w:val="ru-RU"/>
        </w:rPr>
      </w:pPr>
      <w:r>
        <w:rPr>
          <w:rFonts w:ascii="Times New Roman" w:hAnsi="Times New Roman" w:cs="Times New Roman"/>
          <w:sz w:val="28"/>
          <w:szCs w:val="28"/>
        </w:rPr>
        <w:t>6.1. Літаратура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42540F" w:rsidRPr="00CC1C16" w:rsidRDefault="0042540F" w:rsidP="0042540F">
      <w:pPr>
        <w:pStyle w:val="a7"/>
        <w:jc w:val="both"/>
        <w:rPr>
          <w:rFonts w:ascii="Times New Roman" w:hAnsi="Times New Roman" w:cs="Times New Roman"/>
          <w:sz w:val="28"/>
          <w:szCs w:val="28"/>
          <w:lang w:val="ru-RU"/>
        </w:rPr>
      </w:pPr>
    </w:p>
    <w:p w:rsidR="0042540F" w:rsidRPr="00CC1C16" w:rsidRDefault="0042540F" w:rsidP="0042540F">
      <w:pPr>
        <w:pStyle w:val="a7"/>
        <w:jc w:val="both"/>
        <w:rPr>
          <w:rFonts w:ascii="Times New Roman" w:hAnsi="Times New Roman" w:cs="Times New Roman"/>
          <w:sz w:val="28"/>
          <w:szCs w:val="28"/>
          <w:lang w:val="ru-RU"/>
        </w:rPr>
      </w:pPr>
    </w:p>
    <w:p w:rsidR="0042540F" w:rsidRPr="00CC1C16" w:rsidRDefault="0042540F" w:rsidP="0042540F">
      <w:pPr>
        <w:pStyle w:val="a7"/>
        <w:jc w:val="both"/>
        <w:rPr>
          <w:rFonts w:ascii="Times New Roman" w:hAnsi="Times New Roman" w:cs="Times New Roman"/>
          <w:sz w:val="28"/>
          <w:szCs w:val="28"/>
          <w:lang w:val="ru-RU"/>
        </w:rPr>
      </w:pPr>
    </w:p>
    <w:p w:rsidR="0042540F" w:rsidRPr="00CC1C16" w:rsidRDefault="0042540F" w:rsidP="0042540F">
      <w:pPr>
        <w:pStyle w:val="a7"/>
        <w:jc w:val="both"/>
        <w:rPr>
          <w:rFonts w:ascii="Times New Roman" w:hAnsi="Times New Roman" w:cs="Times New Roman"/>
          <w:sz w:val="28"/>
          <w:szCs w:val="28"/>
          <w:lang w:val="ru-RU"/>
        </w:rPr>
      </w:pPr>
    </w:p>
    <w:p w:rsidR="0042540F" w:rsidRPr="00CC1C16" w:rsidRDefault="0042540F" w:rsidP="0042540F">
      <w:pPr>
        <w:pStyle w:val="a7"/>
        <w:jc w:val="both"/>
        <w:rPr>
          <w:rFonts w:ascii="Times New Roman" w:hAnsi="Times New Roman" w:cs="Times New Roman"/>
          <w:sz w:val="28"/>
          <w:szCs w:val="28"/>
          <w:lang w:val="ru-RU"/>
        </w:rPr>
      </w:pPr>
    </w:p>
    <w:p w:rsidR="0042540F" w:rsidRPr="00CC1C16" w:rsidRDefault="0042540F" w:rsidP="0042540F">
      <w:pPr>
        <w:pStyle w:val="a7"/>
        <w:jc w:val="both"/>
        <w:rPr>
          <w:rFonts w:ascii="Times New Roman" w:hAnsi="Times New Roman" w:cs="Times New Roman"/>
          <w:sz w:val="28"/>
          <w:szCs w:val="28"/>
          <w:lang w:val="ru-RU"/>
        </w:rPr>
      </w:pPr>
    </w:p>
    <w:p w:rsidR="0042540F" w:rsidRPr="00CC1C16" w:rsidRDefault="0042540F" w:rsidP="0042540F">
      <w:pPr>
        <w:pStyle w:val="a7"/>
        <w:jc w:val="both"/>
        <w:rPr>
          <w:rFonts w:ascii="Times New Roman" w:hAnsi="Times New Roman" w:cs="Times New Roman"/>
          <w:sz w:val="28"/>
          <w:szCs w:val="28"/>
          <w:lang w:val="ru-RU"/>
        </w:rPr>
      </w:pPr>
    </w:p>
    <w:p w:rsidR="0042540F" w:rsidRPr="00CC1C16" w:rsidRDefault="0042540F" w:rsidP="0042540F">
      <w:pPr>
        <w:pStyle w:val="a7"/>
        <w:jc w:val="both"/>
        <w:rPr>
          <w:rFonts w:ascii="Times New Roman" w:hAnsi="Times New Roman" w:cs="Times New Roman"/>
          <w:sz w:val="28"/>
          <w:szCs w:val="28"/>
          <w:lang w:val="ru-RU"/>
        </w:rPr>
      </w:pPr>
    </w:p>
    <w:p w:rsidR="0042540F" w:rsidRPr="00CC1C16" w:rsidRDefault="0042540F" w:rsidP="0042540F">
      <w:pPr>
        <w:pStyle w:val="a7"/>
        <w:jc w:val="both"/>
        <w:rPr>
          <w:rFonts w:ascii="Times New Roman" w:hAnsi="Times New Roman" w:cs="Times New Roman"/>
          <w:sz w:val="28"/>
          <w:szCs w:val="28"/>
          <w:lang w:val="ru-RU"/>
        </w:rPr>
      </w:pPr>
    </w:p>
    <w:p w:rsidR="0042540F" w:rsidRPr="00CC1C16" w:rsidRDefault="0042540F" w:rsidP="0042540F">
      <w:pPr>
        <w:pStyle w:val="a7"/>
        <w:jc w:val="both"/>
        <w:rPr>
          <w:rFonts w:ascii="Times New Roman" w:hAnsi="Times New Roman" w:cs="Times New Roman"/>
          <w:sz w:val="28"/>
          <w:szCs w:val="28"/>
          <w:lang w:val="ru-RU"/>
        </w:rPr>
      </w:pPr>
    </w:p>
    <w:p w:rsidR="0042540F" w:rsidRPr="00CC1C16" w:rsidRDefault="0042540F" w:rsidP="0042540F">
      <w:pPr>
        <w:pStyle w:val="a7"/>
        <w:jc w:val="both"/>
        <w:rPr>
          <w:rFonts w:ascii="Times New Roman" w:hAnsi="Times New Roman" w:cs="Times New Roman"/>
          <w:sz w:val="28"/>
          <w:szCs w:val="28"/>
          <w:lang w:val="ru-RU"/>
        </w:rPr>
      </w:pPr>
    </w:p>
    <w:p w:rsidR="0042540F" w:rsidRPr="00CC1C16" w:rsidRDefault="0042540F" w:rsidP="0042540F">
      <w:pPr>
        <w:pStyle w:val="a7"/>
        <w:jc w:val="both"/>
        <w:rPr>
          <w:rFonts w:ascii="Times New Roman" w:hAnsi="Times New Roman" w:cs="Times New Roman"/>
          <w:sz w:val="28"/>
          <w:szCs w:val="28"/>
          <w:lang w:val="ru-RU"/>
        </w:rPr>
      </w:pPr>
    </w:p>
    <w:p w:rsidR="0042540F" w:rsidRPr="00CC1C16" w:rsidRDefault="0042540F" w:rsidP="0042540F">
      <w:pPr>
        <w:pStyle w:val="a7"/>
        <w:jc w:val="both"/>
        <w:rPr>
          <w:rFonts w:ascii="Times New Roman" w:hAnsi="Times New Roman" w:cs="Times New Roman"/>
          <w:sz w:val="28"/>
          <w:szCs w:val="28"/>
          <w:lang w:val="ru-RU"/>
        </w:rPr>
      </w:pPr>
    </w:p>
    <w:p w:rsidR="0042540F" w:rsidRPr="00CC1C16" w:rsidRDefault="0042540F" w:rsidP="0042540F">
      <w:pPr>
        <w:pStyle w:val="a7"/>
        <w:jc w:val="both"/>
        <w:rPr>
          <w:rFonts w:ascii="Times New Roman" w:hAnsi="Times New Roman" w:cs="Times New Roman"/>
          <w:sz w:val="28"/>
          <w:szCs w:val="28"/>
          <w:lang w:val="ru-RU"/>
        </w:rPr>
      </w:pPr>
    </w:p>
    <w:p w:rsidR="0042540F" w:rsidRPr="00CC1C16" w:rsidRDefault="0042540F" w:rsidP="0042540F">
      <w:pPr>
        <w:pStyle w:val="a7"/>
        <w:jc w:val="both"/>
        <w:rPr>
          <w:rFonts w:ascii="Times New Roman" w:hAnsi="Times New Roman" w:cs="Times New Roman"/>
          <w:sz w:val="28"/>
          <w:szCs w:val="28"/>
          <w:lang w:val="ru-RU"/>
        </w:rPr>
      </w:pPr>
    </w:p>
    <w:p w:rsidR="0042540F" w:rsidRPr="00CC1C16" w:rsidRDefault="0042540F" w:rsidP="0042540F">
      <w:pPr>
        <w:pStyle w:val="a7"/>
        <w:jc w:val="both"/>
        <w:rPr>
          <w:rFonts w:ascii="Times New Roman" w:hAnsi="Times New Roman" w:cs="Times New Roman"/>
          <w:sz w:val="28"/>
          <w:szCs w:val="28"/>
          <w:lang w:val="ru-RU"/>
        </w:rPr>
      </w:pPr>
    </w:p>
    <w:p w:rsidR="0042540F" w:rsidRPr="00CC1C16" w:rsidRDefault="0042540F" w:rsidP="0042540F">
      <w:pPr>
        <w:pStyle w:val="a7"/>
        <w:jc w:val="both"/>
        <w:rPr>
          <w:rFonts w:ascii="Times New Roman" w:hAnsi="Times New Roman" w:cs="Times New Roman"/>
          <w:sz w:val="28"/>
          <w:szCs w:val="28"/>
          <w:lang w:val="ru-RU"/>
        </w:rPr>
      </w:pPr>
    </w:p>
    <w:p w:rsidR="0042540F" w:rsidRPr="00CC1C16" w:rsidRDefault="0042540F" w:rsidP="0042540F">
      <w:pPr>
        <w:pStyle w:val="a7"/>
        <w:jc w:val="both"/>
        <w:rPr>
          <w:rFonts w:ascii="Times New Roman" w:hAnsi="Times New Roman" w:cs="Times New Roman"/>
          <w:sz w:val="28"/>
          <w:szCs w:val="28"/>
          <w:lang w:val="ru-RU"/>
        </w:rPr>
      </w:pPr>
    </w:p>
    <w:p w:rsidR="0042540F" w:rsidRPr="00CC1C16" w:rsidRDefault="0042540F" w:rsidP="0042540F">
      <w:pPr>
        <w:pStyle w:val="a7"/>
        <w:jc w:val="both"/>
        <w:rPr>
          <w:rFonts w:ascii="Times New Roman" w:hAnsi="Times New Roman" w:cs="Times New Roman"/>
          <w:sz w:val="28"/>
          <w:szCs w:val="28"/>
          <w:lang w:val="ru-RU"/>
        </w:rPr>
      </w:pPr>
    </w:p>
    <w:p w:rsidR="0042540F" w:rsidRPr="00CC1C16" w:rsidRDefault="0042540F" w:rsidP="0042540F">
      <w:pPr>
        <w:pStyle w:val="a7"/>
        <w:jc w:val="both"/>
        <w:rPr>
          <w:rFonts w:ascii="Times New Roman" w:hAnsi="Times New Roman" w:cs="Times New Roman"/>
          <w:sz w:val="28"/>
          <w:szCs w:val="28"/>
          <w:lang w:val="ru-RU"/>
        </w:rPr>
      </w:pPr>
    </w:p>
    <w:p w:rsidR="0042540F" w:rsidRPr="00CC1C16" w:rsidRDefault="0042540F" w:rsidP="0042540F">
      <w:pPr>
        <w:pStyle w:val="a7"/>
        <w:jc w:val="both"/>
        <w:rPr>
          <w:rFonts w:ascii="Times New Roman" w:hAnsi="Times New Roman" w:cs="Times New Roman"/>
          <w:sz w:val="28"/>
          <w:szCs w:val="28"/>
          <w:lang w:val="ru-RU"/>
        </w:rPr>
      </w:pPr>
    </w:p>
    <w:p w:rsidR="0042540F" w:rsidRPr="00CC1C16" w:rsidRDefault="0042540F" w:rsidP="0042540F">
      <w:pPr>
        <w:pStyle w:val="a7"/>
        <w:jc w:val="both"/>
        <w:rPr>
          <w:rFonts w:ascii="Times New Roman" w:hAnsi="Times New Roman" w:cs="Times New Roman"/>
          <w:sz w:val="28"/>
          <w:szCs w:val="28"/>
          <w:lang w:val="ru-RU"/>
        </w:rPr>
      </w:pPr>
    </w:p>
    <w:p w:rsidR="0042540F" w:rsidRPr="00CC1C16" w:rsidRDefault="0042540F" w:rsidP="0042540F">
      <w:pPr>
        <w:pStyle w:val="a7"/>
        <w:jc w:val="both"/>
        <w:rPr>
          <w:rFonts w:ascii="Times New Roman" w:hAnsi="Times New Roman" w:cs="Times New Roman"/>
          <w:sz w:val="28"/>
          <w:szCs w:val="28"/>
          <w:lang w:val="ru-RU"/>
        </w:rPr>
      </w:pPr>
    </w:p>
    <w:p w:rsidR="0042540F" w:rsidRPr="00CC1C16" w:rsidRDefault="0042540F" w:rsidP="0042540F">
      <w:pPr>
        <w:pStyle w:val="a7"/>
        <w:jc w:val="both"/>
        <w:rPr>
          <w:rFonts w:ascii="Times New Roman" w:hAnsi="Times New Roman" w:cs="Times New Roman"/>
          <w:sz w:val="28"/>
          <w:szCs w:val="28"/>
          <w:lang w:val="ru-RU"/>
        </w:rPr>
      </w:pPr>
    </w:p>
    <w:p w:rsidR="0042540F" w:rsidRPr="00CC1C16" w:rsidRDefault="0042540F" w:rsidP="0042540F">
      <w:pPr>
        <w:pStyle w:val="a7"/>
        <w:jc w:val="both"/>
        <w:rPr>
          <w:rFonts w:ascii="Times New Roman" w:hAnsi="Times New Roman" w:cs="Times New Roman"/>
          <w:sz w:val="28"/>
          <w:szCs w:val="28"/>
          <w:lang w:val="ru-RU"/>
        </w:rPr>
      </w:pPr>
    </w:p>
    <w:p w:rsidR="0042540F" w:rsidRPr="00CC1C16" w:rsidRDefault="0042540F" w:rsidP="0042540F">
      <w:pPr>
        <w:pStyle w:val="a7"/>
        <w:jc w:val="both"/>
        <w:rPr>
          <w:rFonts w:ascii="Times New Roman" w:hAnsi="Times New Roman" w:cs="Times New Roman"/>
          <w:sz w:val="28"/>
          <w:szCs w:val="28"/>
          <w:lang w:val="ru-RU"/>
        </w:rPr>
      </w:pPr>
    </w:p>
    <w:p w:rsidR="008406F6" w:rsidRDefault="008406F6" w:rsidP="0042540F">
      <w:pPr>
        <w:pStyle w:val="a7"/>
        <w:jc w:val="both"/>
        <w:rPr>
          <w:rFonts w:ascii="Times New Roman" w:hAnsi="Times New Roman" w:cs="Times New Roman"/>
          <w:sz w:val="28"/>
          <w:szCs w:val="28"/>
          <w:lang w:val="en-US"/>
        </w:rPr>
      </w:pPr>
    </w:p>
    <w:p w:rsidR="00A16ECA" w:rsidRPr="00A16ECA" w:rsidRDefault="00A16ECA" w:rsidP="0042540F">
      <w:pPr>
        <w:pStyle w:val="a7"/>
        <w:jc w:val="both"/>
        <w:rPr>
          <w:rFonts w:ascii="Times New Roman" w:hAnsi="Times New Roman" w:cs="Times New Roman"/>
          <w:b/>
          <w:noProof w:val="0"/>
          <w:color w:val="000000"/>
          <w:sz w:val="28"/>
          <w:szCs w:val="28"/>
          <w:lang w:val="en-US"/>
        </w:rPr>
      </w:pPr>
    </w:p>
    <w:p w:rsidR="0042540F" w:rsidRPr="00CC1C16" w:rsidRDefault="0042540F" w:rsidP="0042540F">
      <w:pPr>
        <w:pStyle w:val="a7"/>
        <w:jc w:val="both"/>
        <w:rPr>
          <w:rFonts w:ascii="Times New Roman" w:hAnsi="Times New Roman" w:cs="Times New Roman"/>
          <w:b/>
          <w:noProof w:val="0"/>
          <w:color w:val="000000"/>
          <w:sz w:val="28"/>
          <w:szCs w:val="28"/>
          <w:lang w:val="ru-RU"/>
        </w:rPr>
      </w:pPr>
    </w:p>
    <w:p w:rsidR="00821590" w:rsidRPr="0042540F" w:rsidRDefault="003650EF" w:rsidP="0042540F">
      <w:pPr>
        <w:pStyle w:val="a7"/>
        <w:jc w:val="center"/>
        <w:rPr>
          <w:rFonts w:ascii="Times New Roman" w:hAnsi="Times New Roman" w:cs="Times New Roman"/>
          <w:sz w:val="28"/>
          <w:szCs w:val="28"/>
        </w:rPr>
      </w:pPr>
      <w:r>
        <w:rPr>
          <w:rFonts w:ascii="Times New Roman" w:hAnsi="Times New Roman" w:cs="Times New Roman"/>
          <w:b/>
          <w:noProof w:val="0"/>
          <w:color w:val="000000"/>
          <w:sz w:val="28"/>
          <w:szCs w:val="28"/>
        </w:rPr>
        <w:lastRenderedPageBreak/>
        <w:t xml:space="preserve">1 </w:t>
      </w:r>
      <w:r w:rsidR="00821590" w:rsidRPr="00821590">
        <w:rPr>
          <w:rFonts w:ascii="Times New Roman" w:hAnsi="Times New Roman" w:cs="Times New Roman"/>
          <w:b/>
          <w:noProof w:val="0"/>
          <w:color w:val="000000"/>
          <w:sz w:val="28"/>
          <w:szCs w:val="28"/>
        </w:rPr>
        <w:t>ТЛУМАЧАЛЬНАЯ</w:t>
      </w:r>
      <w:r w:rsidR="00821590" w:rsidRPr="00821590">
        <w:rPr>
          <w:rFonts w:ascii="Times New Roman" w:hAnsi="Times New Roman" w:cs="Times New Roman"/>
          <w:b/>
          <w:noProof w:val="0"/>
          <w:color w:val="808080"/>
          <w:sz w:val="28"/>
          <w:szCs w:val="28"/>
        </w:rPr>
        <w:t xml:space="preserve"> </w:t>
      </w:r>
      <w:r w:rsidR="00821590" w:rsidRPr="00821590">
        <w:rPr>
          <w:rFonts w:ascii="Times New Roman" w:hAnsi="Times New Roman" w:cs="Times New Roman"/>
          <w:b/>
          <w:noProof w:val="0"/>
          <w:color w:val="000000"/>
          <w:sz w:val="28"/>
          <w:szCs w:val="28"/>
        </w:rPr>
        <w:t>ЗАПІСКА</w:t>
      </w:r>
    </w:p>
    <w:p w:rsidR="00821590" w:rsidRPr="00821590" w:rsidRDefault="00821590" w:rsidP="00821590">
      <w:pPr>
        <w:autoSpaceDE w:val="0"/>
        <w:autoSpaceDN w:val="0"/>
        <w:adjustRightInd w:val="0"/>
        <w:spacing w:after="0" w:line="240" w:lineRule="auto"/>
        <w:jc w:val="both"/>
        <w:rPr>
          <w:rFonts w:ascii="Times New Roman" w:hAnsi="Times New Roman" w:cs="Times New Roman"/>
          <w:noProof w:val="0"/>
          <w:color w:val="808080"/>
          <w:sz w:val="28"/>
          <w:szCs w:val="28"/>
        </w:rPr>
      </w:pP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000000"/>
          <w:sz w:val="28"/>
          <w:szCs w:val="28"/>
        </w:rPr>
        <w:t>Электронны вучэбна-метадычны комплекс (ЭВМК)</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Гісторыя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беларускай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дзяржаўнасці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прызначаны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для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рэалізацыі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w:t>
      </w:r>
      <w:r w:rsidRPr="00821590">
        <w:rPr>
          <w:rFonts w:ascii="Times New Roman" w:hAnsi="Times New Roman" w:cs="Times New Roman"/>
          <w:noProof w:val="0"/>
          <w:color w:val="808080"/>
          <w:sz w:val="28"/>
          <w:szCs w:val="28"/>
        </w:rPr>
        <w:t xml:space="preserve"> І </w:t>
      </w:r>
      <w:r>
        <w:rPr>
          <w:rFonts w:ascii="Times New Roman" w:hAnsi="Times New Roman" w:cs="Times New Roman"/>
          <w:noProof w:val="0"/>
          <w:color w:val="000000"/>
          <w:sz w:val="28"/>
          <w:szCs w:val="28"/>
        </w:rPr>
        <w:t>ступені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вышэйшай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адукацыі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рамках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цыклу</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сацыяльна</w:t>
      </w:r>
      <w:r w:rsidRPr="00821590">
        <w:rPr>
          <w:rFonts w:ascii="Times New Roman" w:hAnsi="Times New Roman" w:cs="Times New Roman"/>
          <w:noProof w:val="0"/>
          <w:color w:val="808080"/>
          <w:sz w:val="28"/>
          <w:szCs w:val="28"/>
        </w:rPr>
        <w:t>-</w:t>
      </w:r>
      <w:r w:rsidRPr="00821590">
        <w:rPr>
          <w:rFonts w:ascii="Times New Roman" w:hAnsi="Times New Roman" w:cs="Times New Roman"/>
          <w:noProof w:val="0"/>
          <w:color w:val="000000"/>
          <w:sz w:val="28"/>
          <w:szCs w:val="28"/>
        </w:rPr>
        <w:t>гуманітарных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дысцыплін</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для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студэнтаў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першых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курсаў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усіх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спецыяльнасцей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вышэйшай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адукацыі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Вывучэнне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дадзенай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навучальнай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дысцыпліны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арыентавана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фармаванне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ўстойлівых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уяўленняў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гістарычнае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мінулае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sz w:val="28"/>
          <w:szCs w:val="28"/>
        </w:rPr>
        <w:t xml:space="preserve"> накірункі </w:t>
      </w:r>
      <w:r w:rsidRPr="00821590">
        <w:rPr>
          <w:rFonts w:ascii="Times New Roman" w:hAnsi="Times New Roman" w:cs="Times New Roman"/>
          <w:noProof w:val="0"/>
          <w:color w:val="000000"/>
          <w:sz w:val="28"/>
          <w:szCs w:val="28"/>
        </w:rPr>
        <w:t>далейшага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развіцця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беларускай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дзяржавы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Характэрнымі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рысамі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навучальнай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дысцыпліны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Гісторыя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беларускай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дзяржаўнасці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з'яўляюцца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sz w:val="28"/>
          <w:szCs w:val="28"/>
        </w:rPr>
        <w:t xml:space="preserve">яе </w:t>
      </w:r>
      <w:r w:rsidRPr="00821590">
        <w:rPr>
          <w:rFonts w:ascii="Times New Roman" w:hAnsi="Times New Roman" w:cs="Times New Roman"/>
          <w:iCs/>
          <w:noProof w:val="0"/>
          <w:sz w:val="28"/>
          <w:szCs w:val="28"/>
        </w:rPr>
        <w:t>міждысцыплінарнасць</w:t>
      </w:r>
      <w:r w:rsidRPr="00821590">
        <w:rPr>
          <w:rFonts w:ascii="Times New Roman" w:hAnsi="Times New Roman" w:cs="Times New Roman"/>
          <w:noProof w:val="0"/>
          <w:sz w:val="28"/>
          <w:szCs w:val="28"/>
        </w:rPr>
        <w:t xml:space="preserve"> і </w:t>
      </w:r>
      <w:r w:rsidRPr="00821590">
        <w:rPr>
          <w:rFonts w:ascii="Times New Roman" w:hAnsi="Times New Roman" w:cs="Times New Roman"/>
          <w:noProof w:val="0"/>
          <w:color w:val="000000"/>
          <w:sz w:val="28"/>
          <w:szCs w:val="28"/>
        </w:rPr>
        <w:t>акцэнт</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канцэптуальныя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веды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гісторыі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развіцця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дзяржаўных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інстытутаў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неад</w:t>
      </w:r>
      <w:r>
        <w:rPr>
          <w:rFonts w:ascii="Times New Roman" w:hAnsi="Times New Roman" w:cs="Times New Roman"/>
          <w:noProof w:val="0"/>
          <w:color w:val="000000"/>
          <w:sz w:val="28"/>
          <w:szCs w:val="28"/>
        </w:rPr>
        <w:t>’</w:t>
      </w:r>
      <w:r w:rsidRPr="00821590">
        <w:rPr>
          <w:rFonts w:ascii="Times New Roman" w:hAnsi="Times New Roman" w:cs="Times New Roman"/>
          <w:noProof w:val="0"/>
          <w:color w:val="000000"/>
          <w:sz w:val="28"/>
          <w:szCs w:val="28"/>
        </w:rPr>
        <w:t>емныя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атрыбуты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беларускай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дзяржаўнасці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фармаванне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практыка</w:t>
      </w:r>
      <w:r w:rsidRPr="00821590">
        <w:rPr>
          <w:rFonts w:ascii="Times New Roman" w:hAnsi="Times New Roman" w:cs="Times New Roman"/>
          <w:noProof w:val="0"/>
          <w:color w:val="808080"/>
          <w:sz w:val="28"/>
          <w:szCs w:val="28"/>
        </w:rPr>
        <w:t>-</w:t>
      </w:r>
      <w:r w:rsidRPr="00821590">
        <w:rPr>
          <w:rFonts w:ascii="Times New Roman" w:hAnsi="Times New Roman" w:cs="Times New Roman"/>
          <w:noProof w:val="0"/>
          <w:color w:val="000000"/>
          <w:sz w:val="28"/>
          <w:szCs w:val="28"/>
        </w:rPr>
        <w:t>арыентаваных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уменняў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Навучальная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дысцыпліна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адлюстроўвае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сістэмны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падыход</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гісторыі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фармавання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развіцці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розных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этапаў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беларускай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дзяржаўнасці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эвалюцыю</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улікам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унутраных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фактараў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глабальных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працэсаў</w:t>
      </w:r>
      <w:r w:rsidRPr="00821590">
        <w:rPr>
          <w:rFonts w:ascii="Times New Roman" w:hAnsi="Times New Roman" w:cs="Times New Roman"/>
          <w:noProof w:val="0"/>
          <w:color w:val="808080"/>
          <w:sz w:val="28"/>
          <w:szCs w:val="28"/>
        </w:rPr>
        <w:t>.</w:t>
      </w:r>
    </w:p>
    <w:p w:rsid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000000"/>
          <w:sz w:val="28"/>
          <w:szCs w:val="28"/>
        </w:rPr>
      </w:pPr>
      <w:r w:rsidRPr="00821590">
        <w:rPr>
          <w:rFonts w:ascii="Times New Roman" w:hAnsi="Times New Roman" w:cs="Times New Roman"/>
          <w:noProof w:val="0"/>
          <w:color w:val="000000"/>
          <w:sz w:val="28"/>
          <w:szCs w:val="28"/>
        </w:rPr>
        <w:t>Мэта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навучальнай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дысцыпліны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Гісторыя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беларускай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дзяржаўнасці</w:t>
      </w:r>
      <w:r w:rsidRPr="00821590">
        <w:rPr>
          <w:rFonts w:ascii="Times New Roman" w:hAnsi="Times New Roman" w:cs="Times New Roman"/>
          <w:noProof w:val="0"/>
          <w:color w:val="808080"/>
          <w:sz w:val="28"/>
          <w:szCs w:val="28"/>
        </w:rPr>
        <w:t xml:space="preserve">» – </w:t>
      </w:r>
      <w:r w:rsidRPr="00821590">
        <w:rPr>
          <w:rFonts w:ascii="Times New Roman" w:hAnsi="Times New Roman" w:cs="Times New Roman"/>
          <w:noProof w:val="0"/>
          <w:color w:val="000000"/>
          <w:sz w:val="28"/>
          <w:szCs w:val="28"/>
        </w:rPr>
        <w:t>фармаванне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абгрунтаванай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патрыятычнай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пазіцыі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задачы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дысцыпліны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фармаванне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сістэмы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ведаў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гісторыю</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беларускай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дзяржаўнасці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развіццё</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ўменняў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асэнсоўваць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падзеі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з'явы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рэчаіснасці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цеснай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узаемасувязі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мінулага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сапраўднага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будучага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стварэнне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ўстойлівага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ўяўлення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гістарычны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шлях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sz w:val="28"/>
          <w:szCs w:val="28"/>
        </w:rPr>
        <w:t xml:space="preserve">мэты </w:t>
      </w:r>
      <w:r w:rsidRPr="00821590">
        <w:rPr>
          <w:rFonts w:ascii="Times New Roman" w:hAnsi="Times New Roman" w:cs="Times New Roman"/>
          <w:noProof w:val="0"/>
          <w:color w:val="000000"/>
          <w:sz w:val="28"/>
          <w:szCs w:val="28"/>
        </w:rPr>
        <w:t>далейшага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развіцця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беларускай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дзяржавы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развіццё</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навыкаў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аргументавана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выразна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фармуляваць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сваю</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пазіцыю</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актуальных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пытаннях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палітычнай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сацыяльна</w:t>
      </w:r>
      <w:r w:rsidRPr="00821590">
        <w:rPr>
          <w:rFonts w:ascii="Times New Roman" w:hAnsi="Times New Roman" w:cs="Times New Roman"/>
          <w:noProof w:val="0"/>
          <w:color w:val="808080"/>
          <w:sz w:val="28"/>
          <w:szCs w:val="28"/>
        </w:rPr>
        <w:t>-</w:t>
      </w:r>
      <w:r w:rsidRPr="00821590">
        <w:rPr>
          <w:rFonts w:ascii="Times New Roman" w:hAnsi="Times New Roman" w:cs="Times New Roman"/>
          <w:noProof w:val="0"/>
          <w:color w:val="000000"/>
          <w:sz w:val="28"/>
          <w:szCs w:val="28"/>
        </w:rPr>
        <w:t>эканамічнай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культурнай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сфер</w:t>
      </w:r>
      <w:r w:rsidRPr="00821590">
        <w:rPr>
          <w:rFonts w:ascii="Times New Roman" w:hAnsi="Times New Roman" w:cs="Times New Roman"/>
          <w:noProof w:val="0"/>
          <w:color w:val="808080"/>
          <w:sz w:val="28"/>
          <w:szCs w:val="28"/>
        </w:rPr>
        <w:t xml:space="preserve">. </w:t>
      </w:r>
    </w:p>
    <w:p w:rsid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000000"/>
          <w:sz w:val="28"/>
          <w:szCs w:val="28"/>
        </w:rPr>
        <w:t>У</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выніку</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засваення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навучальнай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дысцыпліны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які навучаецца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павінен</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ведаць</w:t>
      </w:r>
      <w:r w:rsidRPr="00821590">
        <w:rPr>
          <w:rFonts w:ascii="Times New Roman" w:hAnsi="Times New Roman" w:cs="Times New Roman"/>
          <w:noProof w:val="0"/>
          <w:color w:val="808080"/>
          <w:sz w:val="28"/>
          <w:szCs w:val="28"/>
        </w:rPr>
        <w:t xml:space="preserve">: </w:t>
      </w:r>
    </w:p>
    <w:p w:rsid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метадалагічныя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асновы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перыядызацыю</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гісторыі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беларускай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дзяржаўнасці</w:t>
      </w:r>
      <w:r w:rsidRPr="00821590">
        <w:rPr>
          <w:rFonts w:ascii="Times New Roman" w:hAnsi="Times New Roman" w:cs="Times New Roman"/>
          <w:noProof w:val="0"/>
          <w:color w:val="808080"/>
          <w:sz w:val="28"/>
          <w:szCs w:val="28"/>
        </w:rPr>
        <w:t xml:space="preserve">; </w:t>
      </w:r>
    </w:p>
    <w:p w:rsid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ключавыя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катэгорыі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злучаныя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гісторыяй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дзяржаўным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будаўніцтвам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Рэспублікі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Беларусь</w:t>
      </w:r>
      <w:r w:rsidRPr="00821590">
        <w:rPr>
          <w:rFonts w:ascii="Times New Roman" w:hAnsi="Times New Roman" w:cs="Times New Roman"/>
          <w:noProof w:val="0"/>
          <w:color w:val="808080"/>
          <w:sz w:val="28"/>
          <w:szCs w:val="28"/>
        </w:rPr>
        <w:t xml:space="preserve">; </w:t>
      </w:r>
    </w:p>
    <w:p w:rsid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характарыстыкі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канстытуцыйнага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ладу</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Рэспублікі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Беларусь</w:t>
      </w:r>
      <w:r w:rsidRPr="00821590">
        <w:rPr>
          <w:rFonts w:ascii="Times New Roman" w:hAnsi="Times New Roman" w:cs="Times New Roman"/>
          <w:noProof w:val="0"/>
          <w:color w:val="808080"/>
          <w:sz w:val="28"/>
          <w:szCs w:val="28"/>
        </w:rPr>
        <w:t xml:space="preserve">; – </w:t>
      </w:r>
      <w:r w:rsidRPr="00821590">
        <w:rPr>
          <w:rFonts w:ascii="Times New Roman" w:hAnsi="Times New Roman" w:cs="Times New Roman"/>
          <w:noProof w:val="0"/>
          <w:color w:val="000000"/>
          <w:sz w:val="28"/>
          <w:szCs w:val="28"/>
        </w:rPr>
        <w:t>этапы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фармавання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беларускай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нацыі</w:t>
      </w:r>
      <w:r w:rsidRPr="00821590">
        <w:rPr>
          <w:rFonts w:ascii="Times New Roman" w:hAnsi="Times New Roman" w:cs="Times New Roman"/>
          <w:noProof w:val="0"/>
          <w:color w:val="808080"/>
          <w:sz w:val="28"/>
          <w:szCs w:val="28"/>
        </w:rPr>
        <w:t xml:space="preserve">; </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гісторыка</w:t>
      </w:r>
      <w:r w:rsidRPr="00821590">
        <w:rPr>
          <w:rFonts w:ascii="Times New Roman" w:hAnsi="Times New Roman" w:cs="Times New Roman"/>
          <w:noProof w:val="0"/>
          <w:color w:val="808080"/>
          <w:sz w:val="28"/>
          <w:szCs w:val="28"/>
        </w:rPr>
        <w:t>-</w:t>
      </w:r>
      <w:r w:rsidRPr="00821590">
        <w:rPr>
          <w:rFonts w:ascii="Times New Roman" w:hAnsi="Times New Roman" w:cs="Times New Roman"/>
          <w:noProof w:val="0"/>
          <w:color w:val="000000"/>
          <w:sz w:val="28"/>
          <w:szCs w:val="28"/>
        </w:rPr>
        <w:t>рэтраспектыўныя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сучасныя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характарыстыкі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культурна</w:t>
      </w:r>
      <w:r w:rsidRPr="00821590">
        <w:rPr>
          <w:rFonts w:ascii="Times New Roman" w:hAnsi="Times New Roman" w:cs="Times New Roman"/>
          <w:noProof w:val="0"/>
          <w:color w:val="808080"/>
          <w:sz w:val="28"/>
          <w:szCs w:val="28"/>
        </w:rPr>
        <w:t>-</w:t>
      </w:r>
      <w:r w:rsidRPr="00821590">
        <w:rPr>
          <w:rFonts w:ascii="Times New Roman" w:hAnsi="Times New Roman" w:cs="Times New Roman"/>
          <w:noProof w:val="0"/>
          <w:color w:val="000000"/>
          <w:sz w:val="28"/>
          <w:szCs w:val="28"/>
        </w:rPr>
        <w:t>цывілізацыйнага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развіцця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умець</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фармуляваць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аргументаваць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асноўныя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ідэі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каштоўнасці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беларускай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мадэлі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развіцця</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ужываць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атрыманыя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веды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практычнай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навучальнай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прафесійнай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sz w:val="28"/>
          <w:szCs w:val="28"/>
        </w:rPr>
        <w:t>сферах;</w:t>
      </w:r>
    </w:p>
    <w:p w:rsid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характарызаваць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атрыбутыўныя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рысы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беларускай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нацыі</w:t>
      </w:r>
      <w:r w:rsidRPr="00821590">
        <w:rPr>
          <w:rFonts w:ascii="Times New Roman" w:hAnsi="Times New Roman" w:cs="Times New Roman"/>
          <w:noProof w:val="0"/>
          <w:color w:val="808080"/>
          <w:sz w:val="28"/>
          <w:szCs w:val="28"/>
        </w:rPr>
        <w:t xml:space="preserve">; </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аналізаваць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асноўныя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факты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падзеі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гісторыі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беларускай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дзяржаўнасці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даваць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адзнаку</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валодаць</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базавымі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навукова</w:t>
      </w:r>
      <w:r w:rsidRPr="00821590">
        <w:rPr>
          <w:rFonts w:ascii="Times New Roman" w:hAnsi="Times New Roman" w:cs="Times New Roman"/>
          <w:noProof w:val="0"/>
          <w:color w:val="808080"/>
          <w:sz w:val="28"/>
          <w:szCs w:val="28"/>
        </w:rPr>
        <w:t>-</w:t>
      </w:r>
      <w:r w:rsidRPr="00821590">
        <w:rPr>
          <w:rFonts w:ascii="Times New Roman" w:hAnsi="Times New Roman" w:cs="Times New Roman"/>
          <w:noProof w:val="0"/>
          <w:color w:val="000000"/>
          <w:sz w:val="28"/>
          <w:szCs w:val="28"/>
        </w:rPr>
        <w:t>тэарэтычнымі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ведамі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для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рашэння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тэарэтычных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практычных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задач</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сістэмным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параўнальным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аналізам</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міждысцыплінарным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падыходам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рашэнні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праблем</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000000"/>
          <w:sz w:val="28"/>
          <w:szCs w:val="28"/>
        </w:rPr>
        <w:lastRenderedPageBreak/>
        <w:t>Агульныя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патрабаванні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фармавання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ўніверсальных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iCs/>
          <w:noProof w:val="0"/>
          <w:color w:val="000080"/>
          <w:sz w:val="28"/>
          <w:szCs w:val="28"/>
        </w:rPr>
        <w:t>кампетэнцый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выпускніка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вызначаюцца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наступнымі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прынцыпамі</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000000"/>
          <w:sz w:val="28"/>
          <w:szCs w:val="28"/>
        </w:rPr>
        <w:t>гуманізацыі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як</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прыярытэтнага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прынцыпу</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адукацыі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які забяспечвае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асобасна</w:t>
      </w:r>
      <w:r w:rsidRPr="00821590">
        <w:rPr>
          <w:rFonts w:ascii="Times New Roman" w:hAnsi="Times New Roman" w:cs="Times New Roman"/>
          <w:noProof w:val="0"/>
          <w:color w:val="808080"/>
          <w:sz w:val="28"/>
          <w:szCs w:val="28"/>
        </w:rPr>
        <w:t>-</w:t>
      </w:r>
      <w:r w:rsidRPr="00821590">
        <w:rPr>
          <w:rFonts w:ascii="Times New Roman" w:hAnsi="Times New Roman" w:cs="Times New Roman"/>
          <w:noProof w:val="0"/>
          <w:color w:val="000000"/>
          <w:sz w:val="28"/>
          <w:szCs w:val="28"/>
        </w:rPr>
        <w:t>арыентаваны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характар</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адукацыйнага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працэсу</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творчую</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самарэалізацыю</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выпускніка</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000000"/>
          <w:sz w:val="28"/>
          <w:szCs w:val="28"/>
        </w:rPr>
        <w:t>фундаментальнасці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якая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спрыяе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арыентацыі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ўтрымання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дысцыплін</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сацыяльна</w:t>
      </w:r>
      <w:r w:rsidRPr="00821590">
        <w:rPr>
          <w:rFonts w:ascii="Times New Roman" w:hAnsi="Times New Roman" w:cs="Times New Roman"/>
          <w:noProof w:val="0"/>
          <w:color w:val="808080"/>
          <w:sz w:val="28"/>
          <w:szCs w:val="28"/>
        </w:rPr>
        <w:t>-</w:t>
      </w:r>
      <w:r w:rsidRPr="00821590">
        <w:rPr>
          <w:rFonts w:ascii="Times New Roman" w:hAnsi="Times New Roman" w:cs="Times New Roman"/>
          <w:noProof w:val="0"/>
          <w:color w:val="000000"/>
          <w:sz w:val="28"/>
          <w:szCs w:val="28"/>
        </w:rPr>
        <w:t>гуманітарнага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цыклу</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выяўленне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сутнасных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падстаў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сувязяў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паміж</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разнастайнымі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працэсамі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навакольнага свету</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натуральнымі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гуманітарнымі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ведамі</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iCs/>
          <w:noProof w:val="0"/>
          <w:sz w:val="28"/>
          <w:szCs w:val="28"/>
        </w:rPr>
        <w:t>кампетэнтнаснага</w:t>
      </w:r>
      <w:r w:rsidRPr="00821590">
        <w:rPr>
          <w:rFonts w:ascii="Times New Roman" w:hAnsi="Times New Roman" w:cs="Times New Roman"/>
          <w:noProof w:val="0"/>
          <w:sz w:val="28"/>
          <w:szCs w:val="28"/>
        </w:rPr>
        <w:t xml:space="preserve"> п</w:t>
      </w:r>
      <w:r w:rsidRPr="00821590">
        <w:rPr>
          <w:rFonts w:ascii="Times New Roman" w:hAnsi="Times New Roman" w:cs="Times New Roman"/>
          <w:noProof w:val="0"/>
          <w:color w:val="000000"/>
          <w:sz w:val="28"/>
          <w:szCs w:val="28"/>
        </w:rPr>
        <w:t>адыходу</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што фармуе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сістэму</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патрабаванняў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арганізацыі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адукацыйнага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працэсу</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накіраваных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падвышэнне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ролі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самастойнай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працы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студэнтаў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які мадэлюе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сацыяльна</w:t>
      </w:r>
      <w:r w:rsidRPr="00821590">
        <w:rPr>
          <w:rFonts w:ascii="Times New Roman" w:hAnsi="Times New Roman" w:cs="Times New Roman"/>
          <w:noProof w:val="0"/>
          <w:color w:val="808080"/>
          <w:sz w:val="28"/>
          <w:szCs w:val="28"/>
        </w:rPr>
        <w:t>-</w:t>
      </w:r>
      <w:r w:rsidRPr="00821590">
        <w:rPr>
          <w:rFonts w:ascii="Times New Roman" w:hAnsi="Times New Roman" w:cs="Times New Roman"/>
          <w:noProof w:val="0"/>
          <w:color w:val="000000"/>
          <w:sz w:val="28"/>
          <w:szCs w:val="28"/>
        </w:rPr>
        <w:t>прафесійныя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праблемы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шляхі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рашэння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што</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забяспечвае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фармаванне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выпускнікоў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умення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дзейнічаць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у</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зменлівых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жыццёвых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акалічнасцях</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000000"/>
          <w:sz w:val="28"/>
          <w:szCs w:val="28"/>
        </w:rPr>
        <w:t>сацыяльна</w:t>
      </w:r>
      <w:r w:rsidRPr="00821590">
        <w:rPr>
          <w:rFonts w:ascii="Times New Roman" w:hAnsi="Times New Roman" w:cs="Times New Roman"/>
          <w:noProof w:val="0"/>
          <w:color w:val="808080"/>
          <w:sz w:val="28"/>
          <w:szCs w:val="28"/>
        </w:rPr>
        <w:t>-</w:t>
      </w:r>
      <w:r w:rsidRPr="00821590">
        <w:rPr>
          <w:rFonts w:ascii="Times New Roman" w:hAnsi="Times New Roman" w:cs="Times New Roman"/>
          <w:noProof w:val="0"/>
          <w:color w:val="000000"/>
          <w:sz w:val="28"/>
          <w:szCs w:val="28"/>
        </w:rPr>
        <w:t>асобаснай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падрыхтоўкі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заснаванай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адзінстве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духоўнасці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грамадзянскасці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сацыяльнай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актыўнасці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асобы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якая</w:t>
      </w:r>
      <w:r>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усведамляе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сваю</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непарыўнасць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мінулым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сапраўдным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будучым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дзейнічае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інтарэсах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яе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развіцця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абароны</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iCs/>
          <w:noProof w:val="0"/>
          <w:sz w:val="28"/>
          <w:szCs w:val="28"/>
        </w:rPr>
        <w:t>міждысцыплінарнасці і інтэгратыўнасці</w:t>
      </w:r>
      <w:r w:rsidRPr="00821590">
        <w:rPr>
          <w:rFonts w:ascii="Times New Roman" w:hAnsi="Times New Roman" w:cs="Times New Roman"/>
          <w:noProof w:val="0"/>
          <w:sz w:val="28"/>
          <w:szCs w:val="28"/>
        </w:rPr>
        <w:t xml:space="preserve"> </w:t>
      </w:r>
      <w:r w:rsidRPr="00821590">
        <w:rPr>
          <w:rFonts w:ascii="Times New Roman" w:hAnsi="Times New Roman" w:cs="Times New Roman"/>
          <w:noProof w:val="0"/>
          <w:color w:val="000000"/>
          <w:sz w:val="28"/>
          <w:szCs w:val="28"/>
        </w:rPr>
        <w:t>сацыяльна</w:t>
      </w:r>
      <w:r w:rsidRPr="00821590">
        <w:rPr>
          <w:rFonts w:ascii="Times New Roman" w:hAnsi="Times New Roman" w:cs="Times New Roman"/>
          <w:noProof w:val="0"/>
          <w:color w:val="808080"/>
          <w:sz w:val="28"/>
          <w:szCs w:val="28"/>
        </w:rPr>
        <w:t>-</w:t>
      </w:r>
      <w:r w:rsidRPr="00821590">
        <w:rPr>
          <w:rFonts w:ascii="Times New Roman" w:hAnsi="Times New Roman" w:cs="Times New Roman"/>
          <w:noProof w:val="0"/>
          <w:color w:val="000000"/>
          <w:sz w:val="28"/>
          <w:szCs w:val="28"/>
        </w:rPr>
        <w:t>гуманітарнай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адукацыі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рэалізацыя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якога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забяспечвае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цэласнасць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вывучэння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гуманітарных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ведаў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яго</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ўзаемасувязь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сацыяльным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кантэкстам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будучай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прафесійнай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дзейнасці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выпускніка</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000000"/>
          <w:sz w:val="28"/>
          <w:szCs w:val="28"/>
        </w:rPr>
        <w:t>Засваенне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навучальнай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дысцыпліны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Гісторыя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беларускай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дзяржаўнасці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павінна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забяспечыць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фармаванне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наступных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універсальных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iCs/>
          <w:noProof w:val="0"/>
          <w:sz w:val="28"/>
          <w:szCs w:val="28"/>
        </w:rPr>
        <w:t>к</w:t>
      </w:r>
      <w:r>
        <w:rPr>
          <w:rFonts w:ascii="Times New Roman" w:hAnsi="Times New Roman" w:cs="Times New Roman"/>
          <w:iCs/>
          <w:noProof w:val="0"/>
          <w:sz w:val="28"/>
          <w:szCs w:val="28"/>
        </w:rPr>
        <w:t>а</w:t>
      </w:r>
      <w:r w:rsidRPr="00821590">
        <w:rPr>
          <w:rFonts w:ascii="Times New Roman" w:hAnsi="Times New Roman" w:cs="Times New Roman"/>
          <w:iCs/>
          <w:noProof w:val="0"/>
          <w:sz w:val="28"/>
          <w:szCs w:val="28"/>
        </w:rPr>
        <w:t>мпет</w:t>
      </w:r>
      <w:r>
        <w:rPr>
          <w:rFonts w:ascii="Times New Roman" w:hAnsi="Times New Roman" w:cs="Times New Roman"/>
          <w:iCs/>
          <w:noProof w:val="0"/>
          <w:sz w:val="28"/>
          <w:szCs w:val="28"/>
        </w:rPr>
        <w:t>э</w:t>
      </w:r>
      <w:r w:rsidRPr="00821590">
        <w:rPr>
          <w:rFonts w:ascii="Times New Roman" w:hAnsi="Times New Roman" w:cs="Times New Roman"/>
          <w:iCs/>
          <w:noProof w:val="0"/>
          <w:sz w:val="28"/>
          <w:szCs w:val="28"/>
        </w:rPr>
        <w:t>нц</w:t>
      </w:r>
      <w:r>
        <w:rPr>
          <w:rFonts w:ascii="Times New Roman" w:hAnsi="Times New Roman" w:cs="Times New Roman"/>
          <w:iCs/>
          <w:noProof w:val="0"/>
          <w:sz w:val="28"/>
          <w:szCs w:val="28"/>
        </w:rPr>
        <w:t>ы</w:t>
      </w:r>
      <w:r w:rsidRPr="00821590">
        <w:rPr>
          <w:rFonts w:ascii="Times New Roman" w:hAnsi="Times New Roman" w:cs="Times New Roman"/>
          <w:iCs/>
          <w:noProof w:val="0"/>
          <w:sz w:val="28"/>
          <w:szCs w:val="28"/>
        </w:rPr>
        <w:t>й</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000000"/>
          <w:sz w:val="28"/>
          <w:szCs w:val="28"/>
        </w:rPr>
        <w:t>умець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аналізаваць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працэсы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дзяржаўнага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будаўніцтва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розныя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гістарычныя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перыяды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вызначаць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сацыяльна</w:t>
      </w:r>
      <w:r w:rsidRPr="00821590">
        <w:rPr>
          <w:rFonts w:ascii="Times New Roman" w:hAnsi="Times New Roman" w:cs="Times New Roman"/>
          <w:noProof w:val="0"/>
          <w:color w:val="808080"/>
          <w:sz w:val="28"/>
          <w:szCs w:val="28"/>
        </w:rPr>
        <w:t>-</w:t>
      </w:r>
      <w:r w:rsidRPr="00821590">
        <w:rPr>
          <w:rFonts w:ascii="Times New Roman" w:hAnsi="Times New Roman" w:cs="Times New Roman"/>
          <w:noProof w:val="0"/>
          <w:color w:val="000000"/>
          <w:sz w:val="28"/>
          <w:szCs w:val="28"/>
        </w:rPr>
        <w:t>палітычнае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значэнне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гістарычных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падзей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асоб</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артэфактаў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знакаў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для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сучаснай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беларускай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дзяржаўнасці</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000000"/>
          <w:sz w:val="28"/>
          <w:szCs w:val="28"/>
        </w:rPr>
        <w:t>валодаць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якасцямі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патрыятызму</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грамадзянскасці</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000000"/>
          <w:sz w:val="28"/>
          <w:szCs w:val="28"/>
        </w:rPr>
        <w:t>быць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здольным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фармаваць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свой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уласны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пункт гледжання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працэс</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з'яв</w:t>
      </w:r>
      <w:r>
        <w:rPr>
          <w:rFonts w:ascii="Times New Roman" w:hAnsi="Times New Roman" w:cs="Times New Roman"/>
          <w:noProof w:val="0"/>
          <w:color w:val="000000"/>
          <w:sz w:val="28"/>
          <w:szCs w:val="28"/>
        </w:rPr>
        <w:t>у</w:t>
      </w:r>
      <w:r w:rsidRPr="00821590">
        <w:rPr>
          <w:rFonts w:ascii="Times New Roman" w:hAnsi="Times New Roman" w:cs="Times New Roman"/>
          <w:noProof w:val="0"/>
          <w:color w:val="808080"/>
          <w:sz w:val="28"/>
          <w:szCs w:val="28"/>
        </w:rPr>
        <w:t>)</w:t>
      </w:r>
      <w:r>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які вывучаецца</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000000"/>
          <w:sz w:val="28"/>
          <w:szCs w:val="28"/>
        </w:rPr>
        <w:t>валодаць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сістэмным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параўнальным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аналізам</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000000"/>
          <w:sz w:val="28"/>
          <w:szCs w:val="28"/>
        </w:rPr>
        <w:t>валодаць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міждысцыплінарным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падыходам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рашэнні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праблем</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000000"/>
          <w:sz w:val="28"/>
          <w:szCs w:val="28"/>
        </w:rPr>
        <w:t>Вывучэнне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навучальнай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дысцыпліны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Гісторыя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беларускай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дзяржаўнасці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разлічана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sz w:val="28"/>
          <w:szCs w:val="28"/>
        </w:rPr>
        <w:t>108 гадзін, з іх 54 аўдыторных</w:t>
      </w:r>
      <w:r>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лекцыі</w:t>
      </w:r>
      <w:r w:rsidRPr="00821590">
        <w:rPr>
          <w:rFonts w:ascii="Times New Roman" w:hAnsi="Times New Roman" w:cs="Times New Roman"/>
          <w:noProof w:val="0"/>
          <w:color w:val="808080"/>
          <w:sz w:val="28"/>
          <w:szCs w:val="28"/>
        </w:rPr>
        <w:t xml:space="preserve"> – 36 </w:t>
      </w:r>
      <w:r w:rsidRPr="00821590">
        <w:rPr>
          <w:rFonts w:ascii="Times New Roman" w:hAnsi="Times New Roman" w:cs="Times New Roman"/>
          <w:noProof w:val="0"/>
          <w:color w:val="000000"/>
          <w:sz w:val="28"/>
          <w:szCs w:val="28"/>
        </w:rPr>
        <w:t>гадзін</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семінарскія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заняткі</w:t>
      </w:r>
      <w:r w:rsidRPr="00821590">
        <w:rPr>
          <w:rFonts w:ascii="Times New Roman" w:hAnsi="Times New Roman" w:cs="Times New Roman"/>
          <w:noProof w:val="0"/>
          <w:color w:val="808080"/>
          <w:sz w:val="28"/>
          <w:szCs w:val="28"/>
        </w:rPr>
        <w:t xml:space="preserve"> – 18 </w:t>
      </w:r>
      <w:r w:rsidRPr="00821590">
        <w:rPr>
          <w:rFonts w:ascii="Times New Roman" w:hAnsi="Times New Roman" w:cs="Times New Roman"/>
          <w:noProof w:val="0"/>
          <w:color w:val="000000"/>
          <w:sz w:val="28"/>
          <w:szCs w:val="28"/>
        </w:rPr>
        <w:t>гадзін</w:t>
      </w:r>
      <w:r>
        <w:rPr>
          <w:rFonts w:ascii="Times New Roman" w:hAnsi="Times New Roman" w:cs="Times New Roman"/>
          <w:noProof w:val="0"/>
          <w:color w:val="000000"/>
          <w:sz w:val="28"/>
          <w:szCs w:val="28"/>
        </w:rPr>
        <w:t>)</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Працаёмкасць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навучальнай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дысцыпліны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складае</w:t>
      </w:r>
      <w:r w:rsidRPr="00821590">
        <w:rPr>
          <w:rFonts w:ascii="Times New Roman" w:hAnsi="Times New Roman" w:cs="Times New Roman"/>
          <w:noProof w:val="0"/>
          <w:color w:val="808080"/>
          <w:sz w:val="28"/>
          <w:szCs w:val="28"/>
        </w:rPr>
        <w:t xml:space="preserve"> 3 </w:t>
      </w:r>
      <w:r w:rsidRPr="00821590">
        <w:rPr>
          <w:rFonts w:ascii="Times New Roman" w:hAnsi="Times New Roman" w:cs="Times New Roman"/>
          <w:noProof w:val="0"/>
          <w:color w:val="000000"/>
          <w:sz w:val="28"/>
          <w:szCs w:val="28"/>
        </w:rPr>
        <w:t>заліковыя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адзінкі</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000000"/>
          <w:sz w:val="28"/>
          <w:szCs w:val="28"/>
        </w:rPr>
      </w:pPr>
      <w:r w:rsidRPr="00821590">
        <w:rPr>
          <w:rFonts w:ascii="Times New Roman" w:hAnsi="Times New Roman" w:cs="Times New Roman"/>
          <w:noProof w:val="0"/>
          <w:color w:val="000000"/>
          <w:sz w:val="28"/>
          <w:szCs w:val="28"/>
        </w:rPr>
        <w:t>У</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якасці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формы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бягучай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атэстацыі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прадугледжваецца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іспыт</w:t>
      </w:r>
      <w:r w:rsidRPr="00821590">
        <w:rPr>
          <w:rFonts w:ascii="Times New Roman" w:hAnsi="Times New Roman" w:cs="Times New Roman"/>
          <w:noProof w:val="0"/>
          <w:color w:val="808080"/>
          <w:sz w:val="28"/>
          <w:szCs w:val="28"/>
        </w:rPr>
        <w:t>.</w:t>
      </w:r>
    </w:p>
    <w:p w:rsidR="00821590" w:rsidRPr="00821590" w:rsidRDefault="00821590" w:rsidP="00821590">
      <w:pPr>
        <w:spacing w:after="0" w:line="240" w:lineRule="auto"/>
        <w:ind w:firstLine="720"/>
        <w:jc w:val="both"/>
        <w:rPr>
          <w:rFonts w:ascii="Times New Roman" w:hAnsi="Times New Roman" w:cs="Times New Roman"/>
          <w:b/>
          <w:sz w:val="28"/>
          <w:szCs w:val="28"/>
        </w:rPr>
      </w:pPr>
      <w:r w:rsidRPr="00821590">
        <w:rPr>
          <w:rFonts w:ascii="Times New Roman" w:hAnsi="Times New Roman" w:cs="Times New Roman"/>
          <w:b/>
          <w:sz w:val="28"/>
          <w:szCs w:val="28"/>
        </w:rPr>
        <w:br w:type="page"/>
      </w:r>
    </w:p>
    <w:p w:rsidR="003650EF" w:rsidRPr="003650EF" w:rsidRDefault="003650EF" w:rsidP="00CC1C16">
      <w:pPr>
        <w:spacing w:after="0" w:line="240" w:lineRule="auto"/>
        <w:ind w:firstLine="720"/>
        <w:jc w:val="center"/>
        <w:rPr>
          <w:rFonts w:ascii="Times New Roman" w:hAnsi="Times New Roman" w:cs="Times New Roman"/>
          <w:b/>
          <w:sz w:val="28"/>
          <w:szCs w:val="28"/>
          <w:lang w:val="ru-RU"/>
        </w:rPr>
      </w:pPr>
      <w:r w:rsidRPr="003650EF">
        <w:rPr>
          <w:rFonts w:ascii="Times New Roman" w:hAnsi="Times New Roman" w:cs="Times New Roman"/>
          <w:b/>
          <w:sz w:val="28"/>
          <w:szCs w:val="28"/>
          <w:lang w:val="ru-RU"/>
        </w:rPr>
        <w:lastRenderedPageBreak/>
        <w:t>2 Т</w:t>
      </w:r>
      <w:r>
        <w:rPr>
          <w:rFonts w:ascii="Times New Roman" w:hAnsi="Times New Roman" w:cs="Times New Roman"/>
          <w:b/>
          <w:sz w:val="28"/>
          <w:szCs w:val="28"/>
          <w:lang w:val="ru-RU"/>
        </w:rPr>
        <w:t>ЭА</w:t>
      </w:r>
      <w:r w:rsidRPr="003650EF">
        <w:rPr>
          <w:rFonts w:ascii="Times New Roman" w:hAnsi="Times New Roman" w:cs="Times New Roman"/>
          <w:b/>
          <w:sz w:val="28"/>
          <w:szCs w:val="28"/>
          <w:lang w:val="ru-RU"/>
        </w:rPr>
        <w:t>Р</w:t>
      </w:r>
      <w:r>
        <w:rPr>
          <w:rFonts w:ascii="Times New Roman" w:hAnsi="Times New Roman" w:cs="Times New Roman"/>
          <w:b/>
          <w:sz w:val="28"/>
          <w:szCs w:val="28"/>
          <w:lang w:val="ru-RU"/>
        </w:rPr>
        <w:t>Э</w:t>
      </w:r>
      <w:r w:rsidRPr="003650EF">
        <w:rPr>
          <w:rFonts w:ascii="Times New Roman" w:hAnsi="Times New Roman" w:cs="Times New Roman"/>
          <w:b/>
          <w:sz w:val="28"/>
          <w:szCs w:val="28"/>
          <w:lang w:val="ru-RU"/>
        </w:rPr>
        <w:t>Т</w:t>
      </w:r>
      <w:r>
        <w:rPr>
          <w:rFonts w:ascii="Times New Roman" w:hAnsi="Times New Roman" w:cs="Times New Roman"/>
          <w:b/>
          <w:sz w:val="28"/>
          <w:szCs w:val="28"/>
          <w:lang w:val="ru-RU"/>
        </w:rPr>
        <w:t>Ы</w:t>
      </w:r>
      <w:r w:rsidRPr="003650EF">
        <w:rPr>
          <w:rFonts w:ascii="Times New Roman" w:hAnsi="Times New Roman" w:cs="Times New Roman"/>
          <w:b/>
          <w:sz w:val="28"/>
          <w:szCs w:val="28"/>
          <w:lang w:val="ru-RU"/>
        </w:rPr>
        <w:t>Ч</w:t>
      </w:r>
      <w:r>
        <w:rPr>
          <w:rFonts w:ascii="Times New Roman" w:hAnsi="Times New Roman" w:cs="Times New Roman"/>
          <w:b/>
          <w:sz w:val="28"/>
          <w:szCs w:val="28"/>
          <w:lang w:val="ru-RU"/>
        </w:rPr>
        <w:t>НЫ</w:t>
      </w:r>
      <w:r w:rsidRPr="003650EF">
        <w:rPr>
          <w:rFonts w:ascii="Times New Roman" w:hAnsi="Times New Roman" w:cs="Times New Roman"/>
          <w:b/>
          <w:sz w:val="28"/>
          <w:szCs w:val="28"/>
          <w:lang w:val="ru-RU"/>
        </w:rPr>
        <w:t xml:space="preserve"> РАЗД</w:t>
      </w:r>
      <w:r>
        <w:rPr>
          <w:rFonts w:ascii="Times New Roman" w:hAnsi="Times New Roman" w:cs="Times New Roman"/>
          <w:b/>
          <w:sz w:val="28"/>
          <w:szCs w:val="28"/>
          <w:lang w:val="ru-RU"/>
        </w:rPr>
        <w:t>З</w:t>
      </w:r>
      <w:r w:rsidRPr="003650EF">
        <w:rPr>
          <w:rFonts w:ascii="Times New Roman" w:hAnsi="Times New Roman" w:cs="Times New Roman"/>
          <w:b/>
          <w:sz w:val="28"/>
          <w:szCs w:val="28"/>
          <w:lang w:val="ru-RU"/>
        </w:rPr>
        <w:t>ЕЛ</w:t>
      </w:r>
    </w:p>
    <w:p w:rsidR="003650EF" w:rsidRPr="003650EF" w:rsidRDefault="003650EF" w:rsidP="003650EF">
      <w:pPr>
        <w:spacing w:after="0" w:line="240" w:lineRule="auto"/>
        <w:ind w:firstLine="720"/>
        <w:jc w:val="both"/>
        <w:rPr>
          <w:rFonts w:ascii="Times New Roman" w:hAnsi="Times New Roman" w:cs="Times New Roman"/>
          <w:b/>
          <w:sz w:val="28"/>
          <w:szCs w:val="28"/>
          <w:lang w:val="ru-RU"/>
        </w:rPr>
      </w:pPr>
    </w:p>
    <w:p w:rsidR="003650EF" w:rsidRPr="003650EF" w:rsidRDefault="003650EF" w:rsidP="003650EF">
      <w:pPr>
        <w:spacing w:after="0" w:line="240" w:lineRule="auto"/>
        <w:ind w:firstLine="720"/>
        <w:jc w:val="both"/>
        <w:rPr>
          <w:rFonts w:ascii="Times New Roman" w:hAnsi="Times New Roman" w:cs="Times New Roman"/>
          <w:b/>
          <w:sz w:val="28"/>
          <w:szCs w:val="28"/>
          <w:lang w:val="ru-RU"/>
        </w:rPr>
      </w:pPr>
      <w:r w:rsidRPr="003650EF">
        <w:rPr>
          <w:rFonts w:ascii="Times New Roman" w:hAnsi="Times New Roman" w:cs="Times New Roman"/>
          <w:b/>
          <w:sz w:val="28"/>
          <w:szCs w:val="28"/>
          <w:lang w:val="ru-RU"/>
        </w:rPr>
        <w:t>2.1 К</w:t>
      </w:r>
      <w:r>
        <w:rPr>
          <w:rFonts w:ascii="Times New Roman" w:hAnsi="Times New Roman" w:cs="Times New Roman"/>
          <w:b/>
          <w:sz w:val="28"/>
          <w:szCs w:val="28"/>
          <w:lang w:val="ru-RU"/>
        </w:rPr>
        <w:t>а</w:t>
      </w:r>
      <w:r w:rsidRPr="003650EF">
        <w:rPr>
          <w:rFonts w:ascii="Times New Roman" w:hAnsi="Times New Roman" w:cs="Times New Roman"/>
          <w:b/>
          <w:sz w:val="28"/>
          <w:szCs w:val="28"/>
          <w:lang w:val="ru-RU"/>
        </w:rPr>
        <w:t>нспект лекц</w:t>
      </w:r>
      <w:r>
        <w:rPr>
          <w:rFonts w:ascii="Times New Roman" w:hAnsi="Times New Roman" w:cs="Times New Roman"/>
          <w:b/>
          <w:sz w:val="28"/>
          <w:szCs w:val="28"/>
          <w:lang w:val="ru-RU"/>
        </w:rPr>
        <w:t>ы</w:t>
      </w:r>
      <w:r w:rsidRPr="003650EF">
        <w:rPr>
          <w:rFonts w:ascii="Times New Roman" w:hAnsi="Times New Roman" w:cs="Times New Roman"/>
          <w:b/>
          <w:sz w:val="28"/>
          <w:szCs w:val="28"/>
          <w:lang w:val="ru-RU"/>
        </w:rPr>
        <w:t>й п</w:t>
      </w:r>
      <w:r>
        <w:rPr>
          <w:rFonts w:ascii="Times New Roman" w:hAnsi="Times New Roman" w:cs="Times New Roman"/>
          <w:b/>
          <w:sz w:val="28"/>
          <w:szCs w:val="28"/>
          <w:lang w:val="ru-RU"/>
        </w:rPr>
        <w:t>а</w:t>
      </w:r>
      <w:r w:rsidRPr="003650EF">
        <w:rPr>
          <w:rFonts w:ascii="Times New Roman" w:hAnsi="Times New Roman" w:cs="Times New Roman"/>
          <w:b/>
          <w:sz w:val="28"/>
          <w:szCs w:val="28"/>
          <w:lang w:val="ru-RU"/>
        </w:rPr>
        <w:t xml:space="preserve"> д</w:t>
      </w:r>
      <w:r>
        <w:rPr>
          <w:rFonts w:ascii="Times New Roman" w:hAnsi="Times New Roman" w:cs="Times New Roman"/>
          <w:b/>
          <w:sz w:val="28"/>
          <w:szCs w:val="28"/>
          <w:lang w:val="ru-RU"/>
        </w:rPr>
        <w:t>ы</w:t>
      </w:r>
      <w:r w:rsidRPr="003650EF">
        <w:rPr>
          <w:rFonts w:ascii="Times New Roman" w:hAnsi="Times New Roman" w:cs="Times New Roman"/>
          <w:b/>
          <w:sz w:val="28"/>
          <w:szCs w:val="28"/>
          <w:lang w:val="ru-RU"/>
        </w:rPr>
        <w:t>сц</w:t>
      </w:r>
      <w:r>
        <w:rPr>
          <w:rFonts w:ascii="Times New Roman" w:hAnsi="Times New Roman" w:cs="Times New Roman"/>
          <w:b/>
          <w:sz w:val="28"/>
          <w:szCs w:val="28"/>
          <w:lang w:val="ru-RU"/>
        </w:rPr>
        <w:t>ы</w:t>
      </w:r>
      <w:r w:rsidRPr="003650EF">
        <w:rPr>
          <w:rFonts w:ascii="Times New Roman" w:hAnsi="Times New Roman" w:cs="Times New Roman"/>
          <w:b/>
          <w:sz w:val="28"/>
          <w:szCs w:val="28"/>
          <w:lang w:val="ru-RU"/>
        </w:rPr>
        <w:t>пл</w:t>
      </w:r>
      <w:r>
        <w:rPr>
          <w:rFonts w:ascii="Times New Roman" w:hAnsi="Times New Roman" w:cs="Times New Roman"/>
          <w:b/>
          <w:sz w:val="28"/>
          <w:szCs w:val="28"/>
          <w:lang w:val="ru-RU"/>
        </w:rPr>
        <w:t>і</w:t>
      </w:r>
      <w:r w:rsidRPr="003650EF">
        <w:rPr>
          <w:rFonts w:ascii="Times New Roman" w:hAnsi="Times New Roman" w:cs="Times New Roman"/>
          <w:b/>
          <w:sz w:val="28"/>
          <w:szCs w:val="28"/>
          <w:lang w:val="ru-RU"/>
        </w:rPr>
        <w:t>не</w:t>
      </w:r>
    </w:p>
    <w:p w:rsidR="003650EF" w:rsidRPr="003650EF" w:rsidRDefault="003650EF" w:rsidP="004B2901">
      <w:pPr>
        <w:spacing w:after="0" w:line="240" w:lineRule="auto"/>
        <w:ind w:firstLine="720"/>
        <w:jc w:val="both"/>
        <w:rPr>
          <w:rFonts w:ascii="Times New Roman" w:hAnsi="Times New Roman" w:cs="Times New Roman"/>
          <w:sz w:val="28"/>
          <w:szCs w:val="28"/>
          <w:lang w:val="ru-RU"/>
        </w:rPr>
      </w:pPr>
    </w:p>
    <w:p w:rsidR="003650EF" w:rsidRPr="003650EF" w:rsidRDefault="00642C6C" w:rsidP="003650EF">
      <w:pPr>
        <w:spacing w:after="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Тэма 1.1.</w:t>
      </w:r>
      <w:r w:rsidR="003650EF" w:rsidRPr="003650EF">
        <w:rPr>
          <w:rFonts w:ascii="Times New Roman" w:hAnsi="Times New Roman" w:cs="Times New Roman"/>
          <w:b/>
          <w:sz w:val="28"/>
          <w:szCs w:val="28"/>
        </w:rPr>
        <w:t xml:space="preserve"> Уводзіны ў вычэбную дысцыпліну</w:t>
      </w:r>
    </w:p>
    <w:p w:rsidR="003650EF" w:rsidRPr="003650EF" w:rsidRDefault="003650EF" w:rsidP="003650EF">
      <w:pPr>
        <w:spacing w:after="0" w:line="240" w:lineRule="auto"/>
        <w:ind w:firstLine="720"/>
        <w:jc w:val="both"/>
        <w:rPr>
          <w:rFonts w:ascii="Times New Roman" w:hAnsi="Times New Roman" w:cs="Times New Roman"/>
          <w:b/>
          <w:sz w:val="28"/>
          <w:szCs w:val="28"/>
        </w:rPr>
      </w:pPr>
    </w:p>
    <w:p w:rsidR="003650EF" w:rsidRPr="003650EF" w:rsidRDefault="003650EF" w:rsidP="003650EF">
      <w:pPr>
        <w:spacing w:after="0" w:line="240" w:lineRule="auto"/>
        <w:ind w:firstLine="720"/>
        <w:jc w:val="both"/>
        <w:rPr>
          <w:rFonts w:ascii="Times New Roman" w:hAnsi="Times New Roman" w:cs="Times New Roman"/>
          <w:sz w:val="28"/>
          <w:szCs w:val="28"/>
        </w:rPr>
      </w:pPr>
      <w:r w:rsidRPr="003650EF">
        <w:rPr>
          <w:rFonts w:ascii="Times New Roman" w:hAnsi="Times New Roman" w:cs="Times New Roman"/>
          <w:b/>
          <w:sz w:val="28"/>
          <w:szCs w:val="28"/>
        </w:rPr>
        <w:t>Дзяржава як асноўны палітычны інстытут.</w:t>
      </w:r>
      <w:r w:rsidRPr="003650EF">
        <w:rPr>
          <w:rFonts w:ascii="Times New Roman" w:hAnsi="Times New Roman" w:cs="Times New Roman"/>
          <w:sz w:val="28"/>
          <w:szCs w:val="28"/>
        </w:rPr>
        <w:t xml:space="preserve"> Дзяржаўнасць як з’ява дае магчымась прасачыць эвалюцыю агульнай культуры народа, усвядоміць яго месца на палітычнай карце свету, абагульніць палітычныя працэсы ў гістарычнай рэтраспектыве.</w:t>
      </w:r>
    </w:p>
    <w:p w:rsidR="003650EF" w:rsidRPr="003650EF" w:rsidRDefault="003650EF" w:rsidP="003650EF">
      <w:pPr>
        <w:spacing w:after="0" w:line="240" w:lineRule="auto"/>
        <w:ind w:firstLine="720"/>
        <w:jc w:val="both"/>
        <w:rPr>
          <w:rFonts w:ascii="Times New Roman" w:hAnsi="Times New Roman" w:cs="Times New Roman"/>
          <w:sz w:val="28"/>
          <w:szCs w:val="28"/>
        </w:rPr>
      </w:pPr>
      <w:r w:rsidRPr="003650EF">
        <w:rPr>
          <w:rFonts w:ascii="Times New Roman" w:hAnsi="Times New Roman" w:cs="Times New Roman"/>
          <w:sz w:val="28"/>
          <w:szCs w:val="28"/>
        </w:rPr>
        <w:t>Існуюць розныя вызначэнні дзяржавы. Дзяржавамі могуць называцца як поўнасцю незалежныя краіны, так і тыя, што маюць пэўныя прававыя стасункі і сувязі, абавязацельствы з іншымі дзяржавамі. У агульнапрынятым разуменні пад дзяржавай трэба разумець пэўную форму арганізаціі грамадства, палітычную сістэму на вызначанай тэрыторыі, якая мае прававыя характарыстыкі выкарыстання ўлады.</w:t>
      </w:r>
    </w:p>
    <w:p w:rsidR="003650EF" w:rsidRPr="003650EF" w:rsidRDefault="003650EF" w:rsidP="003650EF">
      <w:pPr>
        <w:spacing w:after="0" w:line="240" w:lineRule="auto"/>
        <w:ind w:firstLine="720"/>
        <w:jc w:val="both"/>
        <w:rPr>
          <w:rFonts w:ascii="Times New Roman" w:hAnsi="Times New Roman" w:cs="Times New Roman"/>
          <w:sz w:val="28"/>
          <w:szCs w:val="28"/>
        </w:rPr>
      </w:pPr>
      <w:r w:rsidRPr="003650EF">
        <w:rPr>
          <w:rFonts w:ascii="Times New Roman" w:hAnsi="Times New Roman" w:cs="Times New Roman"/>
          <w:sz w:val="28"/>
          <w:szCs w:val="28"/>
        </w:rPr>
        <w:t>Адным з першых узнікла крэацэанісцкая канцэпцыя паходжання дзяржавы. Гэта значыць, што паводле ўяўленняў яе прыхільнікаў дзяржава была створана звышнатуральнымі сіламі (багамі, духамі, героямі і г.д.).</w:t>
      </w:r>
    </w:p>
    <w:p w:rsidR="003650EF" w:rsidRPr="003650EF" w:rsidRDefault="003650EF" w:rsidP="003650EF">
      <w:pPr>
        <w:spacing w:after="0" w:line="240" w:lineRule="auto"/>
        <w:ind w:firstLine="720"/>
        <w:jc w:val="both"/>
        <w:rPr>
          <w:rFonts w:ascii="Times New Roman" w:hAnsi="Times New Roman" w:cs="Times New Roman"/>
          <w:sz w:val="28"/>
          <w:szCs w:val="28"/>
        </w:rPr>
      </w:pPr>
      <w:r w:rsidRPr="003650EF">
        <w:rPr>
          <w:rFonts w:ascii="Times New Roman" w:hAnsi="Times New Roman" w:cs="Times New Roman"/>
          <w:sz w:val="28"/>
          <w:szCs w:val="28"/>
        </w:rPr>
        <w:t>Існуе шэраг натуральна-прававых (дагаворных) канцэпцый паходжання дзяржавы (антычнасць, Т. Гоббс, Д. Локк, Ж.-Ж. Руссо): праз дамоўленасць аб стварэнні дзяржавы і абмежаванні ўласных правоў людзі выйшлі з натуральнага стану і вайны ўсіх супраць ўсіх, каб забяспечыць уласную і грамадскую бяспеку. Аднак гэта тэорыя прадугледжвала і магчымасць паўстання супраць кіраўніка, які парушае такі дагавор.</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rPr>
        <w:t xml:space="preserve">Арганічная тэорыя. Напрыклад, Арыстоцель меркаваў, што дзяржава нагадвае чалавечы арганізм, з’яўляецца арганічнай часткай чалавечага існвання. </w:t>
      </w:r>
      <w:r w:rsidRPr="003650EF">
        <w:rPr>
          <w:rFonts w:ascii="Times New Roman" w:hAnsi="Times New Roman" w:cs="Times New Roman"/>
          <w:sz w:val="28"/>
          <w:szCs w:val="28"/>
          <w:lang w:val="ru-RU"/>
        </w:rPr>
        <w:t>Ён лічыў, што чалавечая істота ўвогуле не можа існаваць па-за дзяржавай. Самога чалавека ён называў жывёлай, але палітычнай жывёлай. Гэта значыць менавіта наяўнасць такога інстытута як дзяржава вылучала чалавека з навакольнага дзікага свету. Англійскі сацыёлаг Г. Спенсар лічыў дзяржаву грамадскім арганізмам. Як у жывёльным свеце адбываецца барацьба за выжыванне, так і дзяржава з’яўляецца прадуктам арганічнай эвалюцыі. А ў гэтай барацьбе выжывае найбольш моцны.</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Марксісты лічылі дзяржаву інструментам падаўленя эксплуататарамі падпарадкаваных слаёў насельніцтва. У. Ленін пісаў, што «</w:t>
      </w:r>
      <w:r w:rsidRPr="003650EF">
        <w:rPr>
          <w:rFonts w:ascii="Times New Roman" w:hAnsi="Times New Roman" w:cs="Times New Roman"/>
          <w:i/>
          <w:sz w:val="28"/>
          <w:szCs w:val="28"/>
          <w:lang w:val="ru-RU"/>
        </w:rPr>
        <w:t>дзяржава – гэта ёсць машына для падтрымання панавання аднаго класа над другім»</w:t>
      </w:r>
      <w:r w:rsidRPr="003650EF">
        <w:rPr>
          <w:rFonts w:ascii="Times New Roman" w:hAnsi="Times New Roman" w:cs="Times New Roman"/>
          <w:sz w:val="28"/>
          <w:szCs w:val="28"/>
          <w:lang w:val="ru-RU"/>
        </w:rPr>
        <w:t>. Прыхільнікі гэтага падыходу даводзяць, што існавала тры тыпы эксплуатараскай дзяржавы: рабаўладальніцкая, феадальная і буржуазная.</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Блізкай да марксісцкай з’яўляецца тэорыя насілля, адпаведна якой дзяржава – вынік сілля і варожасці, заваёвы. У гэтым выпадку насілле выступае ў якасці першапачатку і асновы дзяржавы.</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Псіхалагічныя і біхевіярысцкія канцэпцыі сцвярджаюць, што прычыны з’яўлення феномена дзяржавы ляжаць у псіхіцы чалавека, яго інстынктах. Яе </w:t>
      </w:r>
      <w:r w:rsidRPr="003650EF">
        <w:rPr>
          <w:rFonts w:ascii="Times New Roman" w:hAnsi="Times New Roman" w:cs="Times New Roman"/>
          <w:sz w:val="28"/>
          <w:szCs w:val="28"/>
          <w:lang w:val="ru-RU"/>
        </w:rPr>
        <w:lastRenderedPageBreak/>
        <w:t>адрозненне ад арганічнай тэорыі заключаецца у тым, што дзяржава разглядаецца не як арганізм, а як вынік узаемадзеяння розных арганізмаў.</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У сучасным разуменні дзяржава павінна валодаць шэрагам прыкмет, якія дазваляюць вызначаць дзяржаву як асноўны палітычны інстытут. Важна памятаць, што менавіта дзяржава валодае ўнікальнай манаполіяй – на легальнае ўжыванне насилля. Гэта значыць, што толькі такі палітычны інстытут можа прымусіць грамадзяніна да тых ці іншых дзеянняў, можа не толькі абараняць, але і абмяжоўваць правы і свабоды.</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Сярод прыкмет дзяржавы можна вылучыць наступныя:</w:t>
      </w:r>
    </w:p>
    <w:p w:rsidR="003650EF" w:rsidRPr="003650EF" w:rsidRDefault="003650EF" w:rsidP="003650EF">
      <w:pPr>
        <w:numPr>
          <w:ilvl w:val="0"/>
          <w:numId w:val="1"/>
        </w:numPr>
        <w:spacing w:after="0" w:line="240" w:lineRule="auto"/>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Наяўнасць тэрытарыяльнай еднасці. Дзяржаўная ўлада распаўсюджваецца ў межах пэўнай тэрыторыі і на асоб, якія пражываюць на гэтай тэрыторыі.</w:t>
      </w:r>
    </w:p>
    <w:p w:rsidR="003650EF" w:rsidRPr="003650EF" w:rsidRDefault="003650EF" w:rsidP="003650EF">
      <w:pPr>
        <w:numPr>
          <w:ilvl w:val="0"/>
          <w:numId w:val="1"/>
        </w:numPr>
        <w:spacing w:after="0" w:line="240" w:lineRule="auto"/>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Публічная ўлада. Яна ўвасабляецца ў спецыфічных дзяржаўных органах, што дазваляе акрэсліць яе менавіта як дзяржаўную ўладу, якую ажыццяўляе асобная катэгорыя людзей, якія складаюць апарат дзяржавы. Дзяржаўная ўлада распрацоўвае і выдае абавязковыя для выканання акты, адсочвае іх ужыванне і мае права на прымяненне разнастайных санкцый.</w:t>
      </w:r>
    </w:p>
    <w:p w:rsidR="003650EF" w:rsidRPr="003650EF" w:rsidRDefault="003650EF" w:rsidP="003650EF">
      <w:pPr>
        <w:numPr>
          <w:ilvl w:val="0"/>
          <w:numId w:val="1"/>
        </w:numPr>
        <w:spacing w:after="0" w:line="240" w:lineRule="auto"/>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Заканадаўчая манаполія. Толькі правілы, што ўводзяцца дзяржавай, маюць статус законаў, гэта значыць найвышэйшых прававых актаў, абавязковых для выканання. Увогуле, дзяржава не можа існаваць без права, бо менавіта яно робіць уладу легітымнай і вызначае парадак адносін з насельніцтвам і іншымі інстытутамі палітыкі.</w:t>
      </w:r>
    </w:p>
    <w:p w:rsidR="003650EF" w:rsidRPr="003650EF" w:rsidRDefault="003650EF" w:rsidP="003650EF">
      <w:pPr>
        <w:numPr>
          <w:ilvl w:val="0"/>
          <w:numId w:val="1"/>
        </w:numPr>
        <w:spacing w:after="0" w:line="240" w:lineRule="auto"/>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Легальная сістэма спагнання сродкаў. Звычайна гэта падаткі, а таксама іншыя сборы (мыта, акцызы і іншыя), якія дазваляюць утрымліваць дзяржаву і яе апарат.</w:t>
      </w:r>
    </w:p>
    <w:p w:rsidR="003650EF" w:rsidRPr="003650EF" w:rsidRDefault="003650EF" w:rsidP="003650EF">
      <w:pPr>
        <w:numPr>
          <w:ilvl w:val="0"/>
          <w:numId w:val="1"/>
        </w:numPr>
        <w:spacing w:after="0" w:line="240" w:lineRule="auto"/>
        <w:jc w:val="both"/>
        <w:rPr>
          <w:rFonts w:ascii="Times New Roman" w:hAnsi="Times New Roman" w:cs="Times New Roman"/>
          <w:sz w:val="28"/>
          <w:szCs w:val="28"/>
          <w:lang w:val="en-US"/>
        </w:rPr>
      </w:pPr>
      <w:r w:rsidRPr="003650EF">
        <w:rPr>
          <w:rFonts w:ascii="Times New Roman" w:hAnsi="Times New Roman" w:cs="Times New Roman"/>
          <w:sz w:val="28"/>
          <w:szCs w:val="28"/>
          <w:lang w:val="ru-RU"/>
        </w:rPr>
        <w:t xml:space="preserve">Дзяржаўны суверэнітэт. У палітычнай сістэме грамадства не можа існаваць інстытут, які стаіць над дзяржавай. </w:t>
      </w:r>
      <w:r w:rsidRPr="003650EF">
        <w:rPr>
          <w:rFonts w:ascii="Times New Roman" w:hAnsi="Times New Roman" w:cs="Times New Roman"/>
          <w:sz w:val="28"/>
          <w:szCs w:val="28"/>
          <w:lang w:val="en-US"/>
        </w:rPr>
        <w:t>Яна увасабляе вяршэнства ўлады, стаіць наверсе палітычнай піраміды.</w:t>
      </w:r>
    </w:p>
    <w:p w:rsidR="003650EF" w:rsidRPr="003650EF" w:rsidRDefault="003650EF" w:rsidP="003650EF">
      <w:pPr>
        <w:spacing w:after="0" w:line="240" w:lineRule="auto"/>
        <w:ind w:firstLine="720"/>
        <w:jc w:val="both"/>
        <w:rPr>
          <w:rFonts w:ascii="Times New Roman" w:hAnsi="Times New Roman" w:cs="Times New Roman"/>
          <w:sz w:val="28"/>
          <w:szCs w:val="28"/>
          <w:lang w:val="en-US"/>
        </w:rPr>
      </w:pPr>
      <w:r w:rsidRPr="003650EF">
        <w:rPr>
          <w:rFonts w:ascii="Times New Roman" w:hAnsi="Times New Roman" w:cs="Times New Roman"/>
          <w:sz w:val="28"/>
          <w:szCs w:val="28"/>
          <w:lang w:val="en-US"/>
        </w:rPr>
        <w:t>У сучаснай паліталогіі пад формай дзяржавы разумеецца сукупнасць трох найважнейшых прыкмет: форма дзяржаўнага ладу</w:t>
      </w:r>
      <w:r w:rsidRPr="003650EF">
        <w:rPr>
          <w:rFonts w:ascii="Times New Roman" w:hAnsi="Times New Roman" w:cs="Times New Roman"/>
          <w:sz w:val="28"/>
          <w:szCs w:val="28"/>
        </w:rPr>
        <w:t xml:space="preserve"> (унітарныя, федэрацыі і канфедэрацыі)</w:t>
      </w:r>
      <w:r w:rsidRPr="003650EF">
        <w:rPr>
          <w:rFonts w:ascii="Times New Roman" w:hAnsi="Times New Roman" w:cs="Times New Roman"/>
          <w:sz w:val="28"/>
          <w:szCs w:val="28"/>
          <w:lang w:val="en-US"/>
        </w:rPr>
        <w:t>, форма кіравання і палітычны рэжым.</w:t>
      </w:r>
    </w:p>
    <w:p w:rsidR="003650EF" w:rsidRPr="003650EF" w:rsidRDefault="003650EF" w:rsidP="003650EF">
      <w:pPr>
        <w:spacing w:after="0" w:line="240" w:lineRule="auto"/>
        <w:ind w:firstLine="720"/>
        <w:jc w:val="both"/>
        <w:rPr>
          <w:rFonts w:ascii="Times New Roman" w:hAnsi="Times New Roman" w:cs="Times New Roman"/>
          <w:sz w:val="28"/>
          <w:szCs w:val="28"/>
        </w:rPr>
      </w:pPr>
      <w:r w:rsidRPr="003650EF">
        <w:rPr>
          <w:rFonts w:ascii="Times New Roman" w:hAnsi="Times New Roman" w:cs="Times New Roman"/>
          <w:b/>
          <w:sz w:val="28"/>
          <w:szCs w:val="28"/>
        </w:rPr>
        <w:t>Нацыя і дзяржава.</w:t>
      </w:r>
      <w:r w:rsidRPr="003650EF">
        <w:rPr>
          <w:rFonts w:ascii="Times New Roman" w:hAnsi="Times New Roman" w:cs="Times New Roman"/>
          <w:sz w:val="28"/>
          <w:szCs w:val="28"/>
        </w:rPr>
        <w:t xml:space="preserve"> Лацінскае слова «</w:t>
      </w:r>
      <w:r w:rsidRPr="003650EF">
        <w:rPr>
          <w:rFonts w:ascii="Times New Roman" w:hAnsi="Times New Roman" w:cs="Times New Roman"/>
          <w:sz w:val="28"/>
          <w:szCs w:val="28"/>
          <w:lang w:val="en-US"/>
        </w:rPr>
        <w:t>natio</w:t>
      </w:r>
      <w:r w:rsidRPr="003650EF">
        <w:rPr>
          <w:rFonts w:ascii="Times New Roman" w:hAnsi="Times New Roman" w:cs="Times New Roman"/>
          <w:sz w:val="28"/>
          <w:szCs w:val="28"/>
        </w:rPr>
        <w:t>» азначае сукупнасць людзей, аб’яднаных агульным паходжаннем, найперш племянным альбо тэрытарыяльным.</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У сучаснай навуковай літаратуры маюцца два разумення нацыі. Па- першае, нацыя мысліцца як натуральная супольнасць людзей, заснаваная на агульнасці паходжання, этнічных, гістарычных і культурных асаблівасцей. У такім разуменні нацыя не з’яўляецца палітычным утварэннем, не ўтрымлівае мэты, хоць і мае пакліканне, якое гістарычна валодае стыхійнымі магчымасцямі самараскрыцця. Па-другое, нацыяй называецца культурнае і палітычнае грамадства, якое склалася гістарычна, вышэйшая форма цывілізаванага адзінства людзей. Нацыя ў дадзеным сэнсе валодае арганізацыяй, структурамі ўлады, мэтай, грамадзянскай згодай.</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Паняцце нацыянальнай дзяржавы суадносіцца з другім з пазначаных сэнсаў паняцця нацыі. Дзяржава не зводзіцца да нацыі як натуральнай супольнасці, заснаванай на прынцыпе нацыянальнасці. Варта мець на ўвазе, </w:t>
      </w:r>
      <w:r w:rsidRPr="003650EF">
        <w:rPr>
          <w:rFonts w:ascii="Times New Roman" w:hAnsi="Times New Roman" w:cs="Times New Roman"/>
          <w:sz w:val="28"/>
          <w:szCs w:val="28"/>
          <w:lang w:val="ru-RU"/>
        </w:rPr>
        <w:lastRenderedPageBreak/>
        <w:t>што гістарычна не нацыя першасная ў адносінах да дзяржавы, а дзяржава ў адносінах да нацыі.</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У дэмакратычнай дзяржаве народ з’яўляецца асноўным суб’ектам сацыяльна-палітычнага жыцця. Народам называецца мноства чалавечых асоб, аб’яднаных у імя дабра, годнага існавання пасродкам ўстанаўлення справядлівых законаў. Народ валодае натуральным правам на аўтаномію (суверэнітэт), ён вольны ў прыняцці палітычных рашэнняў, асноўнымі з якіх з’яўляюцца:</w:t>
      </w:r>
    </w:p>
    <w:p w:rsidR="003650EF" w:rsidRPr="003650EF" w:rsidRDefault="003650EF" w:rsidP="003650EF">
      <w:pPr>
        <w:numPr>
          <w:ilvl w:val="0"/>
          <w:numId w:val="2"/>
        </w:numPr>
        <w:spacing w:after="0" w:line="240" w:lineRule="auto"/>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вызначэнне асноўнага ладу грамадска-палітычнага жыцця;</w:t>
      </w:r>
    </w:p>
    <w:p w:rsidR="003650EF" w:rsidRPr="003650EF" w:rsidRDefault="003650EF" w:rsidP="003650EF">
      <w:pPr>
        <w:numPr>
          <w:ilvl w:val="0"/>
          <w:numId w:val="2"/>
        </w:numPr>
        <w:spacing w:after="0" w:line="240" w:lineRule="auto"/>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абранне сваіх прадстаўнікоў у органы кіравання, г.зн. надзяленне іх ўладнымі паўнамоцтвамі;</w:t>
      </w:r>
    </w:p>
    <w:p w:rsidR="003650EF" w:rsidRPr="003650EF" w:rsidRDefault="003650EF" w:rsidP="003650EF">
      <w:pPr>
        <w:numPr>
          <w:ilvl w:val="0"/>
          <w:numId w:val="2"/>
        </w:numPr>
        <w:spacing w:after="0" w:line="240" w:lineRule="auto"/>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ажыццяўленне кантролю над кіраўніцкай дзейнасцю дзяржавы.</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Пры гэтым дэмакратычная дзяржава з’яўляецца інстытутам, які забяспечвае рашэнне вышэйназваных задач. Асновай дзейнасці дзяржавы з’яўляецца ўлада.</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У большасці сучасных падыходаў да легітымнасці цэнтральнае месца займае ідэя сувэрэнітэту. Інакш і быць не можа, паколькі яна закранае такія ключавыя пытанні, як крыніцы і прырода вярхоўнай улады. Цяжка ўсталяваць крыніцы суверэнітэту дзяржавы. Але тым не менш гэта рэальны феномен. Праблема суверэнітэту закранае не толькі іерархію ўладных структур ў рамках дзяржавы, але і месца самой дзяржавы ў шэрагу чалавечых супольнасцей, саюзаў, калектываў. Калі кажуць аб суверэнітэце дзяржавы, то маецца на ўвазе, што ўсе іншыя калектывы -- абшчыны, сем’і, асацыяцыі, правінцыі, таварыствы займаюць падпарадкаванае ў дачыненні да яе становішча.</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Тэорыя нацыянальнага або дзяржаўнага суверэнітэту фарміравалася разам з ідэяй нацыянальнай дзяржавы. Яшчэ </w:t>
      </w:r>
      <w:r w:rsidRPr="003650EF">
        <w:rPr>
          <w:rFonts w:ascii="Times New Roman" w:hAnsi="Times New Roman" w:cs="Times New Roman"/>
          <w:b/>
          <w:sz w:val="28"/>
          <w:szCs w:val="28"/>
          <w:lang w:val="ru-RU"/>
        </w:rPr>
        <w:t xml:space="preserve">Ж. Бадэн </w:t>
      </w:r>
      <w:r w:rsidRPr="003650EF">
        <w:rPr>
          <w:rFonts w:ascii="Times New Roman" w:hAnsi="Times New Roman" w:cs="Times New Roman"/>
          <w:sz w:val="28"/>
          <w:szCs w:val="28"/>
          <w:lang w:val="ru-RU"/>
        </w:rPr>
        <w:t xml:space="preserve">цалкам справядліва падкрэсліваў, што дзяржава без суверэнітэту немагчыма. І сапраўды, суверэнітэт складае адну з асноватворных сутнасных характарыстык дзяржавы, тым больш сучаснай нацыянальнай дзяржавы. Значнасць і ўніверсальнасць суверэнітэту заключаецца ў тым, што дзяржаве будзе цалкам </w:t>
      </w:r>
      <w:r w:rsidRPr="003650EF">
        <w:rPr>
          <w:rFonts w:ascii="Times New Roman" w:hAnsi="Times New Roman" w:cs="Times New Roman"/>
          <w:sz w:val="28"/>
          <w:szCs w:val="28"/>
          <w:lang w:val="en-US"/>
        </w:rPr>
        <w:t>i</w:t>
      </w:r>
      <w:r w:rsidRPr="003650EF">
        <w:rPr>
          <w:rFonts w:ascii="Times New Roman" w:hAnsi="Times New Roman" w:cs="Times New Roman"/>
          <w:sz w:val="28"/>
          <w:szCs w:val="28"/>
          <w:lang w:val="ru-RU"/>
        </w:rPr>
        <w:t xml:space="preserve"> выключна належаць вярхоўная ўлада над усімі іншымі канкрэтнымі формамі і праявамі улады на ўсёй тэрыторыі, на якую распаўсюджваецца юрысдыкцыя дадзенай дзяржавы. Суверэнная ўлада не залежыць ад якой-небудзь іншай улады, наадварот, усе астатнія улады залежаць ад яе, бяруць сваю легітымнасьць ад яе. Дзяржава можа быць толькі суверэннай. Суверэнітэт -- асноватворны крытэрый дзяржавы. Калі няма суверэнітэту, то няма і дзяржавы. Суверэнітэт вызначае само быццё дзяржавы. Ён закліканы забяспечыць уніфікацыю, яднанне, самавызначэнне і функцыянаванне ўладнай сістэмы і служыць крытэрыем адрознівання дзяржавы ад дадзяржаўнага стану.</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b/>
          <w:sz w:val="28"/>
          <w:szCs w:val="28"/>
          <w:lang w:val="ru-RU"/>
        </w:rPr>
        <w:t>Этапы станаўлення і развіцця беларускай дзяржаўнасці.</w:t>
      </w:r>
      <w:r w:rsidRPr="003650EF">
        <w:rPr>
          <w:rFonts w:ascii="Times New Roman" w:hAnsi="Times New Roman" w:cs="Times New Roman"/>
          <w:sz w:val="28"/>
          <w:szCs w:val="28"/>
          <w:lang w:val="ru-RU"/>
        </w:rPr>
        <w:t xml:space="preserve"> Першы этап трэба вызначыць як дадзяржаўны. Гэта час прыкладна з </w:t>
      </w:r>
      <w:r w:rsidRPr="003650EF">
        <w:rPr>
          <w:rFonts w:ascii="Times New Roman" w:hAnsi="Times New Roman" w:cs="Times New Roman"/>
          <w:sz w:val="28"/>
          <w:szCs w:val="28"/>
          <w:lang w:val="en-US"/>
        </w:rPr>
        <w:t>V</w:t>
      </w:r>
      <w:r w:rsidRPr="003650EF">
        <w:rPr>
          <w:rFonts w:ascii="Times New Roman" w:hAnsi="Times New Roman" w:cs="Times New Roman"/>
          <w:sz w:val="28"/>
          <w:szCs w:val="28"/>
          <w:lang w:val="ru-RU"/>
        </w:rPr>
        <w:t xml:space="preserve"> да пачатку </w:t>
      </w:r>
      <w:r w:rsidRPr="003650EF">
        <w:rPr>
          <w:rFonts w:ascii="Times New Roman" w:hAnsi="Times New Roman" w:cs="Times New Roman"/>
          <w:sz w:val="28"/>
          <w:szCs w:val="28"/>
          <w:lang w:val="en-US"/>
        </w:rPr>
        <w:t>IX</w:t>
      </w:r>
      <w:r w:rsidRPr="003650EF">
        <w:rPr>
          <w:rFonts w:ascii="Times New Roman" w:hAnsi="Times New Roman" w:cs="Times New Roman"/>
          <w:sz w:val="28"/>
          <w:szCs w:val="28"/>
          <w:lang w:val="ru-RU"/>
        </w:rPr>
        <w:t xml:space="preserve"> ст., калі на беларускіх землях ішоў актыўны працэс утварэння племянных саюзаў.</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Другі этап традыцыйна называюць старажытнарускім. Першая вядомая дата айчыннай дзяржаўнасці – 862 г., калі жыхары Полацка прынялі ўдзел у закліканні варагаў на кіраванне Руссю. Гэты перыяд ахоплівае як існаванне </w:t>
      </w:r>
      <w:r w:rsidRPr="003650EF">
        <w:rPr>
          <w:rFonts w:ascii="Times New Roman" w:hAnsi="Times New Roman" w:cs="Times New Roman"/>
          <w:sz w:val="28"/>
          <w:szCs w:val="28"/>
          <w:lang w:val="ru-RU"/>
        </w:rPr>
        <w:lastRenderedPageBreak/>
        <w:t>Старажытнай Русі альбо імперыі Рурыкавічаў, так і абасабленне княстваў, ў тым ліку Полацкага.</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Трэці перыяд – утварэнне і існаванне Вялікага Княства Літоўскага як незалежнай феадальнай дзяржавы. Ён ахоплівае час з сярэдзіны </w:t>
      </w:r>
      <w:r w:rsidRPr="003650EF">
        <w:rPr>
          <w:rFonts w:ascii="Times New Roman" w:hAnsi="Times New Roman" w:cs="Times New Roman"/>
          <w:sz w:val="28"/>
          <w:szCs w:val="28"/>
          <w:lang w:val="en-US"/>
        </w:rPr>
        <w:t>XIII</w:t>
      </w:r>
      <w:r w:rsidRPr="003650EF">
        <w:rPr>
          <w:rFonts w:ascii="Times New Roman" w:hAnsi="Times New Roman" w:cs="Times New Roman"/>
          <w:sz w:val="28"/>
          <w:szCs w:val="28"/>
          <w:lang w:val="ru-RU"/>
        </w:rPr>
        <w:t xml:space="preserve"> ст. да 1569 г.</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Чацвёрты этап – уваходжанне ВКЛ ў склад Польска-Літоўскай дзяржавы, вядомай як першая Рэч Паспалітая Абодвух Народаў. Ён пачынаецца з Люблінскай уніі 1569 г. і працягваецца да трох падзелаў гэтай дзяржавы ў 1772, 1793 і 1795 гг.</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Пяты этап – знаходжанне беларускіх зямель у складзе Расійскай імперыі.</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Храналагічна ён працягнуўся з канца </w:t>
      </w:r>
      <w:r w:rsidRPr="003650EF">
        <w:rPr>
          <w:rFonts w:ascii="Times New Roman" w:hAnsi="Times New Roman" w:cs="Times New Roman"/>
          <w:sz w:val="28"/>
          <w:szCs w:val="28"/>
          <w:lang w:val="en-US"/>
        </w:rPr>
        <w:t>XVIII</w:t>
      </w:r>
      <w:r w:rsidRPr="003650EF">
        <w:rPr>
          <w:rFonts w:ascii="Times New Roman" w:hAnsi="Times New Roman" w:cs="Times New Roman"/>
          <w:sz w:val="28"/>
          <w:szCs w:val="28"/>
          <w:lang w:val="ru-RU"/>
        </w:rPr>
        <w:t xml:space="preserve"> ст. да 1917 г.</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Шосты – гэта савецкі перыяд, што цягнуўся (з пэўнымі перарывамі) да 1991 г.</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Сёмы – абвяшчэнне і існаванне незалежнай і сувярэннай Рэспублікі Беларусь.</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b/>
          <w:sz w:val="28"/>
          <w:szCs w:val="28"/>
          <w:lang w:val="ru-RU"/>
        </w:rPr>
        <w:t>Крыніцы па гісторыі беларуская дзяржаўнасці.</w:t>
      </w:r>
      <w:r w:rsidRPr="003650EF">
        <w:rPr>
          <w:rFonts w:ascii="Times New Roman" w:hAnsi="Times New Roman" w:cs="Times New Roman"/>
          <w:sz w:val="28"/>
          <w:szCs w:val="28"/>
          <w:lang w:val="ru-RU"/>
        </w:rPr>
        <w:t xml:space="preserve"> Усе крыніцы па гісторыі дзяржаўнасці можна падзяліць на некалькі тыпаў. Першую групу складаюць прававыя акты. Першы і адзін з самых вядомых з іх – гэта «Руская Праўда». Яна ўяўляе сабой зборнік прававых тэкстаў Старажытнай Русі, якія складаліся пачынаючы з 1016 года. Ад старажытных часоў застаўся і Дагавор паміж Смаленскам, Віцебскам, Полацкам з аднаго боку і Рыгай і Готландам (Гоцкім берагам) – з другога. Гэты дакумент ўстанаўліваў правілы гандлю па Заходняй Дзвіне і часткова Балтыйскім моры.</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Эпоха Вялікага Княства Літоўскага пакінула шматлікія юрыдычныя акты. Да іх адносяцца прывілеі, устаўныя граматы, дагаворы, канстытуцыі соймаў. Самымі знакамітымі помнікамі прававой думкі ВКЛ з’яўляюцца Статуты 1529, 1566, 1588 гадоў. Падрабязней гаворка пра іх пойдзе ў адпаведным раздзеле падручніка.</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Найбольш вядомым прававым дакументам першай Рэчы Паспалітай у гісторыі засталася Канстытуцыя 3 мая 1791 г. Яна была значным дасягненнем для свайго часу. Дастаткова сказаць, што гэта другая ў свеце канстытуцыя (пасля Канстытуцыі ЗША) і першая ў Еўропе. Гэта даволі супярэчлівы дакумент, які ў поўнай ступені адлюстроўвае бурлівую эпоху, у якую ён быў прыняты.</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У Расійскай імперыі праводзілася мэтанакіраваная і паслядоўная работа па сістэматызацыі заканадаўства. У выніку былі створаны «Поўнае сабранне законаў Расійскай імперыі» і «Звод законаў Расійскай імперыі». Фактычна яны ахоплівалі ўсе бакі жыцця вялізарнай і шматнацыянальнай дзяржавы. Акрамя таго, імператары, Сенат выдавалі свае асобны пастанаўленні, маніфесты, указы, цыркуляры, якія пастаянна дапаўнялі зводы законаў. З 1906 г. да заканадаўчай дзейнасці падключыліся Дзяржаўная дума і Дзаржаўны савет.</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Рэвалюцыйны час пакінуў вельмі разнастайныя прававыя дакументы. Гэта і дэкрэты Савецкай улады, выдадзеныя потым асобным зборнікам, і маніфесты, пастановы шматлікіх з’ездаў, дэкларацыі, якія часам мелі моц поўнавартасных юрыдычных актаў. Для прыкладу можна прывесці </w:t>
      </w:r>
      <w:r w:rsidRPr="003650EF">
        <w:rPr>
          <w:rFonts w:ascii="Times New Roman" w:hAnsi="Times New Roman" w:cs="Times New Roman"/>
          <w:sz w:val="28"/>
          <w:szCs w:val="28"/>
          <w:lang w:val="ru-RU"/>
        </w:rPr>
        <w:lastRenderedPageBreak/>
        <w:t xml:space="preserve">найважнейшыя дакументы для станаўлення беларуская дзяржаўнасці ў </w:t>
      </w:r>
      <w:r w:rsidRPr="003650EF">
        <w:rPr>
          <w:rFonts w:ascii="Times New Roman" w:hAnsi="Times New Roman" w:cs="Times New Roman"/>
          <w:sz w:val="28"/>
          <w:szCs w:val="28"/>
          <w:lang w:val="en-US"/>
        </w:rPr>
        <w:t>XX</w:t>
      </w:r>
      <w:r w:rsidRPr="003650EF">
        <w:rPr>
          <w:rFonts w:ascii="Times New Roman" w:hAnsi="Times New Roman" w:cs="Times New Roman"/>
          <w:sz w:val="28"/>
          <w:szCs w:val="28"/>
          <w:lang w:val="ru-RU"/>
        </w:rPr>
        <w:t xml:space="preserve"> ст.: Дэкларацыю Усебеларускага з’езда снежня 1917 г. і Маніфест Часовага рабоча-сялянскага савецкага ўрада Беларусі, прыняты 1 студзеня 1919 г. БНР таксама выдавала свае акты, якія па форме мелі характар прававых, але не выконваліся ў рэчаіснасці. Найперш, гэта тры Ўстаўныя граматы 1918 г.</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З часам савецкае заканадаўства было сістэматызавана. Ў гісторыі БССР былі прыняты чатыры канстытуцыі: 1919, 1927, 1937, 1978 гадоў. Да канстытуцыйных дакументаў савецкай эпохі адносіцца і Дэкларацыя аб дзяржаўным суверэнітэце БССР ад 27 ліпеня 1990 г. Менавіта ў савецкі час асноўнай формай прававых актаў сталі законы.</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Сучасная прававая сістэма Рэспублікі Беларусь засноўваецца на Канстытуцыі 15 сакавіка 1994 г. са змяненнямі і дапаўненнямі, прынятымі на рэспубліканскіх рэферэндумах 24 лістапада 1996 г. і 17 кастрычніка 2004 г. </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Важнымі з’яўляюцца агульнагістарычныя крыніцы. Самыя пачаткі ўсходнеславянскай дзяржаўнасці адлюстраваны ў «Аповесці мінулых гадоў». З часоў Вялікага Княства Літоўскага вядома чатыры асобных помніка: «Летапісец вялікіх князёў літоўскіх», Летапіс 1446 года (першы звод), «Хроніка Вялікага Княства Літоўскага і Жамойцкага» (другі звод), «Хроніка Быхаўца» (трэці звод). Пад уплывам заходніх краін пачынаюць пісацца хронікі. Так у </w:t>
      </w:r>
      <w:r w:rsidRPr="003650EF">
        <w:rPr>
          <w:rFonts w:ascii="Times New Roman" w:hAnsi="Times New Roman" w:cs="Times New Roman"/>
          <w:sz w:val="28"/>
          <w:szCs w:val="28"/>
          <w:lang w:val="en-US"/>
        </w:rPr>
        <w:t>XVI</w:t>
      </w:r>
      <w:r w:rsidRPr="003650EF">
        <w:rPr>
          <w:rFonts w:ascii="Times New Roman" w:hAnsi="Times New Roman" w:cs="Times New Roman"/>
          <w:sz w:val="28"/>
          <w:szCs w:val="28"/>
          <w:lang w:val="ru-RU"/>
        </w:rPr>
        <w:t xml:space="preserve"> ст. з’яўляецца польскамоўная «Хроніка польская, літоўская, жамойцкая і ўсяе Русі» Мацея Стрыйкоўскага. Аднак і летапісная традыцыя працягвалася. У якасці прыкладаў можна прывесці Баркулабаўскі летапіс </w:t>
      </w:r>
      <w:r w:rsidRPr="003650EF">
        <w:rPr>
          <w:rFonts w:ascii="Times New Roman" w:hAnsi="Times New Roman" w:cs="Times New Roman"/>
          <w:sz w:val="28"/>
          <w:szCs w:val="28"/>
          <w:lang w:val="en-US"/>
        </w:rPr>
        <w:t>XVII</w:t>
      </w:r>
      <w:r w:rsidRPr="003650EF">
        <w:rPr>
          <w:rFonts w:ascii="Times New Roman" w:hAnsi="Times New Roman" w:cs="Times New Roman"/>
          <w:sz w:val="28"/>
          <w:szCs w:val="28"/>
          <w:lang w:val="ru-RU"/>
        </w:rPr>
        <w:t xml:space="preserve"> ст. і Віцебскі летапіс С. Аверкі і М. Панцырнага.</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p>
    <w:p w:rsidR="003650EF" w:rsidRPr="003650EF" w:rsidRDefault="00642C6C" w:rsidP="003650EF">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b/>
          <w:sz w:val="28"/>
          <w:szCs w:val="28"/>
          <w:lang w:val="ru-RU"/>
        </w:rPr>
        <w:t>Тэма 1.3.</w:t>
      </w:r>
      <w:r w:rsidR="003650EF" w:rsidRPr="003650EF">
        <w:rPr>
          <w:rFonts w:ascii="Times New Roman" w:hAnsi="Times New Roman" w:cs="Times New Roman"/>
          <w:b/>
          <w:sz w:val="28"/>
          <w:szCs w:val="28"/>
          <w:lang w:val="ru-RU"/>
        </w:rPr>
        <w:t xml:space="preserve"> Вялікае Княства Літоўскае – поліэтнічная феадальная дзяржава Усходняй Еўропы</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b/>
          <w:sz w:val="28"/>
          <w:szCs w:val="28"/>
          <w:lang w:val="ru-RU"/>
        </w:rPr>
        <w:t>Прычыны і асноўныя канцэпцыі ўзнікнення Вялікага Княства Літоўскага.</w:t>
      </w:r>
      <w:r w:rsidRPr="003650EF">
        <w:rPr>
          <w:rFonts w:ascii="Times New Roman" w:hAnsi="Times New Roman" w:cs="Times New Roman"/>
          <w:sz w:val="28"/>
          <w:szCs w:val="28"/>
          <w:lang w:val="ru-RU"/>
        </w:rPr>
        <w:t xml:space="preserve"> Галоўнымі прычынамі, якія прывялі да ўзнікнення ВКЛ, быў шэраг фактараў. З аднаго боку – аб’ектыўныя працэсы дзяржаваўтварэння, якія адбываліся ў той час у літоўскім грамадстве. З другога боку – істотнае значэнне меў знешні фактар – мангольскае нашэсце на землі Русі, пагром і знішчэнне туменамі Бату-хана ўсходнеславянскіх княстваў ды экспансія крыжаносцаў на землі балтаў. Беларускія русіны разам з літоўцамі змагаліся ў адных шэрагах і супраць крыжаносцаў, і супраць мангола-татараў. Гэта быў узаемавыгадны сімбіёз, які дазволіў у цяжкія часы продкам сучасных беларусаў і літоўцаў утварыць двухэтнічную дзяржаву.</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У легендарнай частцы летапісаў падкрэслівалася, што далучэнне большасці зямель сучаснай Беларусі адбылося мірным шляхам, літоўская дынастыя прыходзіць на гэтыя землі пасля спусташэння іх татарамі і выступае</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як вызваліцель ад ханскага прыгнёту, а не заваёўнік і захопнік. Усе летапісы і хронікі, а таксама Мацей Стрыйкоўскі падкрэслівалі, што наваградскія вялікія князі завалодалі паўднёвым захадам Беларусі, не сустракаючы ніякага супраціўлення з боку мясцовага насельніцтва і нават пры </w:t>
      </w:r>
      <w:r w:rsidRPr="003650EF">
        <w:rPr>
          <w:rFonts w:ascii="Times New Roman" w:hAnsi="Times New Roman" w:cs="Times New Roman"/>
          <w:sz w:val="28"/>
          <w:szCs w:val="28"/>
          <w:lang w:val="ru-RU"/>
        </w:rPr>
        <w:lastRenderedPageBreak/>
        <w:t>яго падтрымцы. Войны супраць валынскіх князёў і татараў паказаны як абарончыя. «</w:t>
      </w:r>
      <w:r w:rsidRPr="003650EF">
        <w:rPr>
          <w:rFonts w:ascii="Times New Roman" w:hAnsi="Times New Roman" w:cs="Times New Roman"/>
          <w:i/>
          <w:sz w:val="28"/>
          <w:szCs w:val="28"/>
          <w:lang w:val="ru-RU"/>
        </w:rPr>
        <w:t xml:space="preserve">Русь» </w:t>
      </w:r>
      <w:r w:rsidRPr="003650EF">
        <w:rPr>
          <w:rFonts w:ascii="Times New Roman" w:hAnsi="Times New Roman" w:cs="Times New Roman"/>
          <w:sz w:val="28"/>
          <w:szCs w:val="28"/>
          <w:lang w:val="ru-RU"/>
        </w:rPr>
        <w:t>з паўднёва-заходніх зямель сучаснай Беларусі выступае не толькі як пасіўны аб’ект, на які скіраваны дзеянні літоўскіх князёў, але як актыўны ўдзельнік, як творца, што супольна з літоўцамі бярэ ўдзел у будаўніцтве новай дзяржавы. Паўсюль падкрэсліваецца значэнне (у асобных летапісах яно ўвогуле выглядае як галоўнае) у перамогах над валынскімі і татарскімі войскамі менавіта «</w:t>
      </w:r>
      <w:r w:rsidRPr="003650EF">
        <w:rPr>
          <w:rFonts w:ascii="Times New Roman" w:hAnsi="Times New Roman" w:cs="Times New Roman"/>
          <w:i/>
          <w:sz w:val="28"/>
          <w:szCs w:val="28"/>
          <w:lang w:val="ru-RU"/>
        </w:rPr>
        <w:t xml:space="preserve">рускіх» </w:t>
      </w:r>
      <w:r w:rsidRPr="003650EF">
        <w:rPr>
          <w:rFonts w:ascii="Times New Roman" w:hAnsi="Times New Roman" w:cs="Times New Roman"/>
          <w:sz w:val="28"/>
          <w:szCs w:val="28"/>
          <w:lang w:val="ru-RU"/>
        </w:rPr>
        <w:t>воінаў з зямель паўднёва-заходняй Беларусі.</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Падкрэсліваецца, што ўладарылі Наваградкам, і толькі ім, прамыя нашчадкі Палямона, а князі Літвы і Жмудзі – нашчадкі васалаў Палямона, другарадных дзеячаў. Менавіта Наваградак, а не які- небудзь іншы горад, той жа Полацк, стаў сталіцай першапачатковай праваслаўнай літоўскай мітраполіі. Тэзіс аб добраахвотным далучэнні быў надзвычай важным у першую чаргу для прадстаўнікоў русінскага набілітэту Княства, бо дазваляў ім сцвярджаць, што іх землі не заваяваныя правінцыі, а часціна шырэйшай дзяржавы, якая зберагла поўнапраўную суверэннасць у сярэдневяковым разуменні.</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Але ў творах уласна літоўскай нацыянальнай гістарыяграфіі сярэдзіны </w:t>
      </w:r>
      <w:r w:rsidRPr="003650EF">
        <w:rPr>
          <w:rFonts w:ascii="Times New Roman" w:hAnsi="Times New Roman" w:cs="Times New Roman"/>
          <w:sz w:val="28"/>
          <w:szCs w:val="28"/>
          <w:lang w:val="en-US"/>
        </w:rPr>
        <w:t>XVI</w:t>
      </w:r>
      <w:r w:rsidRPr="003650EF">
        <w:rPr>
          <w:rFonts w:ascii="Times New Roman" w:hAnsi="Times New Roman" w:cs="Times New Roman"/>
          <w:sz w:val="28"/>
          <w:szCs w:val="28"/>
          <w:lang w:val="ru-RU"/>
        </w:rPr>
        <w:t xml:space="preserve"> ст. і легенда аб рымскім паходжанні літоўцаў, і інтэрпрэтацыя далучэння ўсходнеславянскіх зямель да ВКЛ набывае выразную «антырусінскую» скіраванасць. Толькі літоўцы з’яўляюцца стваральнікамі Вялікага Княства; яны (і толькі яны) без дапамогі мясцовага русінскага насельніцтва вызваляюць землі сучаснай Украіны і Беларусі ад мангола-татараў.</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Ідэйныя вытокі трактоўкі ВКЛ як беларускай дзяржавы таксама трэба шукаць у працах уніяцкай прафесуры Віленскага універсітэту, так званага</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«Беларускага акадэмічнага кола» – </w:t>
      </w:r>
      <w:r w:rsidRPr="003650EF">
        <w:rPr>
          <w:rFonts w:ascii="Times New Roman" w:hAnsi="Times New Roman" w:cs="Times New Roman"/>
          <w:b/>
          <w:sz w:val="28"/>
          <w:szCs w:val="28"/>
          <w:lang w:val="ru-RU"/>
        </w:rPr>
        <w:t>Міхала Баброўскага</w:t>
      </w:r>
      <w:r w:rsidRPr="003650EF">
        <w:rPr>
          <w:rFonts w:ascii="Times New Roman" w:hAnsi="Times New Roman" w:cs="Times New Roman"/>
          <w:sz w:val="28"/>
          <w:szCs w:val="28"/>
          <w:lang w:val="ru-RU"/>
        </w:rPr>
        <w:t xml:space="preserve">, </w:t>
      </w:r>
      <w:r w:rsidRPr="003650EF">
        <w:rPr>
          <w:rFonts w:ascii="Times New Roman" w:hAnsi="Times New Roman" w:cs="Times New Roman"/>
          <w:b/>
          <w:sz w:val="28"/>
          <w:szCs w:val="28"/>
          <w:lang w:val="ru-RU"/>
        </w:rPr>
        <w:t>Ігнацыя Даніловіча</w:t>
      </w:r>
      <w:r w:rsidRPr="003650EF">
        <w:rPr>
          <w:rFonts w:ascii="Times New Roman" w:hAnsi="Times New Roman" w:cs="Times New Roman"/>
          <w:sz w:val="28"/>
          <w:szCs w:val="28"/>
          <w:lang w:val="ru-RU"/>
        </w:rPr>
        <w:t xml:space="preserve">, </w:t>
      </w:r>
      <w:r w:rsidRPr="003650EF">
        <w:rPr>
          <w:rFonts w:ascii="Times New Roman" w:hAnsi="Times New Roman" w:cs="Times New Roman"/>
          <w:b/>
          <w:sz w:val="28"/>
          <w:szCs w:val="28"/>
          <w:lang w:val="ru-RU"/>
        </w:rPr>
        <w:t xml:space="preserve">Язэпа Ярашэвіча </w:t>
      </w:r>
      <w:r w:rsidRPr="003650EF">
        <w:rPr>
          <w:rFonts w:ascii="Times New Roman" w:hAnsi="Times New Roman" w:cs="Times New Roman"/>
          <w:sz w:val="28"/>
          <w:szCs w:val="28"/>
          <w:lang w:val="ru-RU"/>
        </w:rPr>
        <w:t xml:space="preserve">і </w:t>
      </w:r>
      <w:r w:rsidRPr="003650EF">
        <w:rPr>
          <w:rFonts w:ascii="Times New Roman" w:hAnsi="Times New Roman" w:cs="Times New Roman"/>
          <w:b/>
          <w:sz w:val="28"/>
          <w:szCs w:val="28"/>
          <w:lang w:val="ru-RU"/>
        </w:rPr>
        <w:t>Платона Сасноўскага</w:t>
      </w:r>
      <w:r w:rsidRPr="003650EF">
        <w:rPr>
          <w:rFonts w:ascii="Times New Roman" w:hAnsi="Times New Roman" w:cs="Times New Roman"/>
          <w:sz w:val="28"/>
          <w:szCs w:val="28"/>
          <w:lang w:val="ru-RU"/>
        </w:rPr>
        <w:t>, у якіх ВКЛ паказана як супольная дзяржава Беларусі (Літоўскай Русі) і балцкай Літвы. Уніяцкая віленская прафесура з гонарам падкрэслівала культуртрэгерскую ролю усходнеславянскага, «рускага», элемента ў справе цывілізаванасці Літвы, бо менавіта мовай культуры, дзяржавы і права той дзяржавы стала мова «руская». Яны марылі аб вяртанні ў грамадскае жыццё «Северо-Западного края» гэтай даўняй дзяржаўнай мовы ВКЛ, мовы Літоўскіх Статутаў.</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Акрамя русінацэнтрычнай канцэпцыі гісторыі ВКЛ менавіта ў гэты ж час узнікаюць і больш радыкальныя варыянты прачытання гісторыі Літвы – як гісторыі ўсходнеславянскай дзяржавы, дзяржавы Русі Літоўскай, у якой балцкая Літвы нібыта адыгрывала другасную, падначаленую ролю, альбо ўвогуле ніякай ролі ў якасці гістарычнага суб’екта не мела.</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На сённяшні дзень вядомы два аўтары, якія найбольш істотна паўплывалі на фарміраванне падобных поглядаў. Гэтымі творцамі былі выхадцы з Заходняй Беларусі – Ігнацый Кулакоўскі і Восіп Сянькоўскі (ХІХ ст.). Імпульсы для інтэрпрэтацый дзяржаўнасці ВКЛ як дзяржаўнасці пераважна рускай, усходнеславянскай, былі зададзены прыкладна ў гэты ж час і ў Расіі: М. Устралаў, В. Турчыновіч і інш.</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Уласна навуковы погляд на праблему ўзнікнення ВКЛ быў сфармуляваны патрыярхам беларускай гістарыяграфіі </w:t>
      </w:r>
      <w:r w:rsidRPr="003650EF">
        <w:rPr>
          <w:rFonts w:ascii="Times New Roman" w:hAnsi="Times New Roman" w:cs="Times New Roman"/>
          <w:b/>
          <w:sz w:val="28"/>
          <w:szCs w:val="28"/>
          <w:lang w:val="ru-RU"/>
        </w:rPr>
        <w:t xml:space="preserve">М.В. Доўнар- Запольскім. </w:t>
      </w:r>
      <w:r w:rsidRPr="003650EF">
        <w:rPr>
          <w:rFonts w:ascii="Times New Roman" w:hAnsi="Times New Roman" w:cs="Times New Roman"/>
          <w:sz w:val="28"/>
          <w:szCs w:val="28"/>
          <w:lang w:val="ru-RU"/>
        </w:rPr>
        <w:t xml:space="preserve">Паводле </w:t>
      </w:r>
      <w:r w:rsidRPr="003650EF">
        <w:rPr>
          <w:rFonts w:ascii="Times New Roman" w:hAnsi="Times New Roman" w:cs="Times New Roman"/>
          <w:sz w:val="28"/>
          <w:szCs w:val="28"/>
          <w:lang w:val="ru-RU"/>
        </w:rPr>
        <w:lastRenderedPageBreak/>
        <w:t>М.В. Доўнар-Запольскага беларускія землі ў склад ВКЛ увайшлі трыма асноўнымі шляхамі: мірным дыпламатычным шляхам, іншыя, вытрымаўшы папярэднюю барацьбу з літоўцамі, падпарадкаваліся ім на ўмовах дамовы, і трэцяя «</w:t>
      </w:r>
      <w:r w:rsidRPr="003650EF">
        <w:rPr>
          <w:rFonts w:ascii="Times New Roman" w:hAnsi="Times New Roman" w:cs="Times New Roman"/>
          <w:i/>
          <w:sz w:val="28"/>
          <w:szCs w:val="28"/>
          <w:lang w:val="ru-RU"/>
        </w:rPr>
        <w:t>невялікая група зямель склала несумненную здабычу вялікіх князёў літоўскіх</w:t>
      </w:r>
      <w:r w:rsidRPr="003650EF">
        <w:rPr>
          <w:rFonts w:ascii="Times New Roman" w:hAnsi="Times New Roman" w:cs="Times New Roman"/>
          <w:sz w:val="28"/>
          <w:szCs w:val="28"/>
          <w:lang w:val="ru-RU"/>
        </w:rPr>
        <w:t>». ВКЛ для М. Доўнар-Запольскага – федэрацыя балцкіх і ўсходнеславянскіх зямель, гістарычная форма дзяржаўнасці не толькі літоўскай, але і беларускай.</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b/>
          <w:sz w:val="28"/>
          <w:szCs w:val="28"/>
          <w:lang w:val="ru-RU"/>
        </w:rPr>
        <w:t xml:space="preserve">Усевалад Ігнатоўскі </w:t>
      </w:r>
      <w:r w:rsidRPr="003650EF">
        <w:rPr>
          <w:rFonts w:ascii="Times New Roman" w:hAnsi="Times New Roman" w:cs="Times New Roman"/>
          <w:sz w:val="28"/>
          <w:szCs w:val="28"/>
          <w:lang w:val="ru-RU"/>
        </w:rPr>
        <w:t>пачаў першым паслядоўна ўжываць азначэнне «Літоўска-Беларуская дзяржава».</w:t>
      </w:r>
    </w:p>
    <w:p w:rsidR="003650EF" w:rsidRPr="003650EF" w:rsidRDefault="003650EF" w:rsidP="003650EF">
      <w:pPr>
        <w:spacing w:after="0" w:line="240" w:lineRule="auto"/>
        <w:ind w:firstLine="720"/>
        <w:jc w:val="both"/>
        <w:rPr>
          <w:rFonts w:ascii="Times New Roman" w:hAnsi="Times New Roman" w:cs="Times New Roman"/>
          <w:b/>
          <w:bCs/>
          <w:sz w:val="28"/>
          <w:szCs w:val="28"/>
          <w:lang w:val="ru-RU"/>
        </w:rPr>
      </w:pPr>
      <w:r w:rsidRPr="003650EF">
        <w:rPr>
          <w:rFonts w:ascii="Times New Roman" w:hAnsi="Times New Roman" w:cs="Times New Roman"/>
          <w:b/>
          <w:bCs/>
          <w:sz w:val="28"/>
          <w:szCs w:val="28"/>
          <w:lang w:val="ru-RU"/>
        </w:rPr>
        <w:t>Для сучаснай беларускай інтэрпрэтацыі характару ВКЛ характэрны наступныя тэзісы:</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b/>
          <w:i/>
          <w:sz w:val="28"/>
          <w:szCs w:val="28"/>
          <w:lang w:val="ru-RU"/>
        </w:rPr>
        <w:t>Па першае</w:t>
      </w:r>
      <w:r w:rsidRPr="003650EF">
        <w:rPr>
          <w:rFonts w:ascii="Times New Roman" w:hAnsi="Times New Roman" w:cs="Times New Roman"/>
          <w:sz w:val="28"/>
          <w:szCs w:val="28"/>
          <w:lang w:val="ru-RU"/>
        </w:rPr>
        <w:t xml:space="preserve">, ужо з моманту свайго стварэння ВКЛ было не толькі літоўскай, але і беларускай дзяржавай. Беларускія землі ўвайшлі ў яго склад пераважна мірным шляхам (В. Насевіч, А. Краўцэвіч, Г. Сагановіч, А. Кібінь). </w:t>
      </w:r>
      <w:r w:rsidRPr="003650EF">
        <w:rPr>
          <w:rFonts w:ascii="Times New Roman" w:hAnsi="Times New Roman" w:cs="Times New Roman"/>
          <w:b/>
          <w:i/>
          <w:sz w:val="28"/>
          <w:szCs w:val="28"/>
          <w:lang w:val="ru-RU"/>
        </w:rPr>
        <w:t>Па другое</w:t>
      </w:r>
      <w:r w:rsidRPr="003650EF">
        <w:rPr>
          <w:rFonts w:ascii="Times New Roman" w:hAnsi="Times New Roman" w:cs="Times New Roman"/>
          <w:sz w:val="28"/>
          <w:szCs w:val="28"/>
          <w:lang w:val="ru-RU"/>
        </w:rPr>
        <w:t xml:space="preserve">, ініцыятыва стварэння ВКЛ зыходзіла ад прадстаўнікоў усходнеславянскай знаці Беларускага Панямоння (В. Насевіч, А. Краўцэвіч). У найбольш радыкальных тэкстах (Мікола Ермаловіч і яго прыхільнікі) сцвярджаецца, быццам бы яны падпарадкавалі і заваявалі уласна літоўскія землі. Гэта міф, які не адпавядае гістарычнай праўдзе. </w:t>
      </w:r>
      <w:r w:rsidRPr="003650EF">
        <w:rPr>
          <w:rFonts w:ascii="Times New Roman" w:hAnsi="Times New Roman" w:cs="Times New Roman"/>
          <w:b/>
          <w:i/>
          <w:sz w:val="28"/>
          <w:szCs w:val="28"/>
          <w:lang w:val="ru-RU"/>
        </w:rPr>
        <w:t>Па трэцяе</w:t>
      </w:r>
      <w:r w:rsidRPr="003650EF">
        <w:rPr>
          <w:rFonts w:ascii="Times New Roman" w:hAnsi="Times New Roman" w:cs="Times New Roman"/>
          <w:sz w:val="28"/>
          <w:szCs w:val="28"/>
          <w:lang w:val="ru-RU"/>
        </w:rPr>
        <w:t>, беларуская культура ў ВКЛ была дамінуючай, а беларусы, асабліва на першым этапе існавання дзяржавы, з’яўляліся своеасаблівымі культуртрэгерамі ў дачыненні да літоўцаў (В. Насевіч, А. Краўцэвіч).</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У сучаснай беларускай гістарыяграфіі, як у працах, прэтэндуючых на акадэмізм, навуковасць, гэтак жа як і ў гістарычнай, эмацыйна патрыятычнай, публіцыстыцы, ВКЛ не ўспрымаецца як дзяржава літоўскіх заваёўнікаў. Агульнасць гістарычнай традыцыі ў мінулым паміж двума нашымі народамі абумоўлівае шырокую гаму азначэнняў і ацэнак – ад псеўданавуковых уяўленняў аб ВКЛ як толькі беларускай дзяржаве ў калянавуковай публіцыстыцы да трактавання гэтага дзяржаўнага ўтварэння як калыскі беларускага народа, які мае агульную гісторыка-культурную спадчыну з літоўцамі, якую немагчыма, ды і бесперспектыўна, прыватызаваць па сучаснай нацыянальнай прыкмеце.</w:t>
      </w:r>
    </w:p>
    <w:p w:rsidR="003650EF" w:rsidRPr="003650EF" w:rsidRDefault="003650EF" w:rsidP="003650EF">
      <w:pPr>
        <w:spacing w:after="0" w:line="240" w:lineRule="auto"/>
        <w:ind w:firstLine="720"/>
        <w:jc w:val="both"/>
        <w:rPr>
          <w:rFonts w:ascii="Times New Roman" w:hAnsi="Times New Roman" w:cs="Times New Roman"/>
          <w:bCs/>
          <w:sz w:val="28"/>
          <w:szCs w:val="28"/>
          <w:lang w:val="ru-RU"/>
        </w:rPr>
      </w:pPr>
      <w:r w:rsidRPr="003650EF">
        <w:rPr>
          <w:rFonts w:ascii="Times New Roman" w:hAnsi="Times New Roman" w:cs="Times New Roman"/>
          <w:b/>
          <w:bCs/>
          <w:sz w:val="28"/>
          <w:szCs w:val="28"/>
          <w:lang w:val="ru-RU"/>
        </w:rPr>
        <w:t xml:space="preserve">Пашырэнне тэрыторыі ВКЛ. Аб’яднанне беларускіх зямель у складзе ВКЛ. </w:t>
      </w:r>
      <w:r w:rsidRPr="003650EF">
        <w:rPr>
          <w:rFonts w:ascii="Times New Roman" w:hAnsi="Times New Roman" w:cs="Times New Roman"/>
          <w:bCs/>
          <w:sz w:val="28"/>
          <w:szCs w:val="28"/>
          <w:lang w:val="ru-RU"/>
        </w:rPr>
        <w:t>У 1237–1239 гг. мангольскія тумены Бату-хана заваявалі Паўночна- Усходнюю Русь і Чарнігаўскую зямлю, у 1240 г. – Кіеў і Паўднёвую Русь. Над усёй Усходняй Еўропай навісла рэальная пагроза мангольскага панавання.</w:t>
      </w:r>
    </w:p>
    <w:p w:rsidR="003650EF" w:rsidRPr="003650EF" w:rsidRDefault="003650EF" w:rsidP="003650EF">
      <w:pPr>
        <w:spacing w:after="0" w:line="240" w:lineRule="auto"/>
        <w:ind w:firstLine="720"/>
        <w:jc w:val="both"/>
        <w:rPr>
          <w:rFonts w:ascii="Times New Roman" w:hAnsi="Times New Roman" w:cs="Times New Roman"/>
          <w:bCs/>
          <w:sz w:val="28"/>
          <w:szCs w:val="28"/>
          <w:lang w:val="ru-RU"/>
        </w:rPr>
      </w:pPr>
      <w:r w:rsidRPr="003650EF">
        <w:rPr>
          <w:rFonts w:ascii="Times New Roman" w:hAnsi="Times New Roman" w:cs="Times New Roman"/>
          <w:bCs/>
          <w:sz w:val="28"/>
          <w:szCs w:val="28"/>
          <w:lang w:val="ru-RU"/>
        </w:rPr>
        <w:t>Большасць беларускіх зямель пазбеглі гэтага лёсу. У гэты ж час у княствах Беларускага Панямоння і ў Полацку замацавалася дынастыя літоўскіх князёў. З гэтых падзей бярэ адлік працэс узнікнення і развіцця новай формы дзяржаўнасці на нашых землях – Вялікага Княства Літоўскага. З першых крокаў дзяржаваўтварэння ВКЛ фарміравалася як двухэтнічная дзяржава, дзяржава балта-славянская, дзяржаўны твор Літвы і Русі, паўстаўшы на аснове зямель сучаснай Літвы і Беларусі. Дынастычныя шлюбы, дамовы і ваенныя захопы – вось тыя шляхі, у выніку якіх паўстала дзяржаўная тэрыторыя Вялікага Княства Літоўскага.</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lastRenderedPageBreak/>
        <w:t xml:space="preserve">Працэсы дзяржаваўтварэння на ўласна літоўскіх землях набралі моц у пачатку </w:t>
      </w:r>
      <w:r w:rsidRPr="003650EF">
        <w:rPr>
          <w:rFonts w:ascii="Times New Roman" w:hAnsi="Times New Roman" w:cs="Times New Roman"/>
          <w:sz w:val="28"/>
          <w:szCs w:val="28"/>
          <w:lang w:val="en-US"/>
        </w:rPr>
        <w:t>XIII</w:t>
      </w:r>
      <w:r w:rsidRPr="003650EF">
        <w:rPr>
          <w:rFonts w:ascii="Times New Roman" w:hAnsi="Times New Roman" w:cs="Times New Roman"/>
          <w:sz w:val="28"/>
          <w:szCs w:val="28"/>
          <w:lang w:val="ru-RU"/>
        </w:rPr>
        <w:t xml:space="preserve"> ст. У гэты час дзяржаўнасці ў балтаў у поўным сэнсе гэтага слова яшчэ не было. Балцкія плямёны на той момант знаходзіліся на стадыі ваеннай дэмакратыі – пераддзяржаўнай стадыі свайго развіцця. На этнічна балцкіх землях Літвы яшчэ не было гарадоў і пісьменнасці. Але у балцкіх супольнасцях вылучылася знаць, якая абапіралася на ваяўнічыя атрады супляменнікаў у ходзе рабаўнічых набегаў на суседнія землі.</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Паміж 1245–1250 гг. племянныя кунігасы прызналі ўладу Міндоўга, які ў гэты час становіцца валадаром Літоўскай зямлі ў вузкім сэнсе гэтага слова.</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Каб не аказацца ў залежнасці ад Арды, баярства Верхняга Панямоння пайшло на разрыў са старажытнарускай палітычнай сістэмай, пры якой уся Русь лічылася сумеснай вотчынай Рурыкавічаў і нічога не мела супраць усталявання у Наваградку ўлады Міндоўга.</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Пачалася барацьба з Галіцка-Валынскім княствам. Даніла Галіцкі здейсніў тры паходы «</w:t>
      </w:r>
      <w:r w:rsidRPr="003650EF">
        <w:rPr>
          <w:rFonts w:ascii="Times New Roman" w:hAnsi="Times New Roman" w:cs="Times New Roman"/>
          <w:i/>
          <w:sz w:val="28"/>
          <w:szCs w:val="28"/>
          <w:lang w:val="ru-RU"/>
        </w:rPr>
        <w:t>на Литву на Новгородок»</w:t>
      </w:r>
      <w:r w:rsidRPr="003650EF">
        <w:rPr>
          <w:rFonts w:ascii="Times New Roman" w:hAnsi="Times New Roman" w:cs="Times New Roman"/>
          <w:sz w:val="28"/>
          <w:szCs w:val="28"/>
          <w:lang w:val="ru-RU"/>
        </w:rPr>
        <w:t xml:space="preserve">. У 1258 г. адбыўся вялікі супольны паход манголаў з удзелам залежнага ад іх галіцка- валынскага войска пад кіраўніцтвам </w:t>
      </w:r>
      <w:r w:rsidRPr="003650EF">
        <w:rPr>
          <w:rFonts w:ascii="Times New Roman" w:hAnsi="Times New Roman" w:cs="Times New Roman"/>
          <w:b/>
          <w:sz w:val="28"/>
          <w:szCs w:val="28"/>
          <w:lang w:val="ru-RU"/>
        </w:rPr>
        <w:t>Бурундая</w:t>
      </w:r>
      <w:r w:rsidRPr="003650EF">
        <w:rPr>
          <w:rFonts w:ascii="Times New Roman" w:hAnsi="Times New Roman" w:cs="Times New Roman"/>
          <w:sz w:val="28"/>
          <w:szCs w:val="28"/>
          <w:lang w:val="ru-RU"/>
        </w:rPr>
        <w:t>. Лівонскі ордэн у гэты час узяў пад уласны кантроль большую частку Жамойці.</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642C6C">
        <w:rPr>
          <w:rFonts w:ascii="Times New Roman" w:hAnsi="Times New Roman" w:cs="Times New Roman"/>
          <w:sz w:val="28"/>
          <w:szCs w:val="28"/>
          <w:lang w:val="ru-RU"/>
        </w:rPr>
        <w:t>Войшалк,</w:t>
      </w:r>
      <w:r w:rsidRPr="003650EF">
        <w:rPr>
          <w:rFonts w:ascii="Times New Roman" w:hAnsi="Times New Roman" w:cs="Times New Roman"/>
          <w:sz w:val="28"/>
          <w:szCs w:val="28"/>
          <w:lang w:val="ru-RU"/>
        </w:rPr>
        <w:t xml:space="preserve"> як Наваградскі князь, заключае мір з Даніілам Галіцкім і перадае Галічу шэраг гарадоў, якія знаходзіліся ў васальнай залежнасці ад яго. Наваградак ад імя Міндоўга, але з рук Войшалка, атрымлівае сын Данііла Галіцкага Раман. Ад сябе асабіста ён перадае Слонім і Ваўкавыск. Пасля адрачэння ад княжацкага стала Войшалк прымае манаскі чын, зыходзіць у манастыр і спрабуе адправіцца ў якасці паломніка на святую гару Афон. У 1260 г. Войшалк скідвае з сябе манаскую расу і аднаўляе сваю палітычную дзейнасць – ён захапіў у палон і хутчэй за ўсё забіў таго самага Рамана Данілавіча, якому раней асабіста аддаў Наваградак у княжанне. Гэта выклікала ваенныя паходы ў адказ з боку галіцкіх князёў – </w:t>
      </w:r>
      <w:r w:rsidRPr="003650EF">
        <w:rPr>
          <w:rFonts w:ascii="Times New Roman" w:hAnsi="Times New Roman" w:cs="Times New Roman"/>
          <w:b/>
          <w:sz w:val="28"/>
          <w:szCs w:val="28"/>
          <w:lang w:val="ru-RU"/>
        </w:rPr>
        <w:t xml:space="preserve">Васількі </w:t>
      </w:r>
      <w:r w:rsidRPr="003650EF">
        <w:rPr>
          <w:rFonts w:ascii="Times New Roman" w:hAnsi="Times New Roman" w:cs="Times New Roman"/>
          <w:sz w:val="28"/>
          <w:szCs w:val="28"/>
          <w:lang w:val="ru-RU"/>
        </w:rPr>
        <w:t xml:space="preserve">і </w:t>
      </w:r>
      <w:r w:rsidRPr="003650EF">
        <w:rPr>
          <w:rFonts w:ascii="Times New Roman" w:hAnsi="Times New Roman" w:cs="Times New Roman"/>
          <w:b/>
          <w:sz w:val="28"/>
          <w:szCs w:val="28"/>
          <w:lang w:val="ru-RU"/>
        </w:rPr>
        <w:t>Данілы Раманавіча</w:t>
      </w:r>
      <w:r w:rsidRPr="003650EF">
        <w:rPr>
          <w:rFonts w:ascii="Times New Roman" w:hAnsi="Times New Roman" w:cs="Times New Roman"/>
          <w:sz w:val="28"/>
          <w:szCs w:val="28"/>
          <w:lang w:val="ru-RU"/>
        </w:rPr>
        <w:t xml:space="preserve">. Трэба падкрэсліць яшчэ адну важную акалічнасць – Даніле </w:t>
      </w:r>
      <w:r w:rsidRPr="003650EF">
        <w:rPr>
          <w:rFonts w:ascii="Times New Roman" w:hAnsi="Times New Roman" w:cs="Times New Roman"/>
          <w:b/>
          <w:i/>
          <w:sz w:val="28"/>
          <w:szCs w:val="28"/>
          <w:lang w:val="ru-RU"/>
        </w:rPr>
        <w:t>прыйшлося сілай авалодваць тымі гарадамі</w:t>
      </w:r>
      <w:r w:rsidRPr="003650EF">
        <w:rPr>
          <w:rFonts w:ascii="Times New Roman" w:hAnsi="Times New Roman" w:cs="Times New Roman"/>
          <w:sz w:val="28"/>
          <w:szCs w:val="28"/>
          <w:lang w:val="ru-RU"/>
        </w:rPr>
        <w:t>, якія Войшалк перадаў Раману. Даніла пытаўся ўзяць у палон Войшалка, як «</w:t>
      </w:r>
      <w:r w:rsidRPr="003650EF">
        <w:rPr>
          <w:rFonts w:ascii="Times New Roman" w:hAnsi="Times New Roman" w:cs="Times New Roman"/>
          <w:i/>
          <w:sz w:val="28"/>
          <w:szCs w:val="28"/>
          <w:lang w:val="ru-RU"/>
        </w:rPr>
        <w:t>ворага своего»</w:t>
      </w:r>
      <w:r w:rsidRPr="003650EF">
        <w:rPr>
          <w:rFonts w:ascii="Times New Roman" w:hAnsi="Times New Roman" w:cs="Times New Roman"/>
          <w:sz w:val="28"/>
          <w:szCs w:val="28"/>
          <w:lang w:val="ru-RU"/>
        </w:rPr>
        <w:t>. Як бачым, насельніцтва Беларускага Панямоння менавіта Войшалка ўспрымала ў якасці «</w:t>
      </w:r>
      <w:r w:rsidRPr="003650EF">
        <w:rPr>
          <w:rFonts w:ascii="Times New Roman" w:hAnsi="Times New Roman" w:cs="Times New Roman"/>
          <w:i/>
          <w:sz w:val="28"/>
          <w:szCs w:val="28"/>
          <w:lang w:val="ru-RU"/>
        </w:rPr>
        <w:t xml:space="preserve">свайго» </w:t>
      </w:r>
      <w:r w:rsidRPr="003650EF">
        <w:rPr>
          <w:rFonts w:ascii="Times New Roman" w:hAnsi="Times New Roman" w:cs="Times New Roman"/>
          <w:sz w:val="28"/>
          <w:szCs w:val="28"/>
          <w:lang w:val="ru-RU"/>
        </w:rPr>
        <w:t>князя. Таму ён без праблем вярнуў свой кантроль над Наваградскай зямлёй.</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У 1263 г. Міндоўг разам з сваімі двума сынамі быў забіты нальшанскім князем </w:t>
      </w:r>
      <w:r w:rsidRPr="003650EF">
        <w:rPr>
          <w:rFonts w:ascii="Times New Roman" w:hAnsi="Times New Roman" w:cs="Times New Roman"/>
          <w:b/>
          <w:sz w:val="28"/>
          <w:szCs w:val="28"/>
          <w:lang w:val="ru-RU"/>
        </w:rPr>
        <w:t>Даўмонтам</w:t>
      </w:r>
      <w:r w:rsidRPr="003650EF">
        <w:rPr>
          <w:rFonts w:ascii="Times New Roman" w:hAnsi="Times New Roman" w:cs="Times New Roman"/>
          <w:sz w:val="28"/>
          <w:szCs w:val="28"/>
          <w:lang w:val="ru-RU"/>
        </w:rPr>
        <w:t>. Войшалк уцёк у Пінск. Падтрымка воінаў з Пінска забяспечыла Войшалку магчымасць заняць Наваградак, сабраць там прыхільнікаў бацькі, каб разам з імі пакарыць «Літоўскую зямлю» Пры гэтым летапіс сведчыць аб актыўным удзеле ў той выправе таксама і наваградскай дружыны.</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Войшалк пачаў княжыць у Літве, але ён абапіраўся на галіцкіх і валынскіх князёў, моц іх дружын, яго княжанне праходзіла пад пратэктаратам </w:t>
      </w:r>
      <w:r w:rsidRPr="003650EF">
        <w:rPr>
          <w:rFonts w:ascii="Times New Roman" w:hAnsi="Times New Roman" w:cs="Times New Roman"/>
          <w:b/>
          <w:sz w:val="28"/>
          <w:szCs w:val="28"/>
          <w:lang w:val="ru-RU"/>
        </w:rPr>
        <w:t xml:space="preserve">Шварна Данілавіча. </w:t>
      </w:r>
      <w:r w:rsidRPr="003650EF">
        <w:rPr>
          <w:rFonts w:ascii="Times New Roman" w:hAnsi="Times New Roman" w:cs="Times New Roman"/>
          <w:sz w:val="28"/>
          <w:szCs w:val="28"/>
          <w:lang w:val="ru-RU"/>
        </w:rPr>
        <w:t xml:space="preserve">З дапамогай Шварна і Васілька Раманавіча Войшалк пакарае Нальшчану і Дзяволтву. Неўзабаве Войшалк ўвогуле перадае княства Шварну і зноў прыймае манаскі чын. Пад час піра, у Уладзіміры Валынскім, у красавіку 1267 г., Войшалк гіне ад рукі Льва Данілавіча. Пасля забойства </w:t>
      </w:r>
      <w:r w:rsidRPr="003650EF">
        <w:rPr>
          <w:rFonts w:ascii="Times New Roman" w:hAnsi="Times New Roman" w:cs="Times New Roman"/>
          <w:sz w:val="28"/>
          <w:szCs w:val="28"/>
          <w:lang w:val="ru-RU"/>
        </w:rPr>
        <w:lastRenderedPageBreak/>
        <w:t>Войшалка Львом Данілавічам Галіцкім Шварн Данілавіч канчаткова стаў вялікім князем літоўскім. Але неўзабаве ВКЛ аднавіла сваю незалежнасць – пасля ўкняжання Тройдзеня. Галіцка-Валынская Русь так і не здолела ўтрымаць пад сваім кантролем новаствораную дзяржаву.</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У эпоху Міндоўга ядро дзяржавы складалася з этнічнай Літвы, Наваградскай зямлі і прылеглых частак яцвяжскай тэрыторыі. Пад уладай Міндоўга апынуліся Слонім, Ваўкавыск Наваградак. Для гэтых частак дзяржавы была ўласціва палітычная еднасць. Полацкая зямля і Жамойць то ўваходзілі ў склад дзяржавы, то часова адрываліся ад яе. У 70-х гадах </w:t>
      </w:r>
      <w:r w:rsidRPr="003650EF">
        <w:rPr>
          <w:rFonts w:ascii="Times New Roman" w:hAnsi="Times New Roman" w:cs="Times New Roman"/>
          <w:sz w:val="28"/>
          <w:szCs w:val="28"/>
          <w:lang w:val="en-US"/>
        </w:rPr>
        <w:t>XIII</w:t>
      </w:r>
      <w:r w:rsidRPr="003650EF">
        <w:rPr>
          <w:rFonts w:ascii="Times New Roman" w:hAnsi="Times New Roman" w:cs="Times New Roman"/>
          <w:sz w:val="28"/>
          <w:szCs w:val="28"/>
          <w:lang w:val="ru-RU"/>
        </w:rPr>
        <w:t xml:space="preserve"> ст. літоўскі князь Тройдзень валодаў Гарадзенскай зямлёй. Пры князю </w:t>
      </w:r>
      <w:r w:rsidRPr="003650EF">
        <w:rPr>
          <w:rFonts w:ascii="Times New Roman" w:hAnsi="Times New Roman" w:cs="Times New Roman"/>
          <w:b/>
          <w:sz w:val="28"/>
          <w:szCs w:val="28"/>
          <w:lang w:val="ru-RU"/>
        </w:rPr>
        <w:t xml:space="preserve">Тройдзеню </w:t>
      </w:r>
      <w:r w:rsidRPr="003650EF">
        <w:rPr>
          <w:rFonts w:ascii="Times New Roman" w:hAnsi="Times New Roman" w:cs="Times New Roman"/>
          <w:sz w:val="28"/>
          <w:szCs w:val="28"/>
          <w:lang w:val="ru-RU"/>
        </w:rPr>
        <w:t>(1270–1281 гг.) адбыліся новыя паходы галіцка-валынскіх князёў на Панямонне. Але нягледзячы на такі каласальны націск, новая дзяржава выстаяла.</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Пры Віцені палітычная структура дзяржавы цалкам паўтарала канфігурацыю, створаную Міндоўгам у 60-х гадах </w:t>
      </w:r>
      <w:r w:rsidRPr="003650EF">
        <w:rPr>
          <w:rFonts w:ascii="Times New Roman" w:hAnsi="Times New Roman" w:cs="Times New Roman"/>
          <w:sz w:val="28"/>
          <w:szCs w:val="28"/>
          <w:lang w:val="en-US"/>
        </w:rPr>
        <w:t>XIII</w:t>
      </w:r>
      <w:r w:rsidRPr="003650EF">
        <w:rPr>
          <w:rFonts w:ascii="Times New Roman" w:hAnsi="Times New Roman" w:cs="Times New Roman"/>
          <w:sz w:val="28"/>
          <w:szCs w:val="28"/>
          <w:lang w:val="ru-RU"/>
        </w:rPr>
        <w:t xml:space="preserve"> ст. – Літва, Жамойць, Новагародская зямля і Полацкае княства зноў утвараюць адзіную дзяржаву, незалежную ні ад крыжакоў, ні ад мангола- татараў.</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Уся тэрыторыя Беларусі канчаткова увайшла ў склад новай дзяржавы пры панаванні новай дынастыі – Гедымінавічаў. У 1315–1377 гг. улада літоўскіх князёў </w:t>
      </w:r>
      <w:r w:rsidRPr="003650EF">
        <w:rPr>
          <w:rFonts w:ascii="Times New Roman" w:hAnsi="Times New Roman" w:cs="Times New Roman"/>
          <w:b/>
          <w:sz w:val="28"/>
          <w:szCs w:val="28"/>
          <w:lang w:val="ru-RU"/>
        </w:rPr>
        <w:t xml:space="preserve">Гедыміна </w:t>
      </w:r>
      <w:r w:rsidRPr="003650EF">
        <w:rPr>
          <w:rFonts w:ascii="Times New Roman" w:hAnsi="Times New Roman" w:cs="Times New Roman"/>
          <w:sz w:val="28"/>
          <w:szCs w:val="28"/>
          <w:lang w:val="ru-RU"/>
        </w:rPr>
        <w:t xml:space="preserve">і </w:t>
      </w:r>
      <w:r w:rsidRPr="003650EF">
        <w:rPr>
          <w:rFonts w:ascii="Times New Roman" w:hAnsi="Times New Roman" w:cs="Times New Roman"/>
          <w:b/>
          <w:sz w:val="28"/>
          <w:szCs w:val="28"/>
          <w:lang w:val="ru-RU"/>
        </w:rPr>
        <w:t xml:space="preserve">Альгерда </w:t>
      </w:r>
      <w:r w:rsidRPr="003650EF">
        <w:rPr>
          <w:rFonts w:ascii="Times New Roman" w:hAnsi="Times New Roman" w:cs="Times New Roman"/>
          <w:sz w:val="28"/>
          <w:szCs w:val="28"/>
          <w:lang w:val="ru-RU"/>
        </w:rPr>
        <w:t>пашырылася на ўсю тэрыторыю Беларусі.</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Гедыміну (1315–1341 гг.) падпарадкоўваўся менскі князь Васіль. Менавіта пры ім Віцебскае, Друцкае, Менскае, Пінскае княствы канчаткова схіляюцца да Літвы. Часткаю валоданняў князя Гедыміна стаў Віцебск – на дачцы апошняга віцебскага князя ажаніўся яго сын Альгерд. Шлюб з віцебскай князёўнай, дачкой апошняга віцебскага князя, вызначыў легітымны прыход Альгерда да ўлады ў гэтым горадзе. У гэты ж час пачынаецца пашырэнне улады Гедымінавічаў і на украінскія землі, землі Галіцка-Валынскай Русі.</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Галоўнымі прынцыпамі, якімі кіраваліся літоўскія дынастыі пры ўключэнні земляў Русі – «</w:t>
      </w:r>
      <w:r w:rsidRPr="003650EF">
        <w:rPr>
          <w:rFonts w:ascii="Times New Roman" w:hAnsi="Times New Roman" w:cs="Times New Roman"/>
          <w:b/>
          <w:sz w:val="28"/>
          <w:szCs w:val="28"/>
          <w:lang w:val="ru-RU"/>
        </w:rPr>
        <w:t>старыны не рушым, навіны не ўводзім»</w:t>
      </w:r>
      <w:r w:rsidRPr="003650EF">
        <w:rPr>
          <w:rFonts w:ascii="Times New Roman" w:hAnsi="Times New Roman" w:cs="Times New Roman"/>
          <w:sz w:val="28"/>
          <w:szCs w:val="28"/>
          <w:lang w:val="ru-RU"/>
        </w:rPr>
        <w:t>. Землям, якія ўвайшлі ў склад ВКЛ мірным шляхам, добраахвотна, праз заключэнне дамовы («ряда») былі гарантаваны іх правы – свабода веравызнання, недатыкальнасць уласнасці, звыклыя дзяржаўныя інстытуты кіравання. Менавіта пры Гедыміне дзяржава стала называцца Вялікім Княствам Літоўскім і Рускім. У выніку дзяржава стала федэрацыяй, якая складалася з «Літвы», непасрэдна падначаленай вялікаму князю, і амаль цалкам самастойных зямель і княстваў, якія захавалі назву «Русь».</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Пры </w:t>
      </w:r>
      <w:r w:rsidRPr="003650EF">
        <w:rPr>
          <w:rFonts w:ascii="Times New Roman" w:hAnsi="Times New Roman" w:cs="Times New Roman"/>
          <w:b/>
          <w:sz w:val="28"/>
          <w:szCs w:val="28"/>
          <w:lang w:val="ru-RU"/>
        </w:rPr>
        <w:t xml:space="preserve">Альгердзе </w:t>
      </w:r>
      <w:r w:rsidRPr="003650EF">
        <w:rPr>
          <w:rFonts w:ascii="Times New Roman" w:hAnsi="Times New Roman" w:cs="Times New Roman"/>
          <w:sz w:val="28"/>
          <w:szCs w:val="28"/>
          <w:lang w:val="ru-RU"/>
        </w:rPr>
        <w:t>(1345–1377 гг.) былі падпарадкаваны Вялікаму Княству Літоўскаму Падняпроўскія воласці (Магілёў, Гомель), Мсціслаўская зямля, Кіеўская, Чарнігаўска-Северскія землі. У часы Альгерда Літва пачынае спаборнічаць за дамінаванне на Русі з Масквой. Адбываюцца першыя вайсковыя сутыкненні паміж гэтымі дзяржаўнымі цэнтрамі.</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На Літоўскай Русі (беларускіх і украінскіх землях) склалася сістэма буйных удзельных княстваў Гедымінавічаў. Захоўваліся таксама і княствы, у якіх правілі нашчадкі Рурыкавічаў – Друцкія, Астрожскія. Удзельныя князі з дынастыі Гедымінавічаў былі інтэграваны ў мясцовую супольнасць, жаніліся на </w:t>
      </w:r>
      <w:r w:rsidRPr="003650EF">
        <w:rPr>
          <w:rFonts w:ascii="Times New Roman" w:hAnsi="Times New Roman" w:cs="Times New Roman"/>
          <w:sz w:val="28"/>
          <w:szCs w:val="28"/>
          <w:lang w:val="ru-RU"/>
        </w:rPr>
        <w:lastRenderedPageBreak/>
        <w:t xml:space="preserve">русінскіх князёўнах, прыймалі праваслаўе і іх нашчадкі хутка зліваліся з мясцовай знаццю, з «чужых» станавіліся «сваімі». К пачатку </w:t>
      </w:r>
      <w:r w:rsidRPr="003650EF">
        <w:rPr>
          <w:rFonts w:ascii="Times New Roman" w:hAnsi="Times New Roman" w:cs="Times New Roman"/>
          <w:sz w:val="28"/>
          <w:szCs w:val="28"/>
          <w:lang w:val="en-US"/>
        </w:rPr>
        <w:t>XV</w:t>
      </w:r>
      <w:r w:rsidRPr="003650EF">
        <w:rPr>
          <w:rFonts w:ascii="Times New Roman" w:hAnsi="Times New Roman" w:cs="Times New Roman"/>
          <w:sz w:val="28"/>
          <w:szCs w:val="28"/>
          <w:lang w:val="ru-RU"/>
        </w:rPr>
        <w:t xml:space="preserve"> ст. большасць князёў літоўскага паходжання прынялі праваслаўе, зазналі культурную асіміляцыю і рутэнізаваліся (абеларушыліся.). Рашучыя крокі для змены сітуацыі здейсніў вялікі князь </w:t>
      </w:r>
      <w:r w:rsidRPr="003650EF">
        <w:rPr>
          <w:rFonts w:ascii="Times New Roman" w:hAnsi="Times New Roman" w:cs="Times New Roman"/>
          <w:b/>
          <w:sz w:val="28"/>
          <w:szCs w:val="28"/>
          <w:lang w:val="ru-RU"/>
        </w:rPr>
        <w:t>Вітаўт</w:t>
      </w:r>
      <w:r w:rsidRPr="003650EF">
        <w:rPr>
          <w:rFonts w:ascii="Times New Roman" w:hAnsi="Times New Roman" w:cs="Times New Roman"/>
          <w:sz w:val="28"/>
          <w:szCs w:val="28"/>
          <w:lang w:val="ru-RU"/>
        </w:rPr>
        <w:t>. Напрацягу 1393–1395 гг. ён скасаваў буйныя ўдзельныя княствы ў Віцебску, Полацку, Ноўгарадзе Северскім, Кіеве, на Валыні і Падоллі. Ва ўсіх вызваленых удзелах Вітаўт ставіў сваіх намеснікаў. Усе яны былі служылымі людзьмі – панятамі, новай генерацыяй вышэйшай палітычнай эліты, якая была аддадзена волі манарха і дэкларавала яму асабістую вернасць і словам, і справай.</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Напрыканцы </w:t>
      </w:r>
      <w:r w:rsidRPr="003650EF">
        <w:rPr>
          <w:rFonts w:ascii="Times New Roman" w:hAnsi="Times New Roman" w:cs="Times New Roman"/>
          <w:sz w:val="28"/>
          <w:szCs w:val="28"/>
          <w:lang w:val="en-US"/>
        </w:rPr>
        <w:t>XIV</w:t>
      </w:r>
      <w:r w:rsidRPr="003650EF">
        <w:rPr>
          <w:rFonts w:ascii="Times New Roman" w:hAnsi="Times New Roman" w:cs="Times New Roman"/>
          <w:sz w:val="28"/>
          <w:szCs w:val="28"/>
          <w:lang w:val="ru-RU"/>
        </w:rPr>
        <w:t xml:space="preserve"> – пачатку </w:t>
      </w:r>
      <w:r w:rsidRPr="003650EF">
        <w:rPr>
          <w:rFonts w:ascii="Times New Roman" w:hAnsi="Times New Roman" w:cs="Times New Roman"/>
          <w:sz w:val="28"/>
          <w:szCs w:val="28"/>
          <w:lang w:val="en-US"/>
        </w:rPr>
        <w:t>XV</w:t>
      </w:r>
      <w:r w:rsidRPr="003650EF">
        <w:rPr>
          <w:rFonts w:ascii="Times New Roman" w:hAnsi="Times New Roman" w:cs="Times New Roman"/>
          <w:sz w:val="28"/>
          <w:szCs w:val="28"/>
          <w:lang w:val="ru-RU"/>
        </w:rPr>
        <w:t xml:space="preserve"> стст. у некалькі этапаў быў падпарадкаваны Смаленск.</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b/>
          <w:sz w:val="28"/>
          <w:szCs w:val="28"/>
          <w:lang w:val="ru-RU"/>
        </w:rPr>
        <w:t>Знешняя палітыка ВКЛ.</w:t>
      </w:r>
      <w:r w:rsidRPr="003650EF">
        <w:rPr>
          <w:rFonts w:ascii="Times New Roman" w:hAnsi="Times New Roman" w:cs="Times New Roman"/>
          <w:sz w:val="28"/>
          <w:szCs w:val="28"/>
          <w:lang w:val="ru-RU"/>
        </w:rPr>
        <w:t xml:space="preserve"> Першыя 200 год існавання Вялікага Княства Літоўскага і Рускага вызначала зацятае супрацьстаянне з Тэўтонскім ордэнам і Залатой Ардой. Вялікія князі літоўскія Гедымін і Альгерд праводзілі актыўную наступальную палітыку, накіраваную ў першую чаргу на Русь. Уладары ВКЛ імкнуліся да аб’днання ўсіх зямель гістарычнай Русі ў межах сваёй дзяржавы. Адначасова яны былі вымушаны весці зацятыя абарончыя войны супраць рыцараў Тэўтонскага ордэна. Землі Літвы, Заходняй і Паўночнай Беларусі былі арэнай пастаянных збройных канфліктаў з Тэўтонскім ордэнам.</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На мяжы 50-х – 60-х гг. </w:t>
      </w:r>
      <w:r w:rsidRPr="003650EF">
        <w:rPr>
          <w:rFonts w:ascii="Times New Roman" w:hAnsi="Times New Roman" w:cs="Times New Roman"/>
          <w:sz w:val="28"/>
          <w:szCs w:val="28"/>
          <w:lang w:val="en-US"/>
        </w:rPr>
        <w:t>XIII</w:t>
      </w:r>
      <w:r w:rsidRPr="003650EF">
        <w:rPr>
          <w:rFonts w:ascii="Times New Roman" w:hAnsi="Times New Roman" w:cs="Times New Roman"/>
          <w:sz w:val="28"/>
          <w:szCs w:val="28"/>
          <w:lang w:val="ru-RU"/>
        </w:rPr>
        <w:t xml:space="preserve"> ст. адносіны паміж Тэўтонскім ордэнам і Міндоўгам рэзка пагоршыліся. Міндоўг у гэты час адыходзіць ад хрысціянства, вяртаецца да язычніцтва і пачынае весці з ордэнам адкрытую вайну. Прычынай гэтага сталі тэрытарыяльныя захопы крыжаносцаў. Тлеючае змаганне з Тэўтонскім ордэнам, якое пачалося яшчэ пры Міндоўгу, выбухнула з новай сілай пры князі </w:t>
      </w:r>
      <w:r w:rsidRPr="003650EF">
        <w:rPr>
          <w:rFonts w:ascii="Times New Roman" w:hAnsi="Times New Roman" w:cs="Times New Roman"/>
          <w:b/>
          <w:sz w:val="28"/>
          <w:szCs w:val="28"/>
          <w:lang w:val="ru-RU"/>
        </w:rPr>
        <w:t xml:space="preserve">Віцені </w:t>
      </w:r>
      <w:r w:rsidRPr="003650EF">
        <w:rPr>
          <w:rFonts w:ascii="Times New Roman" w:hAnsi="Times New Roman" w:cs="Times New Roman"/>
          <w:sz w:val="28"/>
          <w:szCs w:val="28"/>
          <w:lang w:val="ru-RU"/>
        </w:rPr>
        <w:t>(1295–1315 гг.). Канчаткова пакарыўшы прусаў, тэўтонскія рыцары пачалі з 1283 г. здзяйсняць напады на Панямонне і Жмудзь. Пры вялікім князе Гедыміне тэўтонская</w:t>
      </w:r>
      <w:r w:rsidRPr="003650EF">
        <w:rPr>
          <w:rFonts w:ascii="Times New Roman" w:hAnsi="Times New Roman" w:cs="Times New Roman"/>
          <w:sz w:val="28"/>
          <w:szCs w:val="28"/>
        </w:rPr>
        <w:t xml:space="preserve"> </w:t>
      </w:r>
      <w:r w:rsidRPr="003650EF">
        <w:rPr>
          <w:rFonts w:ascii="Times New Roman" w:hAnsi="Times New Roman" w:cs="Times New Roman"/>
          <w:sz w:val="28"/>
          <w:szCs w:val="28"/>
          <w:lang w:val="ru-RU"/>
        </w:rPr>
        <w:t>экспансія была надзвычай адчувальнай пагрозай для дзяржавы – рыцары штогод здяйснялі «рэйзы» (узброеныя нападзенні) на землі Беларусі і Літвы. Пазней, у часы княжання Альгерда і Кейстута, супольна правіўшых з 1345 г. у Вялікім Княстве, Тэўтонскі ордэн працягваў заставацца асноўнай крыніцай знешняй небяспекі.</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Зімою 1348 г. у вялікай </w:t>
      </w:r>
      <w:r w:rsidRPr="003650EF">
        <w:rPr>
          <w:rFonts w:ascii="Times New Roman" w:hAnsi="Times New Roman" w:cs="Times New Roman"/>
          <w:b/>
          <w:sz w:val="28"/>
          <w:szCs w:val="28"/>
          <w:lang w:val="ru-RU"/>
        </w:rPr>
        <w:t>бітве каля ракі Стрэва</w:t>
      </w:r>
      <w:r w:rsidRPr="003650EF">
        <w:rPr>
          <w:rFonts w:ascii="Times New Roman" w:hAnsi="Times New Roman" w:cs="Times New Roman"/>
          <w:sz w:val="28"/>
          <w:szCs w:val="28"/>
          <w:lang w:val="ru-RU"/>
        </w:rPr>
        <w:t>, прытоку Нёмана, крыжакі разграмілі аб’яднанае войска Альгерда і Кейстута. У 1356 г. тэўтонцы ўпершыню дайшлі да Трокаў і да Вільні. У 1362 г. тэўтонскія рыцары захапілі Коўна, у 1363 г. – Гародню, спалілі Камянец, абрабавалі іх наваколлі. Напрацягу бліжэйшых двух дзесяцігоддзяў крыжаносцы здейснілі прыкладна 70 паходаў на ВКЛ – па тры-чатыры на год. У 1370-х гг. лівонскія рыцары нападалі на Полацкую зямлю. Кейстут адказваў паходамі на ордэнскія землі. Ад 1348 да 1382 гг. ім было здейснена 30 паходаў у Прусію.</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Выйсці з крызісу супрацьстаяння з крыжаносцамі істотна дапамагла Крэўская унія, адной з умоў якой было хрышчэнне літоўцаў-язычнікаў у каталіцызм, што і было здзейснена Ягайлай у 1387 г. У выніку – у 1395 г. імператар Свяшчэннай Рымскай імперыі, а ў 1403 г. – Папа Рымскі забаранілі Тэўтонскаму ордэну ваяваць з новаахрышчанай Літвой.</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lastRenderedPageBreak/>
        <w:t xml:space="preserve">У 1409 г. насельніцтва Жмудзі зноў падняла паўстанне супраць сваіх прыгнятальнікаў – нямецкіх рыцараў. Вітаўт пачаў дапамагаць жмудзінам. Польшча рашуча падтрымала ВКЛ і ультыматыўна запатрабавала ў Ордэна спыніць вайсковыя дзеянні.У адказ вялікі магістр </w:t>
      </w:r>
      <w:r w:rsidRPr="003650EF">
        <w:rPr>
          <w:rFonts w:ascii="Times New Roman" w:hAnsi="Times New Roman" w:cs="Times New Roman"/>
          <w:b/>
          <w:sz w:val="28"/>
          <w:szCs w:val="28"/>
          <w:lang w:val="ru-RU"/>
        </w:rPr>
        <w:t xml:space="preserve">Ульрых фон Юнінген </w:t>
      </w:r>
      <w:r w:rsidRPr="003650EF">
        <w:rPr>
          <w:rFonts w:ascii="Times New Roman" w:hAnsi="Times New Roman" w:cs="Times New Roman"/>
          <w:sz w:val="28"/>
          <w:szCs w:val="28"/>
          <w:lang w:val="ru-RU"/>
        </w:rPr>
        <w:t>абвясціў вайну і захапіў польскую зямлю Добжынь. Пасля непрацяглага міру, падчас якога заходнія манархі сталі на бок Ордэна, Ягайла і Вітаўт канчаткова пераканаліся ў тым, што канфлікт можа быць вырашаны толькі сілай, толькі вайной.</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Напачатку ліпеня 1410 г. злучаныя сілы Вялікага Княства Літоўскага і Рускага і Кароны Польскай прыйшлі на тэрыторыю Прусіі для генеральнай бітвы з ордэнам. У войску Вітаўта было больш за 40 харугваў з зямель Вялікага Княства Літоўскага, у тым ліку 28 -- з беларускіх. Каля двух трэцяў яго войска складалі русіны (беларусы і украінцы). У Ягайлы была 51 харугва. Вітаўт прывёў з сабой каля 10--12 тысяч воінаў, Ягайла – 14–20 тысяч. Бітва адбылася </w:t>
      </w:r>
      <w:r w:rsidRPr="003650EF">
        <w:rPr>
          <w:rFonts w:ascii="Times New Roman" w:hAnsi="Times New Roman" w:cs="Times New Roman"/>
          <w:b/>
          <w:sz w:val="28"/>
          <w:szCs w:val="28"/>
          <w:lang w:val="ru-RU"/>
        </w:rPr>
        <w:t xml:space="preserve">15 ліпеня 1410 г. </w:t>
      </w:r>
      <w:r w:rsidRPr="003650EF">
        <w:rPr>
          <w:rFonts w:ascii="Times New Roman" w:hAnsi="Times New Roman" w:cs="Times New Roman"/>
          <w:sz w:val="28"/>
          <w:szCs w:val="28"/>
          <w:lang w:val="ru-RU"/>
        </w:rPr>
        <w:t>каля прускіх вёсак Танэнберг і Грунвальд (у беларускай традыцыі – Дуброўна, у літоўскай – Жальгірыс). Гэта бітва была адной з найбуйнейшых у тагачаснай Еўропе. Яна скончылася сакрушальным разгромам ордэнскага войска. Пасля бітвы пераможцам без бою здаваліся прускія замкі і гарады, знаць і біскупы прысягалі на вернасць Вітаўту і Ягайле. Аднак сталіца Ордэна, Мальбарк аказала зацятае супраціўленне, двухмесячная аблога не мела плёну.</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Мірны дагавор, падпісаны ў 1411 г. у Торуні, меў значна больш сціплыя вынікі, чым гэтага хацелася Ягайлу і Вітаўту. У межах ордэнскай дзяржавы засталася польскія Кульмская зямля і Памор’е, Жмудзь і Судавы былі перадазены Вітаўту толькі на час яго жыцця У канцы ліпеня 1414 г пачаўся новы ўзброены канфлікт з крыжакамі. Вайна была спынена пасламі папы рымскага </w:t>
      </w:r>
      <w:r w:rsidRPr="003650EF">
        <w:rPr>
          <w:rFonts w:ascii="Times New Roman" w:hAnsi="Times New Roman" w:cs="Times New Roman"/>
          <w:b/>
          <w:sz w:val="28"/>
          <w:szCs w:val="28"/>
          <w:lang w:val="ru-RU"/>
        </w:rPr>
        <w:t xml:space="preserve">Яна </w:t>
      </w:r>
      <w:r w:rsidRPr="003650EF">
        <w:rPr>
          <w:rFonts w:ascii="Times New Roman" w:hAnsi="Times New Roman" w:cs="Times New Roman"/>
          <w:b/>
          <w:sz w:val="28"/>
          <w:szCs w:val="28"/>
          <w:lang w:val="en-US"/>
        </w:rPr>
        <w:t>XXIII</w:t>
      </w:r>
      <w:r w:rsidRPr="003650EF">
        <w:rPr>
          <w:rFonts w:ascii="Times New Roman" w:hAnsi="Times New Roman" w:cs="Times New Roman"/>
          <w:b/>
          <w:sz w:val="28"/>
          <w:szCs w:val="28"/>
          <w:lang w:val="ru-RU"/>
        </w:rPr>
        <w:t xml:space="preserve">, </w:t>
      </w:r>
      <w:r w:rsidRPr="003650EF">
        <w:rPr>
          <w:rFonts w:ascii="Times New Roman" w:hAnsi="Times New Roman" w:cs="Times New Roman"/>
          <w:sz w:val="28"/>
          <w:szCs w:val="28"/>
          <w:lang w:val="ru-RU"/>
        </w:rPr>
        <w:t xml:space="preserve">які запрасіў варагуючыя бакі на </w:t>
      </w:r>
      <w:r w:rsidRPr="003650EF">
        <w:rPr>
          <w:rFonts w:ascii="Times New Roman" w:hAnsi="Times New Roman" w:cs="Times New Roman"/>
          <w:b/>
          <w:sz w:val="28"/>
          <w:szCs w:val="28"/>
          <w:lang w:val="ru-RU"/>
        </w:rPr>
        <w:t>Канстанцкі сабор (1414–1418 гг.)</w:t>
      </w:r>
      <w:r w:rsidRPr="003650EF">
        <w:rPr>
          <w:rFonts w:ascii="Times New Roman" w:hAnsi="Times New Roman" w:cs="Times New Roman"/>
          <w:sz w:val="28"/>
          <w:szCs w:val="28"/>
          <w:lang w:val="ru-RU"/>
        </w:rPr>
        <w:t xml:space="preserve">. Вітаўт і Ягайла у ходзе пасяджэнняў Канстанцкага сабору атрымалі каласальную дыпламатычную перамогу над Ордэнам. Папа рымскі прызнаў хрысціянскі статус Літвы, адклікаў ранейшыя прывілеі ордэну на поўнае валоданне тымі землямі, якія крыжакі заваююць у будучым. У красавіку 1416 г. Вітаўт атрымаў тытул абаронцы і пратэктара Рыжскай архідыяцэзіі, якая знаходзілася ў межах Лівонскай правінцыі ордэна. У 1422 г. пачалася новая вайна з крыжакамі. Ваенная ініцыятыва адразу апынулася на баку Польшчы і ВКЛ. 27 верасня 1422 г. каля возера Мельна быў падпісаны </w:t>
      </w:r>
      <w:r w:rsidRPr="003650EF">
        <w:rPr>
          <w:rFonts w:ascii="Times New Roman" w:hAnsi="Times New Roman" w:cs="Times New Roman"/>
          <w:b/>
          <w:sz w:val="28"/>
          <w:szCs w:val="28"/>
          <w:lang w:val="ru-RU"/>
        </w:rPr>
        <w:t>Мелнаўскі мір</w:t>
      </w:r>
      <w:r w:rsidRPr="003650EF">
        <w:rPr>
          <w:rFonts w:ascii="Times New Roman" w:hAnsi="Times New Roman" w:cs="Times New Roman"/>
          <w:sz w:val="28"/>
          <w:szCs w:val="28"/>
          <w:lang w:val="ru-RU"/>
        </w:rPr>
        <w:t>. Паводле ўмоў міру Жмудзь і Судавія назаўсёды вярталіся Вялікаму Княству Літоўскаму. Мелнаўскі мір паставіў апошнюю кропку ў спыненні крыжацкай агрэсіі ў дачыненні да ВКЛ. Мяжа паміж ВКЛ і Прусіяй пасля гэтай падзеі заставалася нязменнай стагоддзямі.</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Усходняя палітыка уладароў Вялікага Княства, супрацьстаянне з Ардой, ішлі пад сцягамі збірання зямель Русі і вызвалення іх ад іга Арды. Альгерд і Вітаўт рэальна прэтэндавалі на вярхоўны суверэнітэт над усімі ўсходнеславянскімі землямі Старажытнай Русі, а таксама на кіраванне і кантроль над царкоўнай праваслаўнай іерархіяй Кіеўскай мітраполіі. У 1363 г. Альгерд перамог татараў у </w:t>
      </w:r>
      <w:r w:rsidRPr="003650EF">
        <w:rPr>
          <w:rFonts w:ascii="Times New Roman" w:hAnsi="Times New Roman" w:cs="Times New Roman"/>
          <w:b/>
          <w:sz w:val="28"/>
          <w:szCs w:val="28"/>
          <w:lang w:val="ru-RU"/>
        </w:rPr>
        <w:t>бітве на Сініх Водах</w:t>
      </w:r>
      <w:r w:rsidRPr="003650EF">
        <w:rPr>
          <w:rFonts w:ascii="Times New Roman" w:hAnsi="Times New Roman" w:cs="Times New Roman"/>
          <w:sz w:val="28"/>
          <w:szCs w:val="28"/>
          <w:lang w:val="ru-RU"/>
        </w:rPr>
        <w:t xml:space="preserve">, на землях сучаснай Украіны. </w:t>
      </w:r>
      <w:r w:rsidRPr="003650EF">
        <w:rPr>
          <w:rFonts w:ascii="Times New Roman" w:hAnsi="Times New Roman" w:cs="Times New Roman"/>
          <w:sz w:val="28"/>
          <w:szCs w:val="28"/>
          <w:lang w:val="ru-RU"/>
        </w:rPr>
        <w:lastRenderedPageBreak/>
        <w:t>Міжрэчча Днястра і Паўднёвага Буга адышло пад яго кантроль. Неўзабаве Альгерд пасадзіў свайго сына Уладзіміра на княжацкі стол у Кіеве. Сакральная сталіца Старажытнай Русі стала належаць ВКЛ.</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У «Пахвале...» Вітаўт выступае як «гаспадар», вярхоўны ўладар ўсёй Русі, не толькі Літоўскай, але і Усходняй, і Паўночнай. Панегерыст малюе велічную панараму ўсходнеславянскіх зямель, падуладных грознаму валадару Літвы -- Пскоў, Ноўгарад, Масква, Цвер, Разань. Такім чынам Вітаўту падпарадкавалася і скарылася «</w:t>
      </w:r>
      <w:r w:rsidRPr="003650EF">
        <w:rPr>
          <w:rFonts w:ascii="Times New Roman" w:hAnsi="Times New Roman" w:cs="Times New Roman"/>
          <w:i/>
          <w:sz w:val="28"/>
          <w:szCs w:val="28"/>
          <w:lang w:val="ru-RU"/>
        </w:rPr>
        <w:t>Уся Руская зямля</w:t>
      </w:r>
      <w:r w:rsidRPr="003650EF">
        <w:rPr>
          <w:rFonts w:ascii="Times New Roman" w:hAnsi="Times New Roman" w:cs="Times New Roman"/>
          <w:sz w:val="28"/>
          <w:szCs w:val="28"/>
          <w:lang w:val="ru-RU"/>
        </w:rPr>
        <w:t>». Галоўным горадам яго уладанняў у «Пахвале» выступае «</w:t>
      </w:r>
      <w:r w:rsidRPr="003650EF">
        <w:rPr>
          <w:rFonts w:ascii="Times New Roman" w:hAnsi="Times New Roman" w:cs="Times New Roman"/>
          <w:i/>
          <w:sz w:val="28"/>
          <w:szCs w:val="28"/>
          <w:lang w:val="ru-RU"/>
        </w:rPr>
        <w:t xml:space="preserve">вялікі град» </w:t>
      </w:r>
      <w:r w:rsidRPr="003650EF">
        <w:rPr>
          <w:rFonts w:ascii="Times New Roman" w:hAnsi="Times New Roman" w:cs="Times New Roman"/>
          <w:sz w:val="28"/>
          <w:szCs w:val="28"/>
          <w:lang w:val="ru-RU"/>
        </w:rPr>
        <w:t>Кіеў. Вітаўт паказаны пераможцам і уладаром Залатой Арды, татараў.</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Бліскучая перамога на Грунвальдскім полі, актыўнае ўмяшальніцтва Вітаўта ў супрацьстаянне гусітаў з Свяшчэннай Рымскай імперыяй германскай нацыі, прымушала лічыцца з ім і Нямецкі Ордэн і Сігізмунда Люксембургскага. Сігізмунд Люксембургскі быў вельмі занепакоены падтрымкай Вітаўтам гусітаў. Як вядома, у адрозненне ад Ягайлы, Вітаўт пагадзіўся прыняць карону Чэхіі, а ў якасці свайго намесніка ў Чэхіі і Маравііў 1420 г. прызначыў князя </w:t>
      </w:r>
      <w:r w:rsidRPr="003650EF">
        <w:rPr>
          <w:rFonts w:ascii="Times New Roman" w:hAnsi="Times New Roman" w:cs="Times New Roman"/>
          <w:b/>
          <w:sz w:val="28"/>
          <w:szCs w:val="28"/>
          <w:lang w:val="ru-RU"/>
        </w:rPr>
        <w:t>Жыгімонта Карыбутавіча</w:t>
      </w:r>
      <w:r w:rsidRPr="003650EF">
        <w:rPr>
          <w:rFonts w:ascii="Times New Roman" w:hAnsi="Times New Roman" w:cs="Times New Roman"/>
          <w:sz w:val="28"/>
          <w:szCs w:val="28"/>
          <w:lang w:val="ru-RU"/>
        </w:rPr>
        <w:t>, які, прыбыўшы на чале ваеннага экспедыцыйнага корпуса, разгарнуў актыўныя баявыя дзеянні ў Чэхіі і Маравіі.</w:t>
      </w:r>
    </w:p>
    <w:p w:rsidR="003650EF" w:rsidRPr="003650EF" w:rsidRDefault="003650EF" w:rsidP="003650EF">
      <w:pPr>
        <w:spacing w:after="0" w:line="240" w:lineRule="auto"/>
        <w:ind w:firstLine="720"/>
        <w:jc w:val="both"/>
        <w:rPr>
          <w:rFonts w:ascii="Times New Roman" w:hAnsi="Times New Roman" w:cs="Times New Roman"/>
          <w:sz w:val="28"/>
          <w:szCs w:val="28"/>
        </w:rPr>
      </w:pPr>
      <w:r w:rsidRPr="003650EF">
        <w:rPr>
          <w:rFonts w:ascii="Times New Roman" w:hAnsi="Times New Roman" w:cs="Times New Roman"/>
          <w:sz w:val="28"/>
          <w:szCs w:val="28"/>
          <w:lang w:val="ru-RU"/>
        </w:rPr>
        <w:t>Летам 1399 г. Вітаўт пачаў рэалізацыю гэтай грандыёзнай задумы – з Кіева да межаў Арды, да Воркслы рушыла 20 тысяч рыцараў, шмат гармат, татары Тахтамыша, палякі. З войскамі ішло 50 князёў – цвет усёй палітычнай эліты Вялікага Княства Літоўскага і Рускага.</w:t>
      </w:r>
      <w:r w:rsidRPr="003650EF">
        <w:rPr>
          <w:rFonts w:ascii="Times New Roman" w:hAnsi="Times New Roman" w:cs="Times New Roman"/>
          <w:sz w:val="28"/>
          <w:szCs w:val="28"/>
        </w:rPr>
        <w:t xml:space="preserve"> Але на Ворскле Вітаўт прайграў, але ўплыў свій не страціў.</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rPr>
        <w:t xml:space="preserve">У другой палове 20-х гадоў </w:t>
      </w:r>
      <w:r w:rsidRPr="003650EF">
        <w:rPr>
          <w:rFonts w:ascii="Times New Roman" w:hAnsi="Times New Roman" w:cs="Times New Roman"/>
          <w:sz w:val="28"/>
          <w:szCs w:val="28"/>
          <w:lang w:val="en-US"/>
        </w:rPr>
        <w:t>XV</w:t>
      </w:r>
      <w:r w:rsidRPr="003650EF">
        <w:rPr>
          <w:rFonts w:ascii="Times New Roman" w:hAnsi="Times New Roman" w:cs="Times New Roman"/>
          <w:sz w:val="28"/>
          <w:szCs w:val="28"/>
        </w:rPr>
        <w:t xml:space="preserve"> ст., пасля смерці вялікага князя маскоўскага </w:t>
      </w:r>
      <w:r w:rsidRPr="003650EF">
        <w:rPr>
          <w:rFonts w:ascii="Times New Roman" w:hAnsi="Times New Roman" w:cs="Times New Roman"/>
          <w:b/>
          <w:sz w:val="28"/>
          <w:szCs w:val="28"/>
        </w:rPr>
        <w:t xml:space="preserve">Васіля </w:t>
      </w:r>
      <w:r w:rsidRPr="003650EF">
        <w:rPr>
          <w:rFonts w:ascii="Times New Roman" w:hAnsi="Times New Roman" w:cs="Times New Roman"/>
          <w:b/>
          <w:sz w:val="28"/>
          <w:szCs w:val="28"/>
          <w:lang w:val="en-US"/>
        </w:rPr>
        <w:t>I</w:t>
      </w:r>
      <w:r w:rsidRPr="003650EF">
        <w:rPr>
          <w:rFonts w:ascii="Times New Roman" w:hAnsi="Times New Roman" w:cs="Times New Roman"/>
          <w:sz w:val="28"/>
          <w:szCs w:val="28"/>
        </w:rPr>
        <w:t xml:space="preserve">, яго зяця, уплыў на палітыку Вялікага Княства Маскоўскага з боку Вітаўта яшчэ больш узрос. Ва ўмовах прэтэнзій свайго дзядзькі </w:t>
      </w:r>
      <w:r w:rsidRPr="003650EF">
        <w:rPr>
          <w:rFonts w:ascii="Times New Roman" w:hAnsi="Times New Roman" w:cs="Times New Roman"/>
          <w:b/>
          <w:sz w:val="28"/>
          <w:szCs w:val="28"/>
        </w:rPr>
        <w:t xml:space="preserve">Юрыя Дзмітрыевіча </w:t>
      </w:r>
      <w:r w:rsidRPr="003650EF">
        <w:rPr>
          <w:rFonts w:ascii="Times New Roman" w:hAnsi="Times New Roman" w:cs="Times New Roman"/>
          <w:sz w:val="28"/>
          <w:szCs w:val="28"/>
        </w:rPr>
        <w:t xml:space="preserve">на трон, малалетні </w:t>
      </w:r>
      <w:r w:rsidRPr="003650EF">
        <w:rPr>
          <w:rFonts w:ascii="Times New Roman" w:hAnsi="Times New Roman" w:cs="Times New Roman"/>
          <w:b/>
          <w:sz w:val="28"/>
          <w:szCs w:val="28"/>
        </w:rPr>
        <w:t xml:space="preserve">Васіль </w:t>
      </w:r>
      <w:r w:rsidRPr="003650EF">
        <w:rPr>
          <w:rFonts w:ascii="Times New Roman" w:hAnsi="Times New Roman" w:cs="Times New Roman"/>
          <w:b/>
          <w:sz w:val="28"/>
          <w:szCs w:val="28"/>
          <w:lang w:val="en-US"/>
        </w:rPr>
        <w:t>II</w:t>
      </w:r>
      <w:r w:rsidRPr="003650EF">
        <w:rPr>
          <w:rFonts w:ascii="Times New Roman" w:hAnsi="Times New Roman" w:cs="Times New Roman"/>
          <w:b/>
          <w:sz w:val="28"/>
          <w:szCs w:val="28"/>
        </w:rPr>
        <w:t xml:space="preserve"> </w:t>
      </w:r>
      <w:r w:rsidRPr="003650EF">
        <w:rPr>
          <w:rFonts w:ascii="Times New Roman" w:hAnsi="Times New Roman" w:cs="Times New Roman"/>
          <w:sz w:val="28"/>
          <w:szCs w:val="28"/>
        </w:rPr>
        <w:t xml:space="preserve">мусіў звярнуцца за апекай і абаронай да свайго магутнага дзеда – Вітаўта. </w:t>
      </w:r>
      <w:r w:rsidRPr="003650EF">
        <w:rPr>
          <w:rFonts w:ascii="Times New Roman" w:hAnsi="Times New Roman" w:cs="Times New Roman"/>
          <w:sz w:val="28"/>
          <w:szCs w:val="28"/>
          <w:lang w:val="ru-RU"/>
        </w:rPr>
        <w:t>Вітаўт не заставіў сябе чакаць ды цалкам выкарыстаў гэту сітуацыю. Ён здзяйсняе паходы на Пскоў (1426 г.) і Ноўгарад (1428 г.), прыводзіць да прысягі разанскіх і навасільскіх князёў.</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У 1430 г. тэрыторыя ВКЛ дасягнула найбольшых памераў за ўсю яго гісторыю – да 900 тысячаў квадратных кіламетраў.</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b/>
          <w:sz w:val="28"/>
          <w:szCs w:val="28"/>
        </w:rPr>
        <w:t>Крэўская унія і сацыяльна-палітычныя інчтытуты.</w:t>
      </w:r>
      <w:r w:rsidRPr="003650EF">
        <w:rPr>
          <w:rFonts w:ascii="Times New Roman" w:hAnsi="Times New Roman" w:cs="Times New Roman"/>
          <w:sz w:val="28"/>
          <w:szCs w:val="28"/>
        </w:rPr>
        <w:t xml:space="preserve"> </w:t>
      </w:r>
      <w:r w:rsidRPr="003650EF">
        <w:rPr>
          <w:rFonts w:ascii="Times New Roman" w:hAnsi="Times New Roman" w:cs="Times New Roman"/>
          <w:sz w:val="28"/>
          <w:szCs w:val="28"/>
          <w:lang w:val="ru-RU"/>
        </w:rPr>
        <w:t>У 1385 г. было заключана пагадненне аб дзяржаўнай уніі паміж ВКЛ і Польшчай. Пагадненне было падпісана ў Крэўскім замку, таму і атрымала назву ў навуковай літаратуры як Крэўская унія.</w:t>
      </w:r>
      <w:r w:rsidRPr="003650EF">
        <w:rPr>
          <w:rFonts w:ascii="Times New Roman" w:hAnsi="Times New Roman" w:cs="Times New Roman"/>
          <w:sz w:val="28"/>
          <w:szCs w:val="28"/>
          <w:lang w:val="ru-RU"/>
        </w:rPr>
        <w:tab/>
      </w:r>
      <w:r w:rsidRPr="003650EF">
        <w:rPr>
          <w:rFonts w:ascii="Times New Roman" w:hAnsi="Times New Roman" w:cs="Times New Roman"/>
          <w:sz w:val="28"/>
          <w:szCs w:val="28"/>
          <w:lang w:val="ru-RU"/>
        </w:rPr>
        <w:tab/>
        <w:t xml:space="preserve">Гэта не зусім дакладна. Крэўскі акт – гэта фактычна перадшлюбныя абяцанні Ягайлы. Вялікі князь літоўскі урачыста абяцаў прыняць каталіцызм, хрысціць у каталіцызм сваіх нехрышчаных падданых і ўзяць у жонкі спадчынніцу польскага прастола </w:t>
      </w:r>
      <w:r w:rsidRPr="003650EF">
        <w:rPr>
          <w:rFonts w:ascii="Times New Roman" w:hAnsi="Times New Roman" w:cs="Times New Roman"/>
          <w:b/>
          <w:sz w:val="28"/>
          <w:szCs w:val="28"/>
          <w:lang w:val="ru-RU"/>
        </w:rPr>
        <w:t>Ядвігу</w:t>
      </w:r>
      <w:r w:rsidRPr="003650EF">
        <w:rPr>
          <w:rFonts w:ascii="Times New Roman" w:hAnsi="Times New Roman" w:cs="Times New Roman"/>
          <w:sz w:val="28"/>
          <w:szCs w:val="28"/>
          <w:lang w:val="ru-RU"/>
        </w:rPr>
        <w:t>, што рабіла яго польскім каралём. У дамове аб Крэўскай уніі Ягайла абяцаў «</w:t>
      </w:r>
      <w:r w:rsidRPr="003650EF">
        <w:rPr>
          <w:rFonts w:ascii="Times New Roman" w:hAnsi="Times New Roman" w:cs="Times New Roman"/>
          <w:i/>
          <w:sz w:val="28"/>
          <w:szCs w:val="28"/>
          <w:lang w:val="ru-RU"/>
        </w:rPr>
        <w:t xml:space="preserve">навечна далучыць» </w:t>
      </w:r>
      <w:r w:rsidRPr="003650EF">
        <w:rPr>
          <w:rFonts w:ascii="Times New Roman" w:hAnsi="Times New Roman" w:cs="Times New Roman"/>
          <w:sz w:val="28"/>
          <w:szCs w:val="28"/>
          <w:lang w:val="ru-RU"/>
        </w:rPr>
        <w:t xml:space="preserve">землі Літвы і Русі да Польшчы. Напачатку 1386 г. Ягайла хрысціўся ў Кракаве, пасля гэтага пабраўся шлюбам з Ядвігай і стаў польскім каралём пад імем Уладзіслава </w:t>
      </w:r>
      <w:r w:rsidRPr="003650EF">
        <w:rPr>
          <w:rFonts w:ascii="Times New Roman" w:hAnsi="Times New Roman" w:cs="Times New Roman"/>
          <w:sz w:val="28"/>
          <w:szCs w:val="28"/>
          <w:lang w:val="en-US"/>
        </w:rPr>
        <w:t>II</w:t>
      </w:r>
      <w:r w:rsidRPr="003650EF">
        <w:rPr>
          <w:rFonts w:ascii="Times New Roman" w:hAnsi="Times New Roman" w:cs="Times New Roman"/>
          <w:sz w:val="28"/>
          <w:szCs w:val="28"/>
          <w:lang w:val="ru-RU"/>
        </w:rPr>
        <w:t xml:space="preserve">. Тады ж прынялі каталіцкае хрышчэнне яго браты-язычнікі. Праз год адбылося масавае хрышчэнне літоўцаў, было заснавана Віленскае </w:t>
      </w:r>
      <w:r w:rsidRPr="003650EF">
        <w:rPr>
          <w:rFonts w:ascii="Times New Roman" w:hAnsi="Times New Roman" w:cs="Times New Roman"/>
          <w:sz w:val="28"/>
          <w:szCs w:val="28"/>
          <w:lang w:val="ru-RU"/>
        </w:rPr>
        <w:lastRenderedPageBreak/>
        <w:t>біскупства. Прывілей 1387 г. караля польскага і вялікага князя літоўскага Ягайлы надаваў асобныя правы землеўласнікам каталіцкага веравызнання, якія не распаўсюджваліся на праваслаўную знаць. Паводле гэтага прывілея каталіцкая знаць, якая была пераважна балцкага паходжання, атрымлівала неабмежаваныя правы валодання і распараджэння сваімі вотчынамі, а таксама вызвалялася ад шэрагу павіннасцей. Акрамя таго, прывілей 1387 г. дазваляў знаці свабодна выдаваць сваіх дачок і сваячак замуж; даваў права ўдовам валодаць маёнткам мужа да паўторнага выхаду замуж, пасля чаго зямля адыходзіла дзецям альбо родным мужа. Практычна землеўласнікам выконваўся толькі адзін абавязак, за які ён атрымліваў землю і займаў месца сярод баяраў-шляхты – ваенная служба, якая дапаўнялася ўтрыманнем і будаўніцтвам дзяржаўных абарончых збудаванняў.</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Акт Крэўскай уніі выклікаў незадаволенасць часткі эліт ВКЛ, як балцкага, так і ўсходнеславянскага паходжання, якія не хацелі змірыцца з фактычнай стратай незалежнасці ВКЛ. Барацьбу за аднаўленне самастойнасці і раўнапраўны статус з Каронай узначаліў Вітаўт. Ён выступіў у 90-я гады </w:t>
      </w:r>
      <w:r w:rsidRPr="003650EF">
        <w:rPr>
          <w:rFonts w:ascii="Times New Roman" w:hAnsi="Times New Roman" w:cs="Times New Roman"/>
          <w:sz w:val="28"/>
          <w:szCs w:val="28"/>
          <w:lang w:val="en-US"/>
        </w:rPr>
        <w:t>XIV</w:t>
      </w:r>
      <w:r w:rsidRPr="003650EF">
        <w:rPr>
          <w:rFonts w:ascii="Times New Roman" w:hAnsi="Times New Roman" w:cs="Times New Roman"/>
          <w:sz w:val="28"/>
          <w:szCs w:val="28"/>
          <w:lang w:val="ru-RU"/>
        </w:rPr>
        <w:t xml:space="preserve"> ст. з праграмай стварэння самастойнага каралеўства «Літвы і Русі». У саюзнікі, акрамя унутранай апазіцыі ў складзе дзяржавы, Вітаўт паклікаў Тэўтонскі Ордэн, а таксама татарскага эмігранта, залатаардынскага хана Тахтамыша. З Ордэнам на востраве </w:t>
      </w:r>
      <w:r w:rsidRPr="003650EF">
        <w:rPr>
          <w:rFonts w:ascii="Times New Roman" w:hAnsi="Times New Roman" w:cs="Times New Roman"/>
          <w:b/>
          <w:sz w:val="28"/>
          <w:szCs w:val="28"/>
          <w:lang w:val="ru-RU"/>
        </w:rPr>
        <w:t xml:space="preserve">Салін </w:t>
      </w:r>
      <w:r w:rsidRPr="003650EF">
        <w:rPr>
          <w:rFonts w:ascii="Times New Roman" w:hAnsi="Times New Roman" w:cs="Times New Roman"/>
          <w:sz w:val="28"/>
          <w:szCs w:val="28"/>
          <w:lang w:val="ru-RU"/>
        </w:rPr>
        <w:t xml:space="preserve">было заключана пагадненне, нобілі Вялікага Княства, якія прысутнічалі там, абвясцілі Вітаўта «каралём Літвы і Русі». У ходзе баявых дзеянняў з Вітаўтам, саюзнымі з ім крыжакамі, Ягайла зразумеў аб неабходнасці кампрамісу. Ім стала заключанае </w:t>
      </w:r>
      <w:r w:rsidRPr="003650EF">
        <w:rPr>
          <w:rFonts w:ascii="Times New Roman" w:hAnsi="Times New Roman" w:cs="Times New Roman"/>
          <w:b/>
          <w:sz w:val="28"/>
          <w:szCs w:val="28"/>
          <w:lang w:val="ru-RU"/>
        </w:rPr>
        <w:t>5 жніўня 1392 г. Востраўскае пагадненне</w:t>
      </w:r>
      <w:r w:rsidRPr="003650EF">
        <w:rPr>
          <w:rFonts w:ascii="Times New Roman" w:hAnsi="Times New Roman" w:cs="Times New Roman"/>
          <w:sz w:val="28"/>
          <w:szCs w:val="28"/>
          <w:lang w:val="ru-RU"/>
        </w:rPr>
        <w:t>, на Гарадзеншчыне, недалёка ад Ліды. Згодна яго Вітаўт быў прызначаны старэйшым сярод родных і стрыечных братоў Ягайлы на землях Літвы, Беларусі і Украіны і непасрэдным уладаром дзяржавы пад вярхоўным суверэнітэтам Ягайлы. Вітаўт пачаў тытулавацца з гэтага часу «</w:t>
      </w:r>
      <w:r w:rsidRPr="003650EF">
        <w:rPr>
          <w:rFonts w:ascii="Times New Roman" w:hAnsi="Times New Roman" w:cs="Times New Roman"/>
          <w:i/>
          <w:sz w:val="28"/>
          <w:szCs w:val="28"/>
          <w:lang w:val="ru-RU"/>
        </w:rPr>
        <w:t>вялікім князем літоўскім»</w:t>
      </w:r>
      <w:r w:rsidRPr="003650EF">
        <w:rPr>
          <w:rFonts w:ascii="Times New Roman" w:hAnsi="Times New Roman" w:cs="Times New Roman"/>
          <w:sz w:val="28"/>
          <w:szCs w:val="28"/>
          <w:lang w:val="ru-RU"/>
        </w:rPr>
        <w:t>, або «</w:t>
      </w:r>
      <w:r w:rsidRPr="003650EF">
        <w:rPr>
          <w:rFonts w:ascii="Times New Roman" w:hAnsi="Times New Roman" w:cs="Times New Roman"/>
          <w:i/>
          <w:sz w:val="28"/>
          <w:szCs w:val="28"/>
          <w:lang w:val="ru-RU"/>
        </w:rPr>
        <w:t>вялікім князем Літвы ды панам і дзедзічам Русі»</w:t>
      </w:r>
      <w:r w:rsidRPr="003650EF">
        <w:rPr>
          <w:rFonts w:ascii="Times New Roman" w:hAnsi="Times New Roman" w:cs="Times New Roman"/>
          <w:sz w:val="28"/>
          <w:szCs w:val="28"/>
          <w:lang w:val="ru-RU"/>
        </w:rPr>
        <w:t>. Быў зроблены першы крок да аднаўлення суверэнітэту Вялікага Княства Літоўскага і Рускага.</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У кастрычніку 1413 г. на з’езде польскіх і літоўскіх паноў і баяр у </w:t>
      </w:r>
      <w:r w:rsidRPr="003650EF">
        <w:rPr>
          <w:rFonts w:ascii="Times New Roman" w:hAnsi="Times New Roman" w:cs="Times New Roman"/>
          <w:b/>
          <w:sz w:val="28"/>
          <w:szCs w:val="28"/>
          <w:lang w:val="ru-RU"/>
        </w:rPr>
        <w:t xml:space="preserve">Горадлі </w:t>
      </w:r>
      <w:r w:rsidRPr="003650EF">
        <w:rPr>
          <w:rFonts w:ascii="Times New Roman" w:hAnsi="Times New Roman" w:cs="Times New Roman"/>
          <w:sz w:val="28"/>
          <w:szCs w:val="28"/>
          <w:lang w:val="ru-RU"/>
        </w:rPr>
        <w:t>над Бугам была прынята новая унія. Акт уніі прызнаў, што Вялікае Княства Літоўскае захоўваецца як дзяржава і пасля смерці Вітаўта. Літоўскія баяры абавязваліся не выбіраць нікога вялікім князем без згоды Ягайлы, а польскія – не выбіраць новага караля без узгаднення з вялікім князем літоўскім. На польскі ўзор утвараліся ваяводствы і кашталяніі. У створаныя Віленскае і Трокскае ваяводствы ўвайшлі Падляшша, Палессе, Панямонне, Цэнтральная Беларусь і некаторыя землі Падняпроўя.</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У канцы </w:t>
      </w:r>
      <w:r w:rsidRPr="003650EF">
        <w:rPr>
          <w:rFonts w:ascii="Times New Roman" w:hAnsi="Times New Roman" w:cs="Times New Roman"/>
          <w:sz w:val="28"/>
          <w:szCs w:val="28"/>
          <w:lang w:val="en-US"/>
        </w:rPr>
        <w:t>XIV</w:t>
      </w:r>
      <w:r w:rsidRPr="003650EF">
        <w:rPr>
          <w:rFonts w:ascii="Times New Roman" w:hAnsi="Times New Roman" w:cs="Times New Roman"/>
          <w:sz w:val="28"/>
          <w:szCs w:val="28"/>
          <w:lang w:val="ru-RU"/>
        </w:rPr>
        <w:t xml:space="preserve"> ст. адбываюцца істотныя змены ў жыцці беларускіх гарадоў, пачынае фарміравацца па еўрапейскім узоры асаблівае саслоўе -- мяшчанства. Менавіта ў гэты час беларускія гарады ВКЛ пачынаюць атрымліваць прывілеі на гарадское самакіраванне -- магдэбургскае права. Першым магдэбурскае права атрымала сталіца дзяржавы -- </w:t>
      </w:r>
      <w:r w:rsidRPr="003650EF">
        <w:rPr>
          <w:rFonts w:ascii="Times New Roman" w:hAnsi="Times New Roman" w:cs="Times New Roman"/>
          <w:b/>
          <w:sz w:val="28"/>
          <w:szCs w:val="28"/>
          <w:lang w:val="ru-RU"/>
        </w:rPr>
        <w:t xml:space="preserve">Вільня </w:t>
      </w:r>
      <w:r w:rsidRPr="003650EF">
        <w:rPr>
          <w:rFonts w:ascii="Times New Roman" w:hAnsi="Times New Roman" w:cs="Times New Roman"/>
          <w:sz w:val="28"/>
          <w:szCs w:val="28"/>
          <w:lang w:val="ru-RU"/>
        </w:rPr>
        <w:t xml:space="preserve">(1387 г.). У 1390 г. магдэбурскае права атрымала </w:t>
      </w:r>
      <w:r w:rsidRPr="003650EF">
        <w:rPr>
          <w:rFonts w:ascii="Times New Roman" w:hAnsi="Times New Roman" w:cs="Times New Roman"/>
          <w:b/>
          <w:sz w:val="28"/>
          <w:szCs w:val="28"/>
          <w:lang w:val="ru-RU"/>
        </w:rPr>
        <w:t>Бярэсце</w:t>
      </w:r>
      <w:r w:rsidRPr="003650EF">
        <w:rPr>
          <w:rFonts w:ascii="Times New Roman" w:hAnsi="Times New Roman" w:cs="Times New Roman"/>
          <w:sz w:val="28"/>
          <w:szCs w:val="28"/>
          <w:lang w:val="ru-RU"/>
        </w:rPr>
        <w:t xml:space="preserve">, у 1391 г. </w:t>
      </w:r>
      <w:r w:rsidRPr="003650EF">
        <w:rPr>
          <w:rFonts w:ascii="Times New Roman" w:hAnsi="Times New Roman" w:cs="Times New Roman"/>
          <w:b/>
          <w:sz w:val="28"/>
          <w:szCs w:val="28"/>
          <w:lang w:val="ru-RU"/>
        </w:rPr>
        <w:t xml:space="preserve">Гародня </w:t>
      </w:r>
      <w:r w:rsidRPr="003650EF">
        <w:rPr>
          <w:rFonts w:ascii="Times New Roman" w:hAnsi="Times New Roman" w:cs="Times New Roman"/>
          <w:sz w:val="28"/>
          <w:szCs w:val="28"/>
          <w:lang w:val="ru-RU"/>
        </w:rPr>
        <w:t>(Гродна).</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lastRenderedPageBreak/>
        <w:t>У ВКЛ магдэбургскае права надавалася гарадскому паселішчу прывілеем вялікага князя літоўскага, у прыватных гарадах – прывілеем уладальніка ці па яго хадайніцтве – вялікім князем. Магдэбургскае права афармляла горад як самастойную адміністрацыйную адзінку, якая мела ўсе атрыбуты, неабходныя для самакіравання – тэрыторыю, грамадзянства, інстытут улады і суда, герб, падатковую сістэму.</w:t>
      </w:r>
    </w:p>
    <w:p w:rsidR="003650EF" w:rsidRDefault="003650EF" w:rsidP="003650EF">
      <w:pPr>
        <w:spacing w:after="0" w:line="240" w:lineRule="auto"/>
        <w:ind w:firstLine="720"/>
        <w:jc w:val="both"/>
        <w:rPr>
          <w:rFonts w:ascii="Times New Roman" w:hAnsi="Times New Roman" w:cs="Times New Roman"/>
          <w:sz w:val="28"/>
          <w:szCs w:val="28"/>
        </w:rPr>
      </w:pPr>
      <w:r w:rsidRPr="003650EF">
        <w:rPr>
          <w:rFonts w:ascii="Times New Roman" w:hAnsi="Times New Roman" w:cs="Times New Roman"/>
          <w:sz w:val="28"/>
          <w:szCs w:val="28"/>
          <w:lang w:val="ru-RU"/>
        </w:rPr>
        <w:t>У аснове сістэмы самакіравання на магдэбургскім праве стаяла гарадская абшчына. Яна з’яўлялася калектыўным суб’ектам права і вырашала найбольш важныя пытанні жыцця. На чале магдэбургскага самакіравання стаяў войт, а ў час яго адсутнасці ў горадзе яго намеснік – лантвойт. Непасрэднае кіраўніцтва гарадскімі справамі знаходзілася ў руках бурмістраў, радцаў і лаўнікаў, якія складалі магістрат.</w:t>
      </w:r>
    </w:p>
    <w:p w:rsidR="003650EF" w:rsidRDefault="003650EF" w:rsidP="004B2901">
      <w:pPr>
        <w:spacing w:after="0" w:line="240" w:lineRule="auto"/>
        <w:ind w:firstLine="720"/>
        <w:jc w:val="both"/>
        <w:rPr>
          <w:rFonts w:ascii="Times New Roman" w:hAnsi="Times New Roman" w:cs="Times New Roman"/>
          <w:sz w:val="28"/>
          <w:szCs w:val="28"/>
        </w:rPr>
      </w:pPr>
    </w:p>
    <w:p w:rsidR="00B20721" w:rsidRPr="00B20721" w:rsidRDefault="00642C6C" w:rsidP="00B20721">
      <w:pPr>
        <w:spacing w:after="0" w:line="240" w:lineRule="auto"/>
        <w:ind w:firstLine="720"/>
        <w:jc w:val="both"/>
        <w:rPr>
          <w:rFonts w:ascii="Times New Roman" w:hAnsi="Times New Roman" w:cs="Times New Roman"/>
          <w:b/>
          <w:sz w:val="28"/>
          <w:szCs w:val="28"/>
          <w:lang w:val="ru-RU"/>
        </w:rPr>
      </w:pPr>
      <w:r>
        <w:rPr>
          <w:rFonts w:ascii="Times New Roman" w:hAnsi="Times New Roman" w:cs="Times New Roman"/>
          <w:b/>
          <w:sz w:val="28"/>
          <w:szCs w:val="28"/>
          <w:lang w:val="ru-RU"/>
        </w:rPr>
        <w:t>Тэма 1.4. Беларусь у складзе Расійскай імперыі</w:t>
      </w:r>
    </w:p>
    <w:p w:rsidR="00B20721" w:rsidRPr="00B20721" w:rsidRDefault="00B20721" w:rsidP="00B20721">
      <w:pPr>
        <w:spacing w:after="0" w:line="240" w:lineRule="auto"/>
        <w:ind w:firstLine="720"/>
        <w:jc w:val="both"/>
        <w:rPr>
          <w:rFonts w:ascii="Times New Roman" w:hAnsi="Times New Roman" w:cs="Times New Roman"/>
          <w:b/>
          <w:sz w:val="28"/>
          <w:szCs w:val="28"/>
          <w:lang w:val="ru-RU"/>
        </w:rPr>
      </w:pP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sz w:val="28"/>
          <w:szCs w:val="28"/>
          <w:lang w:val="ru-RU"/>
        </w:rPr>
        <w:t xml:space="preserve">Падзелы Рэчы Паспалітай. </w:t>
      </w:r>
      <w:r w:rsidRPr="00B20721">
        <w:rPr>
          <w:rFonts w:ascii="Times New Roman" w:hAnsi="Times New Roman" w:cs="Times New Roman"/>
          <w:sz w:val="28"/>
          <w:szCs w:val="28"/>
          <w:lang w:val="ru-RU"/>
        </w:rPr>
        <w:t xml:space="preserve">Беларусь увайшла ў склад Расійскай імперыі ў выніку </w:t>
      </w:r>
      <w:r w:rsidRPr="00B20721">
        <w:rPr>
          <w:rFonts w:ascii="Times New Roman" w:hAnsi="Times New Roman" w:cs="Times New Roman"/>
          <w:b/>
          <w:sz w:val="28"/>
          <w:szCs w:val="28"/>
          <w:lang w:val="ru-RU"/>
        </w:rPr>
        <w:t xml:space="preserve">падзелаў Рэчы Паспалітай, </w:t>
      </w:r>
      <w:r w:rsidRPr="00B20721">
        <w:rPr>
          <w:rFonts w:ascii="Times New Roman" w:hAnsi="Times New Roman" w:cs="Times New Roman"/>
          <w:sz w:val="28"/>
          <w:szCs w:val="28"/>
          <w:lang w:val="ru-RU"/>
        </w:rPr>
        <w:t>аслабленнем якой скарысталіся суседнія краіны. Расія, Аўстрыя і Прусія неаднаразова вылучалі розныя праекты раздзялення дзяржавы. Гэтаму садзейнічала супрацьстаянне розных магнацка- шляхецкіх груповак унутры Рэчы Паспалітай, якія шукалі дапамогі за межамі сваёй краіны. Прыхільнікі рэформ і ўмацавання дзяржавы падтрымалі абранне ў 1764 г. каралём Рэчы Паспалітай Станіслава Аўгуста Панятоўскага. Намер правесці рэформы выклікаў незадаволенасць значнай часткі магнатаў і суседніх краін, якія выкарысталі для ўмяшання ва ўнутраныя справы Рэчы Паспалітай дысідэнцкае пытанне (пытанне аб становішчы некатолікаў). Пры падтрымцы Расіі і Прусіі былі створаны Слуцкая (праваслаўная) і Торуньская (пратэстанцкая) канфедэрацыі, якія пры дапамозе расійскіх войскаў дабіліся прыняцця сеймам Рэчы Паспалітай у 1768 г. рашэння аб ураўнаванні ў правах католікаў і дысідэнтаў. Адначасова былі пацверджаны вольнасці шляхты. Гарантам прынятых рашэнняў выступала Расія. Шляхта, якая была незадаволена прынятымі рашэннямі і згодніцкай палітыкай Станіслава Аўгуста Панятоўскага, стварыла ў 1768 г. Барскую канфедэрацыю. Справа дайшла да ўзброенай барацьбы, аднак барскія кафедэраты пацярпелі паражэнне. У 1772 г. у Пецярбургу было падпісана пагадненне паміж Аўстрыяй, Прусіяй і Расійскай імперыяй, паводле якога кожная з краін атрымала частку тэрыторыі Рэчы Паспалітай. У склад Расійскай імперыі ўвайшла ўсходняя частка Беларусі.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У 1788–1792 гг. працаваў Чатырохгадовы сейм, на якім вельмі актыўнымі былі рэфарматары. 3 мая 1791 г. адбылося прыняцце Канстытуцыі, якая істотна змяніла дзяржаўны лад Рэчы Паспалітай. Уводзілася спадчынная манархія, умацоўвалася цэнтральная ўлада, адмянялася права «ліберум вета», забаранялася стварэнне канфедэрацый. Рэч Паспалітая станавілася ўнітарнай дзяржавай, што фактычна вяло да ліківідацыі дзяржаўнасці Вялікага Княства Літоўскага. Прыняцце Канстытуцыі выклікала незадаволенасць як унутры краіны, асабліва сярод магнатаў і часткі шляхты, так і з боку суседніх краін, якія не жадалі ўмацавання Рэчы Паспалітай. Шляхта Вялікага Княства </w:t>
      </w:r>
      <w:r w:rsidRPr="00B20721">
        <w:rPr>
          <w:rFonts w:ascii="Times New Roman" w:hAnsi="Times New Roman" w:cs="Times New Roman"/>
          <w:sz w:val="28"/>
          <w:szCs w:val="28"/>
          <w:lang w:val="ru-RU"/>
        </w:rPr>
        <w:lastRenderedPageBreak/>
        <w:t>Літоўскага была незадаволена фактычнай ліквідацыяй яго самастойнасці. Праціўнікі рэформ аб’ядналіся ў 1792 г. у Таргавіцкую канфедэрацыю, якую падтрымала Расія. Армія Рэчы Паспалітай не змагла супрацьстаяць аб’яднаным сілам расійскіх войскаў і таргавічан. У выніку перамогі канфедэратаў былі ліквідаваны рашэнні Чатырохгадовага сейма і Канстытуцыя 1791 г. Услед за гэтым у студзені 1793 г. была заключана пруска-расійская дамова аб чарговым падзеле Рэчы Паспалітай. У склад Расійскай імперыі ўвайшла цэнтральная частка Беларусі.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Рэчы Паспалітай узброенае выступленне пачалося ў сакавіку 1794 г. у Кракаве. Кіраўніком яго стаў ураджэнец Беларусі Т. Касцюшка. Мэтай паўстання стала аднаўленне Рэчы Паспалітай у межах 1772 г. і працяг рэформ. На тэрыторыі Вялікага Княства Літоўскага паўстанцаў узначаліў Я. Ясінскі. У падаўленні паўстання прынялі ўдзел узброеныя сілы Аўстрыі, Расіі, Прусіі. Пасля яго паражэння ў хуткім часе (1795 г.) адбыўся апошні раздзел Рэчы Паспалітай. Заходнія землі Беларусі ўвайшлі ў склад Расійскай імперыі. Уваходжанне беларускіх зямель у склад Расійскай імперыі адкрыла новы этап у айчыннай гісторыі.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sz w:val="28"/>
          <w:szCs w:val="28"/>
          <w:lang w:val="ru-RU"/>
        </w:rPr>
        <w:t xml:space="preserve">Пытанне дзяржаўнасці ў грамадска-палітычным жыцці Беларусі першай паловы ХІХ ст. </w:t>
      </w:r>
      <w:r w:rsidRPr="00B20721">
        <w:rPr>
          <w:rFonts w:ascii="Times New Roman" w:hAnsi="Times New Roman" w:cs="Times New Roman"/>
          <w:sz w:val="28"/>
          <w:szCs w:val="28"/>
          <w:lang w:val="ru-RU"/>
        </w:rPr>
        <w:t>Ліквідацыя Вялікага Княства Літоўскага ў перыяд падзелаў Рэчы Паспалітай, няўдалая спроба яго аднаўлення ў 1812 г., мэтанакіраваная палітыка расійскіх улад прывялі да паступовага адмірання ідэі аднаўлення дзяржаўнасці на беларускіх землях у выглядзе Вялікага Княства Літоўскага.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Нацыянальны рамантызм і лібералізм складалі аснову светаўспрымання нешматлікіх тайных студэнцкіх і вучнёўскіх арганізацый на тэрыторыі Беларусі ў 30–50-х гг. ХІХ ст. Удзельнікі гэтых гурткоў і арганізацый праяўлялі ліцвінскі патрыятызм. Яны любілі і вывучалі родны край, што набліжала іх да сялянскай масы і стварала неабходныя ўмовы для фарміравання ў недалёкім будучым беларускай нацыянальнай ідэі.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«Дэмакратычнае таварыства» Ф. Савіча (1836–1838 гг.), «Саюз свабодных братоў» пад кіраўніцтвам братоў Ф. і А. Далеўскіх (1846–1849 гг.) ужо ўздымалі пытанне аб сацыяльным вызваленні сялянства і выступалі за права народаў на самавызначэнне.</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Прыкладана ў гэты час з польскамоўнага літаратурнага асяродку Беларусі выдзелілася так званая «беларуская школа», творчасць прадстаўнікоў якой было звязана з беларускай тэматыкай. Погляды і творы прадстаўнікоў гэтага кола далёка не заўсёды мелі выразна акрэслены нацыянальны змест, аднак аб’ектыўна яны стваралі фундамент нацыянальнай мастацкай культуры, якая служыла доказам патэнцыяльных магчымасцей развіцця беларускай мовы і саміх беларусаў.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sz w:val="28"/>
          <w:szCs w:val="28"/>
          <w:lang w:val="ru-RU"/>
        </w:rPr>
        <w:t>Паўстанні 1830–1831 і 1863–1864 гг. на тэрыторыі Беларусі.</w:t>
      </w:r>
      <w:r w:rsidRPr="00B20721">
        <w:rPr>
          <w:rFonts w:ascii="Times New Roman" w:hAnsi="Times New Roman" w:cs="Times New Roman"/>
          <w:sz w:val="28"/>
          <w:szCs w:val="28"/>
          <w:lang w:val="ru-RU"/>
        </w:rPr>
        <w:t xml:space="preserve"> У лістападзе 1830 г. у Варшаве пачалося паўстанне, кіраўнікі якога ставілі за мэту аднаўлення Рэчы Паспалітай у межах 1772 г. Вясной 1831 г. паўстанне ахапіла Літву і Заходнюю Беларусь. Віленскі цэнтральны паўстанцкі камітэт як кіраўнічы орган узброенай барацьбы не змог цалкам кансалідаваць дзеянні </w:t>
      </w:r>
      <w:r w:rsidRPr="00B20721">
        <w:rPr>
          <w:rFonts w:ascii="Times New Roman" w:hAnsi="Times New Roman" w:cs="Times New Roman"/>
          <w:sz w:val="28"/>
          <w:szCs w:val="28"/>
          <w:lang w:val="ru-RU"/>
        </w:rPr>
        <w:lastRenderedPageBreak/>
        <w:t>паўстанцкіх атрадаў. Па сацыяльным складзе паўстанне насіла пераважна шляхецкі характар. Сялянства слаба ўдзельнічала ў паўстанцкім руху, паколькі не бачыла у ім вырашэння сваіх сацыяльных праблем.</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Аб’яднаныя сілы паўстанцаў 19 чэрвеня 1831 г. спрабавалі захапіць Вільню, аднак безпаспяхова. Пасля гэтага паўстанне пайшло на спад і ў жніўні было практычна падаўлена. Яго ўдзельнікі былі рэпрэсіраваны, сотні з іх высланы, многія эмігрыравалі.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Зямельныя ўладанні паўстанцаў былі канфіскаваны. Пасля падаўлення паўстання расійскімі ўладамі быў рэалізаваны комплекс мерапрыемстваў, якія быў накіраваны на ўніфікацыю заходніх губерняў да стандарта ўласна рускіх губерняў.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Канец 50-х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пачатак 60-х гг. ХІХ ст. вызначыл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новым уздымам польскага нацыянальна-вызваленчага руху,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ахап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ў Польшчу, Беларусь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тву. Кульм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нацыяй яго стала паўстанне 1863</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1864 гг. Напярэдадн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патрыятычным асяродку аформ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два крылы, за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замацавал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ся назвы «белыя»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«чырвоныя». разл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дасягнуць асноўнай мэты – аднаўлення Рэчы Паспал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тай у межах 1772 г. з уключэннем у яе склад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твы і Правябярэжнай Укра</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ны – шляхам дыпламатычнага нац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ску заходнееўрапейск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кра</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 на 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йск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ўрад. Чырвоныя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мкнул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ся да ўздыму нацыянальна-вызваленчага паўстання. Падзел на «белых»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«чырвоных» быў характэрны для тагачаснага грамадска- пал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тычнага жыцця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твы.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Для падрыхтоўк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раўн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цтва паўстаннем «чырвоныя» вясной 1862 г. стварыл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Варшаве Цэнтральны нацыянальны кам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тэт (ЦНК). Летам 1862 г. у 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льн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быў арган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заваны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тоўск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нцыяльны кам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тэт (ЛПК),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непасрэдна займаўся падрыхтоўкай паўстання ў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тве. У склад ЛПК уваходз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Л. Звяждоўскі, Я. Козел-Паклеўск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Б. Длускі, З. Чахов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 К. Кал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ноўск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нш. «Левую» частку паўстанцаў у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ўзначальваў Кастусь Кал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ноўск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(1838</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1864). Разам з В. Урублеўск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м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Ф. Ражанск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К. Кал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ноўск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1862</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1863 гг. выдаваў на беларускай мове лацінскім шрыфтам газету «Мужыцкая праўда» (усяго выйшла 7 нумароў). Газета растлумачвала сялянам характар адмены прыгоннага права, закл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кала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х не верыць цару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 мужыкам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з-пад Варшавы… і ўсёй Рас</w:t>
      </w:r>
      <w:r w:rsidRPr="00B20721">
        <w:rPr>
          <w:rFonts w:ascii="Times New Roman" w:hAnsi="Times New Roman" w:cs="Times New Roman"/>
          <w:sz w:val="28"/>
          <w:szCs w:val="28"/>
          <w:lang w:val="en-US"/>
        </w:rPr>
        <w:t>ii</w:t>
      </w:r>
      <w:r w:rsidRPr="00B20721">
        <w:rPr>
          <w:rFonts w:ascii="Times New Roman" w:hAnsi="Times New Roman" w:cs="Times New Roman"/>
          <w:sz w:val="28"/>
          <w:szCs w:val="28"/>
          <w:lang w:val="ru-RU"/>
        </w:rPr>
        <w:t xml:space="preserve">» са зброяй у руках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здабываць «сапраўдную волю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зямлю». З кастрычн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 1862 г. К. Кал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ноўск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ўзначал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ў ЛПК. У час паўстання 1863</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1864 гг. расійскія ўзброеныя сілы сутыкнуліся з тактыкай партызанскай вайны. Асноўнай баявой адзінкай паўстанцаў выступаў невялікі атрад, выяўленне і знішчэнне якога ва ўмовах лясістай і балоцістай мясцовасці беларускіх губерняў было дастаткова складанай задачай.</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1 лютага 1863 г. ЛПК пасля дзесяцідзённага роздуму і ацэнкі сітуацыі звярнуўся да насельн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цтва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твы з закл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кам узняцца на ўзброеную барацьбу і падтрымаць паўстанне ў Польшчы. У сва</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ман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фесце ён прадубл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раваў праграмныя дакументы польскага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раўн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цтва. Усе жыхары абвяшчал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вольным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раўнапраўным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ЛПК абвясціў сябе Часовым урадам Літвы і Беларусі на чале з К. Каліноўскім.</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Сярод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раўн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коў нацыянальна-вызваленчага руху адсутн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чала адз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нства, разгарнулася барацьба за ўладу. У 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льн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пры падтрымцы былога </w:t>
      </w:r>
      <w:r w:rsidRPr="00B20721">
        <w:rPr>
          <w:rFonts w:ascii="Times New Roman" w:hAnsi="Times New Roman" w:cs="Times New Roman"/>
          <w:sz w:val="28"/>
          <w:szCs w:val="28"/>
          <w:lang w:val="ru-RU"/>
        </w:rPr>
        <w:lastRenderedPageBreak/>
        <w:t>прадстаўн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 Варшавы у ЛПК Н. Дзюлерана быў створаны Аддзел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равання прав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нцыям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твы,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варшаўск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цэнтр прызнаў адз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ным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руючым органам у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тве. ЛПК быў распушчаны.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йск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урадам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нуты буйныя 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лы для падаўлення паўстання. У ма</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1863 г. замест больш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беральнага У.</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Наз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мава 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ленск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генерал- губернатарам з неабмежаваным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паўнамоцтвам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быў прызначаны М.М. Мураўёў,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атрымаў прозв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шча «вешальн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 за бязл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тасную расправу з удзельн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паўстання. Паралельна М. Мураўёў правёў шэраг мерапрыемстваў,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пав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нны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перацягнуць сялян на бок урада. Рэалізаваны былі значныя змены ва ўмовах адмены прыгоннага права ў беларускіх і літоўскіх губернях.</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чэрвен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1863 г.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арыштаваны мног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члены Аддзела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равання прав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нцыям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твы, некаторыя пак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нул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свае пасады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эм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грыравал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У склад Аддзела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ўведзены К. Кал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ноўск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Малахоўск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раўн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цтва паўстаннем зноў перайшло ў рук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«чырвоных». У мясцовыя паўстанцк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арган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зацы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прызначаны новыя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раўн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але рэальных поспехаў дасягнуць не ўдалося. У канцы жн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ўня 1863 г. варшаўскае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раўн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цтва прыняло рашэнне аб спыненн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ваенных дзеянняў. Асобныя паўстанцы ў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працягвал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барацьбу яшчэ восенню 1863 г. Летам 1864 г. была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давана апошняя паўстанцкая арган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зацыя ў Навагрудск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павеце. К. Кал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ноўск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планаваў зноў узняць паўстанне вясной 1864 г., але ў студзен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ён быў арыштаваны, а ў сакав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ку пакараны смерцю на Лук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шскай плошчы ў 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льн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Знаходзячыся ў турме, К. Кал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ноўск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саў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перадаў на волю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сты з-пад шыбен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sz w:val="28"/>
          <w:szCs w:val="28"/>
          <w:lang w:val="ru-RU"/>
        </w:rPr>
        <w:t>Эканамічнае развіццё беларускіх зямель.</w:t>
      </w:r>
      <w:r w:rsidRPr="00B20721">
        <w:rPr>
          <w:rFonts w:ascii="Times New Roman" w:hAnsi="Times New Roman" w:cs="Times New Roman"/>
          <w:sz w:val="28"/>
          <w:szCs w:val="28"/>
          <w:lang w:val="ru-RU"/>
        </w:rPr>
        <w:t xml:space="preserve"> У 20-х гг. ХІХ ст. Беларусь са з’яўленнем першых фабрык і заводаў уступае на шлях да прамысловага перавароту, аб якім у гэты час можна ўзгадваць з вялікай доляй умоўнасці. Узнікненне мануфактурна-фабрычнай сістэмы ў Беларусі, таксама як і ў краінах Заходняй Еўропы, адбылося ў мястэчках і невялікіх населеных пунктах, дзе не было рамесніцкай карпаратыўнай арганізацыі. Мануфактуры ў Беларусі адкрываліся перш за ўсё ў магнацкіх рэзідэнцыях, і іх з’яўленне выклікала супраціўленне з боку рамесніцкіх цэхаў. Першыя мясцовыя фабрыкі былі таксама адкрыты ў дваранскіх маёнтках.</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Каб павял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чыць даходнасць сва</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маёнткаў, памешчык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памяншал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сялянск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надзелы, абеззямельвал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прыгонных.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мкненне павял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чыць даходнасць гаспадарак праз узмацненне эксплуатацыі сялянства сустракала яго супрац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ўленне. Вызваленне сялян ад прыгону, правядзенне аграрных пераўтварэнняў, нягледзячы на сваю пэўную абмежаванасць, адкрыла шлях для капіталістычнай мадэрнізацыі вёскі.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Прамысловасць Беларусі развівалася ў кірунку перапрацоўкі пераважна мясцовай мінеральнай, лясной і сельскагаспадарчай сыравіны, аднак паступова некалькі змяніліся прыярытэты ў яе структуры. Найбольш буйныя фабрыкі і заводы знаходзіліся ў гарадах. Аднак 2/3 фабрык і заводаў Беларусі і амаль палова занятых на іх рабочых былі сканцэнтраваны ў вёсцы. Гэта ў значнай ступені было абумоўлена спецыялізацыяй беларускай прамысловасці і наяўнасцю ў сельскай мясцовасці таннай рабочай сілы.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Узровень развіцця прамысловасці ў Беларусі быў ніжэйшы, чым у сярэднім на еўрапейскай частцы Расійскай імперыі. Яе тэхнічнае пераўзбраенне да канца ХІХ ст. не завяршылася. У той жа час паралельнае існаванне рамесніцкіх майстэрняў, мануфактур і фабрык не сведчыла аб адсталасці прамысловага развіцця Беларусі.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Буржуазныя рэформы 60</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70-х гг. ХІХ ст. сталі вехавай падзеяй. Беларусь лічылася найбольш падрыхтаванай часткай імперыі да рэформ і выкарыстоўвалася ў якасці своеасаблівага палігона для іх выпрабаванняў (напрыклад, падрыхтоўка да адмены прыгоннага права), а з другога боку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уплыў рэформ тут быў больш абмежаваны з-за асаблівасцей рэалізацыі ўрадавай палітыкі. Паралельна правядзенню рэформ у Беларусі быў уведзены рэжым абмежавальных законаў у дачыненні да католікаў, яўрэяў, замежных грамадзян, ішло змаганне з польскімі ўплывамі. Рэформы ў Беларусі былі скіраваны ў значнай ступені на ўніфікацыю беларускіх губерняў з велікарускім цэнтрам.</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Беларускія гарады мелі перавагу над расійскімі ў сферы гандлю, які тут быў больш інтэнсіўным. Мясцовае сялянства вельмі насцярожана ставілася да «гарадской цывілізацыі», выступала за кансервацыю патрыярхальнасці беларускай вёскі. Абмежаванні ў рассяленні яўрэяў прывялі да штучнай канцэнтрацыі іх у гарадах і мястэчках Беларусі і дэфармавалі нацыянальны і часткова саслоўны склад насельніцтва. Гэта сітуацыя ўскладнялася адноснай слабасцю і невялікімі патрэбамі гарадской прамысловасці ў наёмнай рабочай сіле. Сотні тысяч беларускіх сялян вымушаны былі знаходзіць сабе працу на прадпрыемствах і гаспадарках у сельскай мясцовасці ці перасяляцца ў іншыя рэгіёны Расійскай імперыі.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Аграрны крызіс 80-х гг. ХІХ ст. прывёў да структурнай рэканструкцыі сельскай гаспадаркі Беларусі. Гэта праявілася перш за ўсё ў змене спецыялізацыі сельскагаспадарчай вытворчасці ў жывёлагадоўчым кірунку. На мяжы ХІХ</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ХХ стст. Беларусь становіцца раёнам развітой малочнай гаспадаркі. У 90-х гг. тут налічвалася больш за 200 прадпрыемстваў па перапрацоўцы малочнай прадукцыі, якая пастаўлялася ў розныя рэгіёны Расіі і за мяжу. У гады аграрнага крызісу ў памешчыцкіх гаспадарках вырасла значэнне вінакурэння.</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Доўгі час асноўнымі шляхамі зносін у Беларусі з’яўляліся водныя, шашэйныя і грунтавыя дарогі, якімі карысталіся для арганізацыі ўнутранага і замежнага гандлю. На эвалюцыю структуры гарадскіх паселішчаў, развіццё гандлёва-прамысловай дзейнасці істотны ўплыў аказала чыгуначнае будаўніцтва.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Рэгіёны Беларусі, праз якія прайшлі чыгункі, атрымалі значны імпульс для свайго эканамічнага росту. У выніку чыгуначнага будаўніцтва асноўнымі вузламі і цэнтрамі транзітнага гандлю сталі Мінск, Гомель, Орша, Жлобін, Пінск, Мазыр, Слонім, Баранавічы, Лунінец і інш. У сувязі з інтэнсіўным развіццём чыгуначнага транспарту істотна скарацілася будаўніцтва сухапутных шляхоў. Толькі ў канцы ХІХ ст. пачынаецца пракладка новых шашэйных дарог.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Завяршэнне ў пачатку ХХ ст. прамыслова-тэхнічнага перавароту знайшло працяг у далейшай тэхнічнай мадэрнізацыі фабрычна-заводскай вытворчасці. Адбываўся рост энергаўзбраення ва ўсіх галінах прамысловасці праз выкарыстанне паравых, электрычных машын, рухавікоў унутранага згарання. Нягледзячы на поспехі ў развіцці прамысловасці, Беларусь у пачатку ХХ ст. заставалася аграрным рэгіёнам Расійскай імперыі. Каля 80% даходу прыносіла сельская гаспадарка. Тут адчувальнымі сталі перамены. Перш за ўсё, агранамічная і тэхнічная дапамога з боку земскіх і ўрадавых устаноў, якаяістотна павялічылася ў выніку правядзення сталыпінскай аграрнай рэформы, станоўча паўплывалі на культуру земляробства і жывёлагадоўлі.</w:t>
      </w:r>
    </w:p>
    <w:p w:rsidR="00B20721" w:rsidRPr="0042540F"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Паскарэнне тэмпаў эканам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чнага разв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цця, пашырэнне кап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стычнага прадпрымальн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цтва ў прамысловасц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пераарыентацыя памешчыцк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гаспадарак на рынак, разв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ццё гандлю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шляхоў знос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нтэнс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ўнае чыгуначнае будаўн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цтва спрыял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стварэнню на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нага эканам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чнага рэг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ёну, што аб’ектыўна садзейн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чала складванню нацы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Пашырэнне гандлёва-эканам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чных сувязяў пам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ж розным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часткам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дазвол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ла прадстаўн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кам карэннай нацыянальнасц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лепш самаўсвядоміць сваю этн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чную агульнасць. </w:t>
      </w:r>
      <w:r w:rsidRPr="0042540F">
        <w:rPr>
          <w:rFonts w:ascii="Times New Roman" w:hAnsi="Times New Roman" w:cs="Times New Roman"/>
          <w:sz w:val="28"/>
          <w:szCs w:val="28"/>
          <w:lang w:val="ru-RU"/>
        </w:rPr>
        <w:t>Аднак гэты аб’ектыўны працэс стрымл</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ваўся агульным к</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рункам пал</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тык</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 xml:space="preserve"> ўрада.</w:t>
      </w:r>
    </w:p>
    <w:p w:rsidR="00B20721" w:rsidRPr="0042540F" w:rsidRDefault="00B20721" w:rsidP="00B20721">
      <w:pPr>
        <w:spacing w:after="0" w:line="240" w:lineRule="auto"/>
        <w:ind w:firstLine="720"/>
        <w:jc w:val="both"/>
        <w:rPr>
          <w:rFonts w:ascii="Times New Roman" w:hAnsi="Times New Roman" w:cs="Times New Roman"/>
          <w:sz w:val="28"/>
          <w:szCs w:val="28"/>
          <w:lang w:val="ru-RU"/>
        </w:rPr>
      </w:pPr>
      <w:r w:rsidRPr="0042540F">
        <w:rPr>
          <w:rFonts w:ascii="Times New Roman" w:hAnsi="Times New Roman" w:cs="Times New Roman"/>
          <w:sz w:val="28"/>
          <w:szCs w:val="28"/>
          <w:lang w:val="ru-RU"/>
        </w:rPr>
        <w:t>Абмежавальныя мерапрыемствы ў дачыненні да яўрэяў і католікаў, эканам</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 xml:space="preserve">чная слабасць гарадоў, немагчымасць знайсці ў </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х працу для вял</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кай колькасц</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 xml:space="preserve"> беззямельных </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 xml:space="preserve"> малазямельных сялян, фактычна стрымл</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ванне расійскім урадам разлажэння памешчыцкага землеўладання адмоўна адб</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л</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ся на працэсах фарміравання сацыяльнай структуры буржуазнага грамадства ў Беларусі, дэфармавал</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 xml:space="preserve"> нацыянальны склад гарадскога насельн</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 xml:space="preserve">цтва </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 xml:space="preserve"> ў канчатковым вын</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ку стрымл</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вал</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 xml:space="preserve"> станаўленне беларускай нацы</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 Прычым беларуская нацыянальная буржуаз</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я знаходз</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лася на стады</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 xml:space="preserve"> станаўлення </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 xml:space="preserve"> ўяўляла сабой найбольш нязначную частку мясцовай шматнацыянальнай буржуаз</w:t>
      </w:r>
      <w:r w:rsidRPr="00B20721">
        <w:rPr>
          <w:rFonts w:ascii="Times New Roman" w:hAnsi="Times New Roman" w:cs="Times New Roman"/>
          <w:sz w:val="28"/>
          <w:szCs w:val="28"/>
          <w:lang w:val="en-US"/>
        </w:rPr>
        <w:t>ii</w:t>
      </w:r>
      <w:r w:rsidRPr="0042540F">
        <w:rPr>
          <w:rFonts w:ascii="Times New Roman" w:hAnsi="Times New Roman" w:cs="Times New Roman"/>
          <w:sz w:val="28"/>
          <w:szCs w:val="28"/>
          <w:lang w:val="ru-RU"/>
        </w:rPr>
        <w:t>.</w:t>
      </w:r>
    </w:p>
    <w:p w:rsidR="00B20721" w:rsidRPr="0042540F" w:rsidRDefault="00B20721" w:rsidP="004B2901">
      <w:pPr>
        <w:spacing w:after="0" w:line="240" w:lineRule="auto"/>
        <w:ind w:firstLine="720"/>
        <w:jc w:val="both"/>
        <w:rPr>
          <w:rFonts w:ascii="Times New Roman" w:hAnsi="Times New Roman" w:cs="Times New Roman"/>
          <w:sz w:val="28"/>
          <w:szCs w:val="28"/>
          <w:lang w:val="ru-RU"/>
        </w:rPr>
      </w:pPr>
    </w:p>
    <w:p w:rsidR="004B2901" w:rsidRPr="004B2901" w:rsidRDefault="00DD3F0E" w:rsidP="004B2901">
      <w:pPr>
        <w:spacing w:after="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 xml:space="preserve">Тэма </w:t>
      </w:r>
      <w:r w:rsidR="004B2901" w:rsidRPr="004B2901">
        <w:rPr>
          <w:rFonts w:ascii="Times New Roman" w:hAnsi="Times New Roman" w:cs="Times New Roman"/>
          <w:b/>
          <w:sz w:val="28"/>
          <w:szCs w:val="28"/>
        </w:rPr>
        <w:t xml:space="preserve">1.5. Нацыянальна-дзяржаўнае будаўніцтва ў 1917–1941 гг. </w:t>
      </w:r>
    </w:p>
    <w:p w:rsidR="00313B0F" w:rsidRDefault="00313B0F" w:rsidP="004B2901">
      <w:pPr>
        <w:spacing w:after="0" w:line="240" w:lineRule="auto"/>
        <w:ind w:firstLine="720"/>
        <w:jc w:val="both"/>
        <w:rPr>
          <w:rFonts w:ascii="Times New Roman" w:hAnsi="Times New Roman" w:cs="Times New Roman"/>
          <w:sz w:val="28"/>
          <w:szCs w:val="28"/>
        </w:rPr>
      </w:pPr>
    </w:p>
    <w:p w:rsidR="00313B0F"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 xml:space="preserve">Расійская рэвалюцыя </w:t>
      </w:r>
      <w:r w:rsidR="00313B0F" w:rsidRPr="004B2901">
        <w:rPr>
          <w:rFonts w:ascii="Times New Roman" w:hAnsi="Times New Roman" w:cs="Times New Roman"/>
          <w:sz w:val="28"/>
          <w:szCs w:val="28"/>
        </w:rPr>
        <w:t xml:space="preserve">1917 г. </w:t>
      </w:r>
      <w:r w:rsidRPr="004B2901">
        <w:rPr>
          <w:rFonts w:ascii="Times New Roman" w:hAnsi="Times New Roman" w:cs="Times New Roman"/>
          <w:sz w:val="28"/>
          <w:szCs w:val="28"/>
        </w:rPr>
        <w:t>стала</w:t>
      </w:r>
      <w:r>
        <w:rPr>
          <w:rFonts w:ascii="Times New Roman" w:hAnsi="Times New Roman" w:cs="Times New Roman"/>
          <w:sz w:val="28"/>
          <w:szCs w:val="28"/>
        </w:rPr>
        <w:t xml:space="preserve"> </w:t>
      </w:r>
      <w:r w:rsidRPr="004B2901">
        <w:rPr>
          <w:rFonts w:ascii="Times New Roman" w:hAnsi="Times New Roman" w:cs="Times New Roman"/>
          <w:sz w:val="28"/>
          <w:szCs w:val="28"/>
        </w:rPr>
        <w:t>адказам на тыя пытанні, якія не былі вырашаны шляхам рэформ. Важнейшым</w:t>
      </w:r>
      <w:r>
        <w:rPr>
          <w:rFonts w:ascii="Times New Roman" w:hAnsi="Times New Roman" w:cs="Times New Roman"/>
          <w:sz w:val="28"/>
          <w:szCs w:val="28"/>
        </w:rPr>
        <w:t xml:space="preserve"> </w:t>
      </w:r>
      <w:r w:rsidRPr="004B2901">
        <w:rPr>
          <w:rFonts w:ascii="Times New Roman" w:hAnsi="Times New Roman" w:cs="Times New Roman"/>
          <w:sz w:val="28"/>
          <w:szCs w:val="28"/>
        </w:rPr>
        <w:t>з іх для сялянскай краіны з’явілася пытанне аб зямлі. Разбурэнні і страты пад</w:t>
      </w:r>
      <w:r>
        <w:rPr>
          <w:rFonts w:ascii="Times New Roman" w:hAnsi="Times New Roman" w:cs="Times New Roman"/>
          <w:sz w:val="28"/>
          <w:szCs w:val="28"/>
        </w:rPr>
        <w:t xml:space="preserve"> </w:t>
      </w:r>
      <w:r w:rsidRPr="004B2901">
        <w:rPr>
          <w:rFonts w:ascii="Times New Roman" w:hAnsi="Times New Roman" w:cs="Times New Roman"/>
          <w:sz w:val="28"/>
          <w:szCs w:val="28"/>
        </w:rPr>
        <w:t>час вайны актуалізавалі патрабаванне міру. Народы Расійскай і іншых</w:t>
      </w:r>
      <w:r>
        <w:rPr>
          <w:rFonts w:ascii="Times New Roman" w:hAnsi="Times New Roman" w:cs="Times New Roman"/>
          <w:sz w:val="28"/>
          <w:szCs w:val="28"/>
        </w:rPr>
        <w:t xml:space="preserve"> </w:t>
      </w:r>
      <w:r w:rsidRPr="004B2901">
        <w:rPr>
          <w:rFonts w:ascii="Times New Roman" w:hAnsi="Times New Roman" w:cs="Times New Roman"/>
          <w:sz w:val="28"/>
          <w:szCs w:val="28"/>
        </w:rPr>
        <w:t>імперый вайна прымусіла пашырыць сваю барацьбу за сваё існаванне. Не</w:t>
      </w:r>
      <w:r>
        <w:rPr>
          <w:rFonts w:ascii="Times New Roman" w:hAnsi="Times New Roman" w:cs="Times New Roman"/>
          <w:sz w:val="28"/>
          <w:szCs w:val="28"/>
        </w:rPr>
        <w:t xml:space="preserve"> </w:t>
      </w:r>
      <w:r w:rsidRPr="004B2901">
        <w:rPr>
          <w:rFonts w:ascii="Times New Roman" w:hAnsi="Times New Roman" w:cs="Times New Roman"/>
          <w:sz w:val="28"/>
          <w:szCs w:val="28"/>
        </w:rPr>
        <w:t>з’яўляліся выключэннем і беларусы. У сакавіку 1917 г. аднавіла сваю дзейнасць Беларуская</w:t>
      </w:r>
      <w:r>
        <w:rPr>
          <w:rFonts w:ascii="Times New Roman" w:hAnsi="Times New Roman" w:cs="Times New Roman"/>
          <w:sz w:val="28"/>
          <w:szCs w:val="28"/>
        </w:rPr>
        <w:t xml:space="preserve"> </w:t>
      </w:r>
      <w:r w:rsidRPr="004B2901">
        <w:rPr>
          <w:rFonts w:ascii="Times New Roman" w:hAnsi="Times New Roman" w:cs="Times New Roman"/>
          <w:sz w:val="28"/>
          <w:szCs w:val="28"/>
        </w:rPr>
        <w:t>сацыялістычная грамада (БСГ). Яе арганізацыі ўзніклі ў Петраградзе, у</w:t>
      </w:r>
      <w:r>
        <w:rPr>
          <w:rFonts w:ascii="Times New Roman" w:hAnsi="Times New Roman" w:cs="Times New Roman"/>
          <w:sz w:val="28"/>
          <w:szCs w:val="28"/>
        </w:rPr>
        <w:t xml:space="preserve"> </w:t>
      </w:r>
      <w:r w:rsidRPr="004B2901">
        <w:rPr>
          <w:rFonts w:ascii="Times New Roman" w:hAnsi="Times New Roman" w:cs="Times New Roman"/>
          <w:sz w:val="28"/>
          <w:szCs w:val="28"/>
        </w:rPr>
        <w:t>Маскве, гарадах неакупіраванай часткі Беларусі. БСГ падтрымала Часовы</w:t>
      </w:r>
      <w:r>
        <w:rPr>
          <w:rFonts w:ascii="Times New Roman" w:hAnsi="Times New Roman" w:cs="Times New Roman"/>
          <w:sz w:val="28"/>
          <w:szCs w:val="28"/>
        </w:rPr>
        <w:t xml:space="preserve"> </w:t>
      </w:r>
      <w:r w:rsidRPr="004B2901">
        <w:rPr>
          <w:rFonts w:ascii="Times New Roman" w:hAnsi="Times New Roman" w:cs="Times New Roman"/>
          <w:sz w:val="28"/>
          <w:szCs w:val="28"/>
        </w:rPr>
        <w:t>урад у спадзяванні, што ён будзе дзейнічаць з улікам інтарэсаў беларусаў. З 25 па 27 сакавіка 1917 г. па ініцыятыве старшыні мінскай арганізацыі</w:t>
      </w:r>
      <w:r>
        <w:rPr>
          <w:rFonts w:ascii="Times New Roman" w:hAnsi="Times New Roman" w:cs="Times New Roman"/>
          <w:sz w:val="28"/>
          <w:szCs w:val="28"/>
        </w:rPr>
        <w:t xml:space="preserve"> </w:t>
      </w:r>
      <w:r w:rsidRPr="004B2901">
        <w:rPr>
          <w:rFonts w:ascii="Times New Roman" w:hAnsi="Times New Roman" w:cs="Times New Roman"/>
          <w:sz w:val="28"/>
          <w:szCs w:val="28"/>
        </w:rPr>
        <w:t>БСГ Аркадзя Смоліча адбыўся з’езд беларускіх палітычных партый і</w:t>
      </w:r>
      <w:r>
        <w:rPr>
          <w:rFonts w:ascii="Times New Roman" w:hAnsi="Times New Roman" w:cs="Times New Roman"/>
          <w:sz w:val="28"/>
          <w:szCs w:val="28"/>
        </w:rPr>
        <w:t xml:space="preserve"> </w:t>
      </w:r>
      <w:r w:rsidR="00313B0F">
        <w:rPr>
          <w:rFonts w:ascii="Times New Roman" w:hAnsi="Times New Roman" w:cs="Times New Roman"/>
          <w:sz w:val="28"/>
          <w:szCs w:val="28"/>
        </w:rPr>
        <w:t>арганізацый</w:t>
      </w:r>
      <w:r w:rsidRPr="004B2901">
        <w:rPr>
          <w:rFonts w:ascii="Times New Roman" w:hAnsi="Times New Roman" w:cs="Times New Roman"/>
          <w:sz w:val="28"/>
          <w:szCs w:val="28"/>
        </w:rPr>
        <w:t xml:space="preserve">. </w:t>
      </w:r>
    </w:p>
    <w:p w:rsidR="0091351B"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Быў створаны Беларускі</w:t>
      </w:r>
      <w:r>
        <w:rPr>
          <w:rFonts w:ascii="Times New Roman" w:hAnsi="Times New Roman" w:cs="Times New Roman"/>
          <w:sz w:val="28"/>
          <w:szCs w:val="28"/>
        </w:rPr>
        <w:t xml:space="preserve"> </w:t>
      </w:r>
      <w:r w:rsidRPr="004B2901">
        <w:rPr>
          <w:rFonts w:ascii="Times New Roman" w:hAnsi="Times New Roman" w:cs="Times New Roman"/>
          <w:sz w:val="28"/>
          <w:szCs w:val="28"/>
        </w:rPr>
        <w:t>нацыянальны камітэт для падрыхтоўкі выбараў у Беларускую краёвую раду</w:t>
      </w:r>
      <w:r>
        <w:rPr>
          <w:rFonts w:ascii="Times New Roman" w:hAnsi="Times New Roman" w:cs="Times New Roman"/>
          <w:sz w:val="28"/>
          <w:szCs w:val="28"/>
        </w:rPr>
        <w:t xml:space="preserve"> </w:t>
      </w:r>
      <w:r w:rsidRPr="004B2901">
        <w:rPr>
          <w:rFonts w:ascii="Times New Roman" w:hAnsi="Times New Roman" w:cs="Times New Roman"/>
          <w:sz w:val="28"/>
          <w:szCs w:val="28"/>
        </w:rPr>
        <w:t>на чале з Раманам Скірмунтам. Міністру-старшыні Часовага ўрада Г.Я.</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Львову накіравана запіска аб неабходнасці аўтаноміі для </w:t>
      </w:r>
      <w:r w:rsidRPr="004B2901">
        <w:rPr>
          <w:rFonts w:ascii="Times New Roman" w:hAnsi="Times New Roman" w:cs="Times New Roman"/>
          <w:sz w:val="28"/>
          <w:szCs w:val="28"/>
        </w:rPr>
        <w:lastRenderedPageBreak/>
        <w:t>Беларусі. Аднак</w:t>
      </w:r>
      <w:r>
        <w:rPr>
          <w:rFonts w:ascii="Times New Roman" w:hAnsi="Times New Roman" w:cs="Times New Roman"/>
          <w:sz w:val="28"/>
          <w:szCs w:val="28"/>
        </w:rPr>
        <w:t xml:space="preserve"> </w:t>
      </w:r>
      <w:r w:rsidRPr="004B2901">
        <w:rPr>
          <w:rFonts w:ascii="Times New Roman" w:hAnsi="Times New Roman" w:cs="Times New Roman"/>
          <w:sz w:val="28"/>
          <w:szCs w:val="28"/>
        </w:rPr>
        <w:t>гэта прапанова не знайшла падтрымкі, паколькі прадстаўнікі Часовага ўрада</w:t>
      </w:r>
      <w:r>
        <w:rPr>
          <w:rFonts w:ascii="Times New Roman" w:hAnsi="Times New Roman" w:cs="Times New Roman"/>
          <w:sz w:val="28"/>
          <w:szCs w:val="28"/>
        </w:rPr>
        <w:t xml:space="preserve"> </w:t>
      </w:r>
      <w:r w:rsidRPr="004B2901">
        <w:rPr>
          <w:rFonts w:ascii="Times New Roman" w:hAnsi="Times New Roman" w:cs="Times New Roman"/>
          <w:sz w:val="28"/>
          <w:szCs w:val="28"/>
        </w:rPr>
        <w:t>не лічылі беларусаў асобным народам</w:t>
      </w:r>
      <w:r w:rsidR="00313B0F">
        <w:rPr>
          <w:rFonts w:ascii="Times New Roman" w:hAnsi="Times New Roman" w:cs="Times New Roman"/>
          <w:sz w:val="28"/>
          <w:szCs w:val="28"/>
        </w:rPr>
        <w:t>.</w:t>
      </w:r>
      <w:r>
        <w:rPr>
          <w:rFonts w:ascii="Times New Roman" w:hAnsi="Times New Roman" w:cs="Times New Roman"/>
          <w:sz w:val="28"/>
          <w:szCs w:val="28"/>
        </w:rPr>
        <w:t xml:space="preserve"> </w:t>
      </w:r>
      <w:r w:rsidRPr="004B2901">
        <w:rPr>
          <w:rFonts w:ascii="Times New Roman" w:hAnsi="Times New Roman" w:cs="Times New Roman"/>
          <w:sz w:val="28"/>
          <w:szCs w:val="28"/>
        </w:rPr>
        <w:t>Паражэнні на фронце і далейшае абвастрэнне сацыяльных</w:t>
      </w:r>
      <w:r>
        <w:rPr>
          <w:rFonts w:ascii="Times New Roman" w:hAnsi="Times New Roman" w:cs="Times New Roman"/>
          <w:sz w:val="28"/>
          <w:szCs w:val="28"/>
        </w:rPr>
        <w:t xml:space="preserve"> </w:t>
      </w:r>
      <w:r w:rsidRPr="004B2901">
        <w:rPr>
          <w:rFonts w:ascii="Times New Roman" w:hAnsi="Times New Roman" w:cs="Times New Roman"/>
          <w:sz w:val="28"/>
          <w:szCs w:val="28"/>
        </w:rPr>
        <w:t>праблем вызвалі наступны палітычны крызіс. Бальшавікі ўзялі курс на падрыхтоўку ўзброенага паўстання.</w:t>
      </w:r>
      <w:r>
        <w:rPr>
          <w:rFonts w:ascii="Times New Roman" w:hAnsi="Times New Roman" w:cs="Times New Roman"/>
          <w:sz w:val="28"/>
          <w:szCs w:val="28"/>
        </w:rPr>
        <w:t xml:space="preserve"> </w:t>
      </w:r>
      <w:r w:rsidRPr="004B2901">
        <w:rPr>
          <w:rFonts w:ascii="Times New Roman" w:hAnsi="Times New Roman" w:cs="Times New Roman"/>
          <w:sz w:val="28"/>
          <w:szCs w:val="28"/>
        </w:rPr>
        <w:t>Узнікшая сітуацыя вымушала беларускія нацыянальныя сілы да пошуку</w:t>
      </w:r>
      <w:r>
        <w:rPr>
          <w:rFonts w:ascii="Times New Roman" w:hAnsi="Times New Roman" w:cs="Times New Roman"/>
          <w:sz w:val="28"/>
          <w:szCs w:val="28"/>
        </w:rPr>
        <w:t xml:space="preserve"> </w:t>
      </w:r>
      <w:r w:rsidRPr="004B2901">
        <w:rPr>
          <w:rFonts w:ascii="Times New Roman" w:hAnsi="Times New Roman" w:cs="Times New Roman"/>
          <w:sz w:val="28"/>
          <w:szCs w:val="28"/>
        </w:rPr>
        <w:t>новых падыходаў.</w:t>
      </w:r>
      <w:r>
        <w:rPr>
          <w:rFonts w:ascii="Times New Roman" w:hAnsi="Times New Roman" w:cs="Times New Roman"/>
          <w:sz w:val="28"/>
          <w:szCs w:val="28"/>
        </w:rPr>
        <w:t xml:space="preserve"> </w:t>
      </w:r>
      <w:r w:rsidRPr="004B2901">
        <w:rPr>
          <w:rFonts w:ascii="Times New Roman" w:hAnsi="Times New Roman" w:cs="Times New Roman"/>
          <w:sz w:val="28"/>
          <w:szCs w:val="28"/>
        </w:rPr>
        <w:t>8–10 ліпеня 1917 г. у Мінску адбыўся II з’езд беларускіх нацыянальных</w:t>
      </w:r>
      <w:r>
        <w:rPr>
          <w:rFonts w:ascii="Times New Roman" w:hAnsi="Times New Roman" w:cs="Times New Roman"/>
          <w:sz w:val="28"/>
          <w:szCs w:val="28"/>
        </w:rPr>
        <w:t xml:space="preserve"> </w:t>
      </w:r>
      <w:r w:rsidRPr="004B2901">
        <w:rPr>
          <w:rFonts w:ascii="Times New Roman" w:hAnsi="Times New Roman" w:cs="Times New Roman"/>
          <w:sz w:val="28"/>
          <w:szCs w:val="28"/>
        </w:rPr>
        <w:t>арганізацый, на якім была абрана Цэнтральная рада беларускіх арганізацый</w:t>
      </w:r>
      <w:r>
        <w:rPr>
          <w:rFonts w:ascii="Times New Roman" w:hAnsi="Times New Roman" w:cs="Times New Roman"/>
          <w:sz w:val="28"/>
          <w:szCs w:val="28"/>
        </w:rPr>
        <w:t xml:space="preserve"> </w:t>
      </w:r>
      <w:r w:rsidRPr="004B2901">
        <w:rPr>
          <w:rFonts w:ascii="Times New Roman" w:hAnsi="Times New Roman" w:cs="Times New Roman"/>
          <w:sz w:val="28"/>
          <w:szCs w:val="28"/>
        </w:rPr>
        <w:t>на чале з Язэпам Лёсікам, якая распачала намаганні па аб’яднанні</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нацыянальна арыентаваных сіл. </w:t>
      </w:r>
      <w:r w:rsidR="00313B0F" w:rsidRPr="004B2901">
        <w:rPr>
          <w:rFonts w:ascii="Times New Roman" w:hAnsi="Times New Roman" w:cs="Times New Roman"/>
          <w:sz w:val="28"/>
          <w:szCs w:val="28"/>
        </w:rPr>
        <w:t>Л</w:t>
      </w:r>
      <w:r w:rsidRPr="004B2901">
        <w:rPr>
          <w:rFonts w:ascii="Times New Roman" w:hAnsi="Times New Roman" w:cs="Times New Roman"/>
          <w:sz w:val="28"/>
          <w:szCs w:val="28"/>
        </w:rPr>
        <w:t>етам</w:t>
      </w:r>
      <w:r w:rsidR="00313B0F">
        <w:rPr>
          <w:rFonts w:ascii="Times New Roman" w:hAnsi="Times New Roman" w:cs="Times New Roman"/>
          <w:sz w:val="28"/>
          <w:szCs w:val="28"/>
        </w:rPr>
        <w:t xml:space="preserve"> </w:t>
      </w:r>
      <w:r w:rsidRPr="004B2901">
        <w:rPr>
          <w:rFonts w:ascii="Times New Roman" w:hAnsi="Times New Roman" w:cs="Times New Roman"/>
          <w:sz w:val="28"/>
          <w:szCs w:val="28"/>
        </w:rPr>
        <w:t xml:space="preserve"> 1917 г. ні беларускія нацыянальныя партыі, ні бальшавікі не мелі</w:t>
      </w:r>
      <w:r>
        <w:rPr>
          <w:rFonts w:ascii="Times New Roman" w:hAnsi="Times New Roman" w:cs="Times New Roman"/>
          <w:sz w:val="28"/>
          <w:szCs w:val="28"/>
        </w:rPr>
        <w:t xml:space="preserve"> </w:t>
      </w:r>
      <w:r w:rsidRPr="004B2901">
        <w:rPr>
          <w:rFonts w:ascii="Times New Roman" w:hAnsi="Times New Roman" w:cs="Times New Roman"/>
          <w:sz w:val="28"/>
          <w:szCs w:val="28"/>
        </w:rPr>
        <w:t>значнай падтрымкі насельніцтва.</w:t>
      </w:r>
      <w:r>
        <w:rPr>
          <w:rFonts w:ascii="Times New Roman" w:hAnsi="Times New Roman" w:cs="Times New Roman"/>
          <w:sz w:val="28"/>
          <w:szCs w:val="28"/>
        </w:rPr>
        <w:t xml:space="preserve"> </w:t>
      </w:r>
      <w:r w:rsidRPr="004B2901">
        <w:rPr>
          <w:rFonts w:ascii="Times New Roman" w:hAnsi="Times New Roman" w:cs="Times New Roman"/>
          <w:sz w:val="28"/>
          <w:szCs w:val="28"/>
        </w:rPr>
        <w:t>Бальшавікі, якія ўзначалілі барацьбу супраць акцыі генерала Карнілава,</w:t>
      </w:r>
      <w:r>
        <w:rPr>
          <w:rFonts w:ascii="Times New Roman" w:hAnsi="Times New Roman" w:cs="Times New Roman"/>
          <w:sz w:val="28"/>
          <w:szCs w:val="28"/>
        </w:rPr>
        <w:t xml:space="preserve"> </w:t>
      </w:r>
      <w:r w:rsidRPr="004B2901">
        <w:rPr>
          <w:rFonts w:ascii="Times New Roman" w:hAnsi="Times New Roman" w:cs="Times New Roman"/>
          <w:sz w:val="28"/>
          <w:szCs w:val="28"/>
        </w:rPr>
        <w:t>значна павысілі свой аўтарытэт сярод рэвалюцыйна настроенай часткі</w:t>
      </w:r>
      <w:r>
        <w:rPr>
          <w:rFonts w:ascii="Times New Roman" w:hAnsi="Times New Roman" w:cs="Times New Roman"/>
          <w:sz w:val="28"/>
          <w:szCs w:val="28"/>
        </w:rPr>
        <w:t xml:space="preserve"> </w:t>
      </w:r>
      <w:r w:rsidRPr="004B2901">
        <w:rPr>
          <w:rFonts w:ascii="Times New Roman" w:hAnsi="Times New Roman" w:cs="Times New Roman"/>
          <w:sz w:val="28"/>
          <w:szCs w:val="28"/>
        </w:rPr>
        <w:t>насельніцтва. Бальшавікі вырашылі скарыстаць сітуацыю, якая склалася ў сталіцы для</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захопу улады. </w:t>
      </w:r>
    </w:p>
    <w:p w:rsidR="0091351B"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У ноч з 24 на 25 кастрычніка 1917 г. у Петраградзе адбылося</w:t>
      </w:r>
      <w:r>
        <w:rPr>
          <w:rFonts w:ascii="Times New Roman" w:hAnsi="Times New Roman" w:cs="Times New Roman"/>
          <w:sz w:val="28"/>
          <w:szCs w:val="28"/>
        </w:rPr>
        <w:t xml:space="preserve"> </w:t>
      </w:r>
      <w:r w:rsidRPr="004B2901">
        <w:rPr>
          <w:rFonts w:ascii="Times New Roman" w:hAnsi="Times New Roman" w:cs="Times New Roman"/>
          <w:sz w:val="28"/>
          <w:szCs w:val="28"/>
        </w:rPr>
        <w:t>ўзброенае паўстанне рабочых і салдат. Вечарам 25 кастрычніка 1917 г. адкрыўся II Усерасійскі з’езд саветаў</w:t>
      </w:r>
      <w:r>
        <w:rPr>
          <w:rFonts w:ascii="Times New Roman" w:hAnsi="Times New Roman" w:cs="Times New Roman"/>
          <w:sz w:val="28"/>
          <w:szCs w:val="28"/>
        </w:rPr>
        <w:t xml:space="preserve"> </w:t>
      </w:r>
      <w:r w:rsidRPr="004B2901">
        <w:rPr>
          <w:rFonts w:ascii="Times New Roman" w:hAnsi="Times New Roman" w:cs="Times New Roman"/>
          <w:sz w:val="28"/>
          <w:szCs w:val="28"/>
        </w:rPr>
        <w:t>рабочых і салдацкіх дэпутатаў. З’езд прыняў</w:t>
      </w:r>
      <w:r>
        <w:rPr>
          <w:rFonts w:ascii="Times New Roman" w:hAnsi="Times New Roman" w:cs="Times New Roman"/>
          <w:sz w:val="28"/>
          <w:szCs w:val="28"/>
        </w:rPr>
        <w:t xml:space="preserve"> </w:t>
      </w:r>
      <w:r w:rsidRPr="004B2901">
        <w:rPr>
          <w:rFonts w:ascii="Times New Roman" w:hAnsi="Times New Roman" w:cs="Times New Roman"/>
          <w:sz w:val="28"/>
          <w:szCs w:val="28"/>
        </w:rPr>
        <w:t>рашэнне аб пераходзе ўлады да Саветаў. Быў заснаваны Савет народных</w:t>
      </w:r>
      <w:r>
        <w:rPr>
          <w:rFonts w:ascii="Times New Roman" w:hAnsi="Times New Roman" w:cs="Times New Roman"/>
          <w:sz w:val="28"/>
          <w:szCs w:val="28"/>
        </w:rPr>
        <w:t xml:space="preserve"> </w:t>
      </w:r>
      <w:r w:rsidRPr="004B2901">
        <w:rPr>
          <w:rFonts w:ascii="Times New Roman" w:hAnsi="Times New Roman" w:cs="Times New Roman"/>
          <w:sz w:val="28"/>
          <w:szCs w:val="28"/>
        </w:rPr>
        <w:t>камісараў як Часовы рабочы і сялянскі ўрад. Яго ўзначаліў Уладзімір Ленін.</w:t>
      </w:r>
      <w:r>
        <w:rPr>
          <w:rFonts w:ascii="Times New Roman" w:hAnsi="Times New Roman" w:cs="Times New Roman"/>
          <w:sz w:val="28"/>
          <w:szCs w:val="28"/>
        </w:rPr>
        <w:t xml:space="preserve"> </w:t>
      </w:r>
      <w:r w:rsidRPr="004B2901">
        <w:rPr>
          <w:rFonts w:ascii="Times New Roman" w:hAnsi="Times New Roman" w:cs="Times New Roman"/>
          <w:sz w:val="28"/>
          <w:szCs w:val="28"/>
        </w:rPr>
        <w:t>Былі прыняты Дэкрэт аб зямлі, які адмяняў прыватную ўласнасць на зямлю,</w:t>
      </w:r>
      <w:r>
        <w:rPr>
          <w:rFonts w:ascii="Times New Roman" w:hAnsi="Times New Roman" w:cs="Times New Roman"/>
          <w:sz w:val="28"/>
          <w:szCs w:val="28"/>
        </w:rPr>
        <w:t xml:space="preserve"> </w:t>
      </w:r>
      <w:r w:rsidRPr="004B2901">
        <w:rPr>
          <w:rFonts w:ascii="Times New Roman" w:hAnsi="Times New Roman" w:cs="Times New Roman"/>
          <w:sz w:val="28"/>
          <w:szCs w:val="28"/>
        </w:rPr>
        <w:t>Дэкрэт аб міры. У краіне ўсталёўвалася новая ўлада.</w:t>
      </w:r>
      <w:r>
        <w:rPr>
          <w:rFonts w:ascii="Times New Roman" w:hAnsi="Times New Roman" w:cs="Times New Roman"/>
          <w:sz w:val="28"/>
          <w:szCs w:val="28"/>
        </w:rPr>
        <w:t xml:space="preserve"> </w:t>
      </w:r>
      <w:r w:rsidRPr="004B2901">
        <w:rPr>
          <w:rFonts w:ascii="Times New Roman" w:hAnsi="Times New Roman" w:cs="Times New Roman"/>
          <w:sz w:val="28"/>
          <w:szCs w:val="28"/>
        </w:rPr>
        <w:t>26 кастрычніка 1917 г. выканкам Мінскага савета абвясціў аб</w:t>
      </w:r>
      <w:r>
        <w:rPr>
          <w:rFonts w:ascii="Times New Roman" w:hAnsi="Times New Roman" w:cs="Times New Roman"/>
          <w:sz w:val="28"/>
          <w:szCs w:val="28"/>
        </w:rPr>
        <w:t xml:space="preserve"> </w:t>
      </w:r>
      <w:r w:rsidRPr="004B2901">
        <w:rPr>
          <w:rFonts w:ascii="Times New Roman" w:hAnsi="Times New Roman" w:cs="Times New Roman"/>
          <w:sz w:val="28"/>
          <w:szCs w:val="28"/>
        </w:rPr>
        <w:t>пераходзе ўлады ў рукі Савета рабочых і салдацкіх дэпутатаў. Супраць пераходу ўлады</w:t>
      </w:r>
      <w:r>
        <w:rPr>
          <w:rFonts w:ascii="Times New Roman" w:hAnsi="Times New Roman" w:cs="Times New Roman"/>
          <w:sz w:val="28"/>
          <w:szCs w:val="28"/>
        </w:rPr>
        <w:t xml:space="preserve"> </w:t>
      </w:r>
      <w:r w:rsidRPr="004B2901">
        <w:rPr>
          <w:rFonts w:ascii="Times New Roman" w:hAnsi="Times New Roman" w:cs="Times New Roman"/>
          <w:sz w:val="28"/>
          <w:szCs w:val="28"/>
        </w:rPr>
        <w:t>саветам выступілі меншавікі, эсэры, бундаўцы, беларускія і яўрэйскія</w:t>
      </w:r>
      <w:r>
        <w:rPr>
          <w:rFonts w:ascii="Times New Roman" w:hAnsi="Times New Roman" w:cs="Times New Roman"/>
          <w:sz w:val="28"/>
          <w:szCs w:val="28"/>
        </w:rPr>
        <w:t xml:space="preserve"> </w:t>
      </w:r>
      <w:r w:rsidRPr="004B2901">
        <w:rPr>
          <w:rFonts w:ascii="Times New Roman" w:hAnsi="Times New Roman" w:cs="Times New Roman"/>
          <w:sz w:val="28"/>
          <w:szCs w:val="28"/>
        </w:rPr>
        <w:t>нацыянальна-дэмакратычныя партыі.</w:t>
      </w:r>
      <w:r>
        <w:rPr>
          <w:rFonts w:ascii="Times New Roman" w:hAnsi="Times New Roman" w:cs="Times New Roman"/>
          <w:sz w:val="28"/>
          <w:szCs w:val="28"/>
        </w:rPr>
        <w:t xml:space="preserve"> </w:t>
      </w:r>
      <w:r w:rsidRPr="004B2901">
        <w:rPr>
          <w:rFonts w:ascii="Times New Roman" w:hAnsi="Times New Roman" w:cs="Times New Roman"/>
          <w:sz w:val="28"/>
          <w:szCs w:val="28"/>
        </w:rPr>
        <w:t>У ноч з 1 на 2 лістапада ў Мінск увайшоў браніраваны цягнік, а таксама</w:t>
      </w:r>
      <w:r>
        <w:rPr>
          <w:rFonts w:ascii="Times New Roman" w:hAnsi="Times New Roman" w:cs="Times New Roman"/>
          <w:sz w:val="28"/>
          <w:szCs w:val="28"/>
        </w:rPr>
        <w:t xml:space="preserve"> </w:t>
      </w:r>
      <w:r w:rsidRPr="004B2901">
        <w:rPr>
          <w:rFonts w:ascii="Times New Roman" w:hAnsi="Times New Roman" w:cs="Times New Roman"/>
          <w:sz w:val="28"/>
          <w:szCs w:val="28"/>
        </w:rPr>
        <w:t>атрады рэвалюцыйных салдат, якія ўзялі пад абарону Мінскі савет. У канцы</w:t>
      </w:r>
      <w:r>
        <w:rPr>
          <w:rFonts w:ascii="Times New Roman" w:hAnsi="Times New Roman" w:cs="Times New Roman"/>
          <w:sz w:val="28"/>
          <w:szCs w:val="28"/>
        </w:rPr>
        <w:t xml:space="preserve"> </w:t>
      </w:r>
      <w:r w:rsidRPr="004B2901">
        <w:rPr>
          <w:rFonts w:ascii="Times New Roman" w:hAnsi="Times New Roman" w:cs="Times New Roman"/>
          <w:sz w:val="28"/>
          <w:szCs w:val="28"/>
        </w:rPr>
        <w:t>кастрычніка – пачатку лістапада савецкая ўлада была ўстаноўлена ў</w:t>
      </w:r>
      <w:r>
        <w:rPr>
          <w:rFonts w:ascii="Times New Roman" w:hAnsi="Times New Roman" w:cs="Times New Roman"/>
          <w:sz w:val="28"/>
          <w:szCs w:val="28"/>
        </w:rPr>
        <w:t xml:space="preserve"> </w:t>
      </w:r>
      <w:r w:rsidRPr="004B2901">
        <w:rPr>
          <w:rFonts w:ascii="Times New Roman" w:hAnsi="Times New Roman" w:cs="Times New Roman"/>
          <w:sz w:val="28"/>
          <w:szCs w:val="28"/>
        </w:rPr>
        <w:t>Віцебску, Гомелі, Полацку, Оршы і іншых гарадах. Абапіраючыся на</w:t>
      </w:r>
      <w:r>
        <w:rPr>
          <w:rFonts w:ascii="Times New Roman" w:hAnsi="Times New Roman" w:cs="Times New Roman"/>
          <w:sz w:val="28"/>
          <w:szCs w:val="28"/>
        </w:rPr>
        <w:t xml:space="preserve"> </w:t>
      </w:r>
      <w:r w:rsidRPr="004B2901">
        <w:rPr>
          <w:rFonts w:ascii="Times New Roman" w:hAnsi="Times New Roman" w:cs="Times New Roman"/>
          <w:sz w:val="28"/>
          <w:szCs w:val="28"/>
        </w:rPr>
        <w:t>ствараемыя пры вайсковых фарміраванннях Ваенна-рэвалюцыйныя</w:t>
      </w:r>
      <w:r>
        <w:rPr>
          <w:rFonts w:ascii="Times New Roman" w:hAnsi="Times New Roman" w:cs="Times New Roman"/>
          <w:sz w:val="28"/>
          <w:szCs w:val="28"/>
        </w:rPr>
        <w:t xml:space="preserve"> </w:t>
      </w:r>
      <w:r w:rsidRPr="004B2901">
        <w:rPr>
          <w:rFonts w:ascii="Times New Roman" w:hAnsi="Times New Roman" w:cs="Times New Roman"/>
          <w:sz w:val="28"/>
          <w:szCs w:val="28"/>
        </w:rPr>
        <w:t>камітэты, бальшавікі праводзілі перавыбары Саветаў і забяспечвалі сабе</w:t>
      </w:r>
      <w:r>
        <w:rPr>
          <w:rFonts w:ascii="Times New Roman" w:hAnsi="Times New Roman" w:cs="Times New Roman"/>
          <w:sz w:val="28"/>
          <w:szCs w:val="28"/>
        </w:rPr>
        <w:t xml:space="preserve"> </w:t>
      </w:r>
      <w:r w:rsidRPr="004B2901">
        <w:rPr>
          <w:rFonts w:ascii="Times New Roman" w:hAnsi="Times New Roman" w:cs="Times New Roman"/>
          <w:sz w:val="28"/>
          <w:szCs w:val="28"/>
        </w:rPr>
        <w:t>большасць у іх складзе.</w:t>
      </w:r>
      <w:r>
        <w:rPr>
          <w:rFonts w:ascii="Times New Roman" w:hAnsi="Times New Roman" w:cs="Times New Roman"/>
          <w:sz w:val="28"/>
          <w:szCs w:val="28"/>
        </w:rPr>
        <w:t xml:space="preserve"> </w:t>
      </w:r>
    </w:p>
    <w:p w:rsidR="0091351B"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У лістападзе 1917 г. адбыліся з’езд саветаў рабочых і салдацкіх</w:t>
      </w:r>
      <w:r>
        <w:rPr>
          <w:rFonts w:ascii="Times New Roman" w:hAnsi="Times New Roman" w:cs="Times New Roman"/>
          <w:sz w:val="28"/>
          <w:szCs w:val="28"/>
        </w:rPr>
        <w:t xml:space="preserve"> </w:t>
      </w:r>
      <w:r w:rsidRPr="004B2901">
        <w:rPr>
          <w:rFonts w:ascii="Times New Roman" w:hAnsi="Times New Roman" w:cs="Times New Roman"/>
          <w:sz w:val="28"/>
          <w:szCs w:val="28"/>
        </w:rPr>
        <w:t>дэпутатаў Заходняй вобласці, III з’езд сялянскіх дэпутатаў Мінскай і</w:t>
      </w:r>
      <w:r>
        <w:rPr>
          <w:rFonts w:ascii="Times New Roman" w:hAnsi="Times New Roman" w:cs="Times New Roman"/>
          <w:sz w:val="28"/>
          <w:szCs w:val="28"/>
        </w:rPr>
        <w:t xml:space="preserve"> </w:t>
      </w:r>
      <w:r w:rsidRPr="004B2901">
        <w:rPr>
          <w:rFonts w:ascii="Times New Roman" w:hAnsi="Times New Roman" w:cs="Times New Roman"/>
          <w:sz w:val="28"/>
          <w:szCs w:val="28"/>
        </w:rPr>
        <w:t>Віленскай губерняў, II з’езд армій Заходняга фронту. Яны прынялі рашэнне</w:t>
      </w:r>
      <w:r>
        <w:rPr>
          <w:rFonts w:ascii="Times New Roman" w:hAnsi="Times New Roman" w:cs="Times New Roman"/>
          <w:sz w:val="28"/>
          <w:szCs w:val="28"/>
        </w:rPr>
        <w:t xml:space="preserve"> </w:t>
      </w:r>
      <w:r w:rsidRPr="004B2901">
        <w:rPr>
          <w:rFonts w:ascii="Times New Roman" w:hAnsi="Times New Roman" w:cs="Times New Roman"/>
          <w:sz w:val="28"/>
          <w:szCs w:val="28"/>
        </w:rPr>
        <w:t>аб стварэнні адзінага органа кіравання. 26 лістапада сфарміраваны Абласны</w:t>
      </w:r>
      <w:r>
        <w:rPr>
          <w:rFonts w:ascii="Times New Roman" w:hAnsi="Times New Roman" w:cs="Times New Roman"/>
          <w:sz w:val="28"/>
          <w:szCs w:val="28"/>
        </w:rPr>
        <w:t xml:space="preserve"> </w:t>
      </w:r>
      <w:r w:rsidRPr="004B2901">
        <w:rPr>
          <w:rFonts w:ascii="Times New Roman" w:hAnsi="Times New Roman" w:cs="Times New Roman"/>
          <w:sz w:val="28"/>
          <w:szCs w:val="28"/>
        </w:rPr>
        <w:t>выканаўчы камітэт Заходняй вобласці і фронту (Аблвыкамзах, які узначаліў</w:t>
      </w:r>
      <w:r>
        <w:rPr>
          <w:rFonts w:ascii="Times New Roman" w:hAnsi="Times New Roman" w:cs="Times New Roman"/>
          <w:sz w:val="28"/>
          <w:szCs w:val="28"/>
        </w:rPr>
        <w:t xml:space="preserve"> </w:t>
      </w:r>
      <w:r w:rsidRPr="004B2901">
        <w:rPr>
          <w:rFonts w:ascii="Times New Roman" w:hAnsi="Times New Roman" w:cs="Times New Roman"/>
          <w:sz w:val="28"/>
          <w:szCs w:val="28"/>
        </w:rPr>
        <w:t>напачатку Мікалай Рагазінскі, а са студзеня 1918 г. – Аляксандр Мяснікоў</w:t>
      </w:r>
      <w:r>
        <w:rPr>
          <w:rFonts w:ascii="Times New Roman" w:hAnsi="Times New Roman" w:cs="Times New Roman"/>
          <w:sz w:val="28"/>
          <w:szCs w:val="28"/>
        </w:rPr>
        <w:t xml:space="preserve"> </w:t>
      </w:r>
      <w:r w:rsidRPr="004B2901">
        <w:rPr>
          <w:rFonts w:ascii="Times New Roman" w:hAnsi="Times New Roman" w:cs="Times New Roman"/>
          <w:sz w:val="28"/>
          <w:szCs w:val="28"/>
        </w:rPr>
        <w:t>(Мяснікян)). Непасрэднае кіраўніцтва было ўскладзена на створаны Савет</w:t>
      </w:r>
      <w:r>
        <w:rPr>
          <w:rFonts w:ascii="Times New Roman" w:hAnsi="Times New Roman" w:cs="Times New Roman"/>
          <w:sz w:val="28"/>
          <w:szCs w:val="28"/>
        </w:rPr>
        <w:t xml:space="preserve"> </w:t>
      </w:r>
      <w:r w:rsidRPr="004B2901">
        <w:rPr>
          <w:rFonts w:ascii="Times New Roman" w:hAnsi="Times New Roman" w:cs="Times New Roman"/>
          <w:sz w:val="28"/>
          <w:szCs w:val="28"/>
        </w:rPr>
        <w:t>Народных Камісараў Заходняй вобласці (Карл Ландар).</w:t>
      </w:r>
      <w:r>
        <w:rPr>
          <w:rFonts w:ascii="Times New Roman" w:hAnsi="Times New Roman" w:cs="Times New Roman"/>
          <w:sz w:val="28"/>
          <w:szCs w:val="28"/>
        </w:rPr>
        <w:t xml:space="preserve"> </w:t>
      </w:r>
      <w:r w:rsidRPr="004B2901">
        <w:rPr>
          <w:rFonts w:ascii="Times New Roman" w:hAnsi="Times New Roman" w:cs="Times New Roman"/>
          <w:sz w:val="28"/>
          <w:szCs w:val="28"/>
        </w:rPr>
        <w:t>Кіраўніцтва створаных бальшавікамі структур, найперш Аблвыканзаха,</w:t>
      </w:r>
      <w:r>
        <w:rPr>
          <w:rFonts w:ascii="Times New Roman" w:hAnsi="Times New Roman" w:cs="Times New Roman"/>
          <w:sz w:val="28"/>
          <w:szCs w:val="28"/>
        </w:rPr>
        <w:t xml:space="preserve"> </w:t>
      </w:r>
      <w:r w:rsidRPr="004B2901">
        <w:rPr>
          <w:rFonts w:ascii="Times New Roman" w:hAnsi="Times New Roman" w:cs="Times New Roman"/>
          <w:sz w:val="28"/>
          <w:szCs w:val="28"/>
        </w:rPr>
        <w:t>не бачыла перспектыў беларускага нацыянальнага развіцця. Яны меркавалі,</w:t>
      </w:r>
      <w:r>
        <w:rPr>
          <w:rFonts w:ascii="Times New Roman" w:hAnsi="Times New Roman" w:cs="Times New Roman"/>
          <w:sz w:val="28"/>
          <w:szCs w:val="28"/>
        </w:rPr>
        <w:t xml:space="preserve"> </w:t>
      </w:r>
      <w:r w:rsidRPr="004B2901">
        <w:rPr>
          <w:rFonts w:ascii="Times New Roman" w:hAnsi="Times New Roman" w:cs="Times New Roman"/>
          <w:sz w:val="28"/>
          <w:szCs w:val="28"/>
        </w:rPr>
        <w:t>што стварэнне нацыянальных рэспублік стане перашкодай для сусветнай</w:t>
      </w:r>
      <w:r>
        <w:rPr>
          <w:rFonts w:ascii="Times New Roman" w:hAnsi="Times New Roman" w:cs="Times New Roman"/>
          <w:sz w:val="28"/>
          <w:szCs w:val="28"/>
        </w:rPr>
        <w:t xml:space="preserve"> </w:t>
      </w:r>
      <w:r w:rsidRPr="004B2901">
        <w:rPr>
          <w:rFonts w:ascii="Times New Roman" w:hAnsi="Times New Roman" w:cs="Times New Roman"/>
          <w:sz w:val="28"/>
          <w:szCs w:val="28"/>
        </w:rPr>
        <w:t>пралетарскай рэвалюцыі. З’яўляючыся ў выключнай большасці</w:t>
      </w:r>
      <w:r>
        <w:rPr>
          <w:rFonts w:ascii="Times New Roman" w:hAnsi="Times New Roman" w:cs="Times New Roman"/>
          <w:sz w:val="28"/>
          <w:szCs w:val="28"/>
        </w:rPr>
        <w:t xml:space="preserve"> </w:t>
      </w:r>
      <w:r w:rsidRPr="004B2901">
        <w:rPr>
          <w:rFonts w:ascii="Times New Roman" w:hAnsi="Times New Roman" w:cs="Times New Roman"/>
          <w:sz w:val="28"/>
          <w:szCs w:val="28"/>
        </w:rPr>
        <w:t>прадстаўнікамі іншых народаў (В. Кнорын, К. Ландар, А. Мяснікоў), яны не</w:t>
      </w:r>
      <w:r>
        <w:rPr>
          <w:rFonts w:ascii="Times New Roman" w:hAnsi="Times New Roman" w:cs="Times New Roman"/>
          <w:sz w:val="28"/>
          <w:szCs w:val="28"/>
        </w:rPr>
        <w:t xml:space="preserve"> </w:t>
      </w:r>
      <w:r w:rsidRPr="004B2901">
        <w:rPr>
          <w:rFonts w:ascii="Times New Roman" w:hAnsi="Times New Roman" w:cs="Times New Roman"/>
          <w:sz w:val="28"/>
          <w:szCs w:val="28"/>
        </w:rPr>
        <w:t>лічылі беларусаў асобнай нацыяй.</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Беларускія нацыянальныя партыі, якія не прынялі ўладу саветаў</w:t>
      </w:r>
      <w:r w:rsidR="0091351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B2901">
        <w:rPr>
          <w:rFonts w:ascii="Times New Roman" w:hAnsi="Times New Roman" w:cs="Times New Roman"/>
          <w:sz w:val="28"/>
          <w:szCs w:val="28"/>
        </w:rPr>
        <w:t>меркавалі, што метадамі парламенцкай дэмакратыі можна дасягнуць поўнага</w:t>
      </w:r>
      <w:r>
        <w:rPr>
          <w:rFonts w:ascii="Times New Roman" w:hAnsi="Times New Roman" w:cs="Times New Roman"/>
          <w:sz w:val="28"/>
          <w:szCs w:val="28"/>
        </w:rPr>
        <w:t xml:space="preserve"> </w:t>
      </w:r>
      <w:r w:rsidRPr="004B2901">
        <w:rPr>
          <w:rFonts w:ascii="Times New Roman" w:hAnsi="Times New Roman" w:cs="Times New Roman"/>
          <w:sz w:val="28"/>
          <w:szCs w:val="28"/>
        </w:rPr>
        <w:t>нацыянальнага самавызначэння Беларусі. Выканкам Вялікай беларускай</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рады </w:t>
      </w:r>
      <w:r w:rsidRPr="004B2901">
        <w:rPr>
          <w:rFonts w:ascii="Times New Roman" w:hAnsi="Times New Roman" w:cs="Times New Roman"/>
          <w:sz w:val="28"/>
          <w:szCs w:val="28"/>
        </w:rPr>
        <w:lastRenderedPageBreak/>
        <w:t>пачаў падрыхтоўку свайго Устаноўчага сходу – Усебеларускага з’езда,</w:t>
      </w:r>
      <w:r>
        <w:rPr>
          <w:rFonts w:ascii="Times New Roman" w:hAnsi="Times New Roman" w:cs="Times New Roman"/>
          <w:sz w:val="28"/>
          <w:szCs w:val="28"/>
        </w:rPr>
        <w:t xml:space="preserve"> </w:t>
      </w:r>
      <w:r w:rsidRPr="004B2901">
        <w:rPr>
          <w:rFonts w:ascii="Times New Roman" w:hAnsi="Times New Roman" w:cs="Times New Roman"/>
          <w:sz w:val="28"/>
          <w:szCs w:val="28"/>
        </w:rPr>
        <w:t>мэтай якога было стварэнне дэмакратычнай краёвай улады. Паралельна ў</w:t>
      </w:r>
      <w:r>
        <w:rPr>
          <w:rFonts w:ascii="Times New Roman" w:hAnsi="Times New Roman" w:cs="Times New Roman"/>
          <w:sz w:val="28"/>
          <w:szCs w:val="28"/>
        </w:rPr>
        <w:t xml:space="preserve"> </w:t>
      </w:r>
      <w:r w:rsidRPr="004B2901">
        <w:rPr>
          <w:rFonts w:ascii="Times New Roman" w:hAnsi="Times New Roman" w:cs="Times New Roman"/>
          <w:sz w:val="28"/>
          <w:szCs w:val="28"/>
        </w:rPr>
        <w:t>гэтым кірунку працаваў Беларускі абласны камітэт, які быў сфарміраваны ў</w:t>
      </w:r>
      <w:r>
        <w:rPr>
          <w:rFonts w:ascii="Times New Roman" w:hAnsi="Times New Roman" w:cs="Times New Roman"/>
          <w:sz w:val="28"/>
          <w:szCs w:val="28"/>
        </w:rPr>
        <w:t xml:space="preserve"> </w:t>
      </w:r>
      <w:r w:rsidRPr="004B2901">
        <w:rPr>
          <w:rFonts w:ascii="Times New Roman" w:hAnsi="Times New Roman" w:cs="Times New Roman"/>
          <w:sz w:val="28"/>
          <w:szCs w:val="28"/>
        </w:rPr>
        <w:t>лістападзе 1917 г. пры Усерасійскім савеце сялянскіх дэпутатаў. Беларускі</w:t>
      </w:r>
      <w:r>
        <w:rPr>
          <w:rFonts w:ascii="Times New Roman" w:hAnsi="Times New Roman" w:cs="Times New Roman"/>
          <w:sz w:val="28"/>
          <w:szCs w:val="28"/>
        </w:rPr>
        <w:t xml:space="preserve"> </w:t>
      </w:r>
      <w:r w:rsidRPr="004B2901">
        <w:rPr>
          <w:rFonts w:ascii="Times New Roman" w:hAnsi="Times New Roman" w:cs="Times New Roman"/>
          <w:sz w:val="28"/>
          <w:szCs w:val="28"/>
        </w:rPr>
        <w:t>абласны камітэт выступіў з прапановай аб правядзенні 15 снежня з’езда</w:t>
      </w:r>
      <w:r>
        <w:rPr>
          <w:rFonts w:ascii="Times New Roman" w:hAnsi="Times New Roman" w:cs="Times New Roman"/>
          <w:sz w:val="28"/>
          <w:szCs w:val="28"/>
        </w:rPr>
        <w:t xml:space="preserve"> </w:t>
      </w:r>
      <w:r w:rsidRPr="004B2901">
        <w:rPr>
          <w:rFonts w:ascii="Times New Roman" w:hAnsi="Times New Roman" w:cs="Times New Roman"/>
          <w:sz w:val="28"/>
          <w:szCs w:val="28"/>
        </w:rPr>
        <w:t>прадстаўнікоў земстваў, саветаў сялянскіх дэпутатаў, беларускіх палітычных</w:t>
      </w:r>
      <w:r>
        <w:rPr>
          <w:rFonts w:ascii="Times New Roman" w:hAnsi="Times New Roman" w:cs="Times New Roman"/>
          <w:sz w:val="28"/>
          <w:szCs w:val="28"/>
        </w:rPr>
        <w:t xml:space="preserve"> </w:t>
      </w:r>
      <w:r w:rsidRPr="004B2901">
        <w:rPr>
          <w:rFonts w:ascii="Times New Roman" w:hAnsi="Times New Roman" w:cs="Times New Roman"/>
          <w:sz w:val="28"/>
          <w:szCs w:val="28"/>
        </w:rPr>
        <w:t>і грамадскіх арганізацый, арміі, настаўніцкага саюза, кааператыўных і</w:t>
      </w:r>
      <w:r>
        <w:rPr>
          <w:rFonts w:ascii="Times New Roman" w:hAnsi="Times New Roman" w:cs="Times New Roman"/>
          <w:sz w:val="28"/>
          <w:szCs w:val="28"/>
        </w:rPr>
        <w:t xml:space="preserve"> </w:t>
      </w:r>
      <w:r w:rsidRPr="004B2901">
        <w:rPr>
          <w:rFonts w:ascii="Times New Roman" w:hAnsi="Times New Roman" w:cs="Times New Roman"/>
          <w:sz w:val="28"/>
          <w:szCs w:val="28"/>
        </w:rPr>
        <w:t>культурна-асветніцкіх арганізацый.</w:t>
      </w:r>
      <w:r>
        <w:rPr>
          <w:rFonts w:ascii="Times New Roman" w:hAnsi="Times New Roman" w:cs="Times New Roman"/>
          <w:sz w:val="28"/>
          <w:szCs w:val="28"/>
        </w:rPr>
        <w:t xml:space="preserve"> </w:t>
      </w:r>
    </w:p>
    <w:p w:rsidR="0091351B"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І Усебеларускі з’езд – знамянальная падзея ў</w:t>
      </w:r>
      <w:r>
        <w:rPr>
          <w:rFonts w:ascii="Times New Roman" w:hAnsi="Times New Roman" w:cs="Times New Roman"/>
          <w:sz w:val="28"/>
          <w:szCs w:val="28"/>
        </w:rPr>
        <w:t xml:space="preserve"> </w:t>
      </w:r>
      <w:r w:rsidRPr="004B2901">
        <w:rPr>
          <w:rFonts w:ascii="Times New Roman" w:hAnsi="Times New Roman" w:cs="Times New Roman"/>
          <w:sz w:val="28"/>
          <w:szCs w:val="28"/>
        </w:rPr>
        <w:t>гісторыі дзяржаўнага будаўніцтва Беларусі. Гэта першая ў найноўшай</w:t>
      </w:r>
      <w:r>
        <w:rPr>
          <w:rFonts w:ascii="Times New Roman" w:hAnsi="Times New Roman" w:cs="Times New Roman"/>
          <w:sz w:val="28"/>
          <w:szCs w:val="28"/>
        </w:rPr>
        <w:t xml:space="preserve"> </w:t>
      </w:r>
      <w:r w:rsidRPr="004B2901">
        <w:rPr>
          <w:rFonts w:ascii="Times New Roman" w:hAnsi="Times New Roman" w:cs="Times New Roman"/>
          <w:sz w:val="28"/>
          <w:szCs w:val="28"/>
        </w:rPr>
        <w:t>гісторыі спроба беларусаў арганізаваць сваю ўладу на ўласнай этнічнай</w:t>
      </w:r>
      <w:r>
        <w:rPr>
          <w:rFonts w:ascii="Times New Roman" w:hAnsi="Times New Roman" w:cs="Times New Roman"/>
          <w:sz w:val="28"/>
          <w:szCs w:val="28"/>
        </w:rPr>
        <w:t xml:space="preserve"> </w:t>
      </w:r>
      <w:r w:rsidRPr="004B2901">
        <w:rPr>
          <w:rFonts w:ascii="Times New Roman" w:hAnsi="Times New Roman" w:cs="Times New Roman"/>
          <w:sz w:val="28"/>
          <w:szCs w:val="28"/>
        </w:rPr>
        <w:t>тэрыторыі. Многія дзяржаўна-прававыя пытанні, якія ўздымаліся на з’ездзе,</w:t>
      </w:r>
      <w:r>
        <w:rPr>
          <w:rFonts w:ascii="Times New Roman" w:hAnsi="Times New Roman" w:cs="Times New Roman"/>
          <w:sz w:val="28"/>
          <w:szCs w:val="28"/>
        </w:rPr>
        <w:t xml:space="preserve"> </w:t>
      </w:r>
      <w:r w:rsidRPr="004B2901">
        <w:rPr>
          <w:rFonts w:ascii="Times New Roman" w:hAnsi="Times New Roman" w:cs="Times New Roman"/>
          <w:sz w:val="28"/>
          <w:szCs w:val="28"/>
        </w:rPr>
        <w:t>значна апярэджвалі час.</w:t>
      </w:r>
      <w:r>
        <w:rPr>
          <w:rFonts w:ascii="Times New Roman" w:hAnsi="Times New Roman" w:cs="Times New Roman"/>
          <w:sz w:val="28"/>
          <w:szCs w:val="28"/>
        </w:rPr>
        <w:t xml:space="preserve"> </w:t>
      </w:r>
      <w:r w:rsidRPr="004B2901">
        <w:rPr>
          <w:rFonts w:ascii="Times New Roman" w:hAnsi="Times New Roman" w:cs="Times New Roman"/>
          <w:sz w:val="28"/>
          <w:szCs w:val="28"/>
        </w:rPr>
        <w:t>Асноўнымі ініцыятарамі і арганізатарамі з’езда сталі два палітычныя</w:t>
      </w:r>
      <w:r>
        <w:rPr>
          <w:rFonts w:ascii="Times New Roman" w:hAnsi="Times New Roman" w:cs="Times New Roman"/>
          <w:sz w:val="28"/>
          <w:szCs w:val="28"/>
        </w:rPr>
        <w:t xml:space="preserve"> </w:t>
      </w:r>
      <w:r w:rsidRPr="004B2901">
        <w:rPr>
          <w:rFonts w:ascii="Times New Roman" w:hAnsi="Times New Roman" w:cs="Times New Roman"/>
          <w:sz w:val="28"/>
          <w:szCs w:val="28"/>
        </w:rPr>
        <w:t>цэнтры – Вялікая Беларуская рада (з падпарадкаванай ёй Цэнтральнай</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Беларускай вайсковай радай) у Мінску і Беларускі абласны камітэт у</w:t>
      </w:r>
      <w:r>
        <w:rPr>
          <w:rFonts w:ascii="Times New Roman" w:hAnsi="Times New Roman" w:cs="Times New Roman"/>
          <w:sz w:val="28"/>
          <w:szCs w:val="28"/>
        </w:rPr>
        <w:t xml:space="preserve"> </w:t>
      </w:r>
      <w:r w:rsidRPr="004B2901">
        <w:rPr>
          <w:rFonts w:ascii="Times New Roman" w:hAnsi="Times New Roman" w:cs="Times New Roman"/>
          <w:sz w:val="28"/>
          <w:szCs w:val="28"/>
        </w:rPr>
        <w:t>Петраградзе. Яны па-рознаму вызначалі</w:t>
      </w:r>
      <w:r>
        <w:rPr>
          <w:rFonts w:ascii="Times New Roman" w:hAnsi="Times New Roman" w:cs="Times New Roman"/>
          <w:sz w:val="28"/>
          <w:szCs w:val="28"/>
        </w:rPr>
        <w:t xml:space="preserve"> </w:t>
      </w:r>
      <w:r w:rsidRPr="004B2901">
        <w:rPr>
          <w:rFonts w:ascii="Times New Roman" w:hAnsi="Times New Roman" w:cs="Times New Roman"/>
          <w:sz w:val="28"/>
          <w:szCs w:val="28"/>
        </w:rPr>
        <w:t>дзяржаўна-палітычную будучыню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Вялікая Беларуская рада (старшыня Вячаслаў Адамовіч) гуртавала</w:t>
      </w:r>
      <w:r>
        <w:rPr>
          <w:rFonts w:ascii="Times New Roman" w:hAnsi="Times New Roman" w:cs="Times New Roman"/>
          <w:sz w:val="28"/>
          <w:szCs w:val="28"/>
        </w:rPr>
        <w:t xml:space="preserve"> </w:t>
      </w:r>
      <w:r w:rsidRPr="004B2901">
        <w:rPr>
          <w:rFonts w:ascii="Times New Roman" w:hAnsi="Times New Roman" w:cs="Times New Roman"/>
          <w:sz w:val="28"/>
          <w:szCs w:val="28"/>
        </w:rPr>
        <w:t>вакол сябе носьбітаў нацыянальнай ідэі, галоўным чынам прыхільнікаў</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Беларускай сацыялістычнай грамады. Яны выступалі за абранне краёвага</w:t>
      </w:r>
      <w:r>
        <w:rPr>
          <w:rFonts w:ascii="Times New Roman" w:hAnsi="Times New Roman" w:cs="Times New Roman"/>
          <w:sz w:val="28"/>
          <w:szCs w:val="28"/>
        </w:rPr>
        <w:t xml:space="preserve"> </w:t>
      </w:r>
      <w:r w:rsidRPr="004B2901">
        <w:rPr>
          <w:rFonts w:ascii="Times New Roman" w:hAnsi="Times New Roman" w:cs="Times New Roman"/>
          <w:sz w:val="28"/>
          <w:szCs w:val="28"/>
        </w:rPr>
        <w:t>цэнтра ўлады, бясплатную перадачу зямлі працоўнаму народу, стварэнне</w:t>
      </w:r>
      <w:r>
        <w:rPr>
          <w:rFonts w:ascii="Times New Roman" w:hAnsi="Times New Roman" w:cs="Times New Roman"/>
          <w:sz w:val="28"/>
          <w:szCs w:val="28"/>
        </w:rPr>
        <w:t xml:space="preserve"> </w:t>
      </w:r>
      <w:r w:rsidRPr="004B2901">
        <w:rPr>
          <w:rFonts w:ascii="Times New Roman" w:hAnsi="Times New Roman" w:cs="Times New Roman"/>
          <w:sz w:val="28"/>
          <w:szCs w:val="28"/>
        </w:rPr>
        <w:t>нацыянальнага войска; развіццё беларускай культуры; адстойванне інтарэсаў</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Беларусі на міжнародным мірным кангрэсе. У якасці канчатковай мэты</w:t>
      </w:r>
      <w:r>
        <w:rPr>
          <w:rFonts w:ascii="Times New Roman" w:hAnsi="Times New Roman" w:cs="Times New Roman"/>
          <w:sz w:val="28"/>
          <w:szCs w:val="28"/>
        </w:rPr>
        <w:t xml:space="preserve"> </w:t>
      </w:r>
      <w:r w:rsidRPr="004B2901">
        <w:rPr>
          <w:rFonts w:ascii="Times New Roman" w:hAnsi="Times New Roman" w:cs="Times New Roman"/>
          <w:sz w:val="28"/>
          <w:szCs w:val="28"/>
        </w:rPr>
        <w:t>вызначалася ўтварэнне аўтаномнай, дэмакратычнай Беларускай рэспублікі,</w:t>
      </w:r>
      <w:r>
        <w:rPr>
          <w:rFonts w:ascii="Times New Roman" w:hAnsi="Times New Roman" w:cs="Times New Roman"/>
          <w:sz w:val="28"/>
          <w:szCs w:val="28"/>
        </w:rPr>
        <w:t xml:space="preserve"> </w:t>
      </w:r>
      <w:r w:rsidRPr="004B2901">
        <w:rPr>
          <w:rFonts w:ascii="Times New Roman" w:hAnsi="Times New Roman" w:cs="Times New Roman"/>
          <w:sz w:val="28"/>
          <w:szCs w:val="28"/>
        </w:rPr>
        <w:t>якая б на роўных правах з Расіяй і іншымі рэспублікамі павінна была ўвайсці</w:t>
      </w:r>
      <w:r>
        <w:rPr>
          <w:rFonts w:ascii="Times New Roman" w:hAnsi="Times New Roman" w:cs="Times New Roman"/>
          <w:sz w:val="28"/>
          <w:szCs w:val="28"/>
        </w:rPr>
        <w:t xml:space="preserve"> </w:t>
      </w:r>
      <w:r w:rsidRPr="004B2901">
        <w:rPr>
          <w:rFonts w:ascii="Times New Roman" w:hAnsi="Times New Roman" w:cs="Times New Roman"/>
          <w:sz w:val="28"/>
          <w:szCs w:val="28"/>
        </w:rPr>
        <w:t>ў агульнарасійскі федэратыўны саюз.</w:t>
      </w:r>
      <w:r>
        <w:rPr>
          <w:rFonts w:ascii="Times New Roman" w:hAnsi="Times New Roman" w:cs="Times New Roman"/>
          <w:sz w:val="28"/>
          <w:szCs w:val="28"/>
        </w:rPr>
        <w:t xml:space="preserve"> </w:t>
      </w:r>
      <w:r w:rsidRPr="004B2901">
        <w:rPr>
          <w:rFonts w:ascii="Times New Roman" w:hAnsi="Times New Roman" w:cs="Times New Roman"/>
          <w:sz w:val="28"/>
          <w:szCs w:val="28"/>
        </w:rPr>
        <w:t>Па</w:t>
      </w:r>
      <w:r>
        <w:rPr>
          <w:rFonts w:ascii="Times New Roman" w:hAnsi="Times New Roman" w:cs="Times New Roman"/>
          <w:sz w:val="28"/>
          <w:szCs w:val="28"/>
        </w:rPr>
        <w:t xml:space="preserve"> </w:t>
      </w:r>
      <w:r w:rsidRPr="004B2901">
        <w:rPr>
          <w:rFonts w:ascii="Times New Roman" w:hAnsi="Times New Roman" w:cs="Times New Roman"/>
          <w:sz w:val="28"/>
          <w:szCs w:val="28"/>
        </w:rPr>
        <w:t>меркаванні прадстаўнікоў БАК, самавызначэнне Беларусі магло адбыцца</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праз стварэнне аўтаномнай вобласці ў складзе Расіі. </w:t>
      </w:r>
    </w:p>
    <w:p w:rsidR="0091351B"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Усебеларускі з’езд пачаў работу 5 снежня 1917 г. У ім прынялі ўдзел</w:t>
      </w:r>
      <w:r>
        <w:rPr>
          <w:rFonts w:ascii="Times New Roman" w:hAnsi="Times New Roman" w:cs="Times New Roman"/>
          <w:sz w:val="28"/>
          <w:szCs w:val="28"/>
        </w:rPr>
        <w:t xml:space="preserve"> </w:t>
      </w:r>
      <w:r w:rsidRPr="004B2901">
        <w:rPr>
          <w:rFonts w:ascii="Times New Roman" w:hAnsi="Times New Roman" w:cs="Times New Roman"/>
          <w:sz w:val="28"/>
          <w:szCs w:val="28"/>
        </w:rPr>
        <w:t>1872 дэлегаты. У цэнтры ўвагі апынулася пытанне аб арганізацыі</w:t>
      </w:r>
      <w:r>
        <w:rPr>
          <w:rFonts w:ascii="Times New Roman" w:hAnsi="Times New Roman" w:cs="Times New Roman"/>
          <w:sz w:val="28"/>
          <w:szCs w:val="28"/>
        </w:rPr>
        <w:t xml:space="preserve"> </w:t>
      </w:r>
      <w:r w:rsidRPr="004B2901">
        <w:rPr>
          <w:rFonts w:ascii="Times New Roman" w:hAnsi="Times New Roman" w:cs="Times New Roman"/>
          <w:sz w:val="28"/>
          <w:szCs w:val="28"/>
        </w:rPr>
        <w:t>краёвай нацыянальнай ўлады ў супрацьвагу Аблвыканкамзах і створанаму ім</w:t>
      </w:r>
      <w:r>
        <w:rPr>
          <w:rFonts w:ascii="Times New Roman" w:hAnsi="Times New Roman" w:cs="Times New Roman"/>
          <w:sz w:val="28"/>
          <w:szCs w:val="28"/>
        </w:rPr>
        <w:t xml:space="preserve"> </w:t>
      </w:r>
      <w:r w:rsidRPr="004B2901">
        <w:rPr>
          <w:rFonts w:ascii="Times New Roman" w:hAnsi="Times New Roman" w:cs="Times New Roman"/>
          <w:sz w:val="28"/>
          <w:szCs w:val="28"/>
        </w:rPr>
        <w:t>Саўнаркаму.</w:t>
      </w:r>
      <w:r>
        <w:rPr>
          <w:rFonts w:ascii="Times New Roman" w:hAnsi="Times New Roman" w:cs="Times New Roman"/>
          <w:sz w:val="28"/>
          <w:szCs w:val="28"/>
        </w:rPr>
        <w:t xml:space="preserve"> </w:t>
      </w:r>
      <w:r w:rsidRPr="004B2901">
        <w:rPr>
          <w:rFonts w:ascii="Times New Roman" w:hAnsi="Times New Roman" w:cs="Times New Roman"/>
          <w:sz w:val="28"/>
          <w:szCs w:val="28"/>
        </w:rPr>
        <w:t>Аблвыканкамзах і Паўночна-Заходні камітэт РСДРП(б), усведамляючы</w:t>
      </w:r>
      <w:r>
        <w:rPr>
          <w:rFonts w:ascii="Times New Roman" w:hAnsi="Times New Roman" w:cs="Times New Roman"/>
          <w:sz w:val="28"/>
          <w:szCs w:val="28"/>
        </w:rPr>
        <w:t xml:space="preserve"> </w:t>
      </w:r>
      <w:r w:rsidRPr="004B2901">
        <w:rPr>
          <w:rFonts w:ascii="Times New Roman" w:hAnsi="Times New Roman" w:cs="Times New Roman"/>
          <w:sz w:val="28"/>
          <w:szCs w:val="28"/>
        </w:rPr>
        <w:t>пагрозу сваёй уладзе, вызначылі тактыку, накіраваную на зрыў</w:t>
      </w:r>
      <w:r>
        <w:rPr>
          <w:rFonts w:ascii="Times New Roman" w:hAnsi="Times New Roman" w:cs="Times New Roman"/>
          <w:sz w:val="28"/>
          <w:szCs w:val="28"/>
        </w:rPr>
        <w:t xml:space="preserve"> </w:t>
      </w:r>
      <w:r w:rsidRPr="004B2901">
        <w:rPr>
          <w:rFonts w:ascii="Times New Roman" w:hAnsi="Times New Roman" w:cs="Times New Roman"/>
          <w:sz w:val="28"/>
          <w:szCs w:val="28"/>
        </w:rPr>
        <w:t>Усебеларускага з’езда. Апошнія з</w:t>
      </w:r>
      <w:r>
        <w:rPr>
          <w:rFonts w:ascii="Times New Roman" w:hAnsi="Times New Roman" w:cs="Times New Roman"/>
          <w:sz w:val="28"/>
          <w:szCs w:val="28"/>
        </w:rPr>
        <w:t xml:space="preserve"> </w:t>
      </w:r>
      <w:r w:rsidRPr="004B2901">
        <w:rPr>
          <w:rFonts w:ascii="Times New Roman" w:hAnsi="Times New Roman" w:cs="Times New Roman"/>
          <w:sz w:val="28"/>
          <w:szCs w:val="28"/>
        </w:rPr>
        <w:t>мэтай захавання ўлады былі вымушаны выкарыстаць сілу, каб перапыніць</w:t>
      </w:r>
      <w:r>
        <w:rPr>
          <w:rFonts w:ascii="Times New Roman" w:hAnsi="Times New Roman" w:cs="Times New Roman"/>
          <w:sz w:val="28"/>
          <w:szCs w:val="28"/>
        </w:rPr>
        <w:t xml:space="preserve"> </w:t>
      </w:r>
      <w:r w:rsidRPr="004B2901">
        <w:rPr>
          <w:rFonts w:ascii="Times New Roman" w:hAnsi="Times New Roman" w:cs="Times New Roman"/>
          <w:sz w:val="28"/>
          <w:szCs w:val="28"/>
        </w:rPr>
        <w:t>работу з’езда. Дэлегаты паспелі аднагалосна прыняць толькі першы пункт</w:t>
      </w:r>
      <w:r>
        <w:rPr>
          <w:rFonts w:ascii="Times New Roman" w:hAnsi="Times New Roman" w:cs="Times New Roman"/>
          <w:sz w:val="28"/>
          <w:szCs w:val="28"/>
        </w:rPr>
        <w:t xml:space="preserve"> </w:t>
      </w:r>
      <w:r w:rsidRPr="004B2901">
        <w:rPr>
          <w:rFonts w:ascii="Times New Roman" w:hAnsi="Times New Roman" w:cs="Times New Roman"/>
          <w:sz w:val="28"/>
          <w:szCs w:val="28"/>
        </w:rPr>
        <w:t>рэзалюцыі. З’езд патрымаў савецкую форму ўлады ў Беларусі, але выступіў</w:t>
      </w:r>
      <w:r>
        <w:rPr>
          <w:rFonts w:ascii="Times New Roman" w:hAnsi="Times New Roman" w:cs="Times New Roman"/>
          <w:sz w:val="28"/>
          <w:szCs w:val="28"/>
        </w:rPr>
        <w:t xml:space="preserve"> </w:t>
      </w:r>
      <w:r w:rsidRPr="004B2901">
        <w:rPr>
          <w:rFonts w:ascii="Times New Roman" w:hAnsi="Times New Roman" w:cs="Times New Roman"/>
          <w:sz w:val="28"/>
          <w:szCs w:val="28"/>
        </w:rPr>
        <w:t>за беларускія саветы, а створаныя бальшавікамі не прызнаваў. У ноч з 17 на</w:t>
      </w:r>
      <w:r>
        <w:rPr>
          <w:rFonts w:ascii="Times New Roman" w:hAnsi="Times New Roman" w:cs="Times New Roman"/>
          <w:sz w:val="28"/>
          <w:szCs w:val="28"/>
        </w:rPr>
        <w:t xml:space="preserve"> </w:t>
      </w:r>
      <w:r w:rsidRPr="004B2901">
        <w:rPr>
          <w:rFonts w:ascii="Times New Roman" w:hAnsi="Times New Roman" w:cs="Times New Roman"/>
          <w:sz w:val="28"/>
          <w:szCs w:val="28"/>
        </w:rPr>
        <w:t>18 снежня 1917 г. з’езд быў разагнаны, а члены прэзідыума з’езда (у тым ліку</w:t>
      </w:r>
      <w:r>
        <w:rPr>
          <w:rFonts w:ascii="Times New Roman" w:hAnsi="Times New Roman" w:cs="Times New Roman"/>
          <w:sz w:val="28"/>
          <w:szCs w:val="28"/>
        </w:rPr>
        <w:t xml:space="preserve"> </w:t>
      </w:r>
      <w:r w:rsidRPr="004B2901">
        <w:rPr>
          <w:rFonts w:ascii="Times New Roman" w:hAnsi="Times New Roman" w:cs="Times New Roman"/>
          <w:sz w:val="28"/>
          <w:szCs w:val="28"/>
        </w:rPr>
        <w:t>старшыня з’езда Іосіф Серада) і шэраг дэлегатаў былі арыштаваны.</w:t>
      </w:r>
      <w:r>
        <w:rPr>
          <w:rFonts w:ascii="Times New Roman" w:hAnsi="Times New Roman" w:cs="Times New Roman"/>
          <w:sz w:val="28"/>
          <w:szCs w:val="28"/>
        </w:rPr>
        <w:t xml:space="preserve"> </w:t>
      </w:r>
      <w:r w:rsidRPr="004B2901">
        <w:rPr>
          <w:rFonts w:ascii="Times New Roman" w:hAnsi="Times New Roman" w:cs="Times New Roman"/>
          <w:sz w:val="28"/>
          <w:szCs w:val="28"/>
        </w:rPr>
        <w:t>Разгон Усебеларускага з’езда перапыніў натуральны, легітымны шлях</w:t>
      </w:r>
      <w:r>
        <w:rPr>
          <w:rFonts w:ascii="Times New Roman" w:hAnsi="Times New Roman" w:cs="Times New Roman"/>
          <w:sz w:val="28"/>
          <w:szCs w:val="28"/>
        </w:rPr>
        <w:t xml:space="preserve"> </w:t>
      </w:r>
      <w:r w:rsidRPr="004B2901">
        <w:rPr>
          <w:rFonts w:ascii="Times New Roman" w:hAnsi="Times New Roman" w:cs="Times New Roman"/>
          <w:sz w:val="28"/>
          <w:szCs w:val="28"/>
        </w:rPr>
        <w:t>руху беларусаў ў накірунку сучаснай суверэннай палітычнай нацыі.</w:t>
      </w:r>
      <w:r>
        <w:rPr>
          <w:rFonts w:ascii="Times New Roman" w:hAnsi="Times New Roman" w:cs="Times New Roman"/>
          <w:sz w:val="28"/>
          <w:szCs w:val="28"/>
        </w:rPr>
        <w:t xml:space="preserve"> </w:t>
      </w:r>
      <w:r w:rsidRPr="004B2901">
        <w:rPr>
          <w:rFonts w:ascii="Times New Roman" w:hAnsi="Times New Roman" w:cs="Times New Roman"/>
          <w:sz w:val="28"/>
          <w:szCs w:val="28"/>
        </w:rPr>
        <w:t>Далей нейкі час беларускія дзеячы рухаліся</w:t>
      </w:r>
      <w:r>
        <w:rPr>
          <w:rFonts w:ascii="Times New Roman" w:hAnsi="Times New Roman" w:cs="Times New Roman"/>
          <w:sz w:val="28"/>
          <w:szCs w:val="28"/>
        </w:rPr>
        <w:t xml:space="preserve"> </w:t>
      </w:r>
      <w:r w:rsidRPr="004B2901">
        <w:rPr>
          <w:rFonts w:ascii="Times New Roman" w:hAnsi="Times New Roman" w:cs="Times New Roman"/>
          <w:sz w:val="28"/>
          <w:szCs w:val="28"/>
        </w:rPr>
        <w:t>рознымі шляхамі будаўніцтва беларускай дзяржаўнасці. Высновы, што</w:t>
      </w:r>
      <w:r>
        <w:rPr>
          <w:rFonts w:ascii="Times New Roman" w:hAnsi="Times New Roman" w:cs="Times New Roman"/>
          <w:sz w:val="28"/>
          <w:szCs w:val="28"/>
        </w:rPr>
        <w:t xml:space="preserve"> </w:t>
      </w:r>
      <w:r w:rsidRPr="004B2901">
        <w:rPr>
          <w:rFonts w:ascii="Times New Roman" w:hAnsi="Times New Roman" w:cs="Times New Roman"/>
          <w:sz w:val="28"/>
          <w:szCs w:val="28"/>
        </w:rPr>
        <w:t>прагучалі на з’ездзе, сталі ідэйным падмуркам стварэння Беларускай</w:t>
      </w:r>
      <w:r>
        <w:rPr>
          <w:rFonts w:ascii="Times New Roman" w:hAnsi="Times New Roman" w:cs="Times New Roman"/>
          <w:sz w:val="28"/>
          <w:szCs w:val="28"/>
        </w:rPr>
        <w:t xml:space="preserve"> </w:t>
      </w:r>
      <w:r w:rsidRPr="004B2901">
        <w:rPr>
          <w:rFonts w:ascii="Times New Roman" w:hAnsi="Times New Roman" w:cs="Times New Roman"/>
          <w:sz w:val="28"/>
          <w:szCs w:val="28"/>
        </w:rPr>
        <w:t>Народнай Рэспублікі, далі штуршок да набыцця беларускімі палітыкамі</w:t>
      </w:r>
      <w:r>
        <w:rPr>
          <w:rFonts w:ascii="Times New Roman" w:hAnsi="Times New Roman" w:cs="Times New Roman"/>
          <w:sz w:val="28"/>
          <w:szCs w:val="28"/>
        </w:rPr>
        <w:t xml:space="preserve"> </w:t>
      </w:r>
      <w:r w:rsidRPr="004B2901">
        <w:rPr>
          <w:rFonts w:ascii="Times New Roman" w:hAnsi="Times New Roman" w:cs="Times New Roman"/>
          <w:sz w:val="28"/>
          <w:szCs w:val="28"/>
        </w:rPr>
        <w:t>досведу самастойнай дзяржаўнай дзейнасці. Адначасова тыя ўдзельнікі</w:t>
      </w:r>
      <w:r>
        <w:rPr>
          <w:rFonts w:ascii="Times New Roman" w:hAnsi="Times New Roman" w:cs="Times New Roman"/>
          <w:sz w:val="28"/>
          <w:szCs w:val="28"/>
        </w:rPr>
        <w:t xml:space="preserve"> </w:t>
      </w:r>
      <w:r w:rsidRPr="004B2901">
        <w:rPr>
          <w:rFonts w:ascii="Times New Roman" w:hAnsi="Times New Roman" w:cs="Times New Roman"/>
          <w:sz w:val="28"/>
          <w:szCs w:val="28"/>
        </w:rPr>
        <w:t>Усебеларускага з’езда, якія спадзяваліся на падтрымку кіраўніцтва Савецкай</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Расіі, працягвалі барацьбу за Савецкую </w:t>
      </w:r>
      <w:r w:rsidRPr="004B2901">
        <w:rPr>
          <w:rFonts w:ascii="Times New Roman" w:hAnsi="Times New Roman" w:cs="Times New Roman"/>
          <w:sz w:val="28"/>
          <w:szCs w:val="28"/>
        </w:rPr>
        <w:lastRenderedPageBreak/>
        <w:t>Беларусь (у тым ліку будучыя</w:t>
      </w:r>
      <w:r>
        <w:rPr>
          <w:rFonts w:ascii="Times New Roman" w:hAnsi="Times New Roman" w:cs="Times New Roman"/>
          <w:sz w:val="28"/>
          <w:szCs w:val="28"/>
        </w:rPr>
        <w:t xml:space="preserve"> </w:t>
      </w:r>
      <w:r w:rsidRPr="004B2901">
        <w:rPr>
          <w:rFonts w:ascii="Times New Roman" w:hAnsi="Times New Roman" w:cs="Times New Roman"/>
          <w:sz w:val="28"/>
          <w:szCs w:val="28"/>
        </w:rPr>
        <w:t>кіраўнікі БССР Аляксандр Чарвякоў і Зміцер Жылуновіч).</w:t>
      </w:r>
      <w:r>
        <w:rPr>
          <w:rFonts w:ascii="Times New Roman" w:hAnsi="Times New Roman" w:cs="Times New Roman"/>
          <w:sz w:val="28"/>
          <w:szCs w:val="28"/>
        </w:rPr>
        <w:t xml:space="preserve"> </w:t>
      </w:r>
    </w:p>
    <w:p w:rsidR="0091351B"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Храналагічна першым крокам станаўлення</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беларускай дзяржаўнасці з’явілася абвяшчэнне Беларускай Народнай</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Рэспублікі. Гэтаму садзейнічаў шэраг знешніх і унутраных умоў. Перамовы</w:t>
      </w:r>
      <w:r>
        <w:rPr>
          <w:rFonts w:ascii="Times New Roman" w:hAnsi="Times New Roman" w:cs="Times New Roman"/>
          <w:sz w:val="28"/>
          <w:szCs w:val="28"/>
        </w:rPr>
        <w:t xml:space="preserve"> </w:t>
      </w:r>
      <w:r w:rsidRPr="004B2901">
        <w:rPr>
          <w:rFonts w:ascii="Times New Roman" w:hAnsi="Times New Roman" w:cs="Times New Roman"/>
          <w:sz w:val="28"/>
          <w:szCs w:val="28"/>
        </w:rPr>
        <w:t>на савецка-германскай мірнай канферэнцыі ў Брэсце ў канцы студзеня 1918</w:t>
      </w:r>
      <w:r>
        <w:rPr>
          <w:rFonts w:ascii="Times New Roman" w:hAnsi="Times New Roman" w:cs="Times New Roman"/>
          <w:sz w:val="28"/>
          <w:szCs w:val="28"/>
        </w:rPr>
        <w:t xml:space="preserve"> </w:t>
      </w:r>
      <w:r w:rsidRPr="004B2901">
        <w:rPr>
          <w:rFonts w:ascii="Times New Roman" w:hAnsi="Times New Roman" w:cs="Times New Roman"/>
          <w:sz w:val="28"/>
          <w:szCs w:val="28"/>
        </w:rPr>
        <w:t>г. былі перапынены савецкай бокам. Скарыстаўшы сітуацыю, Германія і</w:t>
      </w:r>
      <w:r>
        <w:rPr>
          <w:rFonts w:ascii="Times New Roman" w:hAnsi="Times New Roman" w:cs="Times New Roman"/>
          <w:sz w:val="28"/>
          <w:szCs w:val="28"/>
        </w:rPr>
        <w:t xml:space="preserve"> </w:t>
      </w:r>
      <w:r w:rsidRPr="004B2901">
        <w:rPr>
          <w:rFonts w:ascii="Times New Roman" w:hAnsi="Times New Roman" w:cs="Times New Roman"/>
          <w:sz w:val="28"/>
          <w:szCs w:val="28"/>
        </w:rPr>
        <w:t>Аўстра-Венгрыя 18 лютага 1918 г. аднавілі ваенныя дзеянні на ўсім фронце</w:t>
      </w:r>
      <w:r>
        <w:rPr>
          <w:rFonts w:ascii="Times New Roman" w:hAnsi="Times New Roman" w:cs="Times New Roman"/>
          <w:sz w:val="28"/>
          <w:szCs w:val="28"/>
        </w:rPr>
        <w:t xml:space="preserve"> </w:t>
      </w:r>
      <w:r w:rsidRPr="004B2901">
        <w:rPr>
          <w:rFonts w:ascii="Times New Roman" w:hAnsi="Times New Roman" w:cs="Times New Roman"/>
          <w:sz w:val="28"/>
          <w:szCs w:val="28"/>
        </w:rPr>
        <w:t>ад Балтыйскага мора да Карпат. Пасля разгону з’езда частка яго арганізатараў</w:t>
      </w:r>
      <w:r>
        <w:rPr>
          <w:rFonts w:ascii="Times New Roman" w:hAnsi="Times New Roman" w:cs="Times New Roman"/>
          <w:sz w:val="28"/>
          <w:szCs w:val="28"/>
        </w:rPr>
        <w:t xml:space="preserve"> </w:t>
      </w:r>
      <w:r w:rsidRPr="004B2901">
        <w:rPr>
          <w:rFonts w:ascii="Times New Roman" w:hAnsi="Times New Roman" w:cs="Times New Roman"/>
          <w:sz w:val="28"/>
          <w:szCs w:val="28"/>
        </w:rPr>
        <w:t>і ўдзельнікаў сабралася ў дэпо Лібава-Роменскай чыгункі. На гэтым</w:t>
      </w:r>
      <w:r>
        <w:rPr>
          <w:rFonts w:ascii="Times New Roman" w:hAnsi="Times New Roman" w:cs="Times New Roman"/>
          <w:sz w:val="28"/>
          <w:szCs w:val="28"/>
        </w:rPr>
        <w:t xml:space="preserve"> </w:t>
      </w:r>
      <w:r w:rsidRPr="004B2901">
        <w:rPr>
          <w:rFonts w:ascii="Times New Roman" w:hAnsi="Times New Roman" w:cs="Times New Roman"/>
          <w:sz w:val="28"/>
          <w:szCs w:val="28"/>
        </w:rPr>
        <w:t>пасяджэнні было прынята рашэнне Прэзідыум з’езда пераўтварыць у</w:t>
      </w:r>
      <w:r>
        <w:rPr>
          <w:rFonts w:ascii="Times New Roman" w:hAnsi="Times New Roman" w:cs="Times New Roman"/>
          <w:sz w:val="28"/>
          <w:szCs w:val="28"/>
        </w:rPr>
        <w:t xml:space="preserve"> </w:t>
      </w:r>
      <w:r w:rsidRPr="004B2901">
        <w:rPr>
          <w:rFonts w:ascii="Times New Roman" w:hAnsi="Times New Roman" w:cs="Times New Roman"/>
          <w:sz w:val="28"/>
          <w:szCs w:val="28"/>
        </w:rPr>
        <w:t>Выканаўчы камітэт Рады Усебеларускага з’езда. У ноч на 19 лютага перад</w:t>
      </w:r>
      <w:r>
        <w:rPr>
          <w:rFonts w:ascii="Times New Roman" w:hAnsi="Times New Roman" w:cs="Times New Roman"/>
          <w:sz w:val="28"/>
          <w:szCs w:val="28"/>
        </w:rPr>
        <w:t xml:space="preserve"> </w:t>
      </w:r>
      <w:r w:rsidRPr="004B2901">
        <w:rPr>
          <w:rFonts w:ascii="Times New Roman" w:hAnsi="Times New Roman" w:cs="Times New Roman"/>
          <w:sz w:val="28"/>
          <w:szCs w:val="28"/>
        </w:rPr>
        <w:t>пагрозай наступлення германскіх войскаў кіраўнікі Аблвыканкамзаха</w:t>
      </w:r>
      <w:r>
        <w:rPr>
          <w:rFonts w:ascii="Times New Roman" w:hAnsi="Times New Roman" w:cs="Times New Roman"/>
          <w:sz w:val="28"/>
          <w:szCs w:val="28"/>
        </w:rPr>
        <w:t xml:space="preserve"> </w:t>
      </w:r>
      <w:r w:rsidRPr="004B2901">
        <w:rPr>
          <w:rFonts w:ascii="Times New Roman" w:hAnsi="Times New Roman" w:cs="Times New Roman"/>
          <w:sz w:val="28"/>
          <w:szCs w:val="28"/>
        </w:rPr>
        <w:t>пакінулі Мінск. Выканаўчы камітэт Рады заявіў, што аб’яўляе сябе</w:t>
      </w:r>
      <w:r>
        <w:rPr>
          <w:rFonts w:ascii="Times New Roman" w:hAnsi="Times New Roman" w:cs="Times New Roman"/>
          <w:sz w:val="28"/>
          <w:szCs w:val="28"/>
        </w:rPr>
        <w:t xml:space="preserve"> </w:t>
      </w:r>
      <w:r w:rsidRPr="004B2901">
        <w:rPr>
          <w:rFonts w:ascii="Times New Roman" w:hAnsi="Times New Roman" w:cs="Times New Roman"/>
          <w:sz w:val="28"/>
          <w:szCs w:val="28"/>
        </w:rPr>
        <w:t>вышэйшай уладай у краі. 20 лютага быў створаны Народны сакратарыят на</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чале з Язэпам Варонка. </w:t>
      </w:r>
    </w:p>
    <w:p w:rsidR="0091351B"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21 лютага, напярэдадні ўступлення нямецкіх войскаў</w:t>
      </w:r>
      <w:r>
        <w:rPr>
          <w:rFonts w:ascii="Times New Roman" w:hAnsi="Times New Roman" w:cs="Times New Roman"/>
          <w:sz w:val="28"/>
          <w:szCs w:val="28"/>
        </w:rPr>
        <w:t xml:space="preserve"> </w:t>
      </w:r>
      <w:r w:rsidRPr="004B2901">
        <w:rPr>
          <w:rFonts w:ascii="Times New Roman" w:hAnsi="Times New Roman" w:cs="Times New Roman"/>
          <w:sz w:val="28"/>
          <w:szCs w:val="28"/>
        </w:rPr>
        <w:t>у Мінск, Выканкам звярнуўся да народаў Беларусі з Першай Устаўной</w:t>
      </w:r>
      <w:r>
        <w:rPr>
          <w:rFonts w:ascii="Times New Roman" w:hAnsi="Times New Roman" w:cs="Times New Roman"/>
          <w:sz w:val="28"/>
          <w:szCs w:val="28"/>
        </w:rPr>
        <w:t xml:space="preserve"> </w:t>
      </w:r>
      <w:r w:rsidRPr="004B2901">
        <w:rPr>
          <w:rFonts w:ascii="Times New Roman" w:hAnsi="Times New Roman" w:cs="Times New Roman"/>
          <w:sz w:val="28"/>
          <w:szCs w:val="28"/>
        </w:rPr>
        <w:t>граматай, у якой дэкларавалася права беларускага народа на самавызначэнне.</w:t>
      </w:r>
      <w:r>
        <w:rPr>
          <w:rFonts w:ascii="Times New Roman" w:hAnsi="Times New Roman" w:cs="Times New Roman"/>
          <w:sz w:val="28"/>
          <w:szCs w:val="28"/>
        </w:rPr>
        <w:t xml:space="preserve"> </w:t>
      </w:r>
      <w:r w:rsidRPr="004B2901">
        <w:rPr>
          <w:rFonts w:ascii="Times New Roman" w:hAnsi="Times New Roman" w:cs="Times New Roman"/>
          <w:sz w:val="28"/>
          <w:szCs w:val="28"/>
        </w:rPr>
        <w:t>Народны сакратарыят Беларусі ў складзе 20 міністраў, прадстаўнікоў розных</w:t>
      </w:r>
      <w:r>
        <w:rPr>
          <w:rFonts w:ascii="Times New Roman" w:hAnsi="Times New Roman" w:cs="Times New Roman"/>
          <w:sz w:val="28"/>
          <w:szCs w:val="28"/>
        </w:rPr>
        <w:t xml:space="preserve"> </w:t>
      </w:r>
      <w:r w:rsidRPr="004B2901">
        <w:rPr>
          <w:rFonts w:ascii="Times New Roman" w:hAnsi="Times New Roman" w:cs="Times New Roman"/>
          <w:sz w:val="28"/>
          <w:szCs w:val="28"/>
        </w:rPr>
        <w:t>партый абвяшчаўся да склікання Устаноўчага сходу часовым урадавым</w:t>
      </w:r>
      <w:r>
        <w:rPr>
          <w:rFonts w:ascii="Times New Roman" w:hAnsi="Times New Roman" w:cs="Times New Roman"/>
          <w:sz w:val="28"/>
          <w:szCs w:val="28"/>
        </w:rPr>
        <w:t xml:space="preserve"> </w:t>
      </w:r>
      <w:r w:rsidRPr="004B2901">
        <w:rPr>
          <w:rFonts w:ascii="Times New Roman" w:hAnsi="Times New Roman" w:cs="Times New Roman"/>
          <w:sz w:val="28"/>
          <w:szCs w:val="28"/>
        </w:rPr>
        <w:t>органам.</w:t>
      </w:r>
      <w:r>
        <w:rPr>
          <w:rFonts w:ascii="Times New Roman" w:hAnsi="Times New Roman" w:cs="Times New Roman"/>
          <w:sz w:val="28"/>
          <w:szCs w:val="28"/>
        </w:rPr>
        <w:t xml:space="preserve"> </w:t>
      </w:r>
      <w:r w:rsidRPr="004B2901">
        <w:rPr>
          <w:rFonts w:ascii="Times New Roman" w:hAnsi="Times New Roman" w:cs="Times New Roman"/>
          <w:sz w:val="28"/>
          <w:szCs w:val="28"/>
        </w:rPr>
        <w:t>Да канца лютага 1918 г. нямецкія войскі захапілі большую частку</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Беларусі да лініі Расоны </w:t>
      </w:r>
      <w:r w:rsidR="0099610A">
        <w:rPr>
          <w:rFonts w:ascii="Times New Roman" w:hAnsi="Times New Roman" w:cs="Times New Roman"/>
          <w:sz w:val="28"/>
          <w:szCs w:val="28"/>
        </w:rPr>
        <w:t>–</w:t>
      </w:r>
      <w:r w:rsidRPr="004B2901">
        <w:rPr>
          <w:rFonts w:ascii="Times New Roman" w:hAnsi="Times New Roman" w:cs="Times New Roman"/>
          <w:sz w:val="28"/>
          <w:szCs w:val="28"/>
        </w:rPr>
        <w:t xml:space="preserve">Полацк </w:t>
      </w:r>
      <w:r w:rsidR="0099610A">
        <w:rPr>
          <w:rFonts w:ascii="Times New Roman" w:hAnsi="Times New Roman" w:cs="Times New Roman"/>
          <w:sz w:val="28"/>
          <w:szCs w:val="28"/>
        </w:rPr>
        <w:t>–</w:t>
      </w:r>
      <w:r w:rsidRPr="004B2901">
        <w:rPr>
          <w:rFonts w:ascii="Times New Roman" w:hAnsi="Times New Roman" w:cs="Times New Roman"/>
          <w:sz w:val="28"/>
          <w:szCs w:val="28"/>
        </w:rPr>
        <w:t xml:space="preserve">Сянно </w:t>
      </w:r>
      <w:r w:rsidR="0099610A">
        <w:rPr>
          <w:rFonts w:ascii="Times New Roman" w:hAnsi="Times New Roman" w:cs="Times New Roman"/>
          <w:sz w:val="28"/>
          <w:szCs w:val="28"/>
        </w:rPr>
        <w:t>–</w:t>
      </w:r>
      <w:r w:rsidRPr="004B2901">
        <w:rPr>
          <w:rFonts w:ascii="Times New Roman" w:hAnsi="Times New Roman" w:cs="Times New Roman"/>
          <w:sz w:val="28"/>
          <w:szCs w:val="28"/>
        </w:rPr>
        <w:t xml:space="preserve">Орша </w:t>
      </w:r>
      <w:r w:rsidR="0099610A">
        <w:rPr>
          <w:rFonts w:ascii="Times New Roman" w:hAnsi="Times New Roman" w:cs="Times New Roman"/>
          <w:sz w:val="28"/>
          <w:szCs w:val="28"/>
        </w:rPr>
        <w:t>–</w:t>
      </w:r>
      <w:r w:rsidRPr="004B2901">
        <w:rPr>
          <w:rFonts w:ascii="Times New Roman" w:hAnsi="Times New Roman" w:cs="Times New Roman"/>
          <w:sz w:val="28"/>
          <w:szCs w:val="28"/>
        </w:rPr>
        <w:t xml:space="preserve">Магілёў </w:t>
      </w:r>
      <w:r w:rsidR="0099610A">
        <w:rPr>
          <w:rFonts w:ascii="Times New Roman" w:hAnsi="Times New Roman" w:cs="Times New Roman"/>
          <w:sz w:val="28"/>
          <w:szCs w:val="28"/>
        </w:rPr>
        <w:t>–</w:t>
      </w:r>
      <w:r w:rsidRPr="004B2901">
        <w:rPr>
          <w:rFonts w:ascii="Times New Roman" w:hAnsi="Times New Roman" w:cs="Times New Roman"/>
          <w:sz w:val="28"/>
          <w:szCs w:val="28"/>
        </w:rPr>
        <w:t>Жлобін –</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Навазыбкаў. </w:t>
      </w:r>
    </w:p>
    <w:p w:rsidR="0091351B"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3 сакавіка 1918 г. паміж Савецкай Расіяй і Германіяй быў</w:t>
      </w:r>
      <w:r>
        <w:rPr>
          <w:rFonts w:ascii="Times New Roman" w:hAnsi="Times New Roman" w:cs="Times New Roman"/>
          <w:sz w:val="28"/>
          <w:szCs w:val="28"/>
        </w:rPr>
        <w:t xml:space="preserve"> </w:t>
      </w:r>
      <w:r w:rsidRPr="004B2901">
        <w:rPr>
          <w:rFonts w:ascii="Times New Roman" w:hAnsi="Times New Roman" w:cs="Times New Roman"/>
          <w:sz w:val="28"/>
          <w:szCs w:val="28"/>
        </w:rPr>
        <w:t>падпісаны сепаратны мірны дагавор, згодна з якім прыкладна 85% этнічнай</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беларускай тэрыторыі адыходзіла Германіі, 15% </w:t>
      </w:r>
      <w:r w:rsidR="0091351B">
        <w:rPr>
          <w:rFonts w:ascii="Times New Roman" w:hAnsi="Times New Roman" w:cs="Times New Roman"/>
          <w:sz w:val="28"/>
          <w:szCs w:val="28"/>
        </w:rPr>
        <w:t>–</w:t>
      </w:r>
      <w:r w:rsidRPr="004B2901">
        <w:rPr>
          <w:rFonts w:ascii="Times New Roman" w:hAnsi="Times New Roman" w:cs="Times New Roman"/>
          <w:sz w:val="28"/>
          <w:szCs w:val="28"/>
        </w:rPr>
        <w:t xml:space="preserve"> Савецкай Расіі. Землі на поўдзень ад</w:t>
      </w:r>
      <w:r>
        <w:rPr>
          <w:rFonts w:ascii="Times New Roman" w:hAnsi="Times New Roman" w:cs="Times New Roman"/>
          <w:sz w:val="28"/>
          <w:szCs w:val="28"/>
        </w:rPr>
        <w:t xml:space="preserve"> </w:t>
      </w:r>
      <w:r w:rsidRPr="004B2901">
        <w:rPr>
          <w:rFonts w:ascii="Times New Roman" w:hAnsi="Times New Roman" w:cs="Times New Roman"/>
          <w:sz w:val="28"/>
          <w:szCs w:val="28"/>
        </w:rPr>
        <w:t>Палескай чыгункі перадаваліся Украінскай Народнай Рэспубліцы. Прынятыя</w:t>
      </w:r>
      <w:r>
        <w:rPr>
          <w:rFonts w:ascii="Times New Roman" w:hAnsi="Times New Roman" w:cs="Times New Roman"/>
          <w:sz w:val="28"/>
          <w:szCs w:val="28"/>
        </w:rPr>
        <w:t xml:space="preserve"> </w:t>
      </w:r>
      <w:r w:rsidRPr="004B2901">
        <w:rPr>
          <w:rFonts w:ascii="Times New Roman" w:hAnsi="Times New Roman" w:cs="Times New Roman"/>
          <w:sz w:val="28"/>
          <w:szCs w:val="28"/>
        </w:rPr>
        <w:t>палітычныя рашэнні разрывалі беларускія землі на часткі, руйнавалі</w:t>
      </w:r>
      <w:r>
        <w:rPr>
          <w:rFonts w:ascii="Times New Roman" w:hAnsi="Times New Roman" w:cs="Times New Roman"/>
          <w:sz w:val="28"/>
          <w:szCs w:val="28"/>
        </w:rPr>
        <w:t xml:space="preserve"> </w:t>
      </w:r>
      <w:r w:rsidRPr="004B2901">
        <w:rPr>
          <w:rFonts w:ascii="Times New Roman" w:hAnsi="Times New Roman" w:cs="Times New Roman"/>
          <w:sz w:val="28"/>
          <w:szCs w:val="28"/>
        </w:rPr>
        <w:t>эканамічныя сувязі.</w:t>
      </w:r>
      <w:r>
        <w:rPr>
          <w:rFonts w:ascii="Times New Roman" w:hAnsi="Times New Roman" w:cs="Times New Roman"/>
          <w:sz w:val="28"/>
          <w:szCs w:val="28"/>
        </w:rPr>
        <w:t xml:space="preserve"> </w:t>
      </w:r>
    </w:p>
    <w:p w:rsidR="0091351B"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Падпісанне Брэсцкага міру падштурхнула Выканаўчы камітэт Рады да</w:t>
      </w:r>
      <w:r>
        <w:rPr>
          <w:rFonts w:ascii="Times New Roman" w:hAnsi="Times New Roman" w:cs="Times New Roman"/>
          <w:sz w:val="28"/>
          <w:szCs w:val="28"/>
        </w:rPr>
        <w:t xml:space="preserve"> </w:t>
      </w:r>
      <w:r w:rsidRPr="004B2901">
        <w:rPr>
          <w:rFonts w:ascii="Times New Roman" w:hAnsi="Times New Roman" w:cs="Times New Roman"/>
          <w:sz w:val="28"/>
          <w:szCs w:val="28"/>
        </w:rPr>
        <w:t>выдання 9 сакавіка 1918 г. Другой Устаўной граматы. Гэтым дакументам, «у</w:t>
      </w:r>
      <w:r>
        <w:rPr>
          <w:rFonts w:ascii="Times New Roman" w:hAnsi="Times New Roman" w:cs="Times New Roman"/>
          <w:sz w:val="28"/>
          <w:szCs w:val="28"/>
        </w:rPr>
        <w:t xml:space="preserve"> </w:t>
      </w:r>
      <w:r w:rsidRPr="004B2901">
        <w:rPr>
          <w:rFonts w:ascii="Times New Roman" w:hAnsi="Times New Roman" w:cs="Times New Roman"/>
          <w:sz w:val="28"/>
          <w:szCs w:val="28"/>
        </w:rPr>
        <w:t>межах рассялення і лічбавай перавагі беларускага народа», зацвярджалася</w:t>
      </w:r>
      <w:r>
        <w:rPr>
          <w:rFonts w:ascii="Times New Roman" w:hAnsi="Times New Roman" w:cs="Times New Roman"/>
          <w:sz w:val="28"/>
          <w:szCs w:val="28"/>
        </w:rPr>
        <w:t xml:space="preserve"> </w:t>
      </w:r>
      <w:r w:rsidRPr="004B2901">
        <w:rPr>
          <w:rFonts w:ascii="Times New Roman" w:hAnsi="Times New Roman" w:cs="Times New Roman"/>
          <w:sz w:val="28"/>
          <w:szCs w:val="28"/>
        </w:rPr>
        <w:t>назва краіны: Беларуская Народная Рэспубліка. Меркавалася, што асноўныя</w:t>
      </w:r>
      <w:r>
        <w:rPr>
          <w:rFonts w:ascii="Times New Roman" w:hAnsi="Times New Roman" w:cs="Times New Roman"/>
          <w:sz w:val="28"/>
          <w:szCs w:val="28"/>
        </w:rPr>
        <w:t xml:space="preserve"> </w:t>
      </w:r>
      <w:r w:rsidRPr="004B2901">
        <w:rPr>
          <w:rFonts w:ascii="Times New Roman" w:hAnsi="Times New Roman" w:cs="Times New Roman"/>
          <w:sz w:val="28"/>
          <w:szCs w:val="28"/>
        </w:rPr>
        <w:t>законы зацвердзіць Устаноўчы Сойм, што будзе скліканы на асновах</w:t>
      </w:r>
      <w:r>
        <w:rPr>
          <w:rFonts w:ascii="Times New Roman" w:hAnsi="Times New Roman" w:cs="Times New Roman"/>
          <w:sz w:val="28"/>
          <w:szCs w:val="28"/>
        </w:rPr>
        <w:t xml:space="preserve"> </w:t>
      </w:r>
      <w:r w:rsidRPr="004B2901">
        <w:rPr>
          <w:rFonts w:ascii="Times New Roman" w:hAnsi="Times New Roman" w:cs="Times New Roman"/>
          <w:sz w:val="28"/>
          <w:szCs w:val="28"/>
        </w:rPr>
        <w:t>агульнага, роўнага, тайнага і прапарцыянальнага выбарчага права.</w:t>
      </w:r>
      <w:r>
        <w:rPr>
          <w:rFonts w:ascii="Times New Roman" w:hAnsi="Times New Roman" w:cs="Times New Roman"/>
          <w:sz w:val="28"/>
          <w:szCs w:val="28"/>
        </w:rPr>
        <w:t xml:space="preserve"> </w:t>
      </w:r>
      <w:r w:rsidRPr="004B2901">
        <w:rPr>
          <w:rFonts w:ascii="Times New Roman" w:hAnsi="Times New Roman" w:cs="Times New Roman"/>
          <w:sz w:val="28"/>
          <w:szCs w:val="28"/>
        </w:rPr>
        <w:t>Пацвярджаліся дэмакратычныя свабоды, 8-гадзінны працоўны дзень, адмена</w:t>
      </w:r>
      <w:r>
        <w:rPr>
          <w:rFonts w:ascii="Times New Roman" w:hAnsi="Times New Roman" w:cs="Times New Roman"/>
          <w:sz w:val="28"/>
          <w:szCs w:val="28"/>
        </w:rPr>
        <w:t xml:space="preserve"> </w:t>
      </w:r>
      <w:r w:rsidRPr="004B2901">
        <w:rPr>
          <w:rFonts w:ascii="Times New Roman" w:hAnsi="Times New Roman" w:cs="Times New Roman"/>
          <w:sz w:val="28"/>
          <w:szCs w:val="28"/>
        </w:rPr>
        <w:t>прыватнай уласнасці на зямлю.</w:t>
      </w:r>
      <w:r>
        <w:rPr>
          <w:rFonts w:ascii="Times New Roman" w:hAnsi="Times New Roman" w:cs="Times New Roman"/>
          <w:sz w:val="28"/>
          <w:szCs w:val="28"/>
        </w:rPr>
        <w:t xml:space="preserve"> </w:t>
      </w:r>
      <w:r w:rsidRPr="004B2901">
        <w:rPr>
          <w:rFonts w:ascii="Times New Roman" w:hAnsi="Times New Roman" w:cs="Times New Roman"/>
          <w:sz w:val="28"/>
          <w:szCs w:val="28"/>
        </w:rPr>
        <w:t>Між тым, тэрыторыя, на якой дэкларавалася ўлада Рады БНР,</w:t>
      </w:r>
      <w:r>
        <w:rPr>
          <w:rFonts w:ascii="Times New Roman" w:hAnsi="Times New Roman" w:cs="Times New Roman"/>
          <w:sz w:val="28"/>
          <w:szCs w:val="28"/>
        </w:rPr>
        <w:t xml:space="preserve"> </w:t>
      </w:r>
      <w:r w:rsidRPr="004B2901">
        <w:rPr>
          <w:rFonts w:ascii="Times New Roman" w:hAnsi="Times New Roman" w:cs="Times New Roman"/>
          <w:sz w:val="28"/>
          <w:szCs w:val="28"/>
        </w:rPr>
        <w:t>кантралявалася нямецкімі акупацыйнымі войскамі і савецкай Расіяй.</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Беларускія землі большасць еўрапейскіх палітыкаў лічыла часткай Расіі.</w:t>
      </w:r>
      <w:r>
        <w:rPr>
          <w:rFonts w:ascii="Times New Roman" w:hAnsi="Times New Roman" w:cs="Times New Roman"/>
          <w:sz w:val="28"/>
          <w:szCs w:val="28"/>
        </w:rPr>
        <w:t xml:space="preserve"> </w:t>
      </w:r>
      <w:r w:rsidRPr="004B2901">
        <w:rPr>
          <w:rFonts w:ascii="Times New Roman" w:hAnsi="Times New Roman" w:cs="Times New Roman"/>
          <w:sz w:val="28"/>
          <w:szCs w:val="28"/>
        </w:rPr>
        <w:t>Выключэннем былi Польшча i Літва, якія частку беларускіх зямель</w:t>
      </w:r>
      <w:r>
        <w:rPr>
          <w:rFonts w:ascii="Times New Roman" w:hAnsi="Times New Roman" w:cs="Times New Roman"/>
          <w:sz w:val="28"/>
          <w:szCs w:val="28"/>
        </w:rPr>
        <w:t xml:space="preserve"> </w:t>
      </w:r>
      <w:r w:rsidRPr="004B2901">
        <w:rPr>
          <w:rFonts w:ascii="Times New Roman" w:hAnsi="Times New Roman" w:cs="Times New Roman"/>
          <w:sz w:val="28"/>
          <w:szCs w:val="28"/>
        </w:rPr>
        <w:t>разглядалі як тэрыторыю сваіх дзяржаў</w:t>
      </w:r>
      <w:r w:rsidR="0091351B">
        <w:rPr>
          <w:rFonts w:ascii="Times New Roman" w:hAnsi="Times New Roman" w:cs="Times New Roman"/>
          <w:sz w:val="28"/>
          <w:szCs w:val="28"/>
        </w:rPr>
        <w:t>.</w:t>
      </w:r>
      <w:r w:rsidRPr="004B2901">
        <w:rPr>
          <w:rFonts w:ascii="Times New Roman" w:hAnsi="Times New Roman" w:cs="Times New Roman"/>
          <w:sz w:val="28"/>
          <w:szCs w:val="28"/>
        </w:rPr>
        <w:t xml:space="preserve"> Па сутнасці, адзінай дзяржавай, якая прызнала БНР de facto, была</w:t>
      </w:r>
      <w:r>
        <w:rPr>
          <w:rFonts w:ascii="Times New Roman" w:hAnsi="Times New Roman" w:cs="Times New Roman"/>
          <w:sz w:val="28"/>
          <w:szCs w:val="28"/>
        </w:rPr>
        <w:t xml:space="preserve"> </w:t>
      </w:r>
      <w:r w:rsidRPr="004B2901">
        <w:rPr>
          <w:rFonts w:ascii="Times New Roman" w:hAnsi="Times New Roman" w:cs="Times New Roman"/>
          <w:sz w:val="28"/>
          <w:szCs w:val="28"/>
        </w:rPr>
        <w:t>Фінляндыя.</w:t>
      </w:r>
      <w:r>
        <w:rPr>
          <w:rFonts w:ascii="Times New Roman" w:hAnsi="Times New Roman" w:cs="Times New Roman"/>
          <w:sz w:val="28"/>
          <w:szCs w:val="28"/>
        </w:rPr>
        <w:t xml:space="preserve"> </w:t>
      </w:r>
      <w:r w:rsidRPr="004B2901">
        <w:rPr>
          <w:rFonts w:ascii="Times New Roman" w:hAnsi="Times New Roman" w:cs="Times New Roman"/>
          <w:sz w:val="28"/>
          <w:szCs w:val="28"/>
        </w:rPr>
        <w:t>Дзейсных органаў кіравання на месцах ўрадам БНР створана не было.</w:t>
      </w:r>
      <w:r>
        <w:rPr>
          <w:rFonts w:ascii="Times New Roman" w:hAnsi="Times New Roman" w:cs="Times New Roman"/>
          <w:sz w:val="28"/>
          <w:szCs w:val="28"/>
        </w:rPr>
        <w:t xml:space="preserve"> </w:t>
      </w:r>
      <w:r w:rsidRPr="004B2901">
        <w:rPr>
          <w:rFonts w:ascii="Times New Roman" w:hAnsi="Times New Roman" w:cs="Times New Roman"/>
          <w:sz w:val="28"/>
          <w:szCs w:val="28"/>
        </w:rPr>
        <w:t>Усе</w:t>
      </w:r>
      <w:r>
        <w:rPr>
          <w:rFonts w:ascii="Times New Roman" w:hAnsi="Times New Roman" w:cs="Times New Roman"/>
          <w:sz w:val="28"/>
          <w:szCs w:val="28"/>
        </w:rPr>
        <w:t xml:space="preserve"> </w:t>
      </w:r>
      <w:r w:rsidRPr="004B2901">
        <w:rPr>
          <w:rFonts w:ascii="Times New Roman" w:hAnsi="Times New Roman" w:cs="Times New Roman"/>
          <w:sz w:val="28"/>
          <w:szCs w:val="28"/>
        </w:rPr>
        <w:t>намаганні кабінета Я. Варонкі былі накіраваны на здабыццё палітычнай</w:t>
      </w:r>
      <w:r>
        <w:rPr>
          <w:rFonts w:ascii="Times New Roman" w:hAnsi="Times New Roman" w:cs="Times New Roman"/>
          <w:sz w:val="28"/>
          <w:szCs w:val="28"/>
        </w:rPr>
        <w:t xml:space="preserve"> </w:t>
      </w:r>
      <w:r w:rsidRPr="004B2901">
        <w:rPr>
          <w:rFonts w:ascii="Times New Roman" w:hAnsi="Times New Roman" w:cs="Times New Roman"/>
          <w:sz w:val="28"/>
          <w:szCs w:val="28"/>
        </w:rPr>
        <w:t>падтрымкі з боку нямецкай адміністрацыі Обер-Оста ў Берліне. Яму</w:t>
      </w:r>
      <w:r>
        <w:rPr>
          <w:rFonts w:ascii="Times New Roman" w:hAnsi="Times New Roman" w:cs="Times New Roman"/>
          <w:sz w:val="28"/>
          <w:szCs w:val="28"/>
        </w:rPr>
        <w:t xml:space="preserve"> </w:t>
      </w:r>
      <w:r w:rsidRPr="004B2901">
        <w:rPr>
          <w:rFonts w:ascii="Times New Roman" w:hAnsi="Times New Roman" w:cs="Times New Roman"/>
          <w:sz w:val="28"/>
          <w:szCs w:val="28"/>
        </w:rPr>
        <w:t>верылася, што Германія, якая падтрымала ўзнікненне Украінскай Народнай</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Рэспублікі і Літоўскай Рэспублікі, прызнае і ўрад БНР. Але Германія </w:t>
      </w:r>
      <w:r w:rsidRPr="004B2901">
        <w:rPr>
          <w:rFonts w:ascii="Times New Roman" w:hAnsi="Times New Roman" w:cs="Times New Roman"/>
          <w:sz w:val="28"/>
          <w:szCs w:val="28"/>
        </w:rPr>
        <w:lastRenderedPageBreak/>
        <w:t>з</w:t>
      </w:r>
      <w:r>
        <w:rPr>
          <w:rFonts w:ascii="Times New Roman" w:hAnsi="Times New Roman" w:cs="Times New Roman"/>
          <w:sz w:val="28"/>
          <w:szCs w:val="28"/>
        </w:rPr>
        <w:t xml:space="preserve"> </w:t>
      </w:r>
      <w:r w:rsidRPr="004B2901">
        <w:rPr>
          <w:rFonts w:ascii="Times New Roman" w:hAnsi="Times New Roman" w:cs="Times New Roman"/>
          <w:sz w:val="28"/>
          <w:szCs w:val="28"/>
        </w:rPr>
        <w:t>Савецкай Расіяй заключылі дамову аб непрызнанні Берлінам новых</w:t>
      </w:r>
      <w:r>
        <w:rPr>
          <w:rFonts w:ascii="Times New Roman" w:hAnsi="Times New Roman" w:cs="Times New Roman"/>
          <w:sz w:val="28"/>
          <w:szCs w:val="28"/>
        </w:rPr>
        <w:t xml:space="preserve"> </w:t>
      </w:r>
      <w:r w:rsidRPr="004B2901">
        <w:rPr>
          <w:rFonts w:ascii="Times New Roman" w:hAnsi="Times New Roman" w:cs="Times New Roman"/>
          <w:sz w:val="28"/>
          <w:szCs w:val="28"/>
        </w:rPr>
        <w:t>дзяржаўных утварэнняў, якія паўстануць на тэрыторыі Расіі пасля 3 сакавіка</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1918 года. </w:t>
      </w:r>
    </w:p>
    <w:p w:rsidR="0091351B"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У такіх умовах з’явілася</w:t>
      </w:r>
      <w:r>
        <w:rPr>
          <w:rFonts w:ascii="Times New Roman" w:hAnsi="Times New Roman" w:cs="Times New Roman"/>
          <w:sz w:val="28"/>
          <w:szCs w:val="28"/>
        </w:rPr>
        <w:t xml:space="preserve"> </w:t>
      </w:r>
      <w:r w:rsidRPr="004B2901">
        <w:rPr>
          <w:rFonts w:ascii="Times New Roman" w:hAnsi="Times New Roman" w:cs="Times New Roman"/>
          <w:sz w:val="28"/>
          <w:szCs w:val="28"/>
        </w:rPr>
        <w:t>Трэцяя Устаўная грамата. Яна ўпершыню аб’яўляла Беларусь незалежнай</w:t>
      </w:r>
      <w:r>
        <w:rPr>
          <w:rFonts w:ascii="Times New Roman" w:hAnsi="Times New Roman" w:cs="Times New Roman"/>
          <w:sz w:val="28"/>
          <w:szCs w:val="28"/>
        </w:rPr>
        <w:t xml:space="preserve"> </w:t>
      </w:r>
      <w:r w:rsidRPr="004B2901">
        <w:rPr>
          <w:rFonts w:ascii="Times New Roman" w:hAnsi="Times New Roman" w:cs="Times New Roman"/>
          <w:sz w:val="28"/>
          <w:szCs w:val="28"/>
        </w:rPr>
        <w:t>дзяржавай. Задача прызнання незалежнасці на міжнароднай арэне</w:t>
      </w:r>
      <w:r>
        <w:rPr>
          <w:rFonts w:ascii="Times New Roman" w:hAnsi="Times New Roman" w:cs="Times New Roman"/>
          <w:sz w:val="28"/>
          <w:szCs w:val="28"/>
        </w:rPr>
        <w:t xml:space="preserve"> </w:t>
      </w:r>
      <w:r w:rsidRPr="004B2901">
        <w:rPr>
          <w:rFonts w:ascii="Times New Roman" w:hAnsi="Times New Roman" w:cs="Times New Roman"/>
          <w:sz w:val="28"/>
          <w:szCs w:val="28"/>
        </w:rPr>
        <w:t>вызначалася як самая галоўная для яе стваральнікаў. Аднак з пункту</w:t>
      </w:r>
      <w:r>
        <w:rPr>
          <w:rFonts w:ascii="Times New Roman" w:hAnsi="Times New Roman" w:cs="Times New Roman"/>
          <w:sz w:val="28"/>
          <w:szCs w:val="28"/>
        </w:rPr>
        <w:t xml:space="preserve"> </w:t>
      </w:r>
      <w:r w:rsidRPr="004B2901">
        <w:rPr>
          <w:rFonts w:ascii="Times New Roman" w:hAnsi="Times New Roman" w:cs="Times New Roman"/>
          <w:sz w:val="28"/>
          <w:szCs w:val="28"/>
        </w:rPr>
        <w:t>гледжання Германіі гэта дэкларацыя, якая падкрэслівала незалежнасць ад</w:t>
      </w:r>
      <w:r>
        <w:rPr>
          <w:rFonts w:ascii="Times New Roman" w:hAnsi="Times New Roman" w:cs="Times New Roman"/>
          <w:sz w:val="28"/>
          <w:szCs w:val="28"/>
        </w:rPr>
        <w:t xml:space="preserve"> </w:t>
      </w:r>
      <w:r w:rsidRPr="004B2901">
        <w:rPr>
          <w:rFonts w:ascii="Times New Roman" w:hAnsi="Times New Roman" w:cs="Times New Roman"/>
          <w:sz w:val="28"/>
          <w:szCs w:val="28"/>
        </w:rPr>
        <w:t>Расіі, нічога не змяняла. Крокам адчаю з’явілася тэлеграма да імператара</w:t>
      </w:r>
      <w:r>
        <w:rPr>
          <w:rFonts w:ascii="Times New Roman" w:hAnsi="Times New Roman" w:cs="Times New Roman"/>
          <w:sz w:val="28"/>
          <w:szCs w:val="28"/>
        </w:rPr>
        <w:t xml:space="preserve"> </w:t>
      </w:r>
      <w:r w:rsidRPr="004B2901">
        <w:rPr>
          <w:rFonts w:ascii="Times New Roman" w:hAnsi="Times New Roman" w:cs="Times New Roman"/>
          <w:sz w:val="28"/>
          <w:szCs w:val="28"/>
        </w:rPr>
        <w:t>Германіі Вільгельма ІІ з падзякай за вызваленне Беларусі ад панавання Расіі</w:t>
      </w:r>
      <w:r>
        <w:rPr>
          <w:rFonts w:ascii="Times New Roman" w:hAnsi="Times New Roman" w:cs="Times New Roman"/>
          <w:sz w:val="28"/>
          <w:szCs w:val="28"/>
        </w:rPr>
        <w:t xml:space="preserve"> </w:t>
      </w:r>
      <w:r w:rsidRPr="004B2901">
        <w:rPr>
          <w:rFonts w:ascii="Times New Roman" w:hAnsi="Times New Roman" w:cs="Times New Roman"/>
          <w:sz w:val="28"/>
          <w:szCs w:val="28"/>
        </w:rPr>
        <w:t>і з чарговай просьбай аб падтрымцы БНР як дзяржавы, якую 26 красавіка</w:t>
      </w:r>
      <w:r>
        <w:rPr>
          <w:rFonts w:ascii="Times New Roman" w:hAnsi="Times New Roman" w:cs="Times New Roman"/>
          <w:sz w:val="28"/>
          <w:szCs w:val="28"/>
        </w:rPr>
        <w:t xml:space="preserve"> </w:t>
      </w:r>
      <w:r w:rsidRPr="004B2901">
        <w:rPr>
          <w:rFonts w:ascii="Times New Roman" w:hAnsi="Times New Roman" w:cs="Times New Roman"/>
          <w:sz w:val="28"/>
          <w:szCs w:val="28"/>
        </w:rPr>
        <w:t>1918 г. падпісалі Р. Скірмунт, Я. Варонка і шэраг членаў Рады БНР. Гэты</w:t>
      </w:r>
      <w:r>
        <w:rPr>
          <w:rFonts w:ascii="Times New Roman" w:hAnsi="Times New Roman" w:cs="Times New Roman"/>
          <w:sz w:val="28"/>
          <w:szCs w:val="28"/>
        </w:rPr>
        <w:t xml:space="preserve"> </w:t>
      </w:r>
      <w:r w:rsidRPr="004B2901">
        <w:rPr>
          <w:rFonts w:ascii="Times New Roman" w:hAnsi="Times New Roman" w:cs="Times New Roman"/>
          <w:sz w:val="28"/>
          <w:szCs w:val="28"/>
        </w:rPr>
        <w:t>крок быў вельмі негатыўна ўспрыняты левым крылом Беларускай</w:t>
      </w:r>
      <w:r>
        <w:rPr>
          <w:rFonts w:ascii="Times New Roman" w:hAnsi="Times New Roman" w:cs="Times New Roman"/>
          <w:sz w:val="28"/>
          <w:szCs w:val="28"/>
        </w:rPr>
        <w:t xml:space="preserve"> </w:t>
      </w:r>
      <w:r w:rsidRPr="004B2901">
        <w:rPr>
          <w:rFonts w:ascii="Times New Roman" w:hAnsi="Times New Roman" w:cs="Times New Roman"/>
          <w:sz w:val="28"/>
          <w:szCs w:val="28"/>
        </w:rPr>
        <w:t>Сацыялістычнай Грамады і прывёў да яе расколу. БСГ распалася на тры</w:t>
      </w:r>
      <w:r>
        <w:rPr>
          <w:rFonts w:ascii="Times New Roman" w:hAnsi="Times New Roman" w:cs="Times New Roman"/>
          <w:sz w:val="28"/>
          <w:szCs w:val="28"/>
        </w:rPr>
        <w:t xml:space="preserve"> </w:t>
      </w:r>
      <w:r w:rsidRPr="004B2901">
        <w:rPr>
          <w:rFonts w:ascii="Times New Roman" w:hAnsi="Times New Roman" w:cs="Times New Roman"/>
          <w:sz w:val="28"/>
          <w:szCs w:val="28"/>
        </w:rPr>
        <w:t>партыі: Беларускую сацыял-дэмакратычную партыю, Беларускую партыю</w:t>
      </w:r>
      <w:r>
        <w:rPr>
          <w:rFonts w:ascii="Times New Roman" w:hAnsi="Times New Roman" w:cs="Times New Roman"/>
          <w:sz w:val="28"/>
          <w:szCs w:val="28"/>
        </w:rPr>
        <w:t xml:space="preserve"> </w:t>
      </w:r>
      <w:r w:rsidRPr="004B2901">
        <w:rPr>
          <w:rFonts w:ascii="Times New Roman" w:hAnsi="Times New Roman" w:cs="Times New Roman"/>
          <w:sz w:val="28"/>
          <w:szCs w:val="28"/>
        </w:rPr>
        <w:t>сацыял-рэвалюцыянераў і Беларускую партыю сацыялістаў-федэралістаў.</w:t>
      </w:r>
      <w:r>
        <w:rPr>
          <w:rFonts w:ascii="Times New Roman" w:hAnsi="Times New Roman" w:cs="Times New Roman"/>
          <w:sz w:val="28"/>
          <w:szCs w:val="28"/>
        </w:rPr>
        <w:t xml:space="preserve"> </w:t>
      </w:r>
      <w:r w:rsidRPr="004B2901">
        <w:rPr>
          <w:rFonts w:ascii="Times New Roman" w:hAnsi="Times New Roman" w:cs="Times New Roman"/>
          <w:sz w:val="28"/>
          <w:szCs w:val="28"/>
        </w:rPr>
        <w:t>Не змог</w:t>
      </w:r>
      <w:r>
        <w:rPr>
          <w:rFonts w:ascii="Times New Roman" w:hAnsi="Times New Roman" w:cs="Times New Roman"/>
          <w:sz w:val="28"/>
          <w:szCs w:val="28"/>
        </w:rPr>
        <w:t xml:space="preserve"> </w:t>
      </w:r>
      <w:r w:rsidRPr="004B2901">
        <w:rPr>
          <w:rFonts w:ascii="Times New Roman" w:hAnsi="Times New Roman" w:cs="Times New Roman"/>
          <w:sz w:val="28"/>
          <w:szCs w:val="28"/>
        </w:rPr>
        <w:t>вырашыць задачу міжнароднага прызнання і змяніўшы Р. Скірмунта на</w:t>
      </w:r>
      <w:r>
        <w:rPr>
          <w:rFonts w:ascii="Times New Roman" w:hAnsi="Times New Roman" w:cs="Times New Roman"/>
          <w:sz w:val="28"/>
          <w:szCs w:val="28"/>
        </w:rPr>
        <w:t xml:space="preserve"> </w:t>
      </w:r>
      <w:r w:rsidRPr="004B2901">
        <w:rPr>
          <w:rFonts w:ascii="Times New Roman" w:hAnsi="Times New Roman" w:cs="Times New Roman"/>
          <w:sz w:val="28"/>
          <w:szCs w:val="28"/>
        </w:rPr>
        <w:t>пасадзе кіраўніка Народнага сакратарыята сацыял-федэраліст Іван Серада.</w:t>
      </w:r>
      <w:r>
        <w:rPr>
          <w:rFonts w:ascii="Times New Roman" w:hAnsi="Times New Roman" w:cs="Times New Roman"/>
          <w:sz w:val="28"/>
          <w:szCs w:val="28"/>
        </w:rPr>
        <w:t xml:space="preserve"> </w:t>
      </w:r>
      <w:r w:rsidRPr="004B2901">
        <w:rPr>
          <w:rFonts w:ascii="Times New Roman" w:hAnsi="Times New Roman" w:cs="Times New Roman"/>
          <w:sz w:val="28"/>
          <w:szCs w:val="28"/>
        </w:rPr>
        <w:t>Без поспеху вярнулася дэлегацыя, накіраваная ў Кіеў у верасні 1918 г. пад</w:t>
      </w:r>
      <w:r>
        <w:rPr>
          <w:rFonts w:ascii="Times New Roman" w:hAnsi="Times New Roman" w:cs="Times New Roman"/>
          <w:sz w:val="28"/>
          <w:szCs w:val="28"/>
        </w:rPr>
        <w:t xml:space="preserve"> </w:t>
      </w:r>
      <w:r w:rsidRPr="004B2901">
        <w:rPr>
          <w:rFonts w:ascii="Times New Roman" w:hAnsi="Times New Roman" w:cs="Times New Roman"/>
          <w:sz w:val="28"/>
          <w:szCs w:val="28"/>
        </w:rPr>
        <w:t>кіраўніцтвам А. Луцкевіча, якая павінна была прывесці да прызнання БНР</w:t>
      </w:r>
      <w:r>
        <w:rPr>
          <w:rFonts w:ascii="Times New Roman" w:hAnsi="Times New Roman" w:cs="Times New Roman"/>
          <w:sz w:val="28"/>
          <w:szCs w:val="28"/>
        </w:rPr>
        <w:t xml:space="preserve"> </w:t>
      </w:r>
      <w:r w:rsidRPr="004B2901">
        <w:rPr>
          <w:rFonts w:ascii="Times New Roman" w:hAnsi="Times New Roman" w:cs="Times New Roman"/>
          <w:sz w:val="28"/>
          <w:szCs w:val="28"/>
        </w:rPr>
        <w:t>украінскай дзяржавай. Вельмі складанымі для перамоў былі пытанні аб</w:t>
      </w:r>
      <w:r>
        <w:rPr>
          <w:rFonts w:ascii="Times New Roman" w:hAnsi="Times New Roman" w:cs="Times New Roman"/>
          <w:sz w:val="28"/>
          <w:szCs w:val="28"/>
        </w:rPr>
        <w:t xml:space="preserve"> </w:t>
      </w:r>
      <w:r w:rsidRPr="004B2901">
        <w:rPr>
          <w:rFonts w:ascii="Times New Roman" w:hAnsi="Times New Roman" w:cs="Times New Roman"/>
          <w:sz w:val="28"/>
          <w:szCs w:val="28"/>
        </w:rPr>
        <w:t>дзяржаўнай мяжы. На перамовах з Савецкай Расіяй А. Луцкевіч, не</w:t>
      </w:r>
      <w:r>
        <w:rPr>
          <w:rFonts w:ascii="Times New Roman" w:hAnsi="Times New Roman" w:cs="Times New Roman"/>
          <w:sz w:val="28"/>
          <w:szCs w:val="28"/>
        </w:rPr>
        <w:t xml:space="preserve"> </w:t>
      </w:r>
      <w:r w:rsidRPr="004B2901">
        <w:rPr>
          <w:rFonts w:ascii="Times New Roman" w:hAnsi="Times New Roman" w:cs="Times New Roman"/>
          <w:sz w:val="28"/>
          <w:szCs w:val="28"/>
        </w:rPr>
        <w:t>адмаўляючы федэрацыі з Савецкай Расіяй, паставіў умову папярэдняга</w:t>
      </w:r>
      <w:r>
        <w:rPr>
          <w:rFonts w:ascii="Times New Roman" w:hAnsi="Times New Roman" w:cs="Times New Roman"/>
          <w:sz w:val="28"/>
          <w:szCs w:val="28"/>
        </w:rPr>
        <w:t xml:space="preserve"> </w:t>
      </w:r>
      <w:r w:rsidRPr="004B2901">
        <w:rPr>
          <w:rFonts w:ascii="Times New Roman" w:hAnsi="Times New Roman" w:cs="Times New Roman"/>
          <w:sz w:val="28"/>
          <w:szCs w:val="28"/>
        </w:rPr>
        <w:t>прызнання ўрада БНР. Перайменаванне Народнага сакратарыята ў Раду</w:t>
      </w:r>
      <w:r>
        <w:rPr>
          <w:rFonts w:ascii="Times New Roman" w:hAnsi="Times New Roman" w:cs="Times New Roman"/>
          <w:sz w:val="28"/>
          <w:szCs w:val="28"/>
        </w:rPr>
        <w:t xml:space="preserve"> </w:t>
      </w:r>
      <w:r w:rsidRPr="004B2901">
        <w:rPr>
          <w:rFonts w:ascii="Times New Roman" w:hAnsi="Times New Roman" w:cs="Times New Roman"/>
          <w:sz w:val="28"/>
          <w:szCs w:val="28"/>
        </w:rPr>
        <w:t>народных міністраў А.Луцкевіча і новыя спробы наладзіць перамовы з Расіяй</w:t>
      </w:r>
      <w:r>
        <w:rPr>
          <w:rFonts w:ascii="Times New Roman" w:hAnsi="Times New Roman" w:cs="Times New Roman"/>
          <w:sz w:val="28"/>
          <w:szCs w:val="28"/>
        </w:rPr>
        <w:t xml:space="preserve"> </w:t>
      </w:r>
      <w:r w:rsidRPr="004B2901">
        <w:rPr>
          <w:rFonts w:ascii="Times New Roman" w:hAnsi="Times New Roman" w:cs="Times New Roman"/>
          <w:sz w:val="28"/>
          <w:szCs w:val="28"/>
        </w:rPr>
        <w:t>адбываліся ва ўмовах нарастання рэвалюцыйных падзей у Германіі. Урад У.</w:t>
      </w:r>
      <w:r>
        <w:rPr>
          <w:rFonts w:ascii="Times New Roman" w:hAnsi="Times New Roman" w:cs="Times New Roman"/>
          <w:sz w:val="28"/>
          <w:szCs w:val="28"/>
        </w:rPr>
        <w:t xml:space="preserve"> </w:t>
      </w:r>
      <w:r w:rsidRPr="004B2901">
        <w:rPr>
          <w:rFonts w:ascii="Times New Roman" w:hAnsi="Times New Roman" w:cs="Times New Roman"/>
          <w:sz w:val="28"/>
          <w:szCs w:val="28"/>
        </w:rPr>
        <w:t>Леніна ў жніўні 1918 г. скасаваў усе папярэднія дамоўленасці з Германіяй.</w:t>
      </w:r>
      <w:r>
        <w:rPr>
          <w:rFonts w:ascii="Times New Roman" w:hAnsi="Times New Roman" w:cs="Times New Roman"/>
          <w:sz w:val="28"/>
          <w:szCs w:val="28"/>
        </w:rPr>
        <w:t xml:space="preserve"> </w:t>
      </w:r>
      <w:r w:rsidRPr="004B2901">
        <w:rPr>
          <w:rFonts w:ascii="Times New Roman" w:hAnsi="Times New Roman" w:cs="Times New Roman"/>
          <w:sz w:val="28"/>
          <w:szCs w:val="28"/>
        </w:rPr>
        <w:t>10 снежня 1918 г. войскі Чырвонай Арміі ўступілі ў Мінск. Да сярэдзіны</w:t>
      </w:r>
      <w:r>
        <w:rPr>
          <w:rFonts w:ascii="Times New Roman" w:hAnsi="Times New Roman" w:cs="Times New Roman"/>
          <w:sz w:val="28"/>
          <w:szCs w:val="28"/>
        </w:rPr>
        <w:t xml:space="preserve"> </w:t>
      </w:r>
      <w:r w:rsidRPr="004B2901">
        <w:rPr>
          <w:rFonts w:ascii="Times New Roman" w:hAnsi="Times New Roman" w:cs="Times New Roman"/>
          <w:sz w:val="28"/>
          <w:szCs w:val="28"/>
        </w:rPr>
        <w:t>лютага 1919 г. лінія фронту замацавалася на лініі Вільня–Ліда–Слонім–</w:t>
      </w:r>
      <w:r>
        <w:rPr>
          <w:rFonts w:ascii="Times New Roman" w:hAnsi="Times New Roman" w:cs="Times New Roman"/>
          <w:sz w:val="28"/>
          <w:szCs w:val="28"/>
        </w:rPr>
        <w:t xml:space="preserve"> </w:t>
      </w:r>
      <w:r w:rsidRPr="004B2901">
        <w:rPr>
          <w:rFonts w:ascii="Times New Roman" w:hAnsi="Times New Roman" w:cs="Times New Roman"/>
          <w:sz w:val="28"/>
          <w:szCs w:val="28"/>
        </w:rPr>
        <w:t>Бяроза-Картузская. У студзені распачала працу мірная канферэнцыя ў</w:t>
      </w:r>
      <w:r>
        <w:rPr>
          <w:rFonts w:ascii="Times New Roman" w:hAnsi="Times New Roman" w:cs="Times New Roman"/>
          <w:sz w:val="28"/>
          <w:szCs w:val="28"/>
        </w:rPr>
        <w:t xml:space="preserve"> </w:t>
      </w:r>
      <w:r w:rsidRPr="004B2901">
        <w:rPr>
          <w:rFonts w:ascii="Times New Roman" w:hAnsi="Times New Roman" w:cs="Times New Roman"/>
          <w:sz w:val="28"/>
          <w:szCs w:val="28"/>
        </w:rPr>
        <w:t>Парыжы. Аднак спробы А. Луцкевіча атрымаць падтрымку краін Антанты</w:t>
      </w:r>
      <w:r>
        <w:rPr>
          <w:rFonts w:ascii="Times New Roman" w:hAnsi="Times New Roman" w:cs="Times New Roman"/>
          <w:sz w:val="28"/>
          <w:szCs w:val="28"/>
        </w:rPr>
        <w:t xml:space="preserve"> </w:t>
      </w:r>
      <w:r w:rsidRPr="004B2901">
        <w:rPr>
          <w:rFonts w:ascii="Times New Roman" w:hAnsi="Times New Roman" w:cs="Times New Roman"/>
          <w:sz w:val="28"/>
          <w:szCs w:val="28"/>
        </w:rPr>
        <w:t>поспеху не мелі. Напрыканцы лютага 1919 г. германскія войскі пакінулі</w:t>
      </w:r>
      <w:r>
        <w:rPr>
          <w:rFonts w:ascii="Times New Roman" w:hAnsi="Times New Roman" w:cs="Times New Roman"/>
          <w:sz w:val="28"/>
          <w:szCs w:val="28"/>
        </w:rPr>
        <w:t xml:space="preserve"> </w:t>
      </w:r>
      <w:r w:rsidRPr="004B2901">
        <w:rPr>
          <w:rFonts w:ascii="Times New Roman" w:hAnsi="Times New Roman" w:cs="Times New Roman"/>
          <w:sz w:val="28"/>
          <w:szCs w:val="28"/>
        </w:rPr>
        <w:t>Гродзеншчыну. Згодна з беластоцкай умовай, на гэтыя тэрыторыі ўвайшлі</w:t>
      </w:r>
      <w:r>
        <w:rPr>
          <w:rFonts w:ascii="Times New Roman" w:hAnsi="Times New Roman" w:cs="Times New Roman"/>
          <w:sz w:val="28"/>
          <w:szCs w:val="28"/>
        </w:rPr>
        <w:t xml:space="preserve"> </w:t>
      </w:r>
      <w:r w:rsidRPr="004B2901">
        <w:rPr>
          <w:rFonts w:ascii="Times New Roman" w:hAnsi="Times New Roman" w:cs="Times New Roman"/>
          <w:sz w:val="28"/>
          <w:szCs w:val="28"/>
        </w:rPr>
        <w:t>польскія войскі. У красавіку яны занялі Вільню, а ў жніўні – Мінск. Лёс</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Беларусі па-ранейшаму залежаў ад акупацыйных улад. У</w:t>
      </w:r>
      <w:r>
        <w:rPr>
          <w:rFonts w:ascii="Times New Roman" w:hAnsi="Times New Roman" w:cs="Times New Roman"/>
          <w:sz w:val="28"/>
          <w:szCs w:val="28"/>
        </w:rPr>
        <w:t xml:space="preserve"> </w:t>
      </w:r>
      <w:r w:rsidRPr="004B2901">
        <w:rPr>
          <w:rFonts w:ascii="Times New Roman" w:hAnsi="Times New Roman" w:cs="Times New Roman"/>
          <w:sz w:val="28"/>
          <w:szCs w:val="28"/>
        </w:rPr>
        <w:t>такіх умовах дзейнасць урада БНР захоўвала толькі фармальнае значэнне.</w:t>
      </w:r>
      <w:r>
        <w:rPr>
          <w:rFonts w:ascii="Times New Roman" w:hAnsi="Times New Roman" w:cs="Times New Roman"/>
          <w:sz w:val="28"/>
          <w:szCs w:val="28"/>
        </w:rPr>
        <w:t xml:space="preserve"> </w:t>
      </w:r>
      <w:r w:rsidRPr="004B2901">
        <w:rPr>
          <w:rFonts w:ascii="Times New Roman" w:hAnsi="Times New Roman" w:cs="Times New Roman"/>
          <w:sz w:val="28"/>
          <w:szCs w:val="28"/>
        </w:rPr>
        <w:t>Ініцыятыва ў барацьбе за беларускую дзяржаўнасць перайшла да той часткі</w:t>
      </w:r>
      <w:r>
        <w:rPr>
          <w:rFonts w:ascii="Times New Roman" w:hAnsi="Times New Roman" w:cs="Times New Roman"/>
          <w:sz w:val="28"/>
          <w:szCs w:val="28"/>
        </w:rPr>
        <w:t xml:space="preserve"> </w:t>
      </w:r>
      <w:r w:rsidRPr="004B2901">
        <w:rPr>
          <w:rFonts w:ascii="Times New Roman" w:hAnsi="Times New Roman" w:cs="Times New Roman"/>
          <w:sz w:val="28"/>
          <w:szCs w:val="28"/>
        </w:rPr>
        <w:t>дэлегатаў Усебеларускага з’езду, якія захавалі спадзяванні на</w:t>
      </w:r>
      <w:r>
        <w:rPr>
          <w:rFonts w:ascii="Times New Roman" w:hAnsi="Times New Roman" w:cs="Times New Roman"/>
          <w:sz w:val="28"/>
          <w:szCs w:val="28"/>
        </w:rPr>
        <w:t xml:space="preserve"> </w:t>
      </w:r>
      <w:r w:rsidRPr="004B2901">
        <w:rPr>
          <w:rFonts w:ascii="Times New Roman" w:hAnsi="Times New Roman" w:cs="Times New Roman"/>
          <w:sz w:val="28"/>
          <w:szCs w:val="28"/>
        </w:rPr>
        <w:t>супрацоўніцтва і трывалыя кантакты з урадам Савецкай Расіі.</w:t>
      </w:r>
      <w:r>
        <w:rPr>
          <w:rFonts w:ascii="Times New Roman" w:hAnsi="Times New Roman" w:cs="Times New Roman"/>
          <w:sz w:val="28"/>
          <w:szCs w:val="28"/>
        </w:rPr>
        <w:t xml:space="preserve"> </w:t>
      </w:r>
    </w:p>
    <w:p w:rsidR="0091351B"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На савецкай тэрыторыі</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беларуская нацыянальная ідэя была распаўсюджана сярод беларусаў-бежанцаў і тых, хто даўно жыў і працаваў у расійскіх губернях, сярод салдат.</w:t>
      </w:r>
      <w:r>
        <w:rPr>
          <w:rFonts w:ascii="Times New Roman" w:hAnsi="Times New Roman" w:cs="Times New Roman"/>
          <w:sz w:val="28"/>
          <w:szCs w:val="28"/>
        </w:rPr>
        <w:t xml:space="preserve"> </w:t>
      </w:r>
      <w:r w:rsidRPr="004B2901">
        <w:rPr>
          <w:rFonts w:ascii="Times New Roman" w:hAnsi="Times New Roman" w:cs="Times New Roman"/>
          <w:sz w:val="28"/>
          <w:szCs w:val="28"/>
        </w:rPr>
        <w:t>У кастрычніку 1917 г. пачаўся працэс стварэння Беларускай сацыял</w:t>
      </w:r>
      <w:r w:rsidR="0091351B">
        <w:rPr>
          <w:rFonts w:ascii="Times New Roman" w:hAnsi="Times New Roman" w:cs="Times New Roman"/>
          <w:sz w:val="28"/>
          <w:szCs w:val="28"/>
        </w:rPr>
        <w:t>-</w:t>
      </w:r>
      <w:r w:rsidRPr="004B2901">
        <w:rPr>
          <w:rFonts w:ascii="Times New Roman" w:hAnsi="Times New Roman" w:cs="Times New Roman"/>
          <w:sz w:val="28"/>
          <w:szCs w:val="28"/>
        </w:rPr>
        <w:t>дэмакратычнай рабочай партыі (БСДРП), блізкай па сваёй ідэалогіі да</w:t>
      </w:r>
      <w:r>
        <w:rPr>
          <w:rFonts w:ascii="Times New Roman" w:hAnsi="Times New Roman" w:cs="Times New Roman"/>
          <w:sz w:val="28"/>
          <w:szCs w:val="28"/>
        </w:rPr>
        <w:t xml:space="preserve"> </w:t>
      </w:r>
      <w:r w:rsidRPr="004B2901">
        <w:rPr>
          <w:rFonts w:ascii="Times New Roman" w:hAnsi="Times New Roman" w:cs="Times New Roman"/>
          <w:sz w:val="28"/>
          <w:szCs w:val="28"/>
        </w:rPr>
        <w:t>бальшавікоў. У выканаўчы камітэт уваходзілі Аляксандр Чарвякоў, Уладзімір Скарынка і</w:t>
      </w:r>
      <w:r>
        <w:rPr>
          <w:rFonts w:ascii="Times New Roman" w:hAnsi="Times New Roman" w:cs="Times New Roman"/>
          <w:sz w:val="28"/>
          <w:szCs w:val="28"/>
        </w:rPr>
        <w:t xml:space="preserve"> </w:t>
      </w:r>
      <w:r w:rsidRPr="004B2901">
        <w:rPr>
          <w:rFonts w:ascii="Times New Roman" w:hAnsi="Times New Roman" w:cs="Times New Roman"/>
          <w:sz w:val="28"/>
          <w:szCs w:val="28"/>
        </w:rPr>
        <w:t>інш. БСДРП накіравала дэлегатаў на Усебеларускі з’езд і пасля яго разгону</w:t>
      </w:r>
      <w:r>
        <w:rPr>
          <w:rFonts w:ascii="Times New Roman" w:hAnsi="Times New Roman" w:cs="Times New Roman"/>
          <w:sz w:val="28"/>
          <w:szCs w:val="28"/>
        </w:rPr>
        <w:t xml:space="preserve"> </w:t>
      </w:r>
      <w:r w:rsidRPr="004B2901">
        <w:rPr>
          <w:rFonts w:ascii="Times New Roman" w:hAnsi="Times New Roman" w:cs="Times New Roman"/>
          <w:sz w:val="28"/>
          <w:szCs w:val="28"/>
        </w:rPr>
        <w:t>падала заяву ў ЦК РСДРП(б) з патрабаваннем стварыць камісію для</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раследавання гэтага здарэння. </w:t>
      </w:r>
      <w:r w:rsidR="0091351B" w:rsidRPr="004B2901">
        <w:rPr>
          <w:rFonts w:ascii="Times New Roman" w:hAnsi="Times New Roman" w:cs="Times New Roman"/>
          <w:sz w:val="28"/>
          <w:szCs w:val="28"/>
        </w:rPr>
        <w:t>П</w:t>
      </w:r>
      <w:r w:rsidRPr="004B2901">
        <w:rPr>
          <w:rFonts w:ascii="Times New Roman" w:hAnsi="Times New Roman" w:cs="Times New Roman"/>
          <w:sz w:val="28"/>
          <w:szCs w:val="28"/>
        </w:rPr>
        <w:t>а</w:t>
      </w:r>
      <w:r w:rsidR="0091351B">
        <w:rPr>
          <w:rFonts w:ascii="Times New Roman" w:hAnsi="Times New Roman" w:cs="Times New Roman"/>
          <w:sz w:val="28"/>
          <w:szCs w:val="28"/>
        </w:rPr>
        <w:t xml:space="preserve"> </w:t>
      </w:r>
      <w:r w:rsidRPr="004B2901">
        <w:rPr>
          <w:rFonts w:ascii="Times New Roman" w:hAnsi="Times New Roman" w:cs="Times New Roman"/>
          <w:sz w:val="28"/>
          <w:szCs w:val="28"/>
        </w:rPr>
        <w:t xml:space="preserve"> </w:t>
      </w:r>
      <w:r w:rsidRPr="004B2901">
        <w:rPr>
          <w:rFonts w:ascii="Times New Roman" w:hAnsi="Times New Roman" w:cs="Times New Roman"/>
          <w:sz w:val="28"/>
          <w:szCs w:val="28"/>
        </w:rPr>
        <w:lastRenderedPageBreak/>
        <w:t>ініцыятыве БСДРП</w:t>
      </w:r>
      <w:r>
        <w:rPr>
          <w:rFonts w:ascii="Times New Roman" w:hAnsi="Times New Roman" w:cs="Times New Roman"/>
          <w:sz w:val="28"/>
          <w:szCs w:val="28"/>
        </w:rPr>
        <w:t xml:space="preserve"> </w:t>
      </w:r>
      <w:r w:rsidRPr="004B2901">
        <w:rPr>
          <w:rFonts w:ascii="Times New Roman" w:hAnsi="Times New Roman" w:cs="Times New Roman"/>
          <w:sz w:val="28"/>
          <w:szCs w:val="28"/>
        </w:rPr>
        <w:t>адбылася нарада з удзелам Петраградскай арганізацыі БСГ, чыгуначнай і</w:t>
      </w:r>
      <w:r>
        <w:rPr>
          <w:rFonts w:ascii="Times New Roman" w:hAnsi="Times New Roman" w:cs="Times New Roman"/>
          <w:sz w:val="28"/>
          <w:szCs w:val="28"/>
        </w:rPr>
        <w:t xml:space="preserve"> </w:t>
      </w:r>
      <w:r w:rsidRPr="004B2901">
        <w:rPr>
          <w:rFonts w:ascii="Times New Roman" w:hAnsi="Times New Roman" w:cs="Times New Roman"/>
          <w:sz w:val="28"/>
          <w:szCs w:val="28"/>
        </w:rPr>
        <w:t>вайсковай арганізацый беларусаў, дзе абмяркоўвалася пытанне аб стварэнні</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Беларускага нацыянальнага камісарыята. 31 студзеня 1918 г. У. Леніным быў падпісаны дэкрэт, у адпаведнасці з</w:t>
      </w:r>
      <w:r>
        <w:rPr>
          <w:rFonts w:ascii="Times New Roman" w:hAnsi="Times New Roman" w:cs="Times New Roman"/>
          <w:sz w:val="28"/>
          <w:szCs w:val="28"/>
        </w:rPr>
        <w:t xml:space="preserve"> </w:t>
      </w:r>
      <w:r w:rsidRPr="004B2901">
        <w:rPr>
          <w:rFonts w:ascii="Times New Roman" w:hAnsi="Times New Roman" w:cs="Times New Roman"/>
          <w:sz w:val="28"/>
          <w:szCs w:val="28"/>
        </w:rPr>
        <w:t>якім ствараўся Беларускі нацыянальны камісарыят на правах аддзела</w:t>
      </w:r>
      <w:r>
        <w:rPr>
          <w:rFonts w:ascii="Times New Roman" w:hAnsi="Times New Roman" w:cs="Times New Roman"/>
          <w:sz w:val="28"/>
          <w:szCs w:val="28"/>
        </w:rPr>
        <w:t xml:space="preserve"> </w:t>
      </w:r>
      <w:r w:rsidRPr="004B2901">
        <w:rPr>
          <w:rFonts w:ascii="Times New Roman" w:hAnsi="Times New Roman" w:cs="Times New Roman"/>
          <w:sz w:val="28"/>
          <w:szCs w:val="28"/>
        </w:rPr>
        <w:t>Народнага камісарыята па справах нацыянальнасцей РСФСР. Камісарам</w:t>
      </w:r>
      <w:r>
        <w:rPr>
          <w:rFonts w:ascii="Times New Roman" w:hAnsi="Times New Roman" w:cs="Times New Roman"/>
          <w:sz w:val="28"/>
          <w:szCs w:val="28"/>
        </w:rPr>
        <w:t xml:space="preserve"> </w:t>
      </w:r>
      <w:r w:rsidRPr="004B2901">
        <w:rPr>
          <w:rFonts w:ascii="Times New Roman" w:hAnsi="Times New Roman" w:cs="Times New Roman"/>
          <w:sz w:val="28"/>
          <w:szCs w:val="28"/>
        </w:rPr>
        <w:t>Белнацкама да мая 1918 г. з’яўляўся Аляксандр Чарвякоў (пасля Іван Лагун),</w:t>
      </w:r>
      <w:r>
        <w:rPr>
          <w:rFonts w:ascii="Times New Roman" w:hAnsi="Times New Roman" w:cs="Times New Roman"/>
          <w:sz w:val="28"/>
          <w:szCs w:val="28"/>
        </w:rPr>
        <w:t xml:space="preserve"> </w:t>
      </w:r>
      <w:r w:rsidRPr="004B2901">
        <w:rPr>
          <w:rFonts w:ascii="Times New Roman" w:hAnsi="Times New Roman" w:cs="Times New Roman"/>
          <w:sz w:val="28"/>
          <w:szCs w:val="28"/>
        </w:rPr>
        <w:t>а яго намеснікам левы эсэр Удадзімір Скарынка. Белнацкам меў аддззяленні</w:t>
      </w:r>
      <w:r>
        <w:rPr>
          <w:rFonts w:ascii="Times New Roman" w:hAnsi="Times New Roman" w:cs="Times New Roman"/>
          <w:sz w:val="28"/>
          <w:szCs w:val="28"/>
        </w:rPr>
        <w:t xml:space="preserve"> </w:t>
      </w:r>
      <w:r w:rsidRPr="004B2901">
        <w:rPr>
          <w:rFonts w:ascii="Times New Roman" w:hAnsi="Times New Roman" w:cs="Times New Roman"/>
          <w:sz w:val="28"/>
          <w:szCs w:val="28"/>
        </w:rPr>
        <w:t>ў Петраградзе, Віцебску, Саратаве і Смаленску. З 1 сакавіка 1918 г. пачаў</w:t>
      </w:r>
      <w:r>
        <w:rPr>
          <w:rFonts w:ascii="Times New Roman" w:hAnsi="Times New Roman" w:cs="Times New Roman"/>
          <w:sz w:val="28"/>
          <w:szCs w:val="28"/>
        </w:rPr>
        <w:t xml:space="preserve"> </w:t>
      </w:r>
      <w:r w:rsidRPr="004B2901">
        <w:rPr>
          <w:rFonts w:ascii="Times New Roman" w:hAnsi="Times New Roman" w:cs="Times New Roman"/>
          <w:sz w:val="28"/>
          <w:szCs w:val="28"/>
        </w:rPr>
        <w:t>выходзіць друкаваны орган Беларускага нацыянальнага камісарыята газета</w:t>
      </w:r>
      <w:r>
        <w:rPr>
          <w:rFonts w:ascii="Times New Roman" w:hAnsi="Times New Roman" w:cs="Times New Roman"/>
          <w:sz w:val="28"/>
          <w:szCs w:val="28"/>
        </w:rPr>
        <w:t xml:space="preserve"> </w:t>
      </w:r>
      <w:r w:rsidRPr="004B2901">
        <w:rPr>
          <w:rFonts w:ascii="Times New Roman" w:hAnsi="Times New Roman" w:cs="Times New Roman"/>
          <w:sz w:val="28"/>
          <w:szCs w:val="28"/>
        </w:rPr>
        <w:t>«Дзянніца», яе рэдактарамі быў пісьменнік Зміцер Жылуновіч (Цішка</w:t>
      </w:r>
      <w:r>
        <w:rPr>
          <w:rFonts w:ascii="Times New Roman" w:hAnsi="Times New Roman" w:cs="Times New Roman"/>
          <w:sz w:val="28"/>
          <w:szCs w:val="28"/>
        </w:rPr>
        <w:t xml:space="preserve"> </w:t>
      </w:r>
      <w:r w:rsidRPr="004B2901">
        <w:rPr>
          <w:rFonts w:ascii="Times New Roman" w:hAnsi="Times New Roman" w:cs="Times New Roman"/>
          <w:sz w:val="28"/>
          <w:szCs w:val="28"/>
        </w:rPr>
        <w:t>Гартны). Фактычна Белнацкам і яго мясцовыя аддзяленні былі адзінымі</w:t>
      </w:r>
      <w:r>
        <w:rPr>
          <w:rFonts w:ascii="Times New Roman" w:hAnsi="Times New Roman" w:cs="Times New Roman"/>
          <w:sz w:val="28"/>
          <w:szCs w:val="28"/>
        </w:rPr>
        <w:t xml:space="preserve"> </w:t>
      </w:r>
      <w:r w:rsidRPr="004B2901">
        <w:rPr>
          <w:rFonts w:ascii="Times New Roman" w:hAnsi="Times New Roman" w:cs="Times New Roman"/>
          <w:sz w:val="28"/>
          <w:szCs w:val="28"/>
        </w:rPr>
        <w:t>ўстановамі, якія займаліся праблемамі бежанцаў. У пачатку красавіка 1918 г.</w:t>
      </w:r>
      <w:r>
        <w:rPr>
          <w:rFonts w:ascii="Times New Roman" w:hAnsi="Times New Roman" w:cs="Times New Roman"/>
          <w:sz w:val="28"/>
          <w:szCs w:val="28"/>
        </w:rPr>
        <w:t xml:space="preserve"> </w:t>
      </w:r>
      <w:r w:rsidRPr="004B2901">
        <w:rPr>
          <w:rFonts w:ascii="Times New Roman" w:hAnsi="Times New Roman" w:cs="Times New Roman"/>
          <w:sz w:val="28"/>
          <w:szCs w:val="28"/>
        </w:rPr>
        <w:t>спыніла дзейнасць БСДРП і былі створаны беларускія секцыі пры РКП(б),</w:t>
      </w:r>
      <w:r>
        <w:rPr>
          <w:rFonts w:ascii="Times New Roman" w:hAnsi="Times New Roman" w:cs="Times New Roman"/>
          <w:sz w:val="28"/>
          <w:szCs w:val="28"/>
        </w:rPr>
        <w:t xml:space="preserve"> </w:t>
      </w:r>
      <w:r w:rsidRPr="004B2901">
        <w:rPr>
          <w:rFonts w:ascii="Times New Roman" w:hAnsi="Times New Roman" w:cs="Times New Roman"/>
          <w:sz w:val="28"/>
          <w:szCs w:val="28"/>
        </w:rPr>
        <w:t>якія дзейнічалі ў розных гарадах РСФСР і складаліся, пераважна, з</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беларусаў-бежанцаў.</w:t>
      </w:r>
      <w:r>
        <w:rPr>
          <w:rFonts w:ascii="Times New Roman" w:hAnsi="Times New Roman" w:cs="Times New Roman"/>
          <w:sz w:val="28"/>
          <w:szCs w:val="28"/>
        </w:rPr>
        <w:t xml:space="preserve"> </w:t>
      </w:r>
    </w:p>
    <w:p w:rsidR="0091351B" w:rsidRDefault="0091351B"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К</w:t>
      </w:r>
      <w:r w:rsidR="004B2901" w:rsidRPr="004B2901">
        <w:rPr>
          <w:rFonts w:ascii="Times New Roman" w:hAnsi="Times New Roman" w:cs="Times New Roman"/>
          <w:sz w:val="28"/>
          <w:szCs w:val="28"/>
        </w:rPr>
        <w:t>іраўніцтва</w:t>
      </w:r>
      <w:r>
        <w:rPr>
          <w:rFonts w:ascii="Times New Roman" w:hAnsi="Times New Roman" w:cs="Times New Roman"/>
          <w:sz w:val="28"/>
          <w:szCs w:val="28"/>
        </w:rPr>
        <w:t xml:space="preserve"> </w:t>
      </w:r>
      <w:r w:rsidR="004B2901" w:rsidRPr="004B2901">
        <w:rPr>
          <w:rFonts w:ascii="Times New Roman" w:hAnsi="Times New Roman" w:cs="Times New Roman"/>
          <w:sz w:val="28"/>
          <w:szCs w:val="28"/>
        </w:rPr>
        <w:t xml:space="preserve"> Заходняга абласнога камітэта</w:t>
      </w:r>
      <w:r w:rsidR="004B2901">
        <w:rPr>
          <w:rFonts w:ascii="Times New Roman" w:hAnsi="Times New Roman" w:cs="Times New Roman"/>
          <w:sz w:val="28"/>
          <w:szCs w:val="28"/>
        </w:rPr>
        <w:t xml:space="preserve"> </w:t>
      </w:r>
      <w:r w:rsidR="004B2901" w:rsidRPr="004B2901">
        <w:rPr>
          <w:rFonts w:ascii="Times New Roman" w:hAnsi="Times New Roman" w:cs="Times New Roman"/>
          <w:sz w:val="28"/>
          <w:szCs w:val="28"/>
        </w:rPr>
        <w:t>РСДРП(б) і Аблвыканкамзаха адмоўна ставілася да фарміравання беларускай</w:t>
      </w:r>
      <w:r w:rsidR="004B2901">
        <w:rPr>
          <w:rFonts w:ascii="Times New Roman" w:hAnsi="Times New Roman" w:cs="Times New Roman"/>
          <w:sz w:val="28"/>
          <w:szCs w:val="28"/>
        </w:rPr>
        <w:t xml:space="preserve"> </w:t>
      </w:r>
      <w:r w:rsidR="004B2901" w:rsidRPr="004B2901">
        <w:rPr>
          <w:rFonts w:ascii="Times New Roman" w:hAnsi="Times New Roman" w:cs="Times New Roman"/>
          <w:sz w:val="28"/>
          <w:szCs w:val="28"/>
        </w:rPr>
        <w:t>дзяржаўнасці. Больш таго, па іх меркаванню, тыя этнаграфічныя асаблівасці,</w:t>
      </w:r>
      <w:r w:rsidR="004B2901">
        <w:rPr>
          <w:rFonts w:ascii="Times New Roman" w:hAnsi="Times New Roman" w:cs="Times New Roman"/>
          <w:sz w:val="28"/>
          <w:szCs w:val="28"/>
        </w:rPr>
        <w:t xml:space="preserve"> </w:t>
      </w:r>
      <w:r w:rsidR="004B2901" w:rsidRPr="004B2901">
        <w:rPr>
          <w:rFonts w:ascii="Times New Roman" w:hAnsi="Times New Roman" w:cs="Times New Roman"/>
          <w:sz w:val="28"/>
          <w:szCs w:val="28"/>
        </w:rPr>
        <w:t>што аддзяляюць беларусаў ад рускіх, павінны быць ліквідаваны, бо галоўнай</w:t>
      </w:r>
      <w:r w:rsidR="004B2901">
        <w:rPr>
          <w:rFonts w:ascii="Times New Roman" w:hAnsi="Times New Roman" w:cs="Times New Roman"/>
          <w:sz w:val="28"/>
          <w:szCs w:val="28"/>
        </w:rPr>
        <w:t xml:space="preserve"> </w:t>
      </w:r>
      <w:r w:rsidR="004B2901" w:rsidRPr="004B2901">
        <w:rPr>
          <w:rFonts w:ascii="Times New Roman" w:hAnsi="Times New Roman" w:cs="Times New Roman"/>
          <w:sz w:val="28"/>
          <w:szCs w:val="28"/>
        </w:rPr>
        <w:t>задачай павінна было стаць не стварэнне новых нацый, а знішчэнне старых</w:t>
      </w:r>
      <w:r w:rsidR="004B2901">
        <w:rPr>
          <w:rFonts w:ascii="Times New Roman" w:hAnsi="Times New Roman" w:cs="Times New Roman"/>
          <w:sz w:val="28"/>
          <w:szCs w:val="28"/>
        </w:rPr>
        <w:t xml:space="preserve"> </w:t>
      </w:r>
      <w:r w:rsidR="004B2901" w:rsidRPr="004B2901">
        <w:rPr>
          <w:rFonts w:ascii="Times New Roman" w:hAnsi="Times New Roman" w:cs="Times New Roman"/>
          <w:sz w:val="28"/>
          <w:szCs w:val="28"/>
        </w:rPr>
        <w:t xml:space="preserve">нацыянальных перашкод. </w:t>
      </w:r>
    </w:p>
    <w:p w:rsidR="0091351B" w:rsidRPr="004B2901" w:rsidRDefault="004B2901" w:rsidP="0091351B">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У такіх умовах Белнацкам станавіўся галоўным цэнтрам, які змагаўся за</w:t>
      </w:r>
      <w:r>
        <w:rPr>
          <w:rFonts w:ascii="Times New Roman" w:hAnsi="Times New Roman" w:cs="Times New Roman"/>
          <w:sz w:val="28"/>
          <w:szCs w:val="28"/>
        </w:rPr>
        <w:t xml:space="preserve"> </w:t>
      </w:r>
      <w:r w:rsidRPr="004B2901">
        <w:rPr>
          <w:rFonts w:ascii="Times New Roman" w:hAnsi="Times New Roman" w:cs="Times New Roman"/>
          <w:sz w:val="28"/>
          <w:szCs w:val="28"/>
        </w:rPr>
        <w:t>станаўленне беларускай дзяржаўнасці на савецкай аснове. Белнацкам вёў</w:t>
      </w:r>
      <w:r>
        <w:rPr>
          <w:rFonts w:ascii="Times New Roman" w:hAnsi="Times New Roman" w:cs="Times New Roman"/>
          <w:sz w:val="28"/>
          <w:szCs w:val="28"/>
        </w:rPr>
        <w:t xml:space="preserve"> </w:t>
      </w:r>
      <w:r w:rsidRPr="004B2901">
        <w:rPr>
          <w:rFonts w:ascii="Times New Roman" w:hAnsi="Times New Roman" w:cs="Times New Roman"/>
          <w:sz w:val="28"/>
          <w:szCs w:val="28"/>
        </w:rPr>
        <w:t>палітычную і асветніцкую працу сярод беларусаў на тэрыторыі Савецкай</w:t>
      </w:r>
      <w:r>
        <w:rPr>
          <w:rFonts w:ascii="Times New Roman" w:hAnsi="Times New Roman" w:cs="Times New Roman"/>
          <w:sz w:val="28"/>
          <w:szCs w:val="28"/>
        </w:rPr>
        <w:t xml:space="preserve"> </w:t>
      </w:r>
      <w:r w:rsidRPr="004B2901">
        <w:rPr>
          <w:rFonts w:ascii="Times New Roman" w:hAnsi="Times New Roman" w:cs="Times New Roman"/>
          <w:sz w:val="28"/>
          <w:szCs w:val="28"/>
        </w:rPr>
        <w:t>Расіі, клапаціўся пра бежанцаў, беларускія арганізацыі і ўстановы, якія былі</w:t>
      </w:r>
      <w:r>
        <w:rPr>
          <w:rFonts w:ascii="Times New Roman" w:hAnsi="Times New Roman" w:cs="Times New Roman"/>
          <w:sz w:val="28"/>
          <w:szCs w:val="28"/>
        </w:rPr>
        <w:t xml:space="preserve"> </w:t>
      </w:r>
      <w:r w:rsidRPr="004B2901">
        <w:rPr>
          <w:rFonts w:ascii="Times New Roman" w:hAnsi="Times New Roman" w:cs="Times New Roman"/>
          <w:sz w:val="28"/>
          <w:szCs w:val="28"/>
        </w:rPr>
        <w:t>эвакуіраваны падчас Першай сусветнай вайны. Ён займаўся адкрыццём</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беларускіх школ і клубаў, выдаваў літаратуру на беларускай і рускай мовах.</w:t>
      </w:r>
      <w:r>
        <w:rPr>
          <w:rFonts w:ascii="Times New Roman" w:hAnsi="Times New Roman" w:cs="Times New Roman"/>
          <w:sz w:val="28"/>
          <w:szCs w:val="28"/>
        </w:rPr>
        <w:t xml:space="preserve"> </w:t>
      </w:r>
      <w:r w:rsidRPr="004B2901">
        <w:rPr>
          <w:rFonts w:ascii="Times New Roman" w:hAnsi="Times New Roman" w:cs="Times New Roman"/>
          <w:sz w:val="28"/>
          <w:szCs w:val="28"/>
        </w:rPr>
        <w:t>Пад уплывам гэтай арганізацыі ідэя беларускай савецкай рэспублікі</w:t>
      </w:r>
      <w:r>
        <w:rPr>
          <w:rFonts w:ascii="Times New Roman" w:hAnsi="Times New Roman" w:cs="Times New Roman"/>
          <w:sz w:val="28"/>
          <w:szCs w:val="28"/>
        </w:rPr>
        <w:t xml:space="preserve"> </w:t>
      </w:r>
      <w:r w:rsidRPr="004B2901">
        <w:rPr>
          <w:rFonts w:ascii="Times New Roman" w:hAnsi="Times New Roman" w:cs="Times New Roman"/>
          <w:sz w:val="28"/>
          <w:szCs w:val="28"/>
        </w:rPr>
        <w:t>набывала ўсё большую падтрымку. У газеце «Дзянніца» быў апублікаваны артыкул З.</w:t>
      </w:r>
      <w:r>
        <w:rPr>
          <w:rFonts w:ascii="Times New Roman" w:hAnsi="Times New Roman" w:cs="Times New Roman"/>
          <w:sz w:val="28"/>
          <w:szCs w:val="28"/>
        </w:rPr>
        <w:t xml:space="preserve"> </w:t>
      </w:r>
      <w:r w:rsidRPr="004B2901">
        <w:rPr>
          <w:rFonts w:ascii="Times New Roman" w:hAnsi="Times New Roman" w:cs="Times New Roman"/>
          <w:sz w:val="28"/>
          <w:szCs w:val="28"/>
        </w:rPr>
        <w:t>Жылуновіча пад назвай «Як жа з Беларуссю», у якім выказваліся папрокі ў</w:t>
      </w:r>
      <w:r>
        <w:rPr>
          <w:rFonts w:ascii="Times New Roman" w:hAnsi="Times New Roman" w:cs="Times New Roman"/>
          <w:sz w:val="28"/>
          <w:szCs w:val="28"/>
        </w:rPr>
        <w:t xml:space="preserve"> </w:t>
      </w:r>
      <w:r w:rsidRPr="004B2901">
        <w:rPr>
          <w:rFonts w:ascii="Times New Roman" w:hAnsi="Times New Roman" w:cs="Times New Roman"/>
          <w:sz w:val="28"/>
          <w:szCs w:val="28"/>
        </w:rPr>
        <w:t>адрас Наркамнаца РСФСР на чале з І.В. Сталіным і кіраўніцтва Заходняй</w:t>
      </w:r>
      <w:r>
        <w:rPr>
          <w:rFonts w:ascii="Times New Roman" w:hAnsi="Times New Roman" w:cs="Times New Roman"/>
          <w:sz w:val="28"/>
          <w:szCs w:val="28"/>
        </w:rPr>
        <w:t xml:space="preserve"> </w:t>
      </w:r>
      <w:r w:rsidRPr="004B2901">
        <w:rPr>
          <w:rFonts w:ascii="Times New Roman" w:hAnsi="Times New Roman" w:cs="Times New Roman"/>
          <w:sz w:val="28"/>
          <w:szCs w:val="28"/>
        </w:rPr>
        <w:t>камуны аб ігнараванні інтарэсаў беларускага народа. Падчас нямецкай акупацыі ў падполлі быў створаны Мінскі савет</w:t>
      </w:r>
      <w:r>
        <w:rPr>
          <w:rFonts w:ascii="Times New Roman" w:hAnsi="Times New Roman" w:cs="Times New Roman"/>
          <w:sz w:val="28"/>
          <w:szCs w:val="28"/>
        </w:rPr>
        <w:t xml:space="preserve"> </w:t>
      </w:r>
      <w:r w:rsidRPr="004B2901">
        <w:rPr>
          <w:rFonts w:ascii="Times New Roman" w:hAnsi="Times New Roman" w:cs="Times New Roman"/>
          <w:sz w:val="28"/>
          <w:szCs w:val="28"/>
        </w:rPr>
        <w:t>рабочых і салдацкіх дэпутатаў. Пасля ўступлення 10 снежня 1918 г. у Мінск</w:t>
      </w:r>
      <w:r>
        <w:rPr>
          <w:rFonts w:ascii="Times New Roman" w:hAnsi="Times New Roman" w:cs="Times New Roman"/>
          <w:sz w:val="28"/>
          <w:szCs w:val="28"/>
        </w:rPr>
        <w:t xml:space="preserve"> </w:t>
      </w:r>
      <w:r w:rsidRPr="004B2901">
        <w:rPr>
          <w:rFonts w:ascii="Times New Roman" w:hAnsi="Times New Roman" w:cs="Times New Roman"/>
          <w:sz w:val="28"/>
          <w:szCs w:val="28"/>
        </w:rPr>
        <w:t>войск Чырвонай Арміі савет абвясціў пра аднаўленне ў горадзе савецкай</w:t>
      </w:r>
      <w:r>
        <w:rPr>
          <w:rFonts w:ascii="Times New Roman" w:hAnsi="Times New Roman" w:cs="Times New Roman"/>
          <w:sz w:val="28"/>
          <w:szCs w:val="28"/>
        </w:rPr>
        <w:t xml:space="preserve"> </w:t>
      </w:r>
      <w:r w:rsidRPr="004B2901">
        <w:rPr>
          <w:rFonts w:ascii="Times New Roman" w:hAnsi="Times New Roman" w:cs="Times New Roman"/>
          <w:sz w:val="28"/>
          <w:szCs w:val="28"/>
        </w:rPr>
        <w:t>улады. У гэты дзень быў створаны Мінскі губернскі ваенна-рэвалюцыйны</w:t>
      </w:r>
      <w:r>
        <w:rPr>
          <w:rFonts w:ascii="Times New Roman" w:hAnsi="Times New Roman" w:cs="Times New Roman"/>
          <w:sz w:val="28"/>
          <w:szCs w:val="28"/>
        </w:rPr>
        <w:t xml:space="preserve"> </w:t>
      </w:r>
      <w:r w:rsidRPr="004B2901">
        <w:rPr>
          <w:rFonts w:ascii="Times New Roman" w:hAnsi="Times New Roman" w:cs="Times New Roman"/>
          <w:sz w:val="28"/>
          <w:szCs w:val="28"/>
        </w:rPr>
        <w:t>камітэт. Яго старшыня Ісак Рэйнгольд 13 снежня 1918 г. накіраваў тэлеграму</w:t>
      </w:r>
      <w:r>
        <w:rPr>
          <w:rFonts w:ascii="Times New Roman" w:hAnsi="Times New Roman" w:cs="Times New Roman"/>
          <w:sz w:val="28"/>
          <w:szCs w:val="28"/>
        </w:rPr>
        <w:t xml:space="preserve"> </w:t>
      </w:r>
      <w:r w:rsidRPr="004B2901">
        <w:rPr>
          <w:rFonts w:ascii="Times New Roman" w:hAnsi="Times New Roman" w:cs="Times New Roman"/>
          <w:sz w:val="28"/>
          <w:szCs w:val="28"/>
        </w:rPr>
        <w:t>Паўночна-Заходняму абласному камітэту РКП(б) з прапановай уключыць у</w:t>
      </w:r>
      <w:r>
        <w:rPr>
          <w:rFonts w:ascii="Times New Roman" w:hAnsi="Times New Roman" w:cs="Times New Roman"/>
          <w:sz w:val="28"/>
          <w:szCs w:val="28"/>
        </w:rPr>
        <w:t xml:space="preserve"> </w:t>
      </w:r>
      <w:r w:rsidRPr="004B2901">
        <w:rPr>
          <w:rFonts w:ascii="Times New Roman" w:hAnsi="Times New Roman" w:cs="Times New Roman"/>
          <w:sz w:val="28"/>
          <w:szCs w:val="28"/>
        </w:rPr>
        <w:t>парадак дня VI абласной партканферэнцыі пытанне аб утварэнні беларускай</w:t>
      </w:r>
      <w:r>
        <w:rPr>
          <w:rFonts w:ascii="Times New Roman" w:hAnsi="Times New Roman" w:cs="Times New Roman"/>
          <w:sz w:val="28"/>
          <w:szCs w:val="28"/>
        </w:rPr>
        <w:t xml:space="preserve"> </w:t>
      </w:r>
      <w:r w:rsidRPr="004B2901">
        <w:rPr>
          <w:rFonts w:ascii="Times New Roman" w:hAnsi="Times New Roman" w:cs="Times New Roman"/>
          <w:sz w:val="28"/>
          <w:szCs w:val="28"/>
        </w:rPr>
        <w:t>дзяржавы. Аднак прапанова не была падтрымана ні ў Маскве, ні абласным</w:t>
      </w:r>
      <w:r>
        <w:rPr>
          <w:rFonts w:ascii="Times New Roman" w:hAnsi="Times New Roman" w:cs="Times New Roman"/>
          <w:sz w:val="28"/>
          <w:szCs w:val="28"/>
        </w:rPr>
        <w:t xml:space="preserve"> </w:t>
      </w:r>
      <w:r w:rsidRPr="004B2901">
        <w:rPr>
          <w:rFonts w:ascii="Times New Roman" w:hAnsi="Times New Roman" w:cs="Times New Roman"/>
          <w:sz w:val="28"/>
          <w:szCs w:val="28"/>
        </w:rPr>
        <w:t>камітэтам РКП(б).</w:t>
      </w:r>
      <w:r>
        <w:rPr>
          <w:rFonts w:ascii="Times New Roman" w:hAnsi="Times New Roman" w:cs="Times New Roman"/>
          <w:sz w:val="28"/>
          <w:szCs w:val="28"/>
        </w:rPr>
        <w:t xml:space="preserve"> </w:t>
      </w:r>
      <w:r w:rsidRPr="004B2901">
        <w:rPr>
          <w:rFonts w:ascii="Times New Roman" w:hAnsi="Times New Roman" w:cs="Times New Roman"/>
          <w:sz w:val="28"/>
          <w:szCs w:val="28"/>
        </w:rPr>
        <w:t>Нiгiлiстычная пазiцыя цэнтральнага савецкага кiраўнiцтва i</w:t>
      </w:r>
      <w:r>
        <w:rPr>
          <w:rFonts w:ascii="Times New Roman" w:hAnsi="Times New Roman" w:cs="Times New Roman"/>
          <w:sz w:val="28"/>
          <w:szCs w:val="28"/>
        </w:rPr>
        <w:t xml:space="preserve"> </w:t>
      </w:r>
      <w:r w:rsidRPr="004B2901">
        <w:rPr>
          <w:rFonts w:ascii="Times New Roman" w:hAnsi="Times New Roman" w:cs="Times New Roman"/>
          <w:sz w:val="28"/>
          <w:szCs w:val="28"/>
        </w:rPr>
        <w:t>функцыянераў Заходняй вобласцi ў адносiнах да дзяржаўнасцi Беларусi</w:t>
      </w:r>
      <w:r>
        <w:rPr>
          <w:rFonts w:ascii="Times New Roman" w:hAnsi="Times New Roman" w:cs="Times New Roman"/>
          <w:sz w:val="28"/>
          <w:szCs w:val="28"/>
        </w:rPr>
        <w:t xml:space="preserve"> </w:t>
      </w:r>
      <w:r w:rsidRPr="004B2901">
        <w:rPr>
          <w:rFonts w:ascii="Times New Roman" w:hAnsi="Times New Roman" w:cs="Times New Roman"/>
          <w:sz w:val="28"/>
          <w:szCs w:val="28"/>
        </w:rPr>
        <w:t>вызвала занепакоенасць Белнацкама i беларускiх секцый РКП(б). На</w:t>
      </w:r>
      <w:r>
        <w:rPr>
          <w:rFonts w:ascii="Times New Roman" w:hAnsi="Times New Roman" w:cs="Times New Roman"/>
          <w:sz w:val="28"/>
          <w:szCs w:val="28"/>
        </w:rPr>
        <w:t xml:space="preserve"> </w:t>
      </w:r>
      <w:r w:rsidRPr="004B2901">
        <w:rPr>
          <w:rFonts w:ascii="Times New Roman" w:hAnsi="Times New Roman" w:cs="Times New Roman"/>
          <w:sz w:val="28"/>
          <w:szCs w:val="28"/>
        </w:rPr>
        <w:t>канферэнцыi беларускiх секцый РКП(б), што адбылася ў Маскве 21</w:t>
      </w:r>
      <w:r w:rsidR="00BD170A">
        <w:rPr>
          <w:rFonts w:ascii="Times New Roman" w:hAnsi="Times New Roman" w:cs="Times New Roman"/>
          <w:sz w:val="28"/>
          <w:szCs w:val="28"/>
        </w:rPr>
        <w:t>–</w:t>
      </w:r>
      <w:r w:rsidRPr="004B2901">
        <w:rPr>
          <w:rFonts w:ascii="Times New Roman" w:hAnsi="Times New Roman" w:cs="Times New Roman"/>
          <w:sz w:val="28"/>
          <w:szCs w:val="28"/>
        </w:rPr>
        <w:t>23</w:t>
      </w:r>
      <w:r>
        <w:rPr>
          <w:rFonts w:ascii="Times New Roman" w:hAnsi="Times New Roman" w:cs="Times New Roman"/>
          <w:sz w:val="28"/>
          <w:szCs w:val="28"/>
        </w:rPr>
        <w:t xml:space="preserve"> </w:t>
      </w:r>
      <w:r w:rsidRPr="004B2901">
        <w:rPr>
          <w:rFonts w:ascii="Times New Roman" w:hAnsi="Times New Roman" w:cs="Times New Roman"/>
          <w:sz w:val="28"/>
          <w:szCs w:val="28"/>
        </w:rPr>
        <w:t>снежня, было прызнана неабходным стварыць Часовы рабоча-сялянскi ўрад</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Беларусi, абраць Цэнтральнае бюро беларускiх секцый </w:t>
      </w:r>
      <w:r w:rsidRPr="004B2901">
        <w:rPr>
          <w:rFonts w:ascii="Times New Roman" w:hAnsi="Times New Roman" w:cs="Times New Roman"/>
          <w:sz w:val="28"/>
          <w:szCs w:val="28"/>
        </w:rPr>
        <w:lastRenderedPageBreak/>
        <w:t>РКП(б) з лiку</w:t>
      </w:r>
      <w:r>
        <w:rPr>
          <w:rFonts w:ascii="Times New Roman" w:hAnsi="Times New Roman" w:cs="Times New Roman"/>
          <w:sz w:val="28"/>
          <w:szCs w:val="28"/>
        </w:rPr>
        <w:t xml:space="preserve"> </w:t>
      </w:r>
      <w:r w:rsidRPr="004B2901">
        <w:rPr>
          <w:rFonts w:ascii="Times New Roman" w:hAnsi="Times New Roman" w:cs="Times New Roman"/>
          <w:sz w:val="28"/>
          <w:szCs w:val="28"/>
        </w:rPr>
        <w:t>прыхiльнiкаў тэрмiновага стварэння беларускай дзяржаўнасцi ў складзе пяці</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чалавек на чале з З. Жылуновiчам. </w:t>
      </w:r>
    </w:p>
    <w:p w:rsidR="009B2F06"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25 снежня, спасылаючыся на</w:t>
      </w:r>
      <w:r>
        <w:rPr>
          <w:rFonts w:ascii="Times New Roman" w:hAnsi="Times New Roman" w:cs="Times New Roman"/>
          <w:sz w:val="28"/>
          <w:szCs w:val="28"/>
        </w:rPr>
        <w:t xml:space="preserve"> </w:t>
      </w:r>
      <w:r w:rsidRPr="004B2901">
        <w:rPr>
          <w:rFonts w:ascii="Times New Roman" w:hAnsi="Times New Roman" w:cs="Times New Roman"/>
          <w:sz w:val="28"/>
          <w:szCs w:val="28"/>
        </w:rPr>
        <w:t>рашэнне ЦК, І. Сталiн па асабiстым указанні У. Ленiна меў размову па</w:t>
      </w:r>
      <w:r>
        <w:rPr>
          <w:rFonts w:ascii="Times New Roman" w:hAnsi="Times New Roman" w:cs="Times New Roman"/>
          <w:sz w:val="28"/>
          <w:szCs w:val="28"/>
        </w:rPr>
        <w:t xml:space="preserve"> </w:t>
      </w:r>
      <w:r w:rsidRPr="004B2901">
        <w:rPr>
          <w:rFonts w:ascii="Times New Roman" w:hAnsi="Times New Roman" w:cs="Times New Roman"/>
          <w:sz w:val="28"/>
          <w:szCs w:val="28"/>
        </w:rPr>
        <w:t>тэлефоне з А. Мяснiковым па беларускім пытанні. 30 снежня 1918 г. ў Смаленску пачала працу VІ Паўночна-Заходняя</w:t>
      </w:r>
      <w:r>
        <w:rPr>
          <w:rFonts w:ascii="Times New Roman" w:hAnsi="Times New Roman" w:cs="Times New Roman"/>
          <w:sz w:val="28"/>
          <w:szCs w:val="28"/>
        </w:rPr>
        <w:t xml:space="preserve"> </w:t>
      </w:r>
      <w:r w:rsidRPr="004B2901">
        <w:rPr>
          <w:rFonts w:ascii="Times New Roman" w:hAnsi="Times New Roman" w:cs="Times New Roman"/>
          <w:sz w:val="28"/>
          <w:szCs w:val="28"/>
        </w:rPr>
        <w:t>абласная канферэнцыя РКП(б). У даклад старшыні Паўночна-Заходняга</w:t>
      </w:r>
      <w:r>
        <w:rPr>
          <w:rFonts w:ascii="Times New Roman" w:hAnsi="Times New Roman" w:cs="Times New Roman"/>
          <w:sz w:val="28"/>
          <w:szCs w:val="28"/>
        </w:rPr>
        <w:t xml:space="preserve"> </w:t>
      </w:r>
      <w:r w:rsidRPr="004B2901">
        <w:rPr>
          <w:rFonts w:ascii="Times New Roman" w:hAnsi="Times New Roman" w:cs="Times New Roman"/>
          <w:sz w:val="28"/>
          <w:szCs w:val="28"/>
        </w:rPr>
        <w:t>абкама РКП(б) А. Мяснiкова па пытанні «Бягучы момант» быў уключаны</w:t>
      </w:r>
      <w:r>
        <w:rPr>
          <w:rFonts w:ascii="Times New Roman" w:hAnsi="Times New Roman" w:cs="Times New Roman"/>
          <w:sz w:val="28"/>
          <w:szCs w:val="28"/>
        </w:rPr>
        <w:t xml:space="preserve"> </w:t>
      </w:r>
      <w:r w:rsidRPr="004B2901">
        <w:rPr>
          <w:rFonts w:ascii="Times New Roman" w:hAnsi="Times New Roman" w:cs="Times New Roman"/>
          <w:sz w:val="28"/>
          <w:szCs w:val="28"/>
        </w:rPr>
        <w:t>пункт «Беларуская Савецкая Рэспублiка». Ён змяшчаў прапанову «абвясцiць</w:t>
      </w:r>
      <w:r>
        <w:rPr>
          <w:rFonts w:ascii="Times New Roman" w:hAnsi="Times New Roman" w:cs="Times New Roman"/>
          <w:sz w:val="28"/>
          <w:szCs w:val="28"/>
        </w:rPr>
        <w:t xml:space="preserve"> </w:t>
      </w:r>
      <w:r w:rsidRPr="004B2901">
        <w:rPr>
          <w:rFonts w:ascii="Times New Roman" w:hAnsi="Times New Roman" w:cs="Times New Roman"/>
          <w:sz w:val="28"/>
          <w:szCs w:val="28"/>
        </w:rPr>
        <w:t>Заходнюю Камуну самастойнай Савецкай Сацыялiстычнай Беларускай</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Рэспублiкай». Дэлегаты пагадзiлiся з такой прапановай і без абмеркавання</w:t>
      </w:r>
      <w:r>
        <w:rPr>
          <w:rFonts w:ascii="Times New Roman" w:hAnsi="Times New Roman" w:cs="Times New Roman"/>
          <w:sz w:val="28"/>
          <w:szCs w:val="28"/>
        </w:rPr>
        <w:t xml:space="preserve"> </w:t>
      </w:r>
      <w:r w:rsidRPr="004B2901">
        <w:rPr>
          <w:rFonts w:ascii="Times New Roman" w:hAnsi="Times New Roman" w:cs="Times New Roman"/>
          <w:sz w:val="28"/>
          <w:szCs w:val="28"/>
        </w:rPr>
        <w:t>амаль адзiнагалосна прынялi яе. У пастанове аб тэрыторыi рэспублiкi</w:t>
      </w:r>
      <w:r>
        <w:rPr>
          <w:rFonts w:ascii="Times New Roman" w:hAnsi="Times New Roman" w:cs="Times New Roman"/>
          <w:sz w:val="28"/>
          <w:szCs w:val="28"/>
        </w:rPr>
        <w:t xml:space="preserve"> </w:t>
      </w:r>
      <w:r w:rsidRPr="004B2901">
        <w:rPr>
          <w:rFonts w:ascii="Times New Roman" w:hAnsi="Times New Roman" w:cs="Times New Roman"/>
          <w:sz w:val="28"/>
          <w:szCs w:val="28"/>
        </w:rPr>
        <w:t>асноўным ядром яе лiчылiся Мiнская, Смаленская, Магiлёўская, Вiцебская i</w:t>
      </w:r>
      <w:r>
        <w:rPr>
          <w:rFonts w:ascii="Times New Roman" w:hAnsi="Times New Roman" w:cs="Times New Roman"/>
          <w:sz w:val="28"/>
          <w:szCs w:val="28"/>
        </w:rPr>
        <w:t xml:space="preserve"> </w:t>
      </w:r>
      <w:r w:rsidRPr="004B2901">
        <w:rPr>
          <w:rFonts w:ascii="Times New Roman" w:hAnsi="Times New Roman" w:cs="Times New Roman"/>
          <w:sz w:val="28"/>
          <w:szCs w:val="28"/>
        </w:rPr>
        <w:t>Гродзенская губернi з прылеглымi да iх мясцовасцямi суседнiх губерняў,</w:t>
      </w:r>
      <w:r>
        <w:rPr>
          <w:rFonts w:ascii="Times New Roman" w:hAnsi="Times New Roman" w:cs="Times New Roman"/>
          <w:sz w:val="28"/>
          <w:szCs w:val="28"/>
        </w:rPr>
        <w:t xml:space="preserve"> </w:t>
      </w:r>
      <w:r w:rsidRPr="004B2901">
        <w:rPr>
          <w:rFonts w:ascii="Times New Roman" w:hAnsi="Times New Roman" w:cs="Times New Roman"/>
          <w:sz w:val="28"/>
          <w:szCs w:val="28"/>
        </w:rPr>
        <w:t>населеных пераважна беларусамi. Канферэнцыя</w:t>
      </w:r>
      <w:r>
        <w:rPr>
          <w:rFonts w:ascii="Times New Roman" w:hAnsi="Times New Roman" w:cs="Times New Roman"/>
          <w:sz w:val="28"/>
          <w:szCs w:val="28"/>
        </w:rPr>
        <w:t xml:space="preserve"> </w:t>
      </w:r>
      <w:r w:rsidRPr="004B2901">
        <w:rPr>
          <w:rFonts w:ascii="Times New Roman" w:hAnsi="Times New Roman" w:cs="Times New Roman"/>
          <w:sz w:val="28"/>
          <w:szCs w:val="28"/>
        </w:rPr>
        <w:t>аб’явіла сябе Першым з’ездам Камуністычнай партыі (бальшавікоў)</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Беларусі </w:t>
      </w:r>
      <w:r w:rsidR="0099610A">
        <w:rPr>
          <w:rFonts w:ascii="Times New Roman" w:hAnsi="Times New Roman" w:cs="Times New Roman"/>
          <w:sz w:val="28"/>
          <w:szCs w:val="28"/>
        </w:rPr>
        <w:t>–</w:t>
      </w:r>
      <w:r w:rsidRPr="004B2901">
        <w:rPr>
          <w:rFonts w:ascii="Times New Roman" w:hAnsi="Times New Roman" w:cs="Times New Roman"/>
          <w:sz w:val="28"/>
          <w:szCs w:val="28"/>
        </w:rPr>
        <w:t xml:space="preserve">КП(б)Б. </w:t>
      </w:r>
    </w:p>
    <w:p w:rsidR="009B2F06"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1 студзеня 1919 г. быў абнародаваны «Маніфест Часовага</w:t>
      </w:r>
      <w:r>
        <w:rPr>
          <w:rFonts w:ascii="Times New Roman" w:hAnsi="Times New Roman" w:cs="Times New Roman"/>
          <w:sz w:val="28"/>
          <w:szCs w:val="28"/>
        </w:rPr>
        <w:t xml:space="preserve"> </w:t>
      </w:r>
      <w:r w:rsidRPr="004B2901">
        <w:rPr>
          <w:rFonts w:ascii="Times New Roman" w:hAnsi="Times New Roman" w:cs="Times New Roman"/>
          <w:sz w:val="28"/>
          <w:szCs w:val="28"/>
        </w:rPr>
        <w:t>Работніча-Сялянскага Ураду Беларусі», які быў напісаны Зміцерам</w:t>
      </w:r>
      <w:r>
        <w:rPr>
          <w:rFonts w:ascii="Times New Roman" w:hAnsi="Times New Roman" w:cs="Times New Roman"/>
          <w:sz w:val="28"/>
          <w:szCs w:val="28"/>
        </w:rPr>
        <w:t xml:space="preserve"> </w:t>
      </w:r>
      <w:r w:rsidRPr="004B2901">
        <w:rPr>
          <w:rFonts w:ascii="Times New Roman" w:hAnsi="Times New Roman" w:cs="Times New Roman"/>
          <w:sz w:val="28"/>
          <w:szCs w:val="28"/>
        </w:rPr>
        <w:t>Жылуновічам. 5 студзеня 1919 г. Часовы ўрад СССР пераехаў ў Мінск. Для</w:t>
      </w:r>
      <w:r>
        <w:rPr>
          <w:rFonts w:ascii="Times New Roman" w:hAnsi="Times New Roman" w:cs="Times New Roman"/>
          <w:sz w:val="28"/>
          <w:szCs w:val="28"/>
        </w:rPr>
        <w:t xml:space="preserve"> </w:t>
      </w:r>
      <w:r w:rsidRPr="004B2901">
        <w:rPr>
          <w:rFonts w:ascii="Times New Roman" w:hAnsi="Times New Roman" w:cs="Times New Roman"/>
          <w:sz w:val="28"/>
          <w:szCs w:val="28"/>
        </w:rPr>
        <w:t>канчатковага завяршэння працэсу дзяржаўнага будаўніцтва было вырашана</w:t>
      </w:r>
      <w:r>
        <w:rPr>
          <w:rFonts w:ascii="Times New Roman" w:hAnsi="Times New Roman" w:cs="Times New Roman"/>
          <w:sz w:val="28"/>
          <w:szCs w:val="28"/>
        </w:rPr>
        <w:t xml:space="preserve"> </w:t>
      </w:r>
      <w:r w:rsidRPr="004B2901">
        <w:rPr>
          <w:rFonts w:ascii="Times New Roman" w:hAnsi="Times New Roman" w:cs="Times New Roman"/>
          <w:sz w:val="28"/>
          <w:szCs w:val="28"/>
        </w:rPr>
        <w:t>склікаць Усебеларускі з’езд саветаў.</w:t>
      </w:r>
      <w:r>
        <w:rPr>
          <w:rFonts w:ascii="Times New Roman" w:hAnsi="Times New Roman" w:cs="Times New Roman"/>
          <w:sz w:val="28"/>
          <w:szCs w:val="28"/>
        </w:rPr>
        <w:t xml:space="preserve"> </w:t>
      </w:r>
      <w:r w:rsidRPr="004B2901">
        <w:rPr>
          <w:rFonts w:ascii="Times New Roman" w:hAnsi="Times New Roman" w:cs="Times New Roman"/>
          <w:sz w:val="28"/>
          <w:szCs w:val="28"/>
        </w:rPr>
        <w:t>Дзякуючы настойлівым намаганням беларускіх нацыянальных</w:t>
      </w:r>
      <w:r>
        <w:rPr>
          <w:rFonts w:ascii="Times New Roman" w:hAnsi="Times New Roman" w:cs="Times New Roman"/>
          <w:sz w:val="28"/>
          <w:szCs w:val="28"/>
        </w:rPr>
        <w:t xml:space="preserve"> </w:t>
      </w:r>
      <w:r w:rsidRPr="004B2901">
        <w:rPr>
          <w:rFonts w:ascii="Times New Roman" w:hAnsi="Times New Roman" w:cs="Times New Roman"/>
          <w:sz w:val="28"/>
          <w:szCs w:val="28"/>
        </w:rPr>
        <w:t>колаў, якія арыентаваліся на бальшавікоў і падтрымлівалі савецкую ўладу,</w:t>
      </w:r>
      <w:r>
        <w:rPr>
          <w:rFonts w:ascii="Times New Roman" w:hAnsi="Times New Roman" w:cs="Times New Roman"/>
          <w:sz w:val="28"/>
          <w:szCs w:val="28"/>
        </w:rPr>
        <w:t xml:space="preserve"> </w:t>
      </w:r>
      <w:r w:rsidRPr="004B2901">
        <w:rPr>
          <w:rFonts w:ascii="Times New Roman" w:hAnsi="Times New Roman" w:cs="Times New Roman"/>
          <w:sz w:val="28"/>
          <w:szCs w:val="28"/>
        </w:rPr>
        <w:t>кіраўніцтва апошняй было вымушана пайсці на абвяшчэнне савецкай</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рэспублікі на тэрыторыі Беларусі.</w:t>
      </w:r>
      <w:r>
        <w:rPr>
          <w:rFonts w:ascii="Times New Roman" w:hAnsi="Times New Roman" w:cs="Times New Roman"/>
          <w:sz w:val="28"/>
          <w:szCs w:val="28"/>
        </w:rPr>
        <w:t xml:space="preserve"> </w:t>
      </w:r>
    </w:p>
    <w:p w:rsidR="009B2F06"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16 студзеня 1919 г. на пленуме ЦК РКП(б) было прынята рашэнне</w:t>
      </w:r>
      <w:r>
        <w:rPr>
          <w:rFonts w:ascii="Times New Roman" w:hAnsi="Times New Roman" w:cs="Times New Roman"/>
          <w:sz w:val="28"/>
          <w:szCs w:val="28"/>
        </w:rPr>
        <w:t xml:space="preserve"> </w:t>
      </w:r>
      <w:r w:rsidRPr="004B2901">
        <w:rPr>
          <w:rFonts w:ascii="Times New Roman" w:hAnsi="Times New Roman" w:cs="Times New Roman"/>
          <w:sz w:val="28"/>
          <w:szCs w:val="28"/>
        </w:rPr>
        <w:t>выдзеліць з Беларускай рэспублікі Віцебскую, Смаленскую і Магілёўскую</w:t>
      </w:r>
      <w:r>
        <w:rPr>
          <w:rFonts w:ascii="Times New Roman" w:hAnsi="Times New Roman" w:cs="Times New Roman"/>
          <w:sz w:val="28"/>
          <w:szCs w:val="28"/>
        </w:rPr>
        <w:t xml:space="preserve"> </w:t>
      </w:r>
      <w:r w:rsidRPr="004B2901">
        <w:rPr>
          <w:rFonts w:ascii="Times New Roman" w:hAnsi="Times New Roman" w:cs="Times New Roman"/>
          <w:sz w:val="28"/>
          <w:szCs w:val="28"/>
        </w:rPr>
        <w:t>губерні, пакідаючы ў складзе Беларусі Мінскую і Гродзенскую губерні. З</w:t>
      </w:r>
      <w:r>
        <w:rPr>
          <w:rFonts w:ascii="Times New Roman" w:hAnsi="Times New Roman" w:cs="Times New Roman"/>
          <w:sz w:val="28"/>
          <w:szCs w:val="28"/>
        </w:rPr>
        <w:t xml:space="preserve"> </w:t>
      </w:r>
      <w:r w:rsidRPr="004B2901">
        <w:rPr>
          <w:rFonts w:ascii="Times New Roman" w:hAnsi="Times New Roman" w:cs="Times New Roman"/>
          <w:sz w:val="28"/>
          <w:szCs w:val="28"/>
        </w:rPr>
        <w:t>гэтым не пагадзілася большая частка ўрада БССР. У знак пратэсту ў канцы</w:t>
      </w:r>
      <w:r>
        <w:rPr>
          <w:rFonts w:ascii="Times New Roman" w:hAnsi="Times New Roman" w:cs="Times New Roman"/>
          <w:sz w:val="28"/>
          <w:szCs w:val="28"/>
        </w:rPr>
        <w:t xml:space="preserve"> </w:t>
      </w:r>
      <w:r w:rsidRPr="004B2901">
        <w:rPr>
          <w:rFonts w:ascii="Times New Roman" w:hAnsi="Times New Roman" w:cs="Times New Roman"/>
          <w:sz w:val="28"/>
          <w:szCs w:val="28"/>
        </w:rPr>
        <w:t>студзеня ўрад пакінулі тры наркамы – Фабиян Шантыр, Усевалад Фальскі,</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Язэп Дыла. </w:t>
      </w:r>
    </w:p>
    <w:p w:rsidR="009B2F06"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У гэты час ішла падрыхтоўка І Усебеларускага з’езда саветаў. Ён</w:t>
      </w:r>
      <w:r>
        <w:rPr>
          <w:rFonts w:ascii="Times New Roman" w:hAnsi="Times New Roman" w:cs="Times New Roman"/>
          <w:sz w:val="28"/>
          <w:szCs w:val="28"/>
        </w:rPr>
        <w:t xml:space="preserve"> </w:t>
      </w:r>
      <w:r w:rsidRPr="004B2901">
        <w:rPr>
          <w:rFonts w:ascii="Times New Roman" w:hAnsi="Times New Roman" w:cs="Times New Roman"/>
          <w:sz w:val="28"/>
          <w:szCs w:val="28"/>
        </w:rPr>
        <w:t>адбыўся 2–3 лютага 1919 г. У рабоце з’езда прыняў удзел старшыня УЦВК і</w:t>
      </w:r>
      <w:r>
        <w:rPr>
          <w:rFonts w:ascii="Times New Roman" w:hAnsi="Times New Roman" w:cs="Times New Roman"/>
          <w:sz w:val="28"/>
          <w:szCs w:val="28"/>
        </w:rPr>
        <w:t xml:space="preserve"> </w:t>
      </w:r>
      <w:r w:rsidRPr="004B2901">
        <w:rPr>
          <w:rFonts w:ascii="Times New Roman" w:hAnsi="Times New Roman" w:cs="Times New Roman"/>
          <w:sz w:val="28"/>
          <w:szCs w:val="28"/>
        </w:rPr>
        <w:t>сакратар ЦК РКП(б) Якаў Свярдлоў, які зачытаў пастанову УЦВК РСФСР ад</w:t>
      </w:r>
      <w:r>
        <w:rPr>
          <w:rFonts w:ascii="Times New Roman" w:hAnsi="Times New Roman" w:cs="Times New Roman"/>
          <w:sz w:val="28"/>
          <w:szCs w:val="28"/>
        </w:rPr>
        <w:t xml:space="preserve"> </w:t>
      </w:r>
      <w:r w:rsidRPr="004B2901">
        <w:rPr>
          <w:rFonts w:ascii="Times New Roman" w:hAnsi="Times New Roman" w:cs="Times New Roman"/>
          <w:sz w:val="28"/>
          <w:szCs w:val="28"/>
        </w:rPr>
        <w:t>31 студзеня аб прызнанні незалежнасці ССРБ. З’езд прыняў Канстытуцыю</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рэспублікі, дэкларацыю аб устанаўленні федэратыўных сувязей з РСФСР, а</w:t>
      </w:r>
      <w:r>
        <w:rPr>
          <w:rFonts w:ascii="Times New Roman" w:hAnsi="Times New Roman" w:cs="Times New Roman"/>
          <w:sz w:val="28"/>
          <w:szCs w:val="28"/>
        </w:rPr>
        <w:t xml:space="preserve"> </w:t>
      </w:r>
      <w:r w:rsidRPr="004B2901">
        <w:rPr>
          <w:rFonts w:ascii="Times New Roman" w:hAnsi="Times New Roman" w:cs="Times New Roman"/>
          <w:sz w:val="28"/>
          <w:szCs w:val="28"/>
        </w:rPr>
        <w:t>таксама рашэнне аб аб’яднанні сацыялістычных Рэспублік Беларусі і Літвы</w:t>
      </w:r>
      <w:r>
        <w:rPr>
          <w:rFonts w:ascii="Times New Roman" w:hAnsi="Times New Roman" w:cs="Times New Roman"/>
          <w:sz w:val="28"/>
          <w:szCs w:val="28"/>
        </w:rPr>
        <w:t xml:space="preserve"> </w:t>
      </w:r>
      <w:r w:rsidRPr="004B2901">
        <w:rPr>
          <w:rFonts w:ascii="Times New Roman" w:hAnsi="Times New Roman" w:cs="Times New Roman"/>
          <w:sz w:val="28"/>
          <w:szCs w:val="28"/>
        </w:rPr>
        <w:t>ў адну дзяржаву. 27 лютага 1919 г. у Вільні на аб’яднаным пасяджэнні ЦВК</w:t>
      </w:r>
      <w:r>
        <w:rPr>
          <w:rFonts w:ascii="Times New Roman" w:hAnsi="Times New Roman" w:cs="Times New Roman"/>
          <w:sz w:val="28"/>
          <w:szCs w:val="28"/>
        </w:rPr>
        <w:t xml:space="preserve"> </w:t>
      </w:r>
      <w:r w:rsidRPr="004B2901">
        <w:rPr>
          <w:rFonts w:ascii="Times New Roman" w:hAnsi="Times New Roman" w:cs="Times New Roman"/>
          <w:sz w:val="28"/>
          <w:szCs w:val="28"/>
        </w:rPr>
        <w:t>Літоўскай і Беларускай рэспублік прынята рашэнне аб аб’яднанні рэспублік</w:t>
      </w:r>
      <w:r>
        <w:rPr>
          <w:rFonts w:ascii="Times New Roman" w:hAnsi="Times New Roman" w:cs="Times New Roman"/>
          <w:sz w:val="28"/>
          <w:szCs w:val="28"/>
        </w:rPr>
        <w:t xml:space="preserve"> </w:t>
      </w:r>
      <w:r w:rsidRPr="004B2901">
        <w:rPr>
          <w:rFonts w:ascii="Times New Roman" w:hAnsi="Times New Roman" w:cs="Times New Roman"/>
          <w:sz w:val="28"/>
          <w:szCs w:val="28"/>
        </w:rPr>
        <w:t>і стварэнні ўрада. Савет Народных Камісараў Сацыялістычнай Савецкай</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Рэспублікі Літвы і Беларусі (ЛітБел) узначаліў адзін з арганізатараў</w:t>
      </w:r>
      <w:r>
        <w:rPr>
          <w:rFonts w:ascii="Times New Roman" w:hAnsi="Times New Roman" w:cs="Times New Roman"/>
          <w:sz w:val="28"/>
          <w:szCs w:val="28"/>
        </w:rPr>
        <w:t xml:space="preserve"> </w:t>
      </w:r>
      <w:r w:rsidRPr="004B2901">
        <w:rPr>
          <w:rFonts w:ascii="Times New Roman" w:hAnsi="Times New Roman" w:cs="Times New Roman"/>
          <w:sz w:val="28"/>
          <w:szCs w:val="28"/>
        </w:rPr>
        <w:t>Кампартыі Літвы В. Міцкявічус-Капсукас.</w:t>
      </w:r>
      <w:r>
        <w:rPr>
          <w:rFonts w:ascii="Times New Roman" w:hAnsi="Times New Roman" w:cs="Times New Roman"/>
          <w:sz w:val="28"/>
          <w:szCs w:val="28"/>
        </w:rPr>
        <w:t xml:space="preserve"> </w:t>
      </w:r>
      <w:r w:rsidRPr="004B2901">
        <w:rPr>
          <w:rFonts w:ascii="Times New Roman" w:hAnsi="Times New Roman" w:cs="Times New Roman"/>
          <w:sz w:val="28"/>
          <w:szCs w:val="28"/>
        </w:rPr>
        <w:t>У ліпені 1919 г. на пасяджэнні ЦК КП(б)ЛіБ было прынята</w:t>
      </w:r>
      <w:r>
        <w:rPr>
          <w:rFonts w:ascii="Times New Roman" w:hAnsi="Times New Roman" w:cs="Times New Roman"/>
          <w:sz w:val="28"/>
          <w:szCs w:val="28"/>
        </w:rPr>
        <w:t xml:space="preserve"> </w:t>
      </w:r>
      <w:r w:rsidRPr="004B2901">
        <w:rPr>
          <w:rFonts w:ascii="Times New Roman" w:hAnsi="Times New Roman" w:cs="Times New Roman"/>
          <w:sz w:val="28"/>
          <w:szCs w:val="28"/>
        </w:rPr>
        <w:t>рашэнне аб ліквідацыі Савета абароны ЛітБела, спыненні работы СНК, і ўрад</w:t>
      </w:r>
      <w:r>
        <w:rPr>
          <w:rFonts w:ascii="Times New Roman" w:hAnsi="Times New Roman" w:cs="Times New Roman"/>
          <w:sz w:val="28"/>
          <w:szCs w:val="28"/>
        </w:rPr>
        <w:t xml:space="preserve"> </w:t>
      </w:r>
      <w:r w:rsidRPr="004B2901">
        <w:rPr>
          <w:rFonts w:ascii="Times New Roman" w:hAnsi="Times New Roman" w:cs="Times New Roman"/>
          <w:sz w:val="28"/>
          <w:szCs w:val="28"/>
        </w:rPr>
        <w:t>ЛітБела Афіцыйна завяршыў сваю дзейнасць.</w:t>
      </w:r>
      <w:r>
        <w:rPr>
          <w:rFonts w:ascii="Times New Roman" w:hAnsi="Times New Roman" w:cs="Times New Roman"/>
          <w:sz w:val="28"/>
          <w:szCs w:val="28"/>
        </w:rPr>
        <w:t xml:space="preserve"> </w:t>
      </w:r>
    </w:p>
    <w:p w:rsidR="009B2F06"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У лістападзе 1918 г. у Варшаве было абвешчана аб адраджэнні Рэчы</w:t>
      </w:r>
      <w:r>
        <w:rPr>
          <w:rFonts w:ascii="Times New Roman" w:hAnsi="Times New Roman" w:cs="Times New Roman"/>
          <w:sz w:val="28"/>
          <w:szCs w:val="28"/>
        </w:rPr>
        <w:t xml:space="preserve"> </w:t>
      </w:r>
      <w:r w:rsidRPr="004B2901">
        <w:rPr>
          <w:rFonts w:ascii="Times New Roman" w:hAnsi="Times New Roman" w:cs="Times New Roman"/>
          <w:sz w:val="28"/>
          <w:szCs w:val="28"/>
        </w:rPr>
        <w:t>Паспалітай. Ужо ў снежні 1918 г.</w:t>
      </w:r>
      <w:r>
        <w:rPr>
          <w:rFonts w:ascii="Times New Roman" w:hAnsi="Times New Roman" w:cs="Times New Roman"/>
          <w:sz w:val="28"/>
          <w:szCs w:val="28"/>
        </w:rPr>
        <w:t xml:space="preserve"> </w:t>
      </w:r>
      <w:r w:rsidRPr="004B2901">
        <w:rPr>
          <w:rFonts w:ascii="Times New Roman" w:hAnsi="Times New Roman" w:cs="Times New Roman"/>
          <w:sz w:val="28"/>
          <w:szCs w:val="28"/>
        </w:rPr>
        <w:t>польская армія заняла Аўгустоўскі, Бельскі паветы. Першыя баі з</w:t>
      </w:r>
      <w:r>
        <w:rPr>
          <w:rFonts w:ascii="Times New Roman" w:hAnsi="Times New Roman" w:cs="Times New Roman"/>
          <w:sz w:val="28"/>
          <w:szCs w:val="28"/>
        </w:rPr>
        <w:t xml:space="preserve"> </w:t>
      </w:r>
      <w:r w:rsidRPr="004B2901">
        <w:rPr>
          <w:rFonts w:ascii="Times New Roman" w:hAnsi="Times New Roman" w:cs="Times New Roman"/>
          <w:sz w:val="28"/>
          <w:szCs w:val="28"/>
        </w:rPr>
        <w:t>падраздзяленнямі Чырвонай Арміі адбыліся ў студзені 1919 г. У лютым 1919</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г. паўночная група польскіх войскаў заняла большую </w:t>
      </w:r>
      <w:r w:rsidRPr="004B2901">
        <w:rPr>
          <w:rFonts w:ascii="Times New Roman" w:hAnsi="Times New Roman" w:cs="Times New Roman"/>
          <w:sz w:val="28"/>
          <w:szCs w:val="28"/>
        </w:rPr>
        <w:lastRenderedPageBreak/>
        <w:t>частку Гродзенскай</w:t>
      </w:r>
      <w:r>
        <w:rPr>
          <w:rFonts w:ascii="Times New Roman" w:hAnsi="Times New Roman" w:cs="Times New Roman"/>
          <w:sz w:val="28"/>
          <w:szCs w:val="28"/>
        </w:rPr>
        <w:t xml:space="preserve"> </w:t>
      </w:r>
      <w:r w:rsidRPr="004B2901">
        <w:rPr>
          <w:rFonts w:ascii="Times New Roman" w:hAnsi="Times New Roman" w:cs="Times New Roman"/>
          <w:sz w:val="28"/>
          <w:szCs w:val="28"/>
        </w:rPr>
        <w:t>губерні.</w:t>
      </w:r>
      <w:r>
        <w:rPr>
          <w:rFonts w:ascii="Times New Roman" w:hAnsi="Times New Roman" w:cs="Times New Roman"/>
          <w:sz w:val="28"/>
          <w:szCs w:val="28"/>
        </w:rPr>
        <w:t xml:space="preserve"> </w:t>
      </w:r>
      <w:r w:rsidRPr="004B2901">
        <w:rPr>
          <w:rFonts w:ascii="Times New Roman" w:hAnsi="Times New Roman" w:cs="Times New Roman"/>
          <w:sz w:val="28"/>
          <w:szCs w:val="28"/>
        </w:rPr>
        <w:t>У красавіку польскімі войскамі былі захоплены Слонім, Вільня,</w:t>
      </w:r>
      <w:r>
        <w:rPr>
          <w:rFonts w:ascii="Times New Roman" w:hAnsi="Times New Roman" w:cs="Times New Roman"/>
          <w:sz w:val="28"/>
          <w:szCs w:val="28"/>
        </w:rPr>
        <w:t xml:space="preserve"> </w:t>
      </w:r>
      <w:r w:rsidRPr="004B2901">
        <w:rPr>
          <w:rFonts w:ascii="Times New Roman" w:hAnsi="Times New Roman" w:cs="Times New Roman"/>
          <w:sz w:val="28"/>
          <w:szCs w:val="28"/>
        </w:rPr>
        <w:t>Пінск, Баранавічы.</w:t>
      </w:r>
      <w:r>
        <w:rPr>
          <w:rFonts w:ascii="Times New Roman" w:hAnsi="Times New Roman" w:cs="Times New Roman"/>
          <w:sz w:val="28"/>
          <w:szCs w:val="28"/>
        </w:rPr>
        <w:t xml:space="preserve"> </w:t>
      </w:r>
      <w:r w:rsidRPr="004B2901">
        <w:rPr>
          <w:rFonts w:ascii="Times New Roman" w:hAnsi="Times New Roman" w:cs="Times New Roman"/>
          <w:sz w:val="28"/>
          <w:szCs w:val="28"/>
        </w:rPr>
        <w:t>1 чэрвеня 1919 г.быў прыняты Дэкрэт УЦВК РСФСР аб</w:t>
      </w:r>
      <w:r>
        <w:rPr>
          <w:rFonts w:ascii="Times New Roman" w:hAnsi="Times New Roman" w:cs="Times New Roman"/>
          <w:sz w:val="28"/>
          <w:szCs w:val="28"/>
        </w:rPr>
        <w:t xml:space="preserve"> </w:t>
      </w:r>
      <w:r w:rsidRPr="004B2901">
        <w:rPr>
          <w:rFonts w:ascii="Times New Roman" w:hAnsi="Times New Roman" w:cs="Times New Roman"/>
          <w:sz w:val="28"/>
          <w:szCs w:val="28"/>
        </w:rPr>
        <w:t>ваенна-палітычным адзінстве Украіны, Латвіі, Літвы і Беларусі на чале з</w:t>
      </w:r>
      <w:r>
        <w:rPr>
          <w:rFonts w:ascii="Times New Roman" w:hAnsi="Times New Roman" w:cs="Times New Roman"/>
          <w:sz w:val="28"/>
          <w:szCs w:val="28"/>
        </w:rPr>
        <w:t xml:space="preserve"> </w:t>
      </w:r>
      <w:r w:rsidRPr="004B2901">
        <w:rPr>
          <w:rFonts w:ascii="Times New Roman" w:hAnsi="Times New Roman" w:cs="Times New Roman"/>
          <w:sz w:val="28"/>
          <w:szCs w:val="28"/>
        </w:rPr>
        <w:t>савецкай Расіяй.</w:t>
      </w:r>
      <w:r>
        <w:rPr>
          <w:rFonts w:ascii="Times New Roman" w:hAnsi="Times New Roman" w:cs="Times New Roman"/>
          <w:sz w:val="28"/>
          <w:szCs w:val="28"/>
        </w:rPr>
        <w:t xml:space="preserve"> </w:t>
      </w:r>
      <w:r w:rsidR="009B2F06" w:rsidRPr="004B2901">
        <w:rPr>
          <w:rFonts w:ascii="Times New Roman" w:hAnsi="Times New Roman" w:cs="Times New Roman"/>
          <w:sz w:val="28"/>
          <w:szCs w:val="28"/>
        </w:rPr>
        <w:t>Л</w:t>
      </w:r>
      <w:r w:rsidRPr="004B2901">
        <w:rPr>
          <w:rFonts w:ascii="Times New Roman" w:hAnsi="Times New Roman" w:cs="Times New Roman"/>
          <w:sz w:val="28"/>
          <w:szCs w:val="28"/>
        </w:rPr>
        <w:t>етам</w:t>
      </w:r>
      <w:r w:rsidR="009B2F06">
        <w:rPr>
          <w:rFonts w:ascii="Times New Roman" w:hAnsi="Times New Roman" w:cs="Times New Roman"/>
          <w:sz w:val="28"/>
          <w:szCs w:val="28"/>
        </w:rPr>
        <w:t xml:space="preserve"> </w:t>
      </w:r>
      <w:r w:rsidRPr="004B2901">
        <w:rPr>
          <w:rFonts w:ascii="Times New Roman" w:hAnsi="Times New Roman" w:cs="Times New Roman"/>
          <w:sz w:val="28"/>
          <w:szCs w:val="28"/>
        </w:rPr>
        <w:t xml:space="preserve"> польскія войскі перайшлі ў</w:t>
      </w:r>
      <w:r>
        <w:rPr>
          <w:rFonts w:ascii="Times New Roman" w:hAnsi="Times New Roman" w:cs="Times New Roman"/>
          <w:sz w:val="28"/>
          <w:szCs w:val="28"/>
        </w:rPr>
        <w:t xml:space="preserve"> </w:t>
      </w:r>
      <w:r w:rsidRPr="004B2901">
        <w:rPr>
          <w:rFonts w:ascii="Times New Roman" w:hAnsi="Times New Roman" w:cs="Times New Roman"/>
          <w:sz w:val="28"/>
          <w:szCs w:val="28"/>
        </w:rPr>
        <w:t>наступленне. Была занята Вілейка, потым Маладзечна, Лунінец. 8 жніўня</w:t>
      </w:r>
      <w:r>
        <w:rPr>
          <w:rFonts w:ascii="Times New Roman" w:hAnsi="Times New Roman" w:cs="Times New Roman"/>
          <w:sz w:val="28"/>
          <w:szCs w:val="28"/>
        </w:rPr>
        <w:t xml:space="preserve"> </w:t>
      </w:r>
      <w:r w:rsidRPr="004B2901">
        <w:rPr>
          <w:rFonts w:ascii="Times New Roman" w:hAnsi="Times New Roman" w:cs="Times New Roman"/>
          <w:sz w:val="28"/>
          <w:szCs w:val="28"/>
        </w:rPr>
        <w:t>1919 г. польскія войскі захапілі Мінск, у жніўні-верасні занялі Бабруйск,</w:t>
      </w:r>
      <w:r>
        <w:rPr>
          <w:rFonts w:ascii="Times New Roman" w:hAnsi="Times New Roman" w:cs="Times New Roman"/>
          <w:sz w:val="28"/>
          <w:szCs w:val="28"/>
        </w:rPr>
        <w:t xml:space="preserve"> </w:t>
      </w:r>
      <w:r w:rsidRPr="004B2901">
        <w:rPr>
          <w:rFonts w:ascii="Times New Roman" w:hAnsi="Times New Roman" w:cs="Times New Roman"/>
          <w:sz w:val="28"/>
          <w:szCs w:val="28"/>
        </w:rPr>
        <w:t>Барысаў, Жлобін, Рагачоў. Толькі ў кастрычніку іх наступленне было</w:t>
      </w:r>
      <w:r>
        <w:rPr>
          <w:rFonts w:ascii="Times New Roman" w:hAnsi="Times New Roman" w:cs="Times New Roman"/>
          <w:sz w:val="28"/>
          <w:szCs w:val="28"/>
        </w:rPr>
        <w:t xml:space="preserve"> </w:t>
      </w:r>
      <w:r w:rsidRPr="004B2901">
        <w:rPr>
          <w:rFonts w:ascii="Times New Roman" w:hAnsi="Times New Roman" w:cs="Times New Roman"/>
          <w:sz w:val="28"/>
          <w:szCs w:val="28"/>
        </w:rPr>
        <w:t>спынена.</w:t>
      </w:r>
      <w:r>
        <w:rPr>
          <w:rFonts w:ascii="Times New Roman" w:hAnsi="Times New Roman" w:cs="Times New Roman"/>
          <w:sz w:val="28"/>
          <w:szCs w:val="28"/>
        </w:rPr>
        <w:t xml:space="preserve"> </w:t>
      </w:r>
    </w:p>
    <w:p w:rsidR="009B2F06"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Польскі рэжым выклікаў рост апазіцыйных настрояў сярод беларускіх</w:t>
      </w:r>
      <w:r>
        <w:rPr>
          <w:rFonts w:ascii="Times New Roman" w:hAnsi="Times New Roman" w:cs="Times New Roman"/>
          <w:sz w:val="28"/>
          <w:szCs w:val="28"/>
        </w:rPr>
        <w:t xml:space="preserve"> </w:t>
      </w:r>
      <w:r w:rsidRPr="004B2901">
        <w:rPr>
          <w:rFonts w:ascii="Times New Roman" w:hAnsi="Times New Roman" w:cs="Times New Roman"/>
          <w:sz w:val="28"/>
          <w:szCs w:val="28"/>
        </w:rPr>
        <w:t>палітычных партый і насельніцтва. На захопленай тэрыторыі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дзейнічала дзесяткі нелегальных партыйных камітэтаў, партызанскіх</w:t>
      </w:r>
      <w:r>
        <w:rPr>
          <w:rFonts w:ascii="Times New Roman" w:hAnsi="Times New Roman" w:cs="Times New Roman"/>
          <w:sz w:val="28"/>
          <w:szCs w:val="28"/>
        </w:rPr>
        <w:t xml:space="preserve"> </w:t>
      </w:r>
      <w:r w:rsidRPr="004B2901">
        <w:rPr>
          <w:rFonts w:ascii="Times New Roman" w:hAnsi="Times New Roman" w:cs="Times New Roman"/>
          <w:sz w:val="28"/>
          <w:szCs w:val="28"/>
        </w:rPr>
        <w:t>атрадаў. Акрамя бальшавікоў актыўна ўключылася ў партызанскую барацьбу</w:t>
      </w:r>
      <w:r>
        <w:rPr>
          <w:rFonts w:ascii="Times New Roman" w:hAnsi="Times New Roman" w:cs="Times New Roman"/>
          <w:sz w:val="28"/>
          <w:szCs w:val="28"/>
        </w:rPr>
        <w:t xml:space="preserve"> </w:t>
      </w:r>
      <w:r w:rsidRPr="004B2901">
        <w:rPr>
          <w:rFonts w:ascii="Times New Roman" w:hAnsi="Times New Roman" w:cs="Times New Roman"/>
          <w:sz w:val="28"/>
          <w:szCs w:val="28"/>
        </w:rPr>
        <w:t>партыя Беларуская партыя сацыялістаў-рэвалюцыянераў (БПС-Р)</w:t>
      </w:r>
      <w:r w:rsidR="009B2F06">
        <w:rPr>
          <w:rFonts w:ascii="Times New Roman" w:hAnsi="Times New Roman" w:cs="Times New Roman"/>
          <w:sz w:val="28"/>
          <w:szCs w:val="28"/>
        </w:rPr>
        <w:t>.</w:t>
      </w:r>
      <w:r w:rsidRPr="004B2901">
        <w:rPr>
          <w:rFonts w:ascii="Times New Roman" w:hAnsi="Times New Roman" w:cs="Times New Roman"/>
          <w:sz w:val="28"/>
          <w:szCs w:val="28"/>
        </w:rPr>
        <w:t xml:space="preserve"> Аднак беларускі нацыянальны рух не змог</w:t>
      </w:r>
      <w:r>
        <w:rPr>
          <w:rFonts w:ascii="Times New Roman" w:hAnsi="Times New Roman" w:cs="Times New Roman"/>
          <w:sz w:val="28"/>
          <w:szCs w:val="28"/>
        </w:rPr>
        <w:t xml:space="preserve"> </w:t>
      </w:r>
      <w:r w:rsidRPr="004B2901">
        <w:rPr>
          <w:rFonts w:ascii="Times New Roman" w:hAnsi="Times New Roman" w:cs="Times New Roman"/>
          <w:sz w:val="28"/>
          <w:szCs w:val="28"/>
        </w:rPr>
        <w:t>выпрацаваць адзіную пазіцыю ў адносінах да польскіх улад. 19 чэрвеня ў час</w:t>
      </w:r>
      <w:r>
        <w:rPr>
          <w:rFonts w:ascii="Times New Roman" w:hAnsi="Times New Roman" w:cs="Times New Roman"/>
          <w:sz w:val="28"/>
          <w:szCs w:val="28"/>
        </w:rPr>
        <w:t xml:space="preserve"> </w:t>
      </w:r>
      <w:r w:rsidRPr="004B2901">
        <w:rPr>
          <w:rFonts w:ascii="Times New Roman" w:hAnsi="Times New Roman" w:cs="Times New Roman"/>
          <w:sz w:val="28"/>
          <w:szCs w:val="28"/>
        </w:rPr>
        <w:t>знаходжання ў Мінску Юзэф Пілсудскі прыняў дэлегацыю беларускіх</w:t>
      </w:r>
      <w:r>
        <w:rPr>
          <w:rFonts w:ascii="Times New Roman" w:hAnsi="Times New Roman" w:cs="Times New Roman"/>
          <w:sz w:val="28"/>
          <w:szCs w:val="28"/>
        </w:rPr>
        <w:t xml:space="preserve"> </w:t>
      </w:r>
      <w:r w:rsidRPr="004B2901">
        <w:rPr>
          <w:rFonts w:ascii="Times New Roman" w:hAnsi="Times New Roman" w:cs="Times New Roman"/>
          <w:sz w:val="28"/>
          <w:szCs w:val="28"/>
        </w:rPr>
        <w:t>дзеячаў на чале са старшынёй Рады БНР Язэпам Лёсікам. Пілсудскі заверыў,</w:t>
      </w:r>
      <w:r>
        <w:rPr>
          <w:rFonts w:ascii="Times New Roman" w:hAnsi="Times New Roman" w:cs="Times New Roman"/>
          <w:sz w:val="28"/>
          <w:szCs w:val="28"/>
        </w:rPr>
        <w:t xml:space="preserve"> </w:t>
      </w:r>
      <w:r w:rsidRPr="004B2901">
        <w:rPr>
          <w:rFonts w:ascii="Times New Roman" w:hAnsi="Times New Roman" w:cs="Times New Roman"/>
          <w:sz w:val="28"/>
          <w:szCs w:val="28"/>
        </w:rPr>
        <w:t>што ён з’яўляецца «прыхільнікам беларускай справы». Але ў выніку</w:t>
      </w:r>
      <w:r>
        <w:rPr>
          <w:rFonts w:ascii="Times New Roman" w:hAnsi="Times New Roman" w:cs="Times New Roman"/>
          <w:sz w:val="28"/>
          <w:szCs w:val="28"/>
        </w:rPr>
        <w:t xml:space="preserve"> </w:t>
      </w:r>
      <w:r w:rsidRPr="004B2901">
        <w:rPr>
          <w:rFonts w:ascii="Times New Roman" w:hAnsi="Times New Roman" w:cs="Times New Roman"/>
          <w:sz w:val="28"/>
          <w:szCs w:val="28"/>
        </w:rPr>
        <w:t>Начальнік польскай дзяржавы не прызнаў беларускую дзяржаўнасць. У</w:t>
      </w:r>
      <w:r>
        <w:rPr>
          <w:rFonts w:ascii="Times New Roman" w:hAnsi="Times New Roman" w:cs="Times New Roman"/>
          <w:sz w:val="28"/>
          <w:szCs w:val="28"/>
        </w:rPr>
        <w:t xml:space="preserve"> </w:t>
      </w:r>
      <w:r w:rsidRPr="004B2901">
        <w:rPr>
          <w:rFonts w:ascii="Times New Roman" w:hAnsi="Times New Roman" w:cs="Times New Roman"/>
          <w:sz w:val="28"/>
          <w:szCs w:val="28"/>
        </w:rPr>
        <w:t>снежні 1919 г. адбыўся раскол Рады БНР, частка яез членаў заявіла аб сваёй</w:t>
      </w:r>
      <w:r>
        <w:rPr>
          <w:rFonts w:ascii="Times New Roman" w:hAnsi="Times New Roman" w:cs="Times New Roman"/>
          <w:sz w:val="28"/>
          <w:szCs w:val="28"/>
        </w:rPr>
        <w:t xml:space="preserve"> </w:t>
      </w:r>
      <w:r w:rsidRPr="004B2901">
        <w:rPr>
          <w:rFonts w:ascii="Times New Roman" w:hAnsi="Times New Roman" w:cs="Times New Roman"/>
          <w:sz w:val="28"/>
          <w:szCs w:val="28"/>
        </w:rPr>
        <w:t>прапольскай арыентацыі, але большасць выказалася супраць саюзу з</w:t>
      </w:r>
      <w:r>
        <w:rPr>
          <w:rFonts w:ascii="Times New Roman" w:hAnsi="Times New Roman" w:cs="Times New Roman"/>
          <w:sz w:val="28"/>
          <w:szCs w:val="28"/>
        </w:rPr>
        <w:t xml:space="preserve"> </w:t>
      </w:r>
      <w:r w:rsidRPr="004B2901">
        <w:rPr>
          <w:rFonts w:ascii="Times New Roman" w:hAnsi="Times New Roman" w:cs="Times New Roman"/>
          <w:sz w:val="28"/>
          <w:szCs w:val="28"/>
        </w:rPr>
        <w:t>Польшчай. Яны абвясцілі Народную раду БНР на чале з Пятром Крачэўскім</w:t>
      </w:r>
      <w:r>
        <w:rPr>
          <w:rFonts w:ascii="Times New Roman" w:hAnsi="Times New Roman" w:cs="Times New Roman"/>
          <w:sz w:val="28"/>
          <w:szCs w:val="28"/>
        </w:rPr>
        <w:t xml:space="preserve"> </w:t>
      </w:r>
      <w:r w:rsidRPr="004B2901">
        <w:rPr>
          <w:rFonts w:ascii="Times New Roman" w:hAnsi="Times New Roman" w:cs="Times New Roman"/>
          <w:sz w:val="28"/>
          <w:szCs w:val="28"/>
        </w:rPr>
        <w:t>і стварылі новы ўрад на чале з Вацлавам Ластоўскім. Польскія ўлады не</w:t>
      </w:r>
      <w:r>
        <w:rPr>
          <w:rFonts w:ascii="Times New Roman" w:hAnsi="Times New Roman" w:cs="Times New Roman"/>
          <w:sz w:val="28"/>
          <w:szCs w:val="28"/>
        </w:rPr>
        <w:t xml:space="preserve"> </w:t>
      </w:r>
      <w:r w:rsidRPr="004B2901">
        <w:rPr>
          <w:rFonts w:ascii="Times New Roman" w:hAnsi="Times New Roman" w:cs="Times New Roman"/>
          <w:sz w:val="28"/>
          <w:szCs w:val="28"/>
        </w:rPr>
        <w:t>прызналі Народную раду і арыштавалі В. Ластоўскага.</w:t>
      </w:r>
      <w:r>
        <w:rPr>
          <w:rFonts w:ascii="Times New Roman" w:hAnsi="Times New Roman" w:cs="Times New Roman"/>
          <w:sz w:val="28"/>
          <w:szCs w:val="28"/>
        </w:rPr>
        <w:t xml:space="preserve"> </w:t>
      </w:r>
    </w:p>
    <w:p w:rsidR="009B2F06"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 xml:space="preserve">Вясной 1920 г. </w:t>
      </w:r>
      <w:r w:rsidR="009B2F06">
        <w:rPr>
          <w:rFonts w:ascii="Times New Roman" w:hAnsi="Times New Roman" w:cs="Times New Roman"/>
          <w:sz w:val="28"/>
          <w:szCs w:val="28"/>
        </w:rPr>
        <w:t>п</w:t>
      </w:r>
      <w:r w:rsidRPr="004B2901">
        <w:rPr>
          <w:rFonts w:ascii="Times New Roman" w:hAnsi="Times New Roman" w:cs="Times New Roman"/>
          <w:sz w:val="28"/>
          <w:szCs w:val="28"/>
        </w:rPr>
        <w:t>ольскія</w:t>
      </w:r>
      <w:r>
        <w:rPr>
          <w:rFonts w:ascii="Times New Roman" w:hAnsi="Times New Roman" w:cs="Times New Roman"/>
          <w:sz w:val="28"/>
          <w:szCs w:val="28"/>
        </w:rPr>
        <w:t xml:space="preserve"> </w:t>
      </w:r>
      <w:r w:rsidRPr="004B2901">
        <w:rPr>
          <w:rFonts w:ascii="Times New Roman" w:hAnsi="Times New Roman" w:cs="Times New Roman"/>
          <w:sz w:val="28"/>
          <w:szCs w:val="28"/>
        </w:rPr>
        <w:t>войскі пачалі наступленне на Палессі. Яны захапілі Мазыр, Калінкавічы. На</w:t>
      </w:r>
      <w:r>
        <w:rPr>
          <w:rFonts w:ascii="Times New Roman" w:hAnsi="Times New Roman" w:cs="Times New Roman"/>
          <w:sz w:val="28"/>
          <w:szCs w:val="28"/>
        </w:rPr>
        <w:t xml:space="preserve"> </w:t>
      </w:r>
      <w:r w:rsidRPr="004B2901">
        <w:rPr>
          <w:rFonts w:ascii="Times New Roman" w:hAnsi="Times New Roman" w:cs="Times New Roman"/>
          <w:sz w:val="28"/>
          <w:szCs w:val="28"/>
        </w:rPr>
        <w:t>аснове распрацаванага плана ваенных дзеянняў ў сярэдзіне мая пачалося</w:t>
      </w:r>
      <w:r>
        <w:rPr>
          <w:rFonts w:ascii="Times New Roman" w:hAnsi="Times New Roman" w:cs="Times New Roman"/>
          <w:sz w:val="28"/>
          <w:szCs w:val="28"/>
        </w:rPr>
        <w:t xml:space="preserve"> </w:t>
      </w:r>
      <w:r w:rsidRPr="004B2901">
        <w:rPr>
          <w:rFonts w:ascii="Times New Roman" w:hAnsi="Times New Roman" w:cs="Times New Roman"/>
          <w:sz w:val="28"/>
          <w:szCs w:val="28"/>
        </w:rPr>
        <w:t>наступленне Заходняга фронту ў Беларусі. 11 ліпеня быў вызвалены Мінск,</w:t>
      </w:r>
      <w:r>
        <w:rPr>
          <w:rFonts w:ascii="Times New Roman" w:hAnsi="Times New Roman" w:cs="Times New Roman"/>
          <w:sz w:val="28"/>
          <w:szCs w:val="28"/>
        </w:rPr>
        <w:t xml:space="preserve"> </w:t>
      </w:r>
      <w:r w:rsidRPr="004B2901">
        <w:rPr>
          <w:rFonts w:ascii="Times New Roman" w:hAnsi="Times New Roman" w:cs="Times New Roman"/>
          <w:sz w:val="28"/>
          <w:szCs w:val="28"/>
        </w:rPr>
        <w:t>14 ліпеня – Вільна, 19 ліпеня – Гродна, 1 жніўня – Брэст. У пачатку жніўня Чырвоная Армія вяла баі ўжо</w:t>
      </w:r>
      <w:r>
        <w:rPr>
          <w:rFonts w:ascii="Times New Roman" w:hAnsi="Times New Roman" w:cs="Times New Roman"/>
          <w:sz w:val="28"/>
          <w:szCs w:val="28"/>
        </w:rPr>
        <w:t xml:space="preserve"> </w:t>
      </w:r>
      <w:r w:rsidRPr="004B2901">
        <w:rPr>
          <w:rFonts w:ascii="Times New Roman" w:hAnsi="Times New Roman" w:cs="Times New Roman"/>
          <w:sz w:val="28"/>
          <w:szCs w:val="28"/>
        </w:rPr>
        <w:t>на тэрыторыі Польшчы. Гэта выклікала магутны нацыянальна-патрыятычны</w:t>
      </w:r>
      <w:r>
        <w:rPr>
          <w:rFonts w:ascii="Times New Roman" w:hAnsi="Times New Roman" w:cs="Times New Roman"/>
          <w:sz w:val="28"/>
          <w:szCs w:val="28"/>
        </w:rPr>
        <w:t xml:space="preserve"> </w:t>
      </w:r>
      <w:r w:rsidRPr="004B2901">
        <w:rPr>
          <w:rFonts w:ascii="Times New Roman" w:hAnsi="Times New Roman" w:cs="Times New Roman"/>
          <w:sz w:val="28"/>
          <w:szCs w:val="28"/>
        </w:rPr>
        <w:t>ўздым у Польшчы, спрыяла пашырэнню ваеннай, фінансавай дапамогі</w:t>
      </w:r>
      <w:r>
        <w:rPr>
          <w:rFonts w:ascii="Times New Roman" w:hAnsi="Times New Roman" w:cs="Times New Roman"/>
          <w:sz w:val="28"/>
          <w:szCs w:val="28"/>
        </w:rPr>
        <w:t xml:space="preserve"> </w:t>
      </w:r>
      <w:r w:rsidRPr="004B2901">
        <w:rPr>
          <w:rFonts w:ascii="Times New Roman" w:hAnsi="Times New Roman" w:cs="Times New Roman"/>
          <w:sz w:val="28"/>
          <w:szCs w:val="28"/>
        </w:rPr>
        <w:t>еўрапейскіх урадаў. Польскае камандаванне 14–16 жніўня 1920 г. флангавым ударам</w:t>
      </w:r>
      <w:r>
        <w:rPr>
          <w:rFonts w:ascii="Times New Roman" w:hAnsi="Times New Roman" w:cs="Times New Roman"/>
          <w:sz w:val="28"/>
          <w:szCs w:val="28"/>
        </w:rPr>
        <w:t xml:space="preserve"> </w:t>
      </w:r>
      <w:r w:rsidRPr="004B2901">
        <w:rPr>
          <w:rFonts w:ascii="Times New Roman" w:hAnsi="Times New Roman" w:cs="Times New Roman"/>
          <w:sz w:val="28"/>
          <w:szCs w:val="28"/>
        </w:rPr>
        <w:t>стварыла пагрозу акружэння Варшаўскай групоўкі савецкіх войскаў.</w:t>
      </w:r>
      <w:r>
        <w:rPr>
          <w:rFonts w:ascii="Times New Roman" w:hAnsi="Times New Roman" w:cs="Times New Roman"/>
          <w:sz w:val="28"/>
          <w:szCs w:val="28"/>
        </w:rPr>
        <w:t xml:space="preserve"> </w:t>
      </w:r>
      <w:r w:rsidRPr="004B2901">
        <w:rPr>
          <w:rFonts w:ascii="Times New Roman" w:hAnsi="Times New Roman" w:cs="Times New Roman"/>
          <w:sz w:val="28"/>
          <w:szCs w:val="28"/>
        </w:rPr>
        <w:t>Чырвоная Армія пачала паспешлівае адступленне, несучы вялкія страты. 21</w:t>
      </w:r>
      <w:r>
        <w:rPr>
          <w:rFonts w:ascii="Times New Roman" w:hAnsi="Times New Roman" w:cs="Times New Roman"/>
          <w:sz w:val="28"/>
          <w:szCs w:val="28"/>
        </w:rPr>
        <w:t xml:space="preserve"> </w:t>
      </w:r>
      <w:r w:rsidRPr="004B2901">
        <w:rPr>
          <w:rFonts w:ascii="Times New Roman" w:hAnsi="Times New Roman" w:cs="Times New Roman"/>
          <w:sz w:val="28"/>
          <w:szCs w:val="28"/>
        </w:rPr>
        <w:t>жніўня польская армія заняла Брэст. Пачаліся перагаворы аб заключэнні</w:t>
      </w:r>
      <w:r>
        <w:rPr>
          <w:rFonts w:ascii="Times New Roman" w:hAnsi="Times New Roman" w:cs="Times New Roman"/>
          <w:sz w:val="28"/>
          <w:szCs w:val="28"/>
        </w:rPr>
        <w:t xml:space="preserve"> </w:t>
      </w:r>
      <w:r w:rsidRPr="004B2901">
        <w:rPr>
          <w:rFonts w:ascii="Times New Roman" w:hAnsi="Times New Roman" w:cs="Times New Roman"/>
          <w:sz w:val="28"/>
          <w:szCs w:val="28"/>
        </w:rPr>
        <w:t>перамір’я, якія вяліся ў Мінску, а затым былі перанесены ў Рыгу.</w:t>
      </w:r>
      <w:r>
        <w:rPr>
          <w:rFonts w:ascii="Times New Roman" w:hAnsi="Times New Roman" w:cs="Times New Roman"/>
          <w:sz w:val="28"/>
          <w:szCs w:val="28"/>
        </w:rPr>
        <w:t xml:space="preserve"> </w:t>
      </w:r>
    </w:p>
    <w:p w:rsidR="009B2F06"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Мінск быў вызвалены ад польскіх войскаў у ліпені 1920 г.</w:t>
      </w:r>
      <w:r w:rsidR="009B2F06">
        <w:rPr>
          <w:rFonts w:ascii="Times New Roman" w:hAnsi="Times New Roman" w:cs="Times New Roman"/>
          <w:sz w:val="28"/>
          <w:szCs w:val="28"/>
        </w:rPr>
        <w:t xml:space="preserve"> </w:t>
      </w:r>
      <w:r w:rsidRPr="004B2901">
        <w:rPr>
          <w:rFonts w:ascii="Times New Roman" w:hAnsi="Times New Roman" w:cs="Times New Roman"/>
          <w:sz w:val="28"/>
          <w:szCs w:val="28"/>
        </w:rPr>
        <w:t>Урачыстае абвяшчэнне ССРБ адбылося</w:t>
      </w:r>
      <w:r>
        <w:rPr>
          <w:rFonts w:ascii="Times New Roman" w:hAnsi="Times New Roman" w:cs="Times New Roman"/>
          <w:sz w:val="28"/>
          <w:szCs w:val="28"/>
        </w:rPr>
        <w:t xml:space="preserve"> </w:t>
      </w:r>
      <w:r w:rsidRPr="004B2901">
        <w:rPr>
          <w:rFonts w:ascii="Times New Roman" w:hAnsi="Times New Roman" w:cs="Times New Roman"/>
          <w:sz w:val="28"/>
          <w:szCs w:val="28"/>
        </w:rPr>
        <w:t>31 ліпеня 1920 г. у памяшканні гарадскога тэатра. Беларуская рэспубліка</w:t>
      </w:r>
      <w:r>
        <w:rPr>
          <w:rFonts w:ascii="Times New Roman" w:hAnsi="Times New Roman" w:cs="Times New Roman"/>
          <w:sz w:val="28"/>
          <w:szCs w:val="28"/>
        </w:rPr>
        <w:t xml:space="preserve"> </w:t>
      </w:r>
      <w:r w:rsidRPr="004B2901">
        <w:rPr>
          <w:rFonts w:ascii="Times New Roman" w:hAnsi="Times New Roman" w:cs="Times New Roman"/>
          <w:sz w:val="28"/>
          <w:szCs w:val="28"/>
        </w:rPr>
        <w:t>абвяшчалася, але толькі ў межах Бабруйскага, Барысаўскага, Ігуменскага,</w:t>
      </w:r>
      <w:r>
        <w:rPr>
          <w:rFonts w:ascii="Times New Roman" w:hAnsi="Times New Roman" w:cs="Times New Roman"/>
          <w:sz w:val="28"/>
          <w:szCs w:val="28"/>
        </w:rPr>
        <w:t xml:space="preserve"> </w:t>
      </w:r>
      <w:r w:rsidRPr="004B2901">
        <w:rPr>
          <w:rFonts w:ascii="Times New Roman" w:hAnsi="Times New Roman" w:cs="Times New Roman"/>
          <w:sz w:val="28"/>
          <w:szCs w:val="28"/>
        </w:rPr>
        <w:t>Мінскага, Слуцкага і Мазырскага паветаў. Таму дэкларацыю аб незалежнасці</w:t>
      </w:r>
      <w:r>
        <w:rPr>
          <w:rFonts w:ascii="Times New Roman" w:hAnsi="Times New Roman" w:cs="Times New Roman"/>
          <w:sz w:val="28"/>
          <w:szCs w:val="28"/>
        </w:rPr>
        <w:t xml:space="preserve"> </w:t>
      </w:r>
      <w:r w:rsidRPr="004B2901">
        <w:rPr>
          <w:rFonts w:ascii="Times New Roman" w:hAnsi="Times New Roman" w:cs="Times New Roman"/>
          <w:sz w:val="28"/>
          <w:szCs w:val="28"/>
        </w:rPr>
        <w:t>ССРБ не падпісалі прадстаўнікі БПС-Р, якія патрабавалі незалежнасці ССРБ</w:t>
      </w:r>
      <w:r>
        <w:rPr>
          <w:rFonts w:ascii="Times New Roman" w:hAnsi="Times New Roman" w:cs="Times New Roman"/>
          <w:sz w:val="28"/>
          <w:szCs w:val="28"/>
        </w:rPr>
        <w:t xml:space="preserve"> </w:t>
      </w:r>
      <w:r w:rsidRPr="004B2901">
        <w:rPr>
          <w:rFonts w:ascii="Times New Roman" w:hAnsi="Times New Roman" w:cs="Times New Roman"/>
          <w:sz w:val="28"/>
          <w:szCs w:val="28"/>
        </w:rPr>
        <w:t>у межах этнічнага самавызначэння.</w:t>
      </w:r>
      <w:r>
        <w:rPr>
          <w:rFonts w:ascii="Times New Roman" w:hAnsi="Times New Roman" w:cs="Times New Roman"/>
          <w:sz w:val="28"/>
          <w:szCs w:val="28"/>
        </w:rPr>
        <w:t xml:space="preserve"> </w:t>
      </w:r>
    </w:p>
    <w:p w:rsidR="009B2F06"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Перагаворы з 17 верасня прадоўжыліся ў Рызе. Пазіцыя польскай</w:t>
      </w:r>
      <w:r>
        <w:rPr>
          <w:rFonts w:ascii="Times New Roman" w:hAnsi="Times New Roman" w:cs="Times New Roman"/>
          <w:sz w:val="28"/>
          <w:szCs w:val="28"/>
        </w:rPr>
        <w:t xml:space="preserve"> </w:t>
      </w:r>
      <w:r w:rsidRPr="004B2901">
        <w:rPr>
          <w:rFonts w:ascii="Times New Roman" w:hAnsi="Times New Roman" w:cs="Times New Roman"/>
          <w:sz w:val="28"/>
          <w:szCs w:val="28"/>
        </w:rPr>
        <w:t>дэлегацыі была падмацавана новым наступленнем войскаў, якія ў верасні</w:t>
      </w:r>
      <w:r>
        <w:rPr>
          <w:rFonts w:ascii="Times New Roman" w:hAnsi="Times New Roman" w:cs="Times New Roman"/>
          <w:sz w:val="28"/>
          <w:szCs w:val="28"/>
        </w:rPr>
        <w:t xml:space="preserve"> </w:t>
      </w:r>
      <w:r w:rsidRPr="004B2901">
        <w:rPr>
          <w:rFonts w:ascii="Times New Roman" w:hAnsi="Times New Roman" w:cs="Times New Roman"/>
          <w:sz w:val="28"/>
          <w:szCs w:val="28"/>
        </w:rPr>
        <w:t>захапілі Бярозу, Ваўкавыск, Пінск.</w:t>
      </w:r>
      <w:r>
        <w:rPr>
          <w:rFonts w:ascii="Times New Roman" w:hAnsi="Times New Roman" w:cs="Times New Roman"/>
          <w:sz w:val="28"/>
          <w:szCs w:val="28"/>
        </w:rPr>
        <w:t xml:space="preserve"> </w:t>
      </w:r>
      <w:r w:rsidRPr="004B2901">
        <w:rPr>
          <w:rFonts w:ascii="Times New Roman" w:hAnsi="Times New Roman" w:cs="Times New Roman"/>
          <w:sz w:val="28"/>
          <w:szCs w:val="28"/>
        </w:rPr>
        <w:t>18 верасня ў Рыгу выехаў старшыня Саўнаркома ССРБ Аляксандр</w:t>
      </w:r>
      <w:r>
        <w:rPr>
          <w:rFonts w:ascii="Times New Roman" w:hAnsi="Times New Roman" w:cs="Times New Roman"/>
          <w:sz w:val="28"/>
          <w:szCs w:val="28"/>
        </w:rPr>
        <w:t xml:space="preserve"> </w:t>
      </w:r>
      <w:r w:rsidRPr="004B2901">
        <w:rPr>
          <w:rFonts w:ascii="Times New Roman" w:hAnsi="Times New Roman" w:cs="Times New Roman"/>
          <w:sz w:val="28"/>
          <w:szCs w:val="28"/>
        </w:rPr>
        <w:t>Чарвякоў. Аднак польская дэлегацыя не прызнала яго паўнамоцтвы. Не</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дапусцілі да перамоў і прадстаўнікоў БНР, якія прыехалі ў </w:t>
      </w:r>
      <w:r w:rsidRPr="004B2901">
        <w:rPr>
          <w:rFonts w:ascii="Times New Roman" w:hAnsi="Times New Roman" w:cs="Times New Roman"/>
          <w:sz w:val="28"/>
          <w:szCs w:val="28"/>
        </w:rPr>
        <w:lastRenderedPageBreak/>
        <w:t>Рыгу 5</w:t>
      </w:r>
      <w:r>
        <w:rPr>
          <w:rFonts w:ascii="Times New Roman" w:hAnsi="Times New Roman" w:cs="Times New Roman"/>
          <w:sz w:val="28"/>
          <w:szCs w:val="28"/>
        </w:rPr>
        <w:t xml:space="preserve"> </w:t>
      </w:r>
      <w:r w:rsidRPr="004B2901">
        <w:rPr>
          <w:rFonts w:ascii="Times New Roman" w:hAnsi="Times New Roman" w:cs="Times New Roman"/>
          <w:sz w:val="28"/>
          <w:szCs w:val="28"/>
        </w:rPr>
        <w:t>кастрычніка (Аляксандр Цвікевіч, Уладзімір Пігулеўскі). Лёс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вырашаўся без беларусаў.</w:t>
      </w:r>
      <w:r>
        <w:rPr>
          <w:rFonts w:ascii="Times New Roman" w:hAnsi="Times New Roman" w:cs="Times New Roman"/>
          <w:sz w:val="28"/>
          <w:szCs w:val="28"/>
        </w:rPr>
        <w:t xml:space="preserve"> </w:t>
      </w:r>
      <w:r w:rsidRPr="004B2901">
        <w:rPr>
          <w:rFonts w:ascii="Times New Roman" w:hAnsi="Times New Roman" w:cs="Times New Roman"/>
          <w:sz w:val="28"/>
          <w:szCs w:val="28"/>
        </w:rPr>
        <w:t>Перагаворы з польскім бокам вяла расійска-ўкраінская дэлегацыя. 12 кастрычніка 1920 г. адбылося падпісанне дагавора аб перамір’і</w:t>
      </w:r>
      <w:r w:rsidR="009B2F06">
        <w:rPr>
          <w:rFonts w:ascii="Times New Roman" w:hAnsi="Times New Roman" w:cs="Times New Roman"/>
          <w:sz w:val="28"/>
          <w:szCs w:val="28"/>
        </w:rPr>
        <w:t>.</w:t>
      </w:r>
      <w:r w:rsidRPr="004B2901">
        <w:rPr>
          <w:rFonts w:ascii="Times New Roman" w:hAnsi="Times New Roman" w:cs="Times New Roman"/>
          <w:sz w:val="28"/>
          <w:szCs w:val="28"/>
        </w:rPr>
        <w:t xml:space="preserve"> Зацвярджалася дзяржаўная мяжа,</w:t>
      </w:r>
      <w:r>
        <w:rPr>
          <w:rFonts w:ascii="Times New Roman" w:hAnsi="Times New Roman" w:cs="Times New Roman"/>
          <w:sz w:val="28"/>
          <w:szCs w:val="28"/>
        </w:rPr>
        <w:t xml:space="preserve"> </w:t>
      </w:r>
      <w:r w:rsidRPr="004B2901">
        <w:rPr>
          <w:rFonts w:ascii="Times New Roman" w:hAnsi="Times New Roman" w:cs="Times New Roman"/>
          <w:sz w:val="28"/>
          <w:szCs w:val="28"/>
        </w:rPr>
        <w:t>пацвярджалася незалежнасць Украіны, Беларусі, а ваенныя дзеянні</w:t>
      </w:r>
      <w:r>
        <w:rPr>
          <w:rFonts w:ascii="Times New Roman" w:hAnsi="Times New Roman" w:cs="Times New Roman"/>
          <w:sz w:val="28"/>
          <w:szCs w:val="28"/>
        </w:rPr>
        <w:t xml:space="preserve"> </w:t>
      </w:r>
      <w:r w:rsidRPr="004B2901">
        <w:rPr>
          <w:rFonts w:ascii="Times New Roman" w:hAnsi="Times New Roman" w:cs="Times New Roman"/>
          <w:sz w:val="28"/>
          <w:szCs w:val="28"/>
        </w:rPr>
        <w:t>спыняліся праз 6 дзён (18 кастрычніка). У гэты час польскія войскі зноў</w:t>
      </w:r>
      <w:r>
        <w:rPr>
          <w:rFonts w:ascii="Times New Roman" w:hAnsi="Times New Roman" w:cs="Times New Roman"/>
          <w:sz w:val="28"/>
          <w:szCs w:val="28"/>
        </w:rPr>
        <w:t xml:space="preserve"> </w:t>
      </w:r>
      <w:r w:rsidRPr="004B2901">
        <w:rPr>
          <w:rFonts w:ascii="Times New Roman" w:hAnsi="Times New Roman" w:cs="Times New Roman"/>
          <w:sz w:val="28"/>
          <w:szCs w:val="28"/>
        </w:rPr>
        <w:t>занялі Мінск (15 кастрычніка), а 17 кастрычніка пакінулі горад. Па ўмовах</w:t>
      </w:r>
      <w:r>
        <w:rPr>
          <w:rFonts w:ascii="Times New Roman" w:hAnsi="Times New Roman" w:cs="Times New Roman"/>
          <w:sz w:val="28"/>
          <w:szCs w:val="28"/>
        </w:rPr>
        <w:t xml:space="preserve"> </w:t>
      </w:r>
      <w:r w:rsidRPr="004B2901">
        <w:rPr>
          <w:rFonts w:ascii="Times New Roman" w:hAnsi="Times New Roman" w:cs="Times New Roman"/>
          <w:sz w:val="28"/>
          <w:szCs w:val="28"/>
        </w:rPr>
        <w:t>перамір’я Мінск заставаўся за савецкім бокам.</w:t>
      </w:r>
      <w:r>
        <w:rPr>
          <w:rFonts w:ascii="Times New Roman" w:hAnsi="Times New Roman" w:cs="Times New Roman"/>
          <w:sz w:val="28"/>
          <w:szCs w:val="28"/>
        </w:rPr>
        <w:t xml:space="preserve"> </w:t>
      </w:r>
      <w:r w:rsidRPr="004B2901">
        <w:rPr>
          <w:rFonts w:ascii="Times New Roman" w:hAnsi="Times New Roman" w:cs="Times New Roman"/>
          <w:sz w:val="28"/>
          <w:szCs w:val="28"/>
        </w:rPr>
        <w:t>Перамовы дэлегацыі савецкай Расіі з дыпламатамі Польшчы ішлі на</w:t>
      </w:r>
      <w:r>
        <w:rPr>
          <w:rFonts w:ascii="Times New Roman" w:hAnsi="Times New Roman" w:cs="Times New Roman"/>
          <w:sz w:val="28"/>
          <w:szCs w:val="28"/>
        </w:rPr>
        <w:t xml:space="preserve"> </w:t>
      </w:r>
      <w:r w:rsidRPr="004B2901">
        <w:rPr>
          <w:rFonts w:ascii="Times New Roman" w:hAnsi="Times New Roman" w:cs="Times New Roman"/>
          <w:sz w:val="28"/>
          <w:szCs w:val="28"/>
        </w:rPr>
        <w:t>працягу 5 месяцаў і толькі 18 сакавіка 1921 г. у Рызе быў падпісаны мірны</w:t>
      </w:r>
      <w:r>
        <w:rPr>
          <w:rFonts w:ascii="Times New Roman" w:hAnsi="Times New Roman" w:cs="Times New Roman"/>
          <w:sz w:val="28"/>
          <w:szCs w:val="28"/>
        </w:rPr>
        <w:t xml:space="preserve"> </w:t>
      </w:r>
      <w:r w:rsidRPr="004B2901">
        <w:rPr>
          <w:rFonts w:ascii="Times New Roman" w:hAnsi="Times New Roman" w:cs="Times New Roman"/>
          <w:sz w:val="28"/>
          <w:szCs w:val="28"/>
        </w:rPr>
        <w:t>дагавор. Да Польшчы адышла амаль палова беларускай тэрыторыі</w:t>
      </w:r>
      <w:r>
        <w:rPr>
          <w:rFonts w:ascii="Times New Roman" w:hAnsi="Times New Roman" w:cs="Times New Roman"/>
          <w:sz w:val="28"/>
          <w:szCs w:val="28"/>
        </w:rPr>
        <w:t xml:space="preserve"> </w:t>
      </w:r>
      <w:r w:rsidRPr="004B2901">
        <w:rPr>
          <w:rFonts w:ascii="Times New Roman" w:hAnsi="Times New Roman" w:cs="Times New Roman"/>
          <w:sz w:val="28"/>
          <w:szCs w:val="28"/>
        </w:rPr>
        <w:t>з насельніцтвам 3 млн</w:t>
      </w:r>
      <w:r w:rsidR="009B2F06">
        <w:rPr>
          <w:rFonts w:ascii="Times New Roman" w:hAnsi="Times New Roman" w:cs="Times New Roman"/>
          <w:sz w:val="28"/>
          <w:szCs w:val="28"/>
        </w:rPr>
        <w:t>.</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чалавек. </w:t>
      </w:r>
    </w:p>
    <w:p w:rsidR="009B2F06"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Беларусы складалі большасць насельніцтва Заходняй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аднак на дзяржаўным узроўні беларусаў кваліфікавалі нацыянальным</w:t>
      </w:r>
      <w:r>
        <w:rPr>
          <w:rFonts w:ascii="Times New Roman" w:hAnsi="Times New Roman" w:cs="Times New Roman"/>
          <w:sz w:val="28"/>
          <w:szCs w:val="28"/>
        </w:rPr>
        <w:t xml:space="preserve"> </w:t>
      </w:r>
      <w:r w:rsidRPr="004B2901">
        <w:rPr>
          <w:rFonts w:ascii="Times New Roman" w:hAnsi="Times New Roman" w:cs="Times New Roman"/>
          <w:sz w:val="28"/>
          <w:szCs w:val="28"/>
        </w:rPr>
        <w:t>меншасцю, не прызнавалі іх права на самавызначэнне.</w:t>
      </w:r>
      <w:r>
        <w:rPr>
          <w:rFonts w:ascii="Times New Roman" w:hAnsi="Times New Roman" w:cs="Times New Roman"/>
          <w:sz w:val="28"/>
          <w:szCs w:val="28"/>
        </w:rPr>
        <w:t xml:space="preserve"> </w:t>
      </w:r>
      <w:r w:rsidRPr="004B2901">
        <w:rPr>
          <w:rFonts w:ascii="Times New Roman" w:hAnsi="Times New Roman" w:cs="Times New Roman"/>
          <w:sz w:val="28"/>
          <w:szCs w:val="28"/>
        </w:rPr>
        <w:t>Гэтыя тэрыторыі разам з Вільняй і бліжэйшымі ўсходнімі паветамі</w:t>
      </w:r>
      <w:r>
        <w:rPr>
          <w:rFonts w:ascii="Times New Roman" w:hAnsi="Times New Roman" w:cs="Times New Roman"/>
          <w:sz w:val="28"/>
          <w:szCs w:val="28"/>
        </w:rPr>
        <w:t xml:space="preserve"> </w:t>
      </w:r>
      <w:r w:rsidRPr="004B2901">
        <w:rPr>
          <w:rFonts w:ascii="Times New Roman" w:hAnsi="Times New Roman" w:cs="Times New Roman"/>
          <w:sz w:val="28"/>
          <w:szCs w:val="28"/>
        </w:rPr>
        <w:t>Літвы, захопленымі Польшчай яшчэ ў 1920 г., атрымалі неафіцыйную назву</w:t>
      </w:r>
      <w:r>
        <w:rPr>
          <w:rFonts w:ascii="Times New Roman" w:hAnsi="Times New Roman" w:cs="Times New Roman"/>
          <w:sz w:val="28"/>
          <w:szCs w:val="28"/>
        </w:rPr>
        <w:t xml:space="preserve"> </w:t>
      </w:r>
      <w:r w:rsidRPr="004B2901">
        <w:rPr>
          <w:rFonts w:ascii="Times New Roman" w:hAnsi="Times New Roman" w:cs="Times New Roman"/>
          <w:sz w:val="28"/>
          <w:szCs w:val="28"/>
        </w:rPr>
        <w:t>“Заходняя Бе</w:t>
      </w:r>
      <w:r w:rsidR="009B2F06">
        <w:rPr>
          <w:rFonts w:ascii="Times New Roman" w:hAnsi="Times New Roman" w:cs="Times New Roman"/>
          <w:sz w:val="28"/>
          <w:szCs w:val="28"/>
        </w:rPr>
        <w:t>ларусь”, альбо “крэсы усходнія”.</w:t>
      </w:r>
    </w:p>
    <w:p w:rsidR="009B2F06"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На заходнебеларускіх землях</w:t>
      </w:r>
      <w:r>
        <w:rPr>
          <w:rFonts w:ascii="Times New Roman" w:hAnsi="Times New Roman" w:cs="Times New Roman"/>
          <w:sz w:val="28"/>
          <w:szCs w:val="28"/>
        </w:rPr>
        <w:t xml:space="preserve"> </w:t>
      </w:r>
      <w:r w:rsidRPr="004B2901">
        <w:rPr>
          <w:rFonts w:ascii="Times New Roman" w:hAnsi="Times New Roman" w:cs="Times New Roman"/>
          <w:sz w:val="28"/>
          <w:szCs w:val="28"/>
        </w:rPr>
        <w:t>была праведзена ўніфікацыя адміністрацыйна-тэрытарыяльнага дзялення з</w:t>
      </w:r>
      <w:r>
        <w:rPr>
          <w:rFonts w:ascii="Times New Roman" w:hAnsi="Times New Roman" w:cs="Times New Roman"/>
          <w:sz w:val="28"/>
          <w:szCs w:val="28"/>
        </w:rPr>
        <w:t xml:space="preserve"> </w:t>
      </w:r>
      <w:r w:rsidRPr="004B2901">
        <w:rPr>
          <w:rFonts w:ascii="Times New Roman" w:hAnsi="Times New Roman" w:cs="Times New Roman"/>
          <w:sz w:val="28"/>
          <w:szCs w:val="28"/>
        </w:rPr>
        <w:t>цэнтральнымі і заходнімі рэгіёнамі Польскай дзяржавы. Тэрыторыя была</w:t>
      </w:r>
      <w:r>
        <w:rPr>
          <w:rFonts w:ascii="Times New Roman" w:hAnsi="Times New Roman" w:cs="Times New Roman"/>
          <w:sz w:val="28"/>
          <w:szCs w:val="28"/>
        </w:rPr>
        <w:t xml:space="preserve"> </w:t>
      </w:r>
      <w:r w:rsidRPr="004B2901">
        <w:rPr>
          <w:rFonts w:ascii="Times New Roman" w:hAnsi="Times New Roman" w:cs="Times New Roman"/>
          <w:sz w:val="28"/>
          <w:szCs w:val="28"/>
        </w:rPr>
        <w:t>падзелена на ваяводствы, паветаў, паветы і гміны. Беларускае насельніцтва ў</w:t>
      </w:r>
      <w:r>
        <w:rPr>
          <w:rFonts w:ascii="Times New Roman" w:hAnsi="Times New Roman" w:cs="Times New Roman"/>
          <w:sz w:val="28"/>
          <w:szCs w:val="28"/>
        </w:rPr>
        <w:t xml:space="preserve"> </w:t>
      </w:r>
      <w:r w:rsidRPr="004B2901">
        <w:rPr>
          <w:rFonts w:ascii="Times New Roman" w:hAnsi="Times New Roman" w:cs="Times New Roman"/>
          <w:sz w:val="28"/>
          <w:szCs w:val="28"/>
        </w:rPr>
        <w:t>складзе Польскай дзяржавы фармальна атрымала канстытуцыйныя,</w:t>
      </w:r>
      <w:r>
        <w:rPr>
          <w:rFonts w:ascii="Times New Roman" w:hAnsi="Times New Roman" w:cs="Times New Roman"/>
          <w:sz w:val="28"/>
          <w:szCs w:val="28"/>
        </w:rPr>
        <w:t xml:space="preserve"> </w:t>
      </w:r>
      <w:r w:rsidRPr="004B2901">
        <w:rPr>
          <w:rFonts w:ascii="Times New Roman" w:hAnsi="Times New Roman" w:cs="Times New Roman"/>
          <w:sz w:val="28"/>
          <w:szCs w:val="28"/>
        </w:rPr>
        <w:t>міжнародныя гарантыі палітычнай і прававой роўнасці, свабоднага развіцця</w:t>
      </w:r>
      <w:r>
        <w:rPr>
          <w:rFonts w:ascii="Times New Roman" w:hAnsi="Times New Roman" w:cs="Times New Roman"/>
          <w:sz w:val="28"/>
          <w:szCs w:val="28"/>
        </w:rPr>
        <w:t xml:space="preserve"> </w:t>
      </w:r>
      <w:r w:rsidRPr="004B2901">
        <w:rPr>
          <w:rFonts w:ascii="Times New Roman" w:hAnsi="Times New Roman" w:cs="Times New Roman"/>
          <w:sz w:val="28"/>
          <w:szCs w:val="28"/>
        </w:rPr>
        <w:t>культуры, мовы і выканання рэлігійных абрадаў. Апорай польскай улады на захопленай</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тэрыторыі павінны былі стаць асаднікі </w:t>
      </w:r>
      <w:r w:rsidR="009B2F06">
        <w:rPr>
          <w:rFonts w:ascii="Times New Roman" w:hAnsi="Times New Roman" w:cs="Times New Roman"/>
          <w:sz w:val="28"/>
          <w:szCs w:val="28"/>
        </w:rPr>
        <w:t>–</w:t>
      </w:r>
      <w:r w:rsidRPr="004B2901">
        <w:rPr>
          <w:rFonts w:ascii="Times New Roman" w:hAnsi="Times New Roman" w:cs="Times New Roman"/>
          <w:sz w:val="28"/>
          <w:szCs w:val="28"/>
        </w:rPr>
        <w:t>ваенныя каланісты з ліку былых</w:t>
      </w:r>
      <w:r>
        <w:rPr>
          <w:rFonts w:ascii="Times New Roman" w:hAnsi="Times New Roman" w:cs="Times New Roman"/>
          <w:sz w:val="28"/>
          <w:szCs w:val="28"/>
        </w:rPr>
        <w:t xml:space="preserve"> </w:t>
      </w:r>
      <w:r w:rsidRPr="004B2901">
        <w:rPr>
          <w:rFonts w:ascii="Times New Roman" w:hAnsi="Times New Roman" w:cs="Times New Roman"/>
          <w:sz w:val="28"/>
          <w:szCs w:val="28"/>
        </w:rPr>
        <w:t>удзельнікаў савецка-польскай вайны 1919</w:t>
      </w:r>
      <w:r w:rsidR="009B2F06">
        <w:rPr>
          <w:rFonts w:ascii="Times New Roman" w:hAnsi="Times New Roman" w:cs="Times New Roman"/>
          <w:sz w:val="28"/>
          <w:szCs w:val="28"/>
        </w:rPr>
        <w:t>–</w:t>
      </w:r>
      <w:r w:rsidRPr="004B2901">
        <w:rPr>
          <w:rFonts w:ascii="Times New Roman" w:hAnsi="Times New Roman" w:cs="Times New Roman"/>
          <w:sz w:val="28"/>
          <w:szCs w:val="28"/>
        </w:rPr>
        <w:t>1920 гг.</w:t>
      </w:r>
      <w:r>
        <w:rPr>
          <w:rFonts w:ascii="Times New Roman" w:hAnsi="Times New Roman" w:cs="Times New Roman"/>
          <w:sz w:val="28"/>
          <w:szCs w:val="28"/>
        </w:rPr>
        <w:t xml:space="preserve"> </w:t>
      </w:r>
      <w:r w:rsidRPr="004B2901">
        <w:rPr>
          <w:rFonts w:ascii="Times New Roman" w:hAnsi="Times New Roman" w:cs="Times New Roman"/>
          <w:sz w:val="28"/>
          <w:szCs w:val="28"/>
        </w:rPr>
        <w:t>Згодна з Канстытуцыяй 1921 г. Польшча заканадаўчымі органамі ўлады</w:t>
      </w:r>
      <w:r>
        <w:rPr>
          <w:rFonts w:ascii="Times New Roman" w:hAnsi="Times New Roman" w:cs="Times New Roman"/>
          <w:sz w:val="28"/>
          <w:szCs w:val="28"/>
        </w:rPr>
        <w:t xml:space="preserve"> </w:t>
      </w:r>
      <w:r w:rsidRPr="004B2901">
        <w:rPr>
          <w:rFonts w:ascii="Times New Roman" w:hAnsi="Times New Roman" w:cs="Times New Roman"/>
          <w:sz w:val="28"/>
          <w:szCs w:val="28"/>
        </w:rPr>
        <w:t>з’яўляліся Сейм і Сенат, выканаўчую ўладу ажыццяўляў прэзідэнт сумесна з</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міністрамі. Беларускія дэпутаты ўтварылі ў Сейме сваю фракцыю </w:t>
      </w:r>
      <w:r w:rsidR="009B2F06">
        <w:rPr>
          <w:rFonts w:ascii="Times New Roman" w:hAnsi="Times New Roman" w:cs="Times New Roman"/>
          <w:sz w:val="28"/>
          <w:szCs w:val="28"/>
        </w:rPr>
        <w:t>–</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Беларускі пасольскі (дэпутацкі) клуб і спрабавалі выкарыстоўваць ўсе</w:t>
      </w:r>
      <w:r>
        <w:rPr>
          <w:rFonts w:ascii="Times New Roman" w:hAnsi="Times New Roman" w:cs="Times New Roman"/>
          <w:sz w:val="28"/>
          <w:szCs w:val="28"/>
        </w:rPr>
        <w:t xml:space="preserve"> </w:t>
      </w:r>
      <w:r w:rsidRPr="004B2901">
        <w:rPr>
          <w:rFonts w:ascii="Times New Roman" w:hAnsi="Times New Roman" w:cs="Times New Roman"/>
          <w:sz w:val="28"/>
          <w:szCs w:val="28"/>
        </w:rPr>
        <w:t>магчымасці для легальнай барацьбы за свае правы. Пры гэтым да 1924 г. не</w:t>
      </w:r>
      <w:r>
        <w:rPr>
          <w:rFonts w:ascii="Times New Roman" w:hAnsi="Times New Roman" w:cs="Times New Roman"/>
          <w:sz w:val="28"/>
          <w:szCs w:val="28"/>
        </w:rPr>
        <w:t xml:space="preserve"> </w:t>
      </w:r>
      <w:r w:rsidRPr="004B2901">
        <w:rPr>
          <w:rFonts w:ascii="Times New Roman" w:hAnsi="Times New Roman" w:cs="Times New Roman"/>
          <w:sz w:val="28"/>
          <w:szCs w:val="28"/>
        </w:rPr>
        <w:t>супынялася партызанская барацьба на захопленай Польшчай тэрыторыях,</w:t>
      </w:r>
      <w:r>
        <w:rPr>
          <w:rFonts w:ascii="Times New Roman" w:hAnsi="Times New Roman" w:cs="Times New Roman"/>
          <w:sz w:val="28"/>
          <w:szCs w:val="28"/>
        </w:rPr>
        <w:t xml:space="preserve"> </w:t>
      </w:r>
      <w:r w:rsidRPr="004B2901">
        <w:rPr>
          <w:rFonts w:ascii="Times New Roman" w:hAnsi="Times New Roman" w:cs="Times New Roman"/>
          <w:sz w:val="28"/>
          <w:szCs w:val="28"/>
        </w:rPr>
        <w:t>якая накіроўвалася Камуністычнай партыяй Заходняй Беларусі (КПЗБ).  У пошуках</w:t>
      </w:r>
      <w:r>
        <w:rPr>
          <w:rFonts w:ascii="Times New Roman" w:hAnsi="Times New Roman" w:cs="Times New Roman"/>
          <w:sz w:val="28"/>
          <w:szCs w:val="28"/>
        </w:rPr>
        <w:t xml:space="preserve"> </w:t>
      </w:r>
      <w:r w:rsidRPr="004B2901">
        <w:rPr>
          <w:rFonts w:ascii="Times New Roman" w:hAnsi="Times New Roman" w:cs="Times New Roman"/>
          <w:sz w:val="28"/>
          <w:szCs w:val="28"/>
        </w:rPr>
        <w:t>лепшай долі беларусы (паводле розных падлікаў, ад 120 да 150 тыс. чалавек.)</w:t>
      </w:r>
      <w:r>
        <w:rPr>
          <w:rFonts w:ascii="Times New Roman" w:hAnsi="Times New Roman" w:cs="Times New Roman"/>
          <w:sz w:val="28"/>
          <w:szCs w:val="28"/>
        </w:rPr>
        <w:t xml:space="preserve"> </w:t>
      </w:r>
      <w:r w:rsidRPr="004B2901">
        <w:rPr>
          <w:rFonts w:ascii="Times New Roman" w:hAnsi="Times New Roman" w:cs="Times New Roman"/>
          <w:sz w:val="28"/>
          <w:szCs w:val="28"/>
        </w:rPr>
        <w:t>эмігравалі у Заходнюю Еўропу, ЗША, Канаду, краіны Лацінскай Амерыкі.</w:t>
      </w:r>
      <w:r>
        <w:rPr>
          <w:rFonts w:ascii="Times New Roman" w:hAnsi="Times New Roman" w:cs="Times New Roman"/>
          <w:sz w:val="28"/>
          <w:szCs w:val="28"/>
        </w:rPr>
        <w:t xml:space="preserve"> </w:t>
      </w:r>
    </w:p>
    <w:p w:rsidR="009B2F06"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Беларуская рэспубліка як суверэнная дзяржава захавала сваё існаванне</w:t>
      </w:r>
      <w:r>
        <w:rPr>
          <w:rFonts w:ascii="Times New Roman" w:hAnsi="Times New Roman" w:cs="Times New Roman"/>
          <w:sz w:val="28"/>
          <w:szCs w:val="28"/>
        </w:rPr>
        <w:t xml:space="preserve"> </w:t>
      </w:r>
      <w:r w:rsidRPr="004B2901">
        <w:rPr>
          <w:rFonts w:ascii="Times New Roman" w:hAnsi="Times New Roman" w:cs="Times New Roman"/>
          <w:sz w:val="28"/>
          <w:szCs w:val="28"/>
        </w:rPr>
        <w:t>на тэрыторыі 6 паветаў былой Мінскай губерні плошчай з</w:t>
      </w:r>
      <w:r>
        <w:rPr>
          <w:rFonts w:ascii="Times New Roman" w:hAnsi="Times New Roman" w:cs="Times New Roman"/>
          <w:sz w:val="28"/>
          <w:szCs w:val="28"/>
        </w:rPr>
        <w:t xml:space="preserve"> </w:t>
      </w:r>
      <w:r w:rsidRPr="004B2901">
        <w:rPr>
          <w:rFonts w:ascii="Times New Roman" w:hAnsi="Times New Roman" w:cs="Times New Roman"/>
          <w:sz w:val="28"/>
          <w:szCs w:val="28"/>
        </w:rPr>
        <w:t>насельніцтвам 1,544 млн. чалавек. Разрыў адзінага этнасацыяльнага</w:t>
      </w:r>
      <w:r>
        <w:rPr>
          <w:rFonts w:ascii="Times New Roman" w:hAnsi="Times New Roman" w:cs="Times New Roman"/>
          <w:sz w:val="28"/>
          <w:szCs w:val="28"/>
        </w:rPr>
        <w:t xml:space="preserve"> </w:t>
      </w:r>
      <w:r w:rsidRPr="004B2901">
        <w:rPr>
          <w:rFonts w:ascii="Times New Roman" w:hAnsi="Times New Roman" w:cs="Times New Roman"/>
          <w:sz w:val="28"/>
          <w:szCs w:val="28"/>
        </w:rPr>
        <w:t>арганізма беларускай нацыі стаў сур’ёзнай перашкодай у дзяржаўным</w:t>
      </w:r>
      <w:r>
        <w:rPr>
          <w:rFonts w:ascii="Times New Roman" w:hAnsi="Times New Roman" w:cs="Times New Roman"/>
          <w:sz w:val="28"/>
          <w:szCs w:val="28"/>
        </w:rPr>
        <w:t xml:space="preserve"> </w:t>
      </w:r>
      <w:r w:rsidRPr="004B2901">
        <w:rPr>
          <w:rFonts w:ascii="Times New Roman" w:hAnsi="Times New Roman" w:cs="Times New Roman"/>
          <w:sz w:val="28"/>
          <w:szCs w:val="28"/>
        </w:rPr>
        <w:t>будаўніцтве Беларусі.</w:t>
      </w:r>
      <w:r>
        <w:rPr>
          <w:rFonts w:ascii="Times New Roman" w:hAnsi="Times New Roman" w:cs="Times New Roman"/>
          <w:sz w:val="28"/>
          <w:szCs w:val="28"/>
        </w:rPr>
        <w:t xml:space="preserve"> </w:t>
      </w:r>
    </w:p>
    <w:p w:rsidR="009B2F06"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Пастановай Пленума ЦК РКП(б) аб форме аб’яднання незалежных</w:t>
      </w:r>
      <w:r>
        <w:rPr>
          <w:rFonts w:ascii="Times New Roman" w:hAnsi="Times New Roman" w:cs="Times New Roman"/>
          <w:sz w:val="28"/>
          <w:szCs w:val="28"/>
        </w:rPr>
        <w:t xml:space="preserve"> </w:t>
      </w:r>
      <w:r w:rsidRPr="004B2901">
        <w:rPr>
          <w:rFonts w:ascii="Times New Roman" w:hAnsi="Times New Roman" w:cs="Times New Roman"/>
          <w:sz w:val="28"/>
          <w:szCs w:val="28"/>
        </w:rPr>
        <w:t>савецкіх рэспублік (ад 6 кастрычніка 1922 г.) прызнавалася неабходнасць</w:t>
      </w:r>
      <w:r>
        <w:rPr>
          <w:rFonts w:ascii="Times New Roman" w:hAnsi="Times New Roman" w:cs="Times New Roman"/>
          <w:sz w:val="28"/>
          <w:szCs w:val="28"/>
        </w:rPr>
        <w:t xml:space="preserve"> </w:t>
      </w:r>
      <w:r w:rsidRPr="004B2901">
        <w:rPr>
          <w:rFonts w:ascii="Times New Roman" w:hAnsi="Times New Roman" w:cs="Times New Roman"/>
          <w:sz w:val="28"/>
          <w:szCs w:val="28"/>
        </w:rPr>
        <w:t>заключэння дагавора паміж Украінай, Беларуссю, Федэрацыяй закаўказскіх</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 і РСФСР аб аб’яднанні іх у Саюз Сацыялістычных Савецкіх</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 I Усесаюзны З’езд Саветаў адбыўся 30 снежня 1922 г. у Маскве. На I з’ездзе саветаў прадстаўнікамі РСФСР,</w:t>
      </w:r>
      <w:r>
        <w:rPr>
          <w:rFonts w:ascii="Times New Roman" w:hAnsi="Times New Roman" w:cs="Times New Roman"/>
          <w:sz w:val="28"/>
          <w:szCs w:val="28"/>
        </w:rPr>
        <w:t xml:space="preserve"> </w:t>
      </w:r>
      <w:r w:rsidRPr="004B2901">
        <w:rPr>
          <w:rFonts w:ascii="Times New Roman" w:hAnsi="Times New Roman" w:cs="Times New Roman"/>
          <w:sz w:val="28"/>
          <w:szCs w:val="28"/>
        </w:rPr>
        <w:t>Украінскай і Беларускай савецкіх сацыялістычных рэспублік, а таксама</w:t>
      </w:r>
      <w:r>
        <w:rPr>
          <w:rFonts w:ascii="Times New Roman" w:hAnsi="Times New Roman" w:cs="Times New Roman"/>
          <w:sz w:val="28"/>
          <w:szCs w:val="28"/>
        </w:rPr>
        <w:t xml:space="preserve"> </w:t>
      </w:r>
      <w:r w:rsidRPr="004B2901">
        <w:rPr>
          <w:rFonts w:ascii="Times New Roman" w:hAnsi="Times New Roman" w:cs="Times New Roman"/>
          <w:sz w:val="28"/>
          <w:szCs w:val="28"/>
        </w:rPr>
        <w:t>Закаўказскай федэрацыі (у якую увайшлі Азербайджан, Грузія і Арменія)</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былі падпісаны Дэкларацыя аб стварэнні СССР </w:t>
      </w:r>
      <w:r w:rsidRPr="004B2901">
        <w:rPr>
          <w:rFonts w:ascii="Times New Roman" w:hAnsi="Times New Roman" w:cs="Times New Roman"/>
          <w:sz w:val="28"/>
          <w:szCs w:val="28"/>
        </w:rPr>
        <w:lastRenderedPageBreak/>
        <w:t xml:space="preserve">і Саюзны Дагавор. </w:t>
      </w:r>
      <w:r w:rsidR="009B2F06" w:rsidRPr="004B2901">
        <w:rPr>
          <w:rFonts w:ascii="Times New Roman" w:hAnsi="Times New Roman" w:cs="Times New Roman"/>
          <w:sz w:val="28"/>
          <w:szCs w:val="28"/>
        </w:rPr>
        <w:t>А</w:t>
      </w:r>
      <w:r w:rsidRPr="004B2901">
        <w:rPr>
          <w:rFonts w:ascii="Times New Roman" w:hAnsi="Times New Roman" w:cs="Times New Roman"/>
          <w:sz w:val="28"/>
          <w:szCs w:val="28"/>
        </w:rPr>
        <w:t>д</w:t>
      </w:r>
      <w:r w:rsidR="009B2F06">
        <w:rPr>
          <w:rFonts w:ascii="Times New Roman" w:hAnsi="Times New Roman" w:cs="Times New Roman"/>
          <w:sz w:val="28"/>
          <w:szCs w:val="28"/>
        </w:rPr>
        <w:t xml:space="preserve"> </w:t>
      </w:r>
      <w:r w:rsidRPr="004B2901">
        <w:rPr>
          <w:rFonts w:ascii="Times New Roman" w:hAnsi="Times New Roman" w:cs="Times New Roman"/>
          <w:sz w:val="28"/>
          <w:szCs w:val="28"/>
        </w:rPr>
        <w:t xml:space="preserve"> БССР </w:t>
      </w:r>
      <w:r w:rsidR="009B2F06" w:rsidRPr="004B2901">
        <w:rPr>
          <w:rFonts w:ascii="Times New Roman" w:hAnsi="Times New Roman" w:cs="Times New Roman"/>
          <w:sz w:val="28"/>
          <w:szCs w:val="28"/>
        </w:rPr>
        <w:t xml:space="preserve">гэтыя дакументы падпісаў </w:t>
      </w:r>
      <w:r w:rsidRPr="004B2901">
        <w:rPr>
          <w:rFonts w:ascii="Times New Roman" w:hAnsi="Times New Roman" w:cs="Times New Roman"/>
          <w:sz w:val="28"/>
          <w:szCs w:val="28"/>
        </w:rPr>
        <w:t>А. Чарвякоў.</w:t>
      </w:r>
      <w:r>
        <w:rPr>
          <w:rFonts w:ascii="Times New Roman" w:hAnsi="Times New Roman" w:cs="Times New Roman"/>
          <w:sz w:val="28"/>
          <w:szCs w:val="28"/>
        </w:rPr>
        <w:t xml:space="preserve"> </w:t>
      </w:r>
      <w:r w:rsidRPr="004B2901">
        <w:rPr>
          <w:rFonts w:ascii="Times New Roman" w:hAnsi="Times New Roman" w:cs="Times New Roman"/>
          <w:sz w:val="28"/>
          <w:szCs w:val="28"/>
        </w:rPr>
        <w:t>У кампетэнцыю саюзных органаў перадаваліся</w:t>
      </w:r>
      <w:r>
        <w:rPr>
          <w:rFonts w:ascii="Times New Roman" w:hAnsi="Times New Roman" w:cs="Times New Roman"/>
          <w:sz w:val="28"/>
          <w:szCs w:val="28"/>
        </w:rPr>
        <w:t xml:space="preserve"> </w:t>
      </w:r>
      <w:r w:rsidRPr="004B2901">
        <w:rPr>
          <w:rFonts w:ascii="Times New Roman" w:hAnsi="Times New Roman" w:cs="Times New Roman"/>
          <w:sz w:val="28"/>
          <w:szCs w:val="28"/>
        </w:rPr>
        <w:t>пытанні знешняй палітыкі, знешняга гандлю, фінансаў, абароны, шляхоў</w:t>
      </w:r>
      <w:r>
        <w:rPr>
          <w:rFonts w:ascii="Times New Roman" w:hAnsi="Times New Roman" w:cs="Times New Roman"/>
          <w:sz w:val="28"/>
          <w:szCs w:val="28"/>
        </w:rPr>
        <w:t xml:space="preserve"> </w:t>
      </w:r>
      <w:r w:rsidRPr="004B2901">
        <w:rPr>
          <w:rFonts w:ascii="Times New Roman" w:hAnsi="Times New Roman" w:cs="Times New Roman"/>
          <w:sz w:val="28"/>
          <w:szCs w:val="28"/>
        </w:rPr>
        <w:t>зносін, сувязі. Усё астатняе заставалася ў падпарадкаванні саюзных</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 Вышэйшым органам краіны абвяшчаўся Усесаюзны З’езд</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Саветаў, а ў перапынках паміж яго скліканнямі </w:t>
      </w:r>
      <w:r w:rsidR="00BD170A">
        <w:rPr>
          <w:rFonts w:ascii="Times New Roman" w:hAnsi="Times New Roman" w:cs="Times New Roman"/>
          <w:sz w:val="28"/>
          <w:szCs w:val="28"/>
        </w:rPr>
        <w:t>–</w:t>
      </w:r>
      <w:r w:rsidRPr="004B2901">
        <w:rPr>
          <w:rFonts w:ascii="Times New Roman" w:hAnsi="Times New Roman" w:cs="Times New Roman"/>
          <w:sz w:val="28"/>
          <w:szCs w:val="28"/>
        </w:rPr>
        <w:t xml:space="preserve"> ЦВК СССР, які складаўся</w:t>
      </w:r>
      <w:r>
        <w:rPr>
          <w:rFonts w:ascii="Times New Roman" w:hAnsi="Times New Roman" w:cs="Times New Roman"/>
          <w:sz w:val="28"/>
          <w:szCs w:val="28"/>
        </w:rPr>
        <w:t xml:space="preserve"> </w:t>
      </w:r>
      <w:r w:rsidRPr="004B2901">
        <w:rPr>
          <w:rFonts w:ascii="Times New Roman" w:hAnsi="Times New Roman" w:cs="Times New Roman"/>
          <w:sz w:val="28"/>
          <w:szCs w:val="28"/>
        </w:rPr>
        <w:t>з дзвюх палат: Саюзнага Савета і Савета нацыянальнасцей.</w:t>
      </w:r>
      <w:r>
        <w:rPr>
          <w:rFonts w:ascii="Times New Roman" w:hAnsi="Times New Roman" w:cs="Times New Roman"/>
          <w:sz w:val="28"/>
          <w:szCs w:val="28"/>
        </w:rPr>
        <w:t xml:space="preserve"> </w:t>
      </w:r>
      <w:r w:rsidRPr="004B2901">
        <w:rPr>
          <w:rFonts w:ascii="Times New Roman" w:hAnsi="Times New Roman" w:cs="Times New Roman"/>
          <w:sz w:val="28"/>
          <w:szCs w:val="28"/>
        </w:rPr>
        <w:t>З’езд абраў Цэнтральны Выканаўчы Камітэт СССР (ЦВК СССР), у які</w:t>
      </w:r>
      <w:r>
        <w:rPr>
          <w:rFonts w:ascii="Times New Roman" w:hAnsi="Times New Roman" w:cs="Times New Roman"/>
          <w:sz w:val="28"/>
          <w:szCs w:val="28"/>
        </w:rPr>
        <w:t xml:space="preserve"> </w:t>
      </w:r>
      <w:r w:rsidRPr="004B2901">
        <w:rPr>
          <w:rFonts w:ascii="Times New Roman" w:hAnsi="Times New Roman" w:cs="Times New Roman"/>
          <w:sz w:val="28"/>
          <w:szCs w:val="28"/>
        </w:rPr>
        <w:t>ўвайшлі прадстаўнікі ад усіх рэспублік. Старшынёй ЦВК быў абраны М.</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Калінін, сустаршынямі </w:t>
      </w:r>
      <w:r w:rsidR="00BD170A">
        <w:rPr>
          <w:rFonts w:ascii="Times New Roman" w:hAnsi="Times New Roman" w:cs="Times New Roman"/>
          <w:sz w:val="28"/>
          <w:szCs w:val="28"/>
        </w:rPr>
        <w:t>–</w:t>
      </w:r>
      <w:r w:rsidRPr="004B2901">
        <w:rPr>
          <w:rFonts w:ascii="Times New Roman" w:hAnsi="Times New Roman" w:cs="Times New Roman"/>
          <w:sz w:val="28"/>
          <w:szCs w:val="28"/>
        </w:rPr>
        <w:t xml:space="preserve"> Г. Пятроўскі (ад УССР) Н. Нарыманаў (ад ЗСФСР),</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А. Чарвякоў (ад БССР). Быў сфарміраваны ўрад </w:t>
      </w:r>
      <w:r w:rsidR="00BD170A">
        <w:rPr>
          <w:rFonts w:ascii="Times New Roman" w:hAnsi="Times New Roman" w:cs="Times New Roman"/>
          <w:sz w:val="28"/>
          <w:szCs w:val="28"/>
        </w:rPr>
        <w:t>–</w:t>
      </w:r>
      <w:r w:rsidRPr="004B2901">
        <w:rPr>
          <w:rFonts w:ascii="Times New Roman" w:hAnsi="Times New Roman" w:cs="Times New Roman"/>
          <w:sz w:val="28"/>
          <w:szCs w:val="28"/>
        </w:rPr>
        <w:t xml:space="preserve"> Саўнаркам СССР – на</w:t>
      </w:r>
      <w:r>
        <w:rPr>
          <w:rFonts w:ascii="Times New Roman" w:hAnsi="Times New Roman" w:cs="Times New Roman"/>
          <w:sz w:val="28"/>
          <w:szCs w:val="28"/>
        </w:rPr>
        <w:t xml:space="preserve"> </w:t>
      </w:r>
      <w:r w:rsidRPr="004B2901">
        <w:rPr>
          <w:rFonts w:ascii="Times New Roman" w:hAnsi="Times New Roman" w:cs="Times New Roman"/>
          <w:sz w:val="28"/>
          <w:szCs w:val="28"/>
        </w:rPr>
        <w:t>чале з У. Леніным. Так на заключным этапе развіцця супрацоўніцтва</w:t>
      </w:r>
      <w:r>
        <w:rPr>
          <w:rFonts w:ascii="Times New Roman" w:hAnsi="Times New Roman" w:cs="Times New Roman"/>
          <w:sz w:val="28"/>
          <w:szCs w:val="28"/>
        </w:rPr>
        <w:t xml:space="preserve"> </w:t>
      </w:r>
      <w:r w:rsidRPr="004B2901">
        <w:rPr>
          <w:rFonts w:ascii="Times New Roman" w:hAnsi="Times New Roman" w:cs="Times New Roman"/>
          <w:sz w:val="28"/>
          <w:szCs w:val="28"/>
        </w:rPr>
        <w:t>савецкіх рэспублік (другая палова 1922 г.) адбылося іх непасрэднае</w:t>
      </w:r>
      <w:r>
        <w:rPr>
          <w:rFonts w:ascii="Times New Roman" w:hAnsi="Times New Roman" w:cs="Times New Roman"/>
          <w:sz w:val="28"/>
          <w:szCs w:val="28"/>
        </w:rPr>
        <w:t xml:space="preserve"> </w:t>
      </w:r>
      <w:r w:rsidRPr="004B2901">
        <w:rPr>
          <w:rFonts w:ascii="Times New Roman" w:hAnsi="Times New Roman" w:cs="Times New Roman"/>
          <w:sz w:val="28"/>
          <w:szCs w:val="28"/>
        </w:rPr>
        <w:t>аб’яднанне ў адзіную саюзную дзяржаву. Ваенна-гаспадарчы і</w:t>
      </w:r>
      <w:r>
        <w:rPr>
          <w:rFonts w:ascii="Times New Roman" w:hAnsi="Times New Roman" w:cs="Times New Roman"/>
          <w:sz w:val="28"/>
          <w:szCs w:val="28"/>
        </w:rPr>
        <w:t xml:space="preserve"> </w:t>
      </w:r>
      <w:r w:rsidRPr="004B2901">
        <w:rPr>
          <w:rFonts w:ascii="Times New Roman" w:hAnsi="Times New Roman" w:cs="Times New Roman"/>
          <w:sz w:val="28"/>
          <w:szCs w:val="28"/>
        </w:rPr>
        <w:t>дыпламатычны саюз рэспублік быў дапоўнены саюзам палітычным.</w:t>
      </w:r>
      <w:r>
        <w:rPr>
          <w:rFonts w:ascii="Times New Roman" w:hAnsi="Times New Roman" w:cs="Times New Roman"/>
          <w:sz w:val="28"/>
          <w:szCs w:val="28"/>
        </w:rPr>
        <w:t xml:space="preserve"> </w:t>
      </w:r>
      <w:r w:rsidRPr="004B2901">
        <w:rPr>
          <w:rFonts w:ascii="Times New Roman" w:hAnsi="Times New Roman" w:cs="Times New Roman"/>
          <w:sz w:val="28"/>
          <w:szCs w:val="28"/>
        </w:rPr>
        <w:t>Пасля ратыфікацыі на З’ездах Саветаў саюзных рэспублік 31 студзеня</w:t>
      </w:r>
      <w:r>
        <w:rPr>
          <w:rFonts w:ascii="Times New Roman" w:hAnsi="Times New Roman" w:cs="Times New Roman"/>
          <w:sz w:val="28"/>
          <w:szCs w:val="28"/>
        </w:rPr>
        <w:t xml:space="preserve"> </w:t>
      </w:r>
      <w:r w:rsidRPr="004B2901">
        <w:rPr>
          <w:rFonts w:ascii="Times New Roman" w:hAnsi="Times New Roman" w:cs="Times New Roman"/>
          <w:sz w:val="28"/>
          <w:szCs w:val="28"/>
        </w:rPr>
        <w:t>1924 г. II З’езд Саветаў СССР канчаткова зацвердзіў Канстытуцыю СССР.</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Канстытуцыя СССР 1924 г. складалася з дзвюх частак </w:t>
      </w:r>
      <w:r w:rsidR="00BD170A">
        <w:rPr>
          <w:rFonts w:ascii="Times New Roman" w:hAnsi="Times New Roman" w:cs="Times New Roman"/>
          <w:sz w:val="28"/>
          <w:szCs w:val="28"/>
        </w:rPr>
        <w:t>–</w:t>
      </w:r>
      <w:r w:rsidRPr="004B2901">
        <w:rPr>
          <w:rFonts w:ascii="Times New Roman" w:hAnsi="Times New Roman" w:cs="Times New Roman"/>
          <w:sz w:val="28"/>
          <w:szCs w:val="28"/>
        </w:rPr>
        <w:t xml:space="preserve"> Дэкларацыі аб</w:t>
      </w:r>
      <w:r>
        <w:rPr>
          <w:rFonts w:ascii="Times New Roman" w:hAnsi="Times New Roman" w:cs="Times New Roman"/>
          <w:sz w:val="28"/>
          <w:szCs w:val="28"/>
        </w:rPr>
        <w:t xml:space="preserve"> </w:t>
      </w:r>
      <w:r w:rsidRPr="004B2901">
        <w:rPr>
          <w:rFonts w:ascii="Times New Roman" w:hAnsi="Times New Roman" w:cs="Times New Roman"/>
          <w:sz w:val="28"/>
          <w:szCs w:val="28"/>
        </w:rPr>
        <w:t>утварэнні СССР і Саюзнага дагавора. У Дэкларацыі вызначаліся прынцыпы</w:t>
      </w:r>
      <w:r>
        <w:rPr>
          <w:rFonts w:ascii="Times New Roman" w:hAnsi="Times New Roman" w:cs="Times New Roman"/>
          <w:sz w:val="28"/>
          <w:szCs w:val="28"/>
        </w:rPr>
        <w:t xml:space="preserve"> </w:t>
      </w:r>
      <w:r w:rsidRPr="004B2901">
        <w:rPr>
          <w:rFonts w:ascii="Times New Roman" w:hAnsi="Times New Roman" w:cs="Times New Roman"/>
          <w:sz w:val="28"/>
          <w:szCs w:val="28"/>
        </w:rPr>
        <w:t>добраахвотнасці і раўнапраўя пры аб’яднанні рэспублік у Саюз ССР. У</w:t>
      </w:r>
      <w:r>
        <w:rPr>
          <w:rFonts w:ascii="Times New Roman" w:hAnsi="Times New Roman" w:cs="Times New Roman"/>
          <w:sz w:val="28"/>
          <w:szCs w:val="28"/>
        </w:rPr>
        <w:t xml:space="preserve"> </w:t>
      </w:r>
      <w:r w:rsidRPr="004B2901">
        <w:rPr>
          <w:rFonts w:ascii="Times New Roman" w:hAnsi="Times New Roman" w:cs="Times New Roman"/>
          <w:sz w:val="28"/>
          <w:szCs w:val="28"/>
        </w:rPr>
        <w:t>Дагаворы замацоўвалася аб’яднанне рэспублік у адну саюзную</w:t>
      </w:r>
      <w:r>
        <w:rPr>
          <w:rFonts w:ascii="Times New Roman" w:hAnsi="Times New Roman" w:cs="Times New Roman"/>
          <w:sz w:val="28"/>
          <w:szCs w:val="28"/>
        </w:rPr>
        <w:t xml:space="preserve"> </w:t>
      </w:r>
      <w:r w:rsidRPr="004B2901">
        <w:rPr>
          <w:rFonts w:ascii="Times New Roman" w:hAnsi="Times New Roman" w:cs="Times New Roman"/>
          <w:sz w:val="28"/>
          <w:szCs w:val="28"/>
        </w:rPr>
        <w:t>федэратыўную дзяржаву.</w:t>
      </w:r>
      <w:r>
        <w:rPr>
          <w:rFonts w:ascii="Times New Roman" w:hAnsi="Times New Roman" w:cs="Times New Roman"/>
          <w:sz w:val="28"/>
          <w:szCs w:val="28"/>
        </w:rPr>
        <w:t xml:space="preserve"> </w:t>
      </w:r>
    </w:p>
    <w:p w:rsidR="009B2F06"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Падпісанне Саюзнай дамовы і фарміраванне агульных межаў Саюзнай</w:t>
      </w:r>
      <w:r>
        <w:rPr>
          <w:rFonts w:ascii="Times New Roman" w:hAnsi="Times New Roman" w:cs="Times New Roman"/>
          <w:sz w:val="28"/>
          <w:szCs w:val="28"/>
        </w:rPr>
        <w:t xml:space="preserve"> </w:t>
      </w:r>
      <w:r w:rsidRPr="004B2901">
        <w:rPr>
          <w:rFonts w:ascii="Times New Roman" w:hAnsi="Times New Roman" w:cs="Times New Roman"/>
          <w:sz w:val="28"/>
          <w:szCs w:val="28"/>
        </w:rPr>
        <w:t>дзяржавы давалі спадзяванні на вяртанне ўсходнебеларускіх тэрыторый у</w:t>
      </w:r>
      <w:r>
        <w:rPr>
          <w:rFonts w:ascii="Times New Roman" w:hAnsi="Times New Roman" w:cs="Times New Roman"/>
          <w:sz w:val="28"/>
          <w:szCs w:val="28"/>
        </w:rPr>
        <w:t xml:space="preserve"> </w:t>
      </w:r>
      <w:r w:rsidRPr="004B2901">
        <w:rPr>
          <w:rFonts w:ascii="Times New Roman" w:hAnsi="Times New Roman" w:cs="Times New Roman"/>
          <w:sz w:val="28"/>
          <w:szCs w:val="28"/>
        </w:rPr>
        <w:t>склад БССР. Першае ўзбуйненне БССР адбылося ў сакавіку 1924 г. У яго выніку</w:t>
      </w:r>
      <w:r>
        <w:rPr>
          <w:rFonts w:ascii="Times New Roman" w:hAnsi="Times New Roman" w:cs="Times New Roman"/>
          <w:sz w:val="28"/>
          <w:szCs w:val="28"/>
        </w:rPr>
        <w:t xml:space="preserve"> </w:t>
      </w:r>
      <w:r w:rsidRPr="004B2901">
        <w:rPr>
          <w:rFonts w:ascii="Times New Roman" w:hAnsi="Times New Roman" w:cs="Times New Roman"/>
          <w:sz w:val="28"/>
          <w:szCs w:val="28"/>
        </w:rPr>
        <w:t>ў склад рэспублікі ўвайшлі паветы Віцебскай, Гомельскай і Смаленскай</w:t>
      </w:r>
      <w:r>
        <w:rPr>
          <w:rFonts w:ascii="Times New Roman" w:hAnsi="Times New Roman" w:cs="Times New Roman"/>
          <w:sz w:val="28"/>
          <w:szCs w:val="28"/>
        </w:rPr>
        <w:t xml:space="preserve"> </w:t>
      </w:r>
      <w:r w:rsidRPr="004B2901">
        <w:rPr>
          <w:rFonts w:ascii="Times New Roman" w:hAnsi="Times New Roman" w:cs="Times New Roman"/>
          <w:sz w:val="28"/>
          <w:szCs w:val="28"/>
        </w:rPr>
        <w:t>губерняў, у якіх пераважала беларускае насельніцтва. На пачатку 1925 г. было зацверджана новае</w:t>
      </w:r>
      <w:r>
        <w:rPr>
          <w:rFonts w:ascii="Times New Roman" w:hAnsi="Times New Roman" w:cs="Times New Roman"/>
          <w:sz w:val="28"/>
          <w:szCs w:val="28"/>
        </w:rPr>
        <w:t xml:space="preserve"> </w:t>
      </w:r>
      <w:r w:rsidRPr="004B2901">
        <w:rPr>
          <w:rFonts w:ascii="Times New Roman" w:hAnsi="Times New Roman" w:cs="Times New Roman"/>
          <w:sz w:val="28"/>
          <w:szCs w:val="28"/>
        </w:rPr>
        <w:t>адміністрацыйна-тэрытарыяльнае дзяленне. Стваралася новая</w:t>
      </w:r>
      <w:r>
        <w:rPr>
          <w:rFonts w:ascii="Times New Roman" w:hAnsi="Times New Roman" w:cs="Times New Roman"/>
          <w:sz w:val="28"/>
          <w:szCs w:val="28"/>
        </w:rPr>
        <w:t xml:space="preserve"> </w:t>
      </w:r>
      <w:r w:rsidRPr="004B2901">
        <w:rPr>
          <w:rFonts w:ascii="Times New Roman" w:hAnsi="Times New Roman" w:cs="Times New Roman"/>
          <w:sz w:val="28"/>
          <w:szCs w:val="28"/>
        </w:rPr>
        <w:t>трохузроўневая сістэма кіравання: акруга, раён, сельскі савет. Створана 10</w:t>
      </w:r>
      <w:r>
        <w:rPr>
          <w:rFonts w:ascii="Times New Roman" w:hAnsi="Times New Roman" w:cs="Times New Roman"/>
          <w:sz w:val="28"/>
          <w:szCs w:val="28"/>
        </w:rPr>
        <w:t xml:space="preserve"> </w:t>
      </w:r>
      <w:r w:rsidRPr="004B2901">
        <w:rPr>
          <w:rFonts w:ascii="Times New Roman" w:hAnsi="Times New Roman" w:cs="Times New Roman"/>
          <w:sz w:val="28"/>
          <w:szCs w:val="28"/>
        </w:rPr>
        <w:t>акруг: Бабруйская, Барысаўская, Віцебская, Калінінская, Магілёўская,</w:t>
      </w:r>
      <w:r>
        <w:rPr>
          <w:rFonts w:ascii="Times New Roman" w:hAnsi="Times New Roman" w:cs="Times New Roman"/>
          <w:sz w:val="28"/>
          <w:szCs w:val="28"/>
        </w:rPr>
        <w:t xml:space="preserve"> </w:t>
      </w:r>
      <w:r w:rsidRPr="004B2901">
        <w:rPr>
          <w:rFonts w:ascii="Times New Roman" w:hAnsi="Times New Roman" w:cs="Times New Roman"/>
          <w:sz w:val="28"/>
          <w:szCs w:val="28"/>
        </w:rPr>
        <w:t>Мазырская, Мінская, Аршанская, Полацкая і Слуцкая. Акругі аб’ядноўвалі</w:t>
      </w:r>
      <w:r>
        <w:rPr>
          <w:rFonts w:ascii="Times New Roman" w:hAnsi="Times New Roman" w:cs="Times New Roman"/>
          <w:sz w:val="28"/>
          <w:szCs w:val="28"/>
        </w:rPr>
        <w:t xml:space="preserve"> </w:t>
      </w:r>
      <w:r w:rsidRPr="004B2901">
        <w:rPr>
          <w:rFonts w:ascii="Times New Roman" w:hAnsi="Times New Roman" w:cs="Times New Roman"/>
          <w:sz w:val="28"/>
          <w:szCs w:val="28"/>
        </w:rPr>
        <w:t>100 раёнаў і 1202 сельсаветы.</w:t>
      </w:r>
      <w:r>
        <w:rPr>
          <w:rFonts w:ascii="Times New Roman" w:hAnsi="Times New Roman" w:cs="Times New Roman"/>
          <w:sz w:val="28"/>
          <w:szCs w:val="28"/>
        </w:rPr>
        <w:t xml:space="preserve"> </w:t>
      </w:r>
      <w:r w:rsidRPr="004B2901">
        <w:rPr>
          <w:rFonts w:ascii="Times New Roman" w:hAnsi="Times New Roman" w:cs="Times New Roman"/>
          <w:sz w:val="28"/>
          <w:szCs w:val="28"/>
        </w:rPr>
        <w:t>У канцы 1926 г. завяршыўся працэс вяртання усходнебеларускіх зямель</w:t>
      </w:r>
      <w:r>
        <w:rPr>
          <w:rFonts w:ascii="Times New Roman" w:hAnsi="Times New Roman" w:cs="Times New Roman"/>
          <w:sz w:val="28"/>
          <w:szCs w:val="28"/>
        </w:rPr>
        <w:t xml:space="preserve"> </w:t>
      </w:r>
      <w:r w:rsidRPr="004B2901">
        <w:rPr>
          <w:rFonts w:ascii="Times New Roman" w:hAnsi="Times New Roman" w:cs="Times New Roman"/>
          <w:sz w:val="28"/>
          <w:szCs w:val="28"/>
        </w:rPr>
        <w:t>у склад БССР. Пастановай ЦВК БССР ад 8 снежня 1926 г. Гомельскі і</w:t>
      </w:r>
      <w:r>
        <w:rPr>
          <w:rFonts w:ascii="Times New Roman" w:hAnsi="Times New Roman" w:cs="Times New Roman"/>
          <w:sz w:val="28"/>
          <w:szCs w:val="28"/>
        </w:rPr>
        <w:t xml:space="preserve"> </w:t>
      </w:r>
      <w:r w:rsidRPr="004B2901">
        <w:rPr>
          <w:rFonts w:ascii="Times New Roman" w:hAnsi="Times New Roman" w:cs="Times New Roman"/>
          <w:sz w:val="28"/>
          <w:szCs w:val="28"/>
        </w:rPr>
        <w:t>Рэчыцкі паветы Гомельскай губерні ў іх адміністрацыйных межах з гарадамі</w:t>
      </w:r>
      <w:r>
        <w:rPr>
          <w:rFonts w:ascii="Times New Roman" w:hAnsi="Times New Roman" w:cs="Times New Roman"/>
          <w:sz w:val="28"/>
          <w:szCs w:val="28"/>
        </w:rPr>
        <w:t xml:space="preserve"> </w:t>
      </w:r>
      <w:r w:rsidRPr="004B2901">
        <w:rPr>
          <w:rFonts w:ascii="Times New Roman" w:hAnsi="Times New Roman" w:cs="Times New Roman"/>
          <w:sz w:val="28"/>
          <w:szCs w:val="28"/>
        </w:rPr>
        <w:t>Гомель і Рэчыца сталі часткай Беларускай Савецкай Сацыялістычнай</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Рэспублікі. Працэсы цэнтралізацыі, якія вызначыліся на мяжы 20-30-х гг 20 ст.</w:t>
      </w:r>
      <w:r>
        <w:rPr>
          <w:rFonts w:ascii="Times New Roman" w:hAnsi="Times New Roman" w:cs="Times New Roman"/>
          <w:sz w:val="28"/>
          <w:szCs w:val="28"/>
        </w:rPr>
        <w:t xml:space="preserve"> </w:t>
      </w:r>
      <w:r w:rsidRPr="004B2901">
        <w:rPr>
          <w:rFonts w:ascii="Times New Roman" w:hAnsi="Times New Roman" w:cs="Times New Roman"/>
          <w:sz w:val="28"/>
          <w:szCs w:val="28"/>
        </w:rPr>
        <w:t>закранулі і адміністрацыйна-тэрытарыяльную сферу. Напачатку, у 1930 г.</w:t>
      </w:r>
      <w:r>
        <w:rPr>
          <w:rFonts w:ascii="Times New Roman" w:hAnsi="Times New Roman" w:cs="Times New Roman"/>
          <w:sz w:val="28"/>
          <w:szCs w:val="28"/>
        </w:rPr>
        <w:t xml:space="preserve"> </w:t>
      </w:r>
      <w:r w:rsidRPr="004B2901">
        <w:rPr>
          <w:rFonts w:ascii="Times New Roman" w:hAnsi="Times New Roman" w:cs="Times New Roman"/>
          <w:sz w:val="28"/>
          <w:szCs w:val="28"/>
        </w:rPr>
        <w:t>акругі ўвогуле былі ліквідаваны, на тэрыторыі БССР засталося толькі</w:t>
      </w:r>
      <w:r>
        <w:rPr>
          <w:rFonts w:ascii="Times New Roman" w:hAnsi="Times New Roman" w:cs="Times New Roman"/>
          <w:sz w:val="28"/>
          <w:szCs w:val="28"/>
        </w:rPr>
        <w:t xml:space="preserve"> </w:t>
      </w:r>
      <w:r w:rsidRPr="004B2901">
        <w:rPr>
          <w:rFonts w:ascii="Times New Roman" w:hAnsi="Times New Roman" w:cs="Times New Roman"/>
          <w:sz w:val="28"/>
          <w:szCs w:val="28"/>
        </w:rPr>
        <w:t>раённае дзяленне. У студзені 1938 г. у БССР існаваўшыя на той час 90</w:t>
      </w:r>
      <w:r>
        <w:rPr>
          <w:rFonts w:ascii="Times New Roman" w:hAnsi="Times New Roman" w:cs="Times New Roman"/>
          <w:sz w:val="28"/>
          <w:szCs w:val="28"/>
        </w:rPr>
        <w:t xml:space="preserve"> </w:t>
      </w:r>
      <w:r w:rsidRPr="004B2901">
        <w:rPr>
          <w:rFonts w:ascii="Times New Roman" w:hAnsi="Times New Roman" w:cs="Times New Roman"/>
          <w:sz w:val="28"/>
          <w:szCs w:val="28"/>
        </w:rPr>
        <w:t>раёнаў рэспублікі былі размеркаваны паміж пяццю абласцямі: Віцебскай,</w:t>
      </w:r>
      <w:r>
        <w:rPr>
          <w:rFonts w:ascii="Times New Roman" w:hAnsi="Times New Roman" w:cs="Times New Roman"/>
          <w:sz w:val="28"/>
          <w:szCs w:val="28"/>
        </w:rPr>
        <w:t xml:space="preserve"> </w:t>
      </w:r>
      <w:r w:rsidRPr="004B2901">
        <w:rPr>
          <w:rFonts w:ascii="Times New Roman" w:hAnsi="Times New Roman" w:cs="Times New Roman"/>
          <w:sz w:val="28"/>
          <w:szCs w:val="28"/>
        </w:rPr>
        <w:t>Гомельскай, Мінскай, Магілёўскай, Палескай.</w:t>
      </w:r>
      <w:r>
        <w:rPr>
          <w:rFonts w:ascii="Times New Roman" w:hAnsi="Times New Roman" w:cs="Times New Roman"/>
          <w:sz w:val="28"/>
          <w:szCs w:val="28"/>
        </w:rPr>
        <w:t xml:space="preserve"> </w:t>
      </w:r>
    </w:p>
    <w:p w:rsidR="009B2F06"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1939 год з’явіўся годам значнага тэрытарыяльнага павелічэння БССР, бо</w:t>
      </w:r>
      <w:r>
        <w:rPr>
          <w:rFonts w:ascii="Times New Roman" w:hAnsi="Times New Roman" w:cs="Times New Roman"/>
          <w:sz w:val="28"/>
          <w:szCs w:val="28"/>
        </w:rPr>
        <w:t xml:space="preserve"> </w:t>
      </w:r>
      <w:r w:rsidRPr="004B2901">
        <w:rPr>
          <w:rFonts w:ascii="Times New Roman" w:hAnsi="Times New Roman" w:cs="Times New Roman"/>
          <w:sz w:val="28"/>
          <w:szCs w:val="28"/>
        </w:rPr>
        <w:t>адбылося гістарычнае ўз’яднанне беларускага народа ў складзе адной</w:t>
      </w:r>
      <w:r>
        <w:rPr>
          <w:rFonts w:ascii="Times New Roman" w:hAnsi="Times New Roman" w:cs="Times New Roman"/>
          <w:sz w:val="28"/>
          <w:szCs w:val="28"/>
        </w:rPr>
        <w:t xml:space="preserve"> </w:t>
      </w:r>
      <w:r w:rsidRPr="004B2901">
        <w:rPr>
          <w:rFonts w:ascii="Times New Roman" w:hAnsi="Times New Roman" w:cs="Times New Roman"/>
          <w:sz w:val="28"/>
          <w:szCs w:val="28"/>
        </w:rPr>
        <w:t>дзяржавы. У выніку тэрыторыя БССР павялічылася болей чым на 100 тыс.</w:t>
      </w:r>
      <w:r>
        <w:rPr>
          <w:rFonts w:ascii="Times New Roman" w:hAnsi="Times New Roman" w:cs="Times New Roman"/>
          <w:sz w:val="28"/>
          <w:szCs w:val="28"/>
        </w:rPr>
        <w:t xml:space="preserve"> </w:t>
      </w:r>
      <w:r w:rsidRPr="004B2901">
        <w:rPr>
          <w:rFonts w:ascii="Times New Roman" w:hAnsi="Times New Roman" w:cs="Times New Roman"/>
          <w:sz w:val="28"/>
          <w:szCs w:val="28"/>
        </w:rPr>
        <w:t>кв. км, а колькасць насельніцтва ўзрасла да 10 млн. чал. Згодна новаму</w:t>
      </w:r>
      <w:r>
        <w:rPr>
          <w:rFonts w:ascii="Times New Roman" w:hAnsi="Times New Roman" w:cs="Times New Roman"/>
          <w:sz w:val="28"/>
          <w:szCs w:val="28"/>
        </w:rPr>
        <w:t xml:space="preserve"> </w:t>
      </w:r>
      <w:r w:rsidRPr="004B2901">
        <w:rPr>
          <w:rFonts w:ascii="Times New Roman" w:hAnsi="Times New Roman" w:cs="Times New Roman"/>
          <w:sz w:val="28"/>
          <w:szCs w:val="28"/>
        </w:rPr>
        <w:t>адміністрацыйна-тэрытарыяльнае дзяленню на аснове былых польскіх</w:t>
      </w:r>
      <w:r>
        <w:rPr>
          <w:rFonts w:ascii="Times New Roman" w:hAnsi="Times New Roman" w:cs="Times New Roman"/>
          <w:sz w:val="28"/>
          <w:szCs w:val="28"/>
        </w:rPr>
        <w:t xml:space="preserve"> </w:t>
      </w:r>
      <w:r w:rsidRPr="004B2901">
        <w:rPr>
          <w:rFonts w:ascii="Times New Roman" w:hAnsi="Times New Roman" w:cs="Times New Roman"/>
          <w:sz w:val="28"/>
          <w:szCs w:val="28"/>
        </w:rPr>
        <w:lastRenderedPageBreak/>
        <w:t>ваяводстваў стваралася пяць абласцей: Баранавіцкая, Беластоцкая, Брэсцкая,</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Вілейская і Пінская. </w:t>
      </w:r>
    </w:p>
    <w:p w:rsidR="009B2F06"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У палітычных інтарэсах пасля ўсталявання савецкай улады ў Літве і пры</w:t>
      </w:r>
      <w:r>
        <w:rPr>
          <w:rFonts w:ascii="Times New Roman" w:hAnsi="Times New Roman" w:cs="Times New Roman"/>
          <w:sz w:val="28"/>
          <w:szCs w:val="28"/>
        </w:rPr>
        <w:t xml:space="preserve"> </w:t>
      </w:r>
      <w:r w:rsidRPr="004B2901">
        <w:rPr>
          <w:rFonts w:ascii="Times New Roman" w:hAnsi="Times New Roman" w:cs="Times New Roman"/>
          <w:sz w:val="28"/>
          <w:szCs w:val="28"/>
        </w:rPr>
        <w:t>ўключэнні самой Літвы ў склад СССР саюзнае кіраўніцтва прыняло рашэнне</w:t>
      </w:r>
      <w:r>
        <w:rPr>
          <w:rFonts w:ascii="Times New Roman" w:hAnsi="Times New Roman" w:cs="Times New Roman"/>
          <w:sz w:val="28"/>
          <w:szCs w:val="28"/>
        </w:rPr>
        <w:t xml:space="preserve"> </w:t>
      </w:r>
      <w:r w:rsidRPr="004B2901">
        <w:rPr>
          <w:rFonts w:ascii="Times New Roman" w:hAnsi="Times New Roman" w:cs="Times New Roman"/>
          <w:sz w:val="28"/>
          <w:szCs w:val="28"/>
        </w:rPr>
        <w:t>перадаць частку тэрыторыі БССР у склад Савецкай Літвы. Афіцыйна гэта</w:t>
      </w:r>
      <w:r>
        <w:rPr>
          <w:rFonts w:ascii="Times New Roman" w:hAnsi="Times New Roman" w:cs="Times New Roman"/>
          <w:sz w:val="28"/>
          <w:szCs w:val="28"/>
        </w:rPr>
        <w:t xml:space="preserve"> </w:t>
      </w:r>
      <w:r w:rsidRPr="004B2901">
        <w:rPr>
          <w:rFonts w:ascii="Times New Roman" w:hAnsi="Times New Roman" w:cs="Times New Roman"/>
          <w:sz w:val="28"/>
          <w:szCs w:val="28"/>
        </w:rPr>
        <w:t>было аформлена як прапанова ўрада і Прэзідыума Вярхоўнага Савета БССР</w:t>
      </w:r>
      <w:r>
        <w:rPr>
          <w:rFonts w:ascii="Times New Roman" w:hAnsi="Times New Roman" w:cs="Times New Roman"/>
          <w:sz w:val="28"/>
          <w:szCs w:val="28"/>
        </w:rPr>
        <w:t xml:space="preserve"> </w:t>
      </w:r>
      <w:r w:rsidRPr="004B2901">
        <w:rPr>
          <w:rFonts w:ascii="Times New Roman" w:hAnsi="Times New Roman" w:cs="Times New Roman"/>
          <w:sz w:val="28"/>
          <w:szCs w:val="28"/>
        </w:rPr>
        <w:t>аб далучэнні да Літоўскай Савецкай Сацыялістычнай Рэспублікі</w:t>
      </w:r>
      <w:r>
        <w:rPr>
          <w:rFonts w:ascii="Times New Roman" w:hAnsi="Times New Roman" w:cs="Times New Roman"/>
          <w:sz w:val="28"/>
          <w:szCs w:val="28"/>
        </w:rPr>
        <w:t xml:space="preserve"> </w:t>
      </w:r>
      <w:r w:rsidRPr="004B2901">
        <w:rPr>
          <w:rFonts w:ascii="Times New Roman" w:hAnsi="Times New Roman" w:cs="Times New Roman"/>
          <w:sz w:val="28"/>
          <w:szCs w:val="28"/>
        </w:rPr>
        <w:t>Свенцянскага раёна і часткі тэрыторыі іншых раёнаў «з пераважным</w:t>
      </w:r>
      <w:r>
        <w:rPr>
          <w:rFonts w:ascii="Times New Roman" w:hAnsi="Times New Roman" w:cs="Times New Roman"/>
          <w:sz w:val="28"/>
          <w:szCs w:val="28"/>
        </w:rPr>
        <w:t xml:space="preserve"> </w:t>
      </w:r>
      <w:r w:rsidRPr="004B2901">
        <w:rPr>
          <w:rFonts w:ascii="Times New Roman" w:hAnsi="Times New Roman" w:cs="Times New Roman"/>
          <w:sz w:val="28"/>
          <w:szCs w:val="28"/>
        </w:rPr>
        <w:t>літоўскім насельніцтвам». У выніку тэрыторыя БССР скарацілася на 2,6 тыс.</w:t>
      </w:r>
      <w:r>
        <w:rPr>
          <w:rFonts w:ascii="Times New Roman" w:hAnsi="Times New Roman" w:cs="Times New Roman"/>
          <w:sz w:val="28"/>
          <w:szCs w:val="28"/>
        </w:rPr>
        <w:t xml:space="preserve"> </w:t>
      </w:r>
      <w:r w:rsidRPr="004B2901">
        <w:rPr>
          <w:rFonts w:ascii="Times New Roman" w:hAnsi="Times New Roman" w:cs="Times New Roman"/>
          <w:sz w:val="28"/>
          <w:szCs w:val="28"/>
        </w:rPr>
        <w:t>км2.</w:t>
      </w:r>
      <w:r>
        <w:rPr>
          <w:rFonts w:ascii="Times New Roman" w:hAnsi="Times New Roman" w:cs="Times New Roman"/>
          <w:sz w:val="28"/>
          <w:szCs w:val="28"/>
        </w:rPr>
        <w:t xml:space="preserve"> </w:t>
      </w:r>
    </w:p>
    <w:p w:rsidR="0099610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Па перапісу 1926 г.</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беларусы складалі 80% насельніцтва, яўрэі – 8,2%, рускія – 7,7%, палякі –</w:t>
      </w:r>
      <w:r>
        <w:rPr>
          <w:rFonts w:ascii="Times New Roman" w:hAnsi="Times New Roman" w:cs="Times New Roman"/>
          <w:sz w:val="28"/>
          <w:szCs w:val="28"/>
        </w:rPr>
        <w:t xml:space="preserve"> </w:t>
      </w:r>
      <w:r w:rsidRPr="004B2901">
        <w:rPr>
          <w:rFonts w:ascii="Times New Roman" w:hAnsi="Times New Roman" w:cs="Times New Roman"/>
          <w:sz w:val="28"/>
          <w:szCs w:val="28"/>
        </w:rPr>
        <w:t>каля 2%. Беларусы жылі пераважна ў вёсцы. Каля паловы насельніцтва</w:t>
      </w:r>
      <w:r>
        <w:rPr>
          <w:rFonts w:ascii="Times New Roman" w:hAnsi="Times New Roman" w:cs="Times New Roman"/>
          <w:sz w:val="28"/>
          <w:szCs w:val="28"/>
        </w:rPr>
        <w:t xml:space="preserve"> </w:t>
      </w:r>
      <w:r w:rsidRPr="004B2901">
        <w:rPr>
          <w:rFonts w:ascii="Times New Roman" w:hAnsi="Times New Roman" w:cs="Times New Roman"/>
          <w:sz w:val="28"/>
          <w:szCs w:val="28"/>
        </w:rPr>
        <w:t>гарадоў складалі яўрэі. Горад быў рускамоўным, а вёска – беларускамоўнай.</w:t>
      </w:r>
      <w:r>
        <w:rPr>
          <w:rFonts w:ascii="Times New Roman" w:hAnsi="Times New Roman" w:cs="Times New Roman"/>
          <w:sz w:val="28"/>
          <w:szCs w:val="28"/>
        </w:rPr>
        <w:t xml:space="preserve"> </w:t>
      </w:r>
      <w:r w:rsidRPr="004B2901">
        <w:rPr>
          <w:rFonts w:ascii="Times New Roman" w:hAnsi="Times New Roman" w:cs="Times New Roman"/>
          <w:sz w:val="28"/>
          <w:szCs w:val="28"/>
        </w:rPr>
        <w:t>У межах «каранізацыі», калі ствараліся</w:t>
      </w:r>
      <w:r>
        <w:rPr>
          <w:rFonts w:ascii="Times New Roman" w:hAnsi="Times New Roman" w:cs="Times New Roman"/>
          <w:sz w:val="28"/>
          <w:szCs w:val="28"/>
        </w:rPr>
        <w:t xml:space="preserve"> </w:t>
      </w:r>
      <w:r w:rsidRPr="004B2901">
        <w:rPr>
          <w:rFonts w:ascii="Times New Roman" w:hAnsi="Times New Roman" w:cs="Times New Roman"/>
          <w:sz w:val="28"/>
          <w:szCs w:val="28"/>
        </w:rPr>
        <w:t>падставы для развіцця ўсіх этнасаў, якія жылі на тэрыторыі БССР (4</w:t>
      </w:r>
      <w:r>
        <w:rPr>
          <w:rFonts w:ascii="Times New Roman" w:hAnsi="Times New Roman" w:cs="Times New Roman"/>
          <w:sz w:val="28"/>
          <w:szCs w:val="28"/>
        </w:rPr>
        <w:t xml:space="preserve"> </w:t>
      </w:r>
      <w:r w:rsidRPr="004B2901">
        <w:rPr>
          <w:rFonts w:ascii="Times New Roman" w:hAnsi="Times New Roman" w:cs="Times New Roman"/>
          <w:sz w:val="28"/>
          <w:szCs w:val="28"/>
        </w:rPr>
        <w:t>дзяржаўныя мовы найбольш буйных народаў – беларуская, руская, польская</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і яўрэйская, развіццё нацыянальных сельскіх саветаў </w:t>
      </w:r>
      <w:r w:rsidR="0099610A">
        <w:rPr>
          <w:rFonts w:ascii="Times New Roman" w:hAnsi="Times New Roman" w:cs="Times New Roman"/>
          <w:sz w:val="28"/>
          <w:szCs w:val="28"/>
        </w:rPr>
        <w:t>–</w:t>
      </w:r>
      <w:r w:rsidRPr="004B2901">
        <w:rPr>
          <w:rFonts w:ascii="Times New Roman" w:hAnsi="Times New Roman" w:cs="Times New Roman"/>
          <w:sz w:val="28"/>
          <w:szCs w:val="28"/>
        </w:rPr>
        <w:t>латышскіх, нямецкіх</w:t>
      </w:r>
      <w:r>
        <w:rPr>
          <w:rFonts w:ascii="Times New Roman" w:hAnsi="Times New Roman" w:cs="Times New Roman"/>
          <w:sz w:val="28"/>
          <w:szCs w:val="28"/>
        </w:rPr>
        <w:t xml:space="preserve"> </w:t>
      </w:r>
      <w:r w:rsidRPr="004B2901">
        <w:rPr>
          <w:rFonts w:ascii="Times New Roman" w:hAnsi="Times New Roman" w:cs="Times New Roman"/>
          <w:sz w:val="28"/>
          <w:szCs w:val="28"/>
        </w:rPr>
        <w:t>і інш.), разгортвалася «беларусізацыя». Беларусізацыя ажыццяўлялася не</w:t>
      </w:r>
      <w:r>
        <w:rPr>
          <w:rFonts w:ascii="Times New Roman" w:hAnsi="Times New Roman" w:cs="Times New Roman"/>
          <w:sz w:val="28"/>
          <w:szCs w:val="28"/>
        </w:rPr>
        <w:t xml:space="preserve"> </w:t>
      </w:r>
      <w:r w:rsidRPr="004B2901">
        <w:rPr>
          <w:rFonts w:ascii="Times New Roman" w:hAnsi="Times New Roman" w:cs="Times New Roman"/>
          <w:sz w:val="28"/>
          <w:szCs w:val="28"/>
        </w:rPr>
        <w:t>толькі ў сферах адукацыі, навукі і дзяржаўнага жыцця, але і ў вайсковых.</w:t>
      </w:r>
      <w:r>
        <w:rPr>
          <w:rFonts w:ascii="Times New Roman" w:hAnsi="Times New Roman" w:cs="Times New Roman"/>
          <w:sz w:val="28"/>
          <w:szCs w:val="28"/>
        </w:rPr>
        <w:t xml:space="preserve"> </w:t>
      </w:r>
      <w:r w:rsidRPr="004B2901">
        <w:rPr>
          <w:rFonts w:ascii="Times New Roman" w:hAnsi="Times New Roman" w:cs="Times New Roman"/>
          <w:sz w:val="28"/>
          <w:szCs w:val="28"/>
        </w:rPr>
        <w:t>Важнейшыя змены адбыліся ў сацыяльна-эканамічнай сферы. У 1920</w:t>
      </w:r>
      <w:r w:rsidR="0091351B">
        <w:rPr>
          <w:rFonts w:ascii="Times New Roman" w:hAnsi="Times New Roman" w:cs="Times New Roman"/>
          <w:sz w:val="28"/>
          <w:szCs w:val="28"/>
        </w:rPr>
        <w:t>-</w:t>
      </w:r>
      <w:r w:rsidRPr="004B2901">
        <w:rPr>
          <w:rFonts w:ascii="Times New Roman" w:hAnsi="Times New Roman" w:cs="Times New Roman"/>
          <w:sz w:val="28"/>
          <w:szCs w:val="28"/>
        </w:rPr>
        <w:t>я гг. акцэнт</w:t>
      </w:r>
      <w:r>
        <w:rPr>
          <w:rFonts w:ascii="Times New Roman" w:hAnsi="Times New Roman" w:cs="Times New Roman"/>
          <w:sz w:val="28"/>
          <w:szCs w:val="28"/>
        </w:rPr>
        <w:t xml:space="preserve"> </w:t>
      </w:r>
      <w:r w:rsidRPr="004B2901">
        <w:rPr>
          <w:rFonts w:ascii="Times New Roman" w:hAnsi="Times New Roman" w:cs="Times New Roman"/>
          <w:sz w:val="28"/>
          <w:szCs w:val="28"/>
        </w:rPr>
        <w:t>рабіўся на індустрыялізацыю сельскай гаспадаркі</w:t>
      </w:r>
      <w:r w:rsidR="0099610A">
        <w:rPr>
          <w:rFonts w:ascii="Times New Roman" w:hAnsi="Times New Roman" w:cs="Times New Roman"/>
          <w:sz w:val="28"/>
          <w:szCs w:val="28"/>
        </w:rPr>
        <w:t>.</w:t>
      </w:r>
      <w:r w:rsidRPr="004B2901">
        <w:rPr>
          <w:rFonts w:ascii="Times New Roman" w:hAnsi="Times New Roman" w:cs="Times New Roman"/>
          <w:sz w:val="28"/>
          <w:szCs w:val="28"/>
        </w:rPr>
        <w:t xml:space="preserve"> З канца 1920-х гг.</w:t>
      </w:r>
      <w:r>
        <w:rPr>
          <w:rFonts w:ascii="Times New Roman" w:hAnsi="Times New Roman" w:cs="Times New Roman"/>
          <w:sz w:val="28"/>
          <w:szCs w:val="28"/>
        </w:rPr>
        <w:t xml:space="preserve"> </w:t>
      </w:r>
      <w:r w:rsidRPr="004B2901">
        <w:rPr>
          <w:rFonts w:ascii="Times New Roman" w:hAnsi="Times New Roman" w:cs="Times New Roman"/>
          <w:sz w:val="28"/>
          <w:szCs w:val="28"/>
        </w:rPr>
        <w:t>адбываецца рэалізацыя рашэнняў па фарсіраванай індустрыялізацыі. Для фарсіраванай індустрыялізацыі неабходны былі рэсурсы. Неабходныя</w:t>
      </w:r>
      <w:r>
        <w:rPr>
          <w:rFonts w:ascii="Times New Roman" w:hAnsi="Times New Roman" w:cs="Times New Roman"/>
          <w:sz w:val="28"/>
          <w:szCs w:val="28"/>
        </w:rPr>
        <w:t xml:space="preserve"> </w:t>
      </w:r>
      <w:r w:rsidRPr="004B2901">
        <w:rPr>
          <w:rFonts w:ascii="Times New Roman" w:hAnsi="Times New Roman" w:cs="Times New Roman"/>
          <w:sz w:val="28"/>
          <w:szCs w:val="28"/>
        </w:rPr>
        <w:t>магчымасці адшукваліся на вёсцы. Калектыўныя гаспадаркі вызначаліся ў</w:t>
      </w:r>
      <w:r>
        <w:rPr>
          <w:rFonts w:ascii="Times New Roman" w:hAnsi="Times New Roman" w:cs="Times New Roman"/>
          <w:sz w:val="28"/>
          <w:szCs w:val="28"/>
        </w:rPr>
        <w:t xml:space="preserve"> </w:t>
      </w:r>
      <w:r w:rsidRPr="004B2901">
        <w:rPr>
          <w:rFonts w:ascii="Times New Roman" w:hAnsi="Times New Roman" w:cs="Times New Roman"/>
          <w:sz w:val="28"/>
          <w:szCs w:val="28"/>
        </w:rPr>
        <w:t>якасці механізма рэквізіцыі збожжа. Традыцыйная спецыялізацыя сельскай</w:t>
      </w:r>
      <w:r>
        <w:rPr>
          <w:rFonts w:ascii="Times New Roman" w:hAnsi="Times New Roman" w:cs="Times New Roman"/>
          <w:sz w:val="28"/>
          <w:szCs w:val="28"/>
        </w:rPr>
        <w:t xml:space="preserve"> </w:t>
      </w:r>
      <w:r w:rsidRPr="004B2901">
        <w:rPr>
          <w:rFonts w:ascii="Times New Roman" w:hAnsi="Times New Roman" w:cs="Times New Roman"/>
          <w:sz w:val="28"/>
          <w:szCs w:val="28"/>
        </w:rPr>
        <w:t>гаспадаркі Беларусі была парушана, з’явы голаду ў першай палове 1930-х гг.</w:t>
      </w:r>
      <w:r>
        <w:rPr>
          <w:rFonts w:ascii="Times New Roman" w:hAnsi="Times New Roman" w:cs="Times New Roman"/>
          <w:sz w:val="28"/>
          <w:szCs w:val="28"/>
        </w:rPr>
        <w:t xml:space="preserve"> </w:t>
      </w:r>
      <w:r w:rsidRPr="004B2901">
        <w:rPr>
          <w:rFonts w:ascii="Times New Roman" w:hAnsi="Times New Roman" w:cs="Times New Roman"/>
          <w:sz w:val="28"/>
          <w:szCs w:val="28"/>
        </w:rPr>
        <w:t>сталі сістэматычнымі. З мэтай расколу вяскоўцаў савецкімі ўладамі вызначаюцца розныя</w:t>
      </w:r>
      <w:r>
        <w:rPr>
          <w:rFonts w:ascii="Times New Roman" w:hAnsi="Times New Roman" w:cs="Times New Roman"/>
          <w:sz w:val="28"/>
          <w:szCs w:val="28"/>
        </w:rPr>
        <w:t xml:space="preserve"> </w:t>
      </w:r>
      <w:r w:rsidRPr="004B2901">
        <w:rPr>
          <w:rFonts w:ascii="Times New Roman" w:hAnsi="Times New Roman" w:cs="Times New Roman"/>
          <w:sz w:val="28"/>
          <w:szCs w:val="28"/>
        </w:rPr>
        <w:t>ўзроўні рэпрэсіўных мерапрыемстваў у дачыненні да сялян у залежнасці ад</w:t>
      </w:r>
      <w:r>
        <w:rPr>
          <w:rFonts w:ascii="Times New Roman" w:hAnsi="Times New Roman" w:cs="Times New Roman"/>
          <w:sz w:val="28"/>
          <w:szCs w:val="28"/>
        </w:rPr>
        <w:t xml:space="preserve"> </w:t>
      </w:r>
      <w:r w:rsidRPr="004B2901">
        <w:rPr>
          <w:rFonts w:ascii="Times New Roman" w:hAnsi="Times New Roman" w:cs="Times New Roman"/>
          <w:sz w:val="28"/>
          <w:szCs w:val="28"/>
        </w:rPr>
        <w:t>іх заможнасці і адносін да калектывізацыі.</w:t>
      </w:r>
      <w:r>
        <w:rPr>
          <w:rFonts w:ascii="Times New Roman" w:hAnsi="Times New Roman" w:cs="Times New Roman"/>
          <w:sz w:val="28"/>
          <w:szCs w:val="28"/>
        </w:rPr>
        <w:t xml:space="preserve"> </w:t>
      </w:r>
      <w:r w:rsidR="0099610A" w:rsidRPr="004B2901">
        <w:rPr>
          <w:rFonts w:ascii="Times New Roman" w:hAnsi="Times New Roman" w:cs="Times New Roman"/>
          <w:sz w:val="28"/>
          <w:szCs w:val="28"/>
        </w:rPr>
        <w:t>Да</w:t>
      </w:r>
      <w:r w:rsidR="0099610A">
        <w:rPr>
          <w:rFonts w:ascii="Times New Roman" w:hAnsi="Times New Roman" w:cs="Times New Roman"/>
          <w:sz w:val="28"/>
          <w:szCs w:val="28"/>
        </w:rPr>
        <w:t xml:space="preserve"> </w:t>
      </w:r>
      <w:r w:rsidR="0099610A" w:rsidRPr="004B2901">
        <w:rPr>
          <w:rFonts w:ascii="Times New Roman" w:hAnsi="Times New Roman" w:cs="Times New Roman"/>
          <w:sz w:val="28"/>
          <w:szCs w:val="28"/>
        </w:rPr>
        <w:t>канца1930-х гг. БССР ператварылася ў індустрыяльна-аграрную краіну.</w:t>
      </w:r>
    </w:p>
    <w:p w:rsidR="0099610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1920</w:t>
      </w:r>
      <w:r w:rsidR="0099610A">
        <w:rPr>
          <w:rFonts w:ascii="Times New Roman" w:hAnsi="Times New Roman" w:cs="Times New Roman"/>
          <w:sz w:val="28"/>
          <w:szCs w:val="28"/>
        </w:rPr>
        <w:t>–</w:t>
      </w:r>
      <w:r w:rsidRPr="004B2901">
        <w:rPr>
          <w:rFonts w:ascii="Times New Roman" w:hAnsi="Times New Roman" w:cs="Times New Roman"/>
          <w:sz w:val="28"/>
          <w:szCs w:val="28"/>
        </w:rPr>
        <w:t>1930-я гг. адзначаны выдатнымі здабыткамі ў галіне культурнага</w:t>
      </w:r>
      <w:r>
        <w:rPr>
          <w:rFonts w:ascii="Times New Roman" w:hAnsi="Times New Roman" w:cs="Times New Roman"/>
          <w:sz w:val="28"/>
          <w:szCs w:val="28"/>
        </w:rPr>
        <w:t xml:space="preserve"> </w:t>
      </w:r>
      <w:r w:rsidRPr="004B2901">
        <w:rPr>
          <w:rFonts w:ascii="Times New Roman" w:hAnsi="Times New Roman" w:cs="Times New Roman"/>
          <w:sz w:val="28"/>
          <w:szCs w:val="28"/>
        </w:rPr>
        <w:t>жыцця. У 1920-я гг. у БССР праведзена рэарганізацыя</w:t>
      </w:r>
      <w:r>
        <w:rPr>
          <w:rFonts w:ascii="Times New Roman" w:hAnsi="Times New Roman" w:cs="Times New Roman"/>
          <w:sz w:val="28"/>
          <w:szCs w:val="28"/>
        </w:rPr>
        <w:t xml:space="preserve"> </w:t>
      </w:r>
      <w:r w:rsidRPr="004B2901">
        <w:rPr>
          <w:rFonts w:ascii="Times New Roman" w:hAnsi="Times New Roman" w:cs="Times New Roman"/>
          <w:sz w:val="28"/>
          <w:szCs w:val="28"/>
        </w:rPr>
        <w:t>агульнаадукацыйнай школы, а на пачатку 1939-х гг. уведзена ўсеагульнае</w:t>
      </w:r>
      <w:r>
        <w:rPr>
          <w:rFonts w:ascii="Times New Roman" w:hAnsi="Times New Roman" w:cs="Times New Roman"/>
          <w:sz w:val="28"/>
          <w:szCs w:val="28"/>
        </w:rPr>
        <w:t xml:space="preserve"> </w:t>
      </w:r>
      <w:r w:rsidRPr="004B2901">
        <w:rPr>
          <w:rFonts w:ascii="Times New Roman" w:hAnsi="Times New Roman" w:cs="Times New Roman"/>
          <w:sz w:val="28"/>
          <w:szCs w:val="28"/>
        </w:rPr>
        <w:t>абавязковае пачатковае навучанне. Стваралася сістэма падрыхтоўкі</w:t>
      </w:r>
      <w:r>
        <w:rPr>
          <w:rFonts w:ascii="Times New Roman" w:hAnsi="Times New Roman" w:cs="Times New Roman"/>
          <w:sz w:val="28"/>
          <w:szCs w:val="28"/>
        </w:rPr>
        <w:t xml:space="preserve"> </w:t>
      </w:r>
      <w:r w:rsidRPr="004B2901">
        <w:rPr>
          <w:rFonts w:ascii="Times New Roman" w:hAnsi="Times New Roman" w:cs="Times New Roman"/>
          <w:sz w:val="28"/>
          <w:szCs w:val="28"/>
        </w:rPr>
        <w:t>нацыянальных кадраў.</w:t>
      </w:r>
      <w:r>
        <w:rPr>
          <w:rFonts w:ascii="Times New Roman" w:hAnsi="Times New Roman" w:cs="Times New Roman"/>
          <w:sz w:val="28"/>
          <w:szCs w:val="28"/>
        </w:rPr>
        <w:t xml:space="preserve"> </w:t>
      </w:r>
      <w:r w:rsidRPr="004B2901">
        <w:rPr>
          <w:rFonts w:ascii="Times New Roman" w:hAnsi="Times New Roman" w:cs="Times New Roman"/>
          <w:sz w:val="28"/>
          <w:szCs w:val="28"/>
        </w:rPr>
        <w:t>У рэспубліцы пачалі дзейнічаць так званыя рабочыя факультэты для</w:t>
      </w:r>
      <w:r>
        <w:rPr>
          <w:rFonts w:ascii="Times New Roman" w:hAnsi="Times New Roman" w:cs="Times New Roman"/>
          <w:sz w:val="28"/>
          <w:szCs w:val="28"/>
        </w:rPr>
        <w:t xml:space="preserve"> </w:t>
      </w:r>
      <w:r w:rsidRPr="004B2901">
        <w:rPr>
          <w:rFonts w:ascii="Times New Roman" w:hAnsi="Times New Roman" w:cs="Times New Roman"/>
          <w:sz w:val="28"/>
          <w:szCs w:val="28"/>
        </w:rPr>
        <w:t>падрыхтоўкі рабоча-сялянскай моладзі да паступлення ў вышэйшыя</w:t>
      </w:r>
      <w:r>
        <w:rPr>
          <w:rFonts w:ascii="Times New Roman" w:hAnsi="Times New Roman" w:cs="Times New Roman"/>
          <w:sz w:val="28"/>
          <w:szCs w:val="28"/>
        </w:rPr>
        <w:t xml:space="preserve"> </w:t>
      </w:r>
      <w:r w:rsidRPr="004B2901">
        <w:rPr>
          <w:rFonts w:ascii="Times New Roman" w:hAnsi="Times New Roman" w:cs="Times New Roman"/>
          <w:sz w:val="28"/>
          <w:szCs w:val="28"/>
        </w:rPr>
        <w:t>навучальныя ўстановы. Пачаў працу шэраг інстытутаў: Беларускі політэхнічны</w:t>
      </w:r>
      <w:r>
        <w:rPr>
          <w:rFonts w:ascii="Times New Roman" w:hAnsi="Times New Roman" w:cs="Times New Roman"/>
          <w:sz w:val="28"/>
          <w:szCs w:val="28"/>
        </w:rPr>
        <w:t xml:space="preserve"> </w:t>
      </w:r>
      <w:r w:rsidRPr="004B2901">
        <w:rPr>
          <w:rFonts w:ascii="Times New Roman" w:hAnsi="Times New Roman" w:cs="Times New Roman"/>
          <w:sz w:val="28"/>
          <w:szCs w:val="28"/>
        </w:rPr>
        <w:t>інстытут, Беларускі дзяржаўны інстытут сельскай і лясной гаспадаркі,</w:t>
      </w:r>
      <w:r>
        <w:rPr>
          <w:rFonts w:ascii="Times New Roman" w:hAnsi="Times New Roman" w:cs="Times New Roman"/>
          <w:sz w:val="28"/>
          <w:szCs w:val="28"/>
        </w:rPr>
        <w:t xml:space="preserve"> </w:t>
      </w:r>
      <w:r w:rsidRPr="004B2901">
        <w:rPr>
          <w:rFonts w:ascii="Times New Roman" w:hAnsi="Times New Roman" w:cs="Times New Roman"/>
          <w:sz w:val="28"/>
          <w:szCs w:val="28"/>
        </w:rPr>
        <w:t>Віцебскі ветэрынарны інстытут. Важнейшай падзеяй стаў пачатак дзейнасці</w:t>
      </w:r>
      <w:r>
        <w:rPr>
          <w:rFonts w:ascii="Times New Roman" w:hAnsi="Times New Roman" w:cs="Times New Roman"/>
          <w:sz w:val="28"/>
          <w:szCs w:val="28"/>
        </w:rPr>
        <w:t xml:space="preserve"> </w:t>
      </w:r>
      <w:r w:rsidRPr="004B2901">
        <w:rPr>
          <w:rFonts w:ascii="Times New Roman" w:hAnsi="Times New Roman" w:cs="Times New Roman"/>
          <w:sz w:val="28"/>
          <w:szCs w:val="28"/>
        </w:rPr>
        <w:t>(30 кастрычніка 1921 г.) Беларускага дзяржаўнага ўніверсітэта</w:t>
      </w:r>
      <w:r w:rsidR="0099610A">
        <w:rPr>
          <w:rFonts w:ascii="Times New Roman" w:hAnsi="Times New Roman" w:cs="Times New Roman"/>
          <w:sz w:val="28"/>
          <w:szCs w:val="28"/>
        </w:rPr>
        <w:t>.</w:t>
      </w:r>
      <w:r w:rsidRPr="004B2901">
        <w:rPr>
          <w:rFonts w:ascii="Times New Roman" w:hAnsi="Times New Roman" w:cs="Times New Roman"/>
          <w:sz w:val="28"/>
          <w:szCs w:val="28"/>
        </w:rPr>
        <w:t xml:space="preserve"> У далейшым на яго аснове была створана Нацыянальная бібліятэка</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Беларусі, Мінскі медыцынскі, тэхналагічны, педагагічны і шэраг іншых</w:t>
      </w:r>
      <w:r>
        <w:rPr>
          <w:rFonts w:ascii="Times New Roman" w:hAnsi="Times New Roman" w:cs="Times New Roman"/>
          <w:sz w:val="28"/>
          <w:szCs w:val="28"/>
        </w:rPr>
        <w:t xml:space="preserve"> </w:t>
      </w:r>
      <w:r w:rsidRPr="004B2901">
        <w:rPr>
          <w:rFonts w:ascii="Times New Roman" w:hAnsi="Times New Roman" w:cs="Times New Roman"/>
          <w:sz w:val="28"/>
          <w:szCs w:val="28"/>
        </w:rPr>
        <w:t>інстытутаў.</w:t>
      </w:r>
      <w:r>
        <w:rPr>
          <w:rFonts w:ascii="Times New Roman" w:hAnsi="Times New Roman" w:cs="Times New Roman"/>
          <w:sz w:val="28"/>
          <w:szCs w:val="28"/>
        </w:rPr>
        <w:t xml:space="preserve"> </w:t>
      </w:r>
      <w:r w:rsidRPr="004B2901">
        <w:rPr>
          <w:rFonts w:ascii="Times New Roman" w:hAnsi="Times New Roman" w:cs="Times New Roman"/>
          <w:sz w:val="28"/>
          <w:szCs w:val="28"/>
        </w:rPr>
        <w:t>У 1922 г. быў створаны Інстытут беларускай культуры (Інбелкульт), які ў</w:t>
      </w:r>
      <w:r>
        <w:rPr>
          <w:rFonts w:ascii="Times New Roman" w:hAnsi="Times New Roman" w:cs="Times New Roman"/>
          <w:sz w:val="28"/>
          <w:szCs w:val="28"/>
        </w:rPr>
        <w:t xml:space="preserve"> </w:t>
      </w:r>
      <w:r w:rsidRPr="004B2901">
        <w:rPr>
          <w:rFonts w:ascii="Times New Roman" w:hAnsi="Times New Roman" w:cs="Times New Roman"/>
          <w:sz w:val="28"/>
          <w:szCs w:val="28"/>
        </w:rPr>
        <w:t>1928 г. быў рэарганізаваны ў Беларускую акадэмію навук. Першым прэзідэнтам</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Беларускай акадэміі навук стаў У.М. Ігнатоўскі. </w:t>
      </w:r>
    </w:p>
    <w:p w:rsidR="004B2901"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lastRenderedPageBreak/>
        <w:t>У 1920–1930-я гг. у беларускую</w:t>
      </w:r>
      <w:r>
        <w:rPr>
          <w:rFonts w:ascii="Times New Roman" w:hAnsi="Times New Roman" w:cs="Times New Roman"/>
          <w:sz w:val="28"/>
          <w:szCs w:val="28"/>
        </w:rPr>
        <w:t xml:space="preserve"> </w:t>
      </w:r>
      <w:r w:rsidRPr="004B2901">
        <w:rPr>
          <w:rFonts w:ascii="Times New Roman" w:hAnsi="Times New Roman" w:cs="Times New Roman"/>
          <w:sz w:val="28"/>
          <w:szCs w:val="28"/>
        </w:rPr>
        <w:t>літаратуру ўвайшла плеяда выдатных пісьменнікаў і паэтаў: К. Крапіва, К.</w:t>
      </w:r>
      <w:r>
        <w:rPr>
          <w:rFonts w:ascii="Times New Roman" w:hAnsi="Times New Roman" w:cs="Times New Roman"/>
          <w:sz w:val="28"/>
          <w:szCs w:val="28"/>
        </w:rPr>
        <w:t xml:space="preserve"> </w:t>
      </w:r>
      <w:r w:rsidRPr="004B2901">
        <w:rPr>
          <w:rFonts w:ascii="Times New Roman" w:hAnsi="Times New Roman" w:cs="Times New Roman"/>
          <w:sz w:val="28"/>
          <w:szCs w:val="28"/>
        </w:rPr>
        <w:t>Чорны, М. Лынькоў, М. Гарэцкі, У. Дубоўка. Многія з ураджэнцаў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сталі вядомымі савецкімі вучонымі.</w:t>
      </w:r>
      <w:r>
        <w:rPr>
          <w:rFonts w:ascii="Times New Roman" w:hAnsi="Times New Roman" w:cs="Times New Roman"/>
          <w:sz w:val="28"/>
          <w:szCs w:val="28"/>
        </w:rPr>
        <w:t xml:space="preserve"> </w:t>
      </w:r>
      <w:r w:rsidRPr="004B2901">
        <w:rPr>
          <w:rFonts w:ascii="Times New Roman" w:hAnsi="Times New Roman" w:cs="Times New Roman"/>
          <w:sz w:val="28"/>
          <w:szCs w:val="28"/>
        </w:rPr>
        <w:t>Быў створаны Першы Беларускі дзяржаўны тэатр, выпушчаны ў пракат</w:t>
      </w:r>
      <w:r>
        <w:rPr>
          <w:rFonts w:ascii="Times New Roman" w:hAnsi="Times New Roman" w:cs="Times New Roman"/>
          <w:sz w:val="28"/>
          <w:szCs w:val="28"/>
        </w:rPr>
        <w:t xml:space="preserve"> </w:t>
      </w:r>
      <w:r w:rsidRPr="004B2901">
        <w:rPr>
          <w:rFonts w:ascii="Times New Roman" w:hAnsi="Times New Roman" w:cs="Times New Roman"/>
          <w:sz w:val="28"/>
          <w:szCs w:val="28"/>
        </w:rPr>
        <w:t>першы беларускі мастацкі фільм, сталі заўважнымі рысы беларускай савецкай</w:t>
      </w:r>
      <w:r>
        <w:rPr>
          <w:rFonts w:ascii="Times New Roman" w:hAnsi="Times New Roman" w:cs="Times New Roman"/>
          <w:sz w:val="28"/>
          <w:szCs w:val="28"/>
        </w:rPr>
        <w:t xml:space="preserve"> </w:t>
      </w:r>
      <w:r w:rsidRPr="004B2901">
        <w:rPr>
          <w:rFonts w:ascii="Times New Roman" w:hAnsi="Times New Roman" w:cs="Times New Roman"/>
          <w:sz w:val="28"/>
          <w:szCs w:val="28"/>
        </w:rPr>
        <w:t>архітэктуры (пабудаваны Дом Урада, тэатр оперы і балета ў Мінску і інш). 1930</w:t>
      </w:r>
      <w:r w:rsidR="0091351B">
        <w:rPr>
          <w:rFonts w:ascii="Times New Roman" w:hAnsi="Times New Roman" w:cs="Times New Roman"/>
          <w:sz w:val="28"/>
          <w:szCs w:val="28"/>
        </w:rPr>
        <w:t>-</w:t>
      </w:r>
      <w:r w:rsidRPr="004B2901">
        <w:rPr>
          <w:rFonts w:ascii="Times New Roman" w:hAnsi="Times New Roman" w:cs="Times New Roman"/>
          <w:sz w:val="28"/>
          <w:szCs w:val="28"/>
        </w:rPr>
        <w:t xml:space="preserve">я гг. </w:t>
      </w:r>
      <w:r w:rsidR="0099610A">
        <w:rPr>
          <w:rFonts w:ascii="Times New Roman" w:hAnsi="Times New Roman" w:cs="Times New Roman"/>
          <w:sz w:val="28"/>
          <w:szCs w:val="28"/>
        </w:rPr>
        <w:t>–</w:t>
      </w:r>
      <w:r w:rsidRPr="004B2901">
        <w:rPr>
          <w:rFonts w:ascii="Times New Roman" w:hAnsi="Times New Roman" w:cs="Times New Roman"/>
          <w:sz w:val="28"/>
          <w:szCs w:val="28"/>
        </w:rPr>
        <w:t>гэта станаўленне беларускай музычнай школы, развіццё творчасці для</w:t>
      </w:r>
      <w:r>
        <w:rPr>
          <w:rFonts w:ascii="Times New Roman" w:hAnsi="Times New Roman" w:cs="Times New Roman"/>
          <w:sz w:val="28"/>
          <w:szCs w:val="28"/>
        </w:rPr>
        <w:t xml:space="preserve"> </w:t>
      </w:r>
      <w:r w:rsidRPr="004B2901">
        <w:rPr>
          <w:rFonts w:ascii="Times New Roman" w:hAnsi="Times New Roman" w:cs="Times New Roman"/>
          <w:sz w:val="28"/>
          <w:szCs w:val="28"/>
        </w:rPr>
        <w:t>дзяцей (дзіцячая літаратура, Тэатр юнага гледача). Выяўленчае мастацтва</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Беларусі было звязана з імёнамі сусветна вядомых мастакоў </w:t>
      </w:r>
      <w:r w:rsidR="0099610A">
        <w:rPr>
          <w:rFonts w:ascii="Times New Roman" w:hAnsi="Times New Roman" w:cs="Times New Roman"/>
          <w:sz w:val="28"/>
          <w:szCs w:val="28"/>
        </w:rPr>
        <w:t>–</w:t>
      </w:r>
      <w:r w:rsidRPr="004B2901">
        <w:rPr>
          <w:rFonts w:ascii="Times New Roman" w:hAnsi="Times New Roman" w:cs="Times New Roman"/>
          <w:sz w:val="28"/>
          <w:szCs w:val="28"/>
        </w:rPr>
        <w:t>М. Шагала, Ю.</w:t>
      </w:r>
      <w:r>
        <w:rPr>
          <w:rFonts w:ascii="Times New Roman" w:hAnsi="Times New Roman" w:cs="Times New Roman"/>
          <w:sz w:val="28"/>
          <w:szCs w:val="28"/>
        </w:rPr>
        <w:t xml:space="preserve"> </w:t>
      </w:r>
      <w:r w:rsidRPr="004B2901">
        <w:rPr>
          <w:rFonts w:ascii="Times New Roman" w:hAnsi="Times New Roman" w:cs="Times New Roman"/>
          <w:sz w:val="28"/>
          <w:szCs w:val="28"/>
        </w:rPr>
        <w:t>Пэна, К. Малевіча, М. Філіповіча, В. Бялыніцкага-Бірулі, Я. Драздовіча і</w:t>
      </w:r>
      <w:r>
        <w:rPr>
          <w:rFonts w:ascii="Times New Roman" w:hAnsi="Times New Roman" w:cs="Times New Roman"/>
          <w:sz w:val="28"/>
          <w:szCs w:val="28"/>
        </w:rPr>
        <w:t xml:space="preserve"> </w:t>
      </w:r>
      <w:r w:rsidRPr="004B2901">
        <w:rPr>
          <w:rFonts w:ascii="Times New Roman" w:hAnsi="Times New Roman" w:cs="Times New Roman"/>
          <w:sz w:val="28"/>
          <w:szCs w:val="28"/>
        </w:rPr>
        <w:t>многіх іншых мастакоў. Знакавай была творчасць скульптараў А. Грубэ, А.</w:t>
      </w:r>
      <w:r>
        <w:rPr>
          <w:rFonts w:ascii="Times New Roman" w:hAnsi="Times New Roman" w:cs="Times New Roman"/>
          <w:sz w:val="28"/>
          <w:szCs w:val="28"/>
        </w:rPr>
        <w:t xml:space="preserve"> </w:t>
      </w:r>
      <w:r w:rsidRPr="004B2901">
        <w:rPr>
          <w:rFonts w:ascii="Times New Roman" w:hAnsi="Times New Roman" w:cs="Times New Roman"/>
          <w:sz w:val="28"/>
          <w:szCs w:val="28"/>
        </w:rPr>
        <w:t>Бразера, З. Азгура, А. Бембеля, А. Глебава, М. Керзіна, М. Манізера.</w:t>
      </w:r>
      <w:r>
        <w:rPr>
          <w:rFonts w:ascii="Times New Roman" w:hAnsi="Times New Roman" w:cs="Times New Roman"/>
          <w:sz w:val="28"/>
          <w:szCs w:val="28"/>
        </w:rPr>
        <w:t xml:space="preserve"> </w:t>
      </w:r>
      <w:r w:rsidRPr="004B2901">
        <w:rPr>
          <w:rFonts w:ascii="Times New Roman" w:hAnsi="Times New Roman" w:cs="Times New Roman"/>
          <w:sz w:val="28"/>
          <w:szCs w:val="28"/>
        </w:rPr>
        <w:t>Разам з тым, менавіта у 1930-я гг. нацыянальная культура Беларусі панесла</w:t>
      </w:r>
      <w:r>
        <w:rPr>
          <w:rFonts w:ascii="Times New Roman" w:hAnsi="Times New Roman" w:cs="Times New Roman"/>
          <w:sz w:val="28"/>
          <w:szCs w:val="28"/>
        </w:rPr>
        <w:t xml:space="preserve"> </w:t>
      </w:r>
      <w:r w:rsidRPr="004B2901">
        <w:rPr>
          <w:rFonts w:ascii="Times New Roman" w:hAnsi="Times New Roman" w:cs="Times New Roman"/>
          <w:sz w:val="28"/>
          <w:szCs w:val="28"/>
        </w:rPr>
        <w:t>незваротныя страты. Яна перажыла некалькі хваляў рэпрэсій</w:t>
      </w:r>
      <w:r w:rsidR="0099610A">
        <w:rPr>
          <w:rFonts w:ascii="Times New Roman" w:hAnsi="Times New Roman" w:cs="Times New Roman"/>
          <w:sz w:val="28"/>
          <w:szCs w:val="28"/>
        </w:rPr>
        <w:t>,</w:t>
      </w:r>
      <w:r w:rsidRPr="004B2901">
        <w:rPr>
          <w:rFonts w:ascii="Times New Roman" w:hAnsi="Times New Roman" w:cs="Times New Roman"/>
          <w:sz w:val="28"/>
          <w:szCs w:val="28"/>
        </w:rPr>
        <w:t xml:space="preserve"> якія закранулі</w:t>
      </w:r>
      <w:r>
        <w:rPr>
          <w:rFonts w:ascii="Times New Roman" w:hAnsi="Times New Roman" w:cs="Times New Roman"/>
          <w:sz w:val="28"/>
          <w:szCs w:val="28"/>
        </w:rPr>
        <w:t xml:space="preserve"> </w:t>
      </w:r>
      <w:r w:rsidRPr="004B2901">
        <w:rPr>
          <w:rFonts w:ascii="Times New Roman" w:hAnsi="Times New Roman" w:cs="Times New Roman"/>
          <w:sz w:val="28"/>
          <w:szCs w:val="28"/>
        </w:rPr>
        <w:t>стваральнікаў Інбелкульта, навучальных устаноў, часопісаў і г.д. Было</w:t>
      </w:r>
      <w:r>
        <w:rPr>
          <w:rFonts w:ascii="Times New Roman" w:hAnsi="Times New Roman" w:cs="Times New Roman"/>
          <w:sz w:val="28"/>
          <w:szCs w:val="28"/>
        </w:rPr>
        <w:t xml:space="preserve"> </w:t>
      </w:r>
      <w:r w:rsidRPr="004B2901">
        <w:rPr>
          <w:rFonts w:ascii="Times New Roman" w:hAnsi="Times New Roman" w:cs="Times New Roman"/>
          <w:sz w:val="28"/>
          <w:szCs w:val="28"/>
        </w:rPr>
        <w:t>рэпрэсіравана 26 акадэмікаў і 6 членаў-карэспандэнтаў Акадэміі навук БССР,</w:t>
      </w:r>
      <w:r>
        <w:rPr>
          <w:rFonts w:ascii="Times New Roman" w:hAnsi="Times New Roman" w:cs="Times New Roman"/>
          <w:sz w:val="28"/>
          <w:szCs w:val="28"/>
        </w:rPr>
        <w:t xml:space="preserve"> </w:t>
      </w:r>
      <w:r w:rsidRPr="004B2901">
        <w:rPr>
          <w:rFonts w:ascii="Times New Roman" w:hAnsi="Times New Roman" w:cs="Times New Roman"/>
          <w:sz w:val="28"/>
          <w:szCs w:val="28"/>
        </w:rPr>
        <w:t>каля 100 яе супрацоўнікаў, з 139 аспірантаў засталося толькі 6. Прэзідэнт</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Беларускай Акадэміі навук Усевалад Ігнатоўскі пакончыў з жыццём. Былі</w:t>
      </w:r>
      <w:r>
        <w:rPr>
          <w:rFonts w:ascii="Times New Roman" w:hAnsi="Times New Roman" w:cs="Times New Roman"/>
          <w:sz w:val="28"/>
          <w:szCs w:val="28"/>
        </w:rPr>
        <w:t xml:space="preserve"> </w:t>
      </w:r>
      <w:r w:rsidRPr="004B2901">
        <w:rPr>
          <w:rFonts w:ascii="Times New Roman" w:hAnsi="Times New Roman" w:cs="Times New Roman"/>
          <w:sz w:val="28"/>
          <w:szCs w:val="28"/>
        </w:rPr>
        <w:t>рэпрэсіраваны большасць выкладчыкаў Беларускага дзяржаўнага</w:t>
      </w:r>
      <w:r>
        <w:rPr>
          <w:rFonts w:ascii="Times New Roman" w:hAnsi="Times New Roman" w:cs="Times New Roman"/>
          <w:sz w:val="28"/>
          <w:szCs w:val="28"/>
        </w:rPr>
        <w:t xml:space="preserve"> </w:t>
      </w:r>
      <w:r w:rsidRPr="004B2901">
        <w:rPr>
          <w:rFonts w:ascii="Times New Roman" w:hAnsi="Times New Roman" w:cs="Times New Roman"/>
          <w:sz w:val="28"/>
          <w:szCs w:val="28"/>
        </w:rPr>
        <w:t>ўніверсітэта, работнікаў Дзяржаўнага акадэмічнага Вялікага тэатра і г.д. Пік</w:t>
      </w:r>
      <w:r>
        <w:rPr>
          <w:rFonts w:ascii="Times New Roman" w:hAnsi="Times New Roman" w:cs="Times New Roman"/>
          <w:sz w:val="28"/>
          <w:szCs w:val="28"/>
        </w:rPr>
        <w:t xml:space="preserve"> </w:t>
      </w:r>
      <w:r w:rsidRPr="004B2901">
        <w:rPr>
          <w:rFonts w:ascii="Times New Roman" w:hAnsi="Times New Roman" w:cs="Times New Roman"/>
          <w:sz w:val="28"/>
          <w:szCs w:val="28"/>
        </w:rPr>
        <w:t>рэпрэсій супраць нацыянальнай інтэлігенцыі – гэта 1937–1939 гг. Да ворагаў</w:t>
      </w:r>
      <w:r>
        <w:rPr>
          <w:rFonts w:ascii="Times New Roman" w:hAnsi="Times New Roman" w:cs="Times New Roman"/>
          <w:sz w:val="28"/>
          <w:szCs w:val="28"/>
        </w:rPr>
        <w:t xml:space="preserve"> </w:t>
      </w:r>
      <w:r w:rsidRPr="004B2901">
        <w:rPr>
          <w:rFonts w:ascii="Times New Roman" w:hAnsi="Times New Roman" w:cs="Times New Roman"/>
          <w:sz w:val="28"/>
          <w:szCs w:val="28"/>
        </w:rPr>
        <w:t>народа былі аднесены нават Я. Купала і Я. Колас.</w:t>
      </w:r>
      <w:r>
        <w:rPr>
          <w:rFonts w:ascii="Times New Roman" w:hAnsi="Times New Roman" w:cs="Times New Roman"/>
          <w:sz w:val="28"/>
          <w:szCs w:val="28"/>
        </w:rPr>
        <w:t xml:space="preserve"> </w:t>
      </w:r>
      <w:r w:rsidRPr="004B2901">
        <w:rPr>
          <w:rFonts w:ascii="Times New Roman" w:hAnsi="Times New Roman" w:cs="Times New Roman"/>
          <w:sz w:val="28"/>
          <w:szCs w:val="28"/>
        </w:rPr>
        <w:t>Пачынаючы з лістапада 1917 і па красавік 1953 года ў БССР па</w:t>
      </w:r>
      <w:r>
        <w:rPr>
          <w:rFonts w:ascii="Times New Roman" w:hAnsi="Times New Roman" w:cs="Times New Roman"/>
          <w:sz w:val="28"/>
          <w:szCs w:val="28"/>
        </w:rPr>
        <w:t xml:space="preserve"> </w:t>
      </w:r>
      <w:r w:rsidRPr="004B2901">
        <w:rPr>
          <w:rFonts w:ascii="Times New Roman" w:hAnsi="Times New Roman" w:cs="Times New Roman"/>
          <w:sz w:val="28"/>
          <w:szCs w:val="28"/>
        </w:rPr>
        <w:t>палітычных матывах 250 499 чалавек былі асуджаны судамі ці пакараны</w:t>
      </w:r>
      <w:r>
        <w:rPr>
          <w:rFonts w:ascii="Times New Roman" w:hAnsi="Times New Roman" w:cs="Times New Roman"/>
          <w:sz w:val="28"/>
          <w:szCs w:val="28"/>
        </w:rPr>
        <w:t xml:space="preserve"> </w:t>
      </w:r>
      <w:r w:rsidRPr="004B2901">
        <w:rPr>
          <w:rFonts w:ascii="Times New Roman" w:hAnsi="Times New Roman" w:cs="Times New Roman"/>
          <w:sz w:val="28"/>
          <w:szCs w:val="28"/>
        </w:rPr>
        <w:t>рашэннямі пазасудовых органаў. З гэтай колькасці 10 тысяч чалавек былі</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рэпрэсаваны ў 1917-1929 гадах, 46 тыс. </w:t>
      </w:r>
      <w:r w:rsidR="00BD170A">
        <w:rPr>
          <w:rFonts w:ascii="Times New Roman" w:hAnsi="Times New Roman" w:cs="Times New Roman"/>
          <w:sz w:val="28"/>
          <w:szCs w:val="28"/>
        </w:rPr>
        <w:t>–</w:t>
      </w:r>
      <w:r w:rsidRPr="004B2901">
        <w:rPr>
          <w:rFonts w:ascii="Times New Roman" w:hAnsi="Times New Roman" w:cs="Times New Roman"/>
          <w:sz w:val="28"/>
          <w:szCs w:val="28"/>
        </w:rPr>
        <w:t xml:space="preserve"> у 1929-1934 гадах, у 1935 – 1940-х</w:t>
      </w:r>
      <w:r>
        <w:rPr>
          <w:rFonts w:ascii="Times New Roman" w:hAnsi="Times New Roman" w:cs="Times New Roman"/>
          <w:sz w:val="28"/>
          <w:szCs w:val="28"/>
        </w:rPr>
        <w:t xml:space="preserve"> </w:t>
      </w:r>
      <w:r w:rsidRPr="004B2901">
        <w:rPr>
          <w:rFonts w:ascii="Times New Roman" w:hAnsi="Times New Roman" w:cs="Times New Roman"/>
          <w:sz w:val="28"/>
          <w:szCs w:val="28"/>
        </w:rPr>
        <w:t>гадах пацярпелі 86 168 жыхароў Беларусі, з іх 28 425 растраляны. Усяго ў</w:t>
      </w:r>
      <w:r>
        <w:rPr>
          <w:rFonts w:ascii="Times New Roman" w:hAnsi="Times New Roman" w:cs="Times New Roman"/>
          <w:sz w:val="28"/>
          <w:szCs w:val="28"/>
        </w:rPr>
        <w:t xml:space="preserve"> </w:t>
      </w:r>
      <w:r w:rsidRPr="004B2901">
        <w:rPr>
          <w:rFonts w:ascii="Times New Roman" w:hAnsi="Times New Roman" w:cs="Times New Roman"/>
          <w:sz w:val="28"/>
          <w:szCs w:val="28"/>
        </w:rPr>
        <w:t>лістападзе 1917 – красавіку 1953 года за “контррэвалюцыйныя злачынствы” да</w:t>
      </w:r>
      <w:r>
        <w:rPr>
          <w:rFonts w:ascii="Times New Roman" w:hAnsi="Times New Roman" w:cs="Times New Roman"/>
          <w:sz w:val="28"/>
          <w:szCs w:val="28"/>
        </w:rPr>
        <w:t xml:space="preserve"> </w:t>
      </w:r>
      <w:r w:rsidRPr="004B2901">
        <w:rPr>
          <w:rFonts w:ascii="Times New Roman" w:hAnsi="Times New Roman" w:cs="Times New Roman"/>
          <w:sz w:val="28"/>
          <w:szCs w:val="28"/>
        </w:rPr>
        <w:t>смяротнага пакарання было прысуджана 35 868 чалавек.</w:t>
      </w:r>
      <w:r>
        <w:rPr>
          <w:rFonts w:ascii="Times New Roman" w:hAnsi="Times New Roman" w:cs="Times New Roman"/>
          <w:sz w:val="28"/>
          <w:szCs w:val="28"/>
        </w:rPr>
        <w:t xml:space="preserve"> </w:t>
      </w:r>
      <w:r w:rsidRPr="004B2901">
        <w:rPr>
          <w:rFonts w:ascii="Times New Roman" w:hAnsi="Times New Roman" w:cs="Times New Roman"/>
          <w:sz w:val="28"/>
          <w:szCs w:val="28"/>
        </w:rPr>
        <w:t>Такім чынам, найбольшыя ахвяры беларускі народ, як і астатнія народы СССР,</w:t>
      </w:r>
      <w:r>
        <w:rPr>
          <w:rFonts w:ascii="Times New Roman" w:hAnsi="Times New Roman" w:cs="Times New Roman"/>
          <w:sz w:val="28"/>
          <w:szCs w:val="28"/>
        </w:rPr>
        <w:t xml:space="preserve"> </w:t>
      </w:r>
      <w:r w:rsidRPr="004B2901">
        <w:rPr>
          <w:rFonts w:ascii="Times New Roman" w:hAnsi="Times New Roman" w:cs="Times New Roman"/>
          <w:sz w:val="28"/>
          <w:szCs w:val="28"/>
        </w:rPr>
        <w:t>панёс у часы “Вялікага Тэрору” 1937 – 1938 гг. Айцом Вялікага тэрора быў</w:t>
      </w:r>
      <w:r>
        <w:rPr>
          <w:rFonts w:ascii="Times New Roman" w:hAnsi="Times New Roman" w:cs="Times New Roman"/>
          <w:sz w:val="28"/>
          <w:szCs w:val="28"/>
        </w:rPr>
        <w:t xml:space="preserve"> </w:t>
      </w:r>
      <w:r w:rsidRPr="004B2901">
        <w:rPr>
          <w:rFonts w:ascii="Times New Roman" w:hAnsi="Times New Roman" w:cs="Times New Roman"/>
          <w:sz w:val="28"/>
          <w:szCs w:val="28"/>
        </w:rPr>
        <w:t>Сталін, рэпрэсіі ішлі пад яго асабістым кантролем, пры гэтым правадыр</w:t>
      </w:r>
      <w:r>
        <w:rPr>
          <w:rFonts w:ascii="Times New Roman" w:hAnsi="Times New Roman" w:cs="Times New Roman"/>
          <w:sz w:val="28"/>
          <w:szCs w:val="28"/>
        </w:rPr>
        <w:t xml:space="preserve"> </w:t>
      </w:r>
      <w:r w:rsidRPr="004B2901">
        <w:rPr>
          <w:rFonts w:ascii="Times New Roman" w:hAnsi="Times New Roman" w:cs="Times New Roman"/>
          <w:sz w:val="28"/>
          <w:szCs w:val="28"/>
        </w:rPr>
        <w:t>абапіраўся на дзве элітарныя групы грамадства: органы дзяржаўнай бяспекі і</w:t>
      </w:r>
      <w:r>
        <w:rPr>
          <w:rFonts w:ascii="Times New Roman" w:hAnsi="Times New Roman" w:cs="Times New Roman"/>
          <w:sz w:val="28"/>
          <w:szCs w:val="28"/>
        </w:rPr>
        <w:t xml:space="preserve"> </w:t>
      </w:r>
      <w:r w:rsidRPr="004B2901">
        <w:rPr>
          <w:rFonts w:ascii="Times New Roman" w:hAnsi="Times New Roman" w:cs="Times New Roman"/>
          <w:sz w:val="28"/>
          <w:szCs w:val="28"/>
        </w:rPr>
        <w:t>партыйную ідэалагічную верхавіну, якія патрабавалі радыкальнага</w:t>
      </w:r>
      <w:r>
        <w:rPr>
          <w:rFonts w:ascii="Times New Roman" w:hAnsi="Times New Roman" w:cs="Times New Roman"/>
          <w:sz w:val="28"/>
          <w:szCs w:val="28"/>
        </w:rPr>
        <w:t xml:space="preserve"> </w:t>
      </w:r>
      <w:r w:rsidRPr="004B2901">
        <w:rPr>
          <w:rFonts w:ascii="Times New Roman" w:hAnsi="Times New Roman" w:cs="Times New Roman"/>
          <w:sz w:val="28"/>
          <w:szCs w:val="28"/>
        </w:rPr>
        <w:t>абнаўлення партыі зверху да нізу, яе ачышчэння ад бюракратыі і карупцыі.</w:t>
      </w:r>
      <w:r>
        <w:rPr>
          <w:rFonts w:ascii="Times New Roman" w:hAnsi="Times New Roman" w:cs="Times New Roman"/>
          <w:sz w:val="28"/>
          <w:szCs w:val="28"/>
        </w:rPr>
        <w:t xml:space="preserve"> </w:t>
      </w:r>
      <w:r w:rsidRPr="004B2901">
        <w:rPr>
          <w:rFonts w:ascii="Times New Roman" w:hAnsi="Times New Roman" w:cs="Times New Roman"/>
          <w:sz w:val="28"/>
          <w:szCs w:val="28"/>
        </w:rPr>
        <w:t>Частка гісторыкаў сцвярджае, што масавыя рэпрэсіі былі таксама элементам</w:t>
      </w:r>
      <w:r>
        <w:rPr>
          <w:rFonts w:ascii="Times New Roman" w:hAnsi="Times New Roman" w:cs="Times New Roman"/>
          <w:sz w:val="28"/>
          <w:szCs w:val="28"/>
        </w:rPr>
        <w:t xml:space="preserve"> </w:t>
      </w:r>
      <w:r w:rsidRPr="004B2901">
        <w:rPr>
          <w:rFonts w:ascii="Times New Roman" w:hAnsi="Times New Roman" w:cs="Times New Roman"/>
          <w:sz w:val="28"/>
          <w:szCs w:val="28"/>
        </w:rPr>
        <w:t>падрыхтоўкі да сусветнай вайны</w:t>
      </w:r>
      <w:r w:rsidR="0099610A">
        <w:rPr>
          <w:rFonts w:ascii="Times New Roman" w:hAnsi="Times New Roman" w:cs="Times New Roman"/>
          <w:sz w:val="28"/>
          <w:szCs w:val="28"/>
        </w:rPr>
        <w:t>.</w:t>
      </w:r>
    </w:p>
    <w:p w:rsidR="004B2901" w:rsidRDefault="004B2901" w:rsidP="004B2901">
      <w:pPr>
        <w:spacing w:after="0" w:line="240" w:lineRule="auto"/>
        <w:ind w:firstLine="720"/>
        <w:jc w:val="both"/>
        <w:rPr>
          <w:rFonts w:ascii="Times New Roman" w:hAnsi="Times New Roman" w:cs="Times New Roman"/>
          <w:sz w:val="28"/>
          <w:szCs w:val="28"/>
        </w:rPr>
      </w:pPr>
    </w:p>
    <w:p w:rsidR="004B2901" w:rsidRPr="004B2901" w:rsidRDefault="004B2901" w:rsidP="004B2901">
      <w:pPr>
        <w:spacing w:after="0" w:line="240" w:lineRule="auto"/>
        <w:ind w:firstLine="720"/>
        <w:jc w:val="both"/>
        <w:rPr>
          <w:rFonts w:ascii="Times New Roman" w:hAnsi="Times New Roman" w:cs="Times New Roman"/>
          <w:b/>
          <w:sz w:val="28"/>
          <w:szCs w:val="28"/>
        </w:rPr>
      </w:pPr>
      <w:r w:rsidRPr="004B2901">
        <w:rPr>
          <w:rFonts w:ascii="Times New Roman" w:hAnsi="Times New Roman" w:cs="Times New Roman"/>
          <w:b/>
          <w:sz w:val="28"/>
          <w:szCs w:val="28"/>
        </w:rPr>
        <w:t xml:space="preserve">Тэма 1.6. Вялікая Айчынная вайна – ключавая падзея навейшай гісторыі </w:t>
      </w:r>
    </w:p>
    <w:p w:rsidR="00BD170A" w:rsidRDefault="00BD170A" w:rsidP="004B2901">
      <w:pPr>
        <w:spacing w:after="0" w:line="240" w:lineRule="auto"/>
        <w:ind w:firstLine="720"/>
        <w:jc w:val="both"/>
        <w:rPr>
          <w:rFonts w:ascii="Times New Roman" w:hAnsi="Times New Roman" w:cs="Times New Roman"/>
          <w:sz w:val="28"/>
          <w:szCs w:val="28"/>
        </w:rPr>
      </w:pPr>
    </w:p>
    <w:p w:rsidR="00BD170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У 1939 г. над Еўропай навісла пагроза пачатку Другой сусветнай</w:t>
      </w:r>
      <w:r>
        <w:rPr>
          <w:rFonts w:ascii="Times New Roman" w:hAnsi="Times New Roman" w:cs="Times New Roman"/>
          <w:sz w:val="28"/>
          <w:szCs w:val="28"/>
        </w:rPr>
        <w:t xml:space="preserve"> </w:t>
      </w:r>
      <w:r w:rsidRPr="004B2901">
        <w:rPr>
          <w:rFonts w:ascii="Times New Roman" w:hAnsi="Times New Roman" w:cs="Times New Roman"/>
          <w:sz w:val="28"/>
          <w:szCs w:val="28"/>
        </w:rPr>
        <w:t>вайны. Савецкі Саюз, разумеючы непазбежнасць нападу, вёў перамовы аб</w:t>
      </w:r>
      <w:r>
        <w:rPr>
          <w:rFonts w:ascii="Times New Roman" w:hAnsi="Times New Roman" w:cs="Times New Roman"/>
          <w:sz w:val="28"/>
          <w:szCs w:val="28"/>
        </w:rPr>
        <w:t xml:space="preserve"> </w:t>
      </w:r>
      <w:r w:rsidRPr="004B2901">
        <w:rPr>
          <w:rFonts w:ascii="Times New Roman" w:hAnsi="Times New Roman" w:cs="Times New Roman"/>
          <w:sz w:val="28"/>
          <w:szCs w:val="28"/>
        </w:rPr>
        <w:t>стварэнні антыгітлераўскай кааліцыі. Аднак Францыя і Англія імкнуліся</w:t>
      </w:r>
      <w:r>
        <w:rPr>
          <w:rFonts w:ascii="Times New Roman" w:hAnsi="Times New Roman" w:cs="Times New Roman"/>
          <w:sz w:val="28"/>
          <w:szCs w:val="28"/>
        </w:rPr>
        <w:t xml:space="preserve"> </w:t>
      </w:r>
      <w:r w:rsidRPr="004B2901">
        <w:rPr>
          <w:rFonts w:ascii="Times New Roman" w:hAnsi="Times New Roman" w:cs="Times New Roman"/>
          <w:sz w:val="28"/>
          <w:szCs w:val="28"/>
        </w:rPr>
        <w:t>падштурхнуць агрэсію на усход, вынікам чаго з’явілася Мюнхенскае</w:t>
      </w:r>
      <w:r>
        <w:rPr>
          <w:rFonts w:ascii="Times New Roman" w:hAnsi="Times New Roman" w:cs="Times New Roman"/>
          <w:sz w:val="28"/>
          <w:szCs w:val="28"/>
        </w:rPr>
        <w:t xml:space="preserve"> </w:t>
      </w:r>
      <w:r w:rsidRPr="004B2901">
        <w:rPr>
          <w:rFonts w:ascii="Times New Roman" w:hAnsi="Times New Roman" w:cs="Times New Roman"/>
          <w:sz w:val="28"/>
          <w:szCs w:val="28"/>
        </w:rPr>
        <w:t>пагадненне. Імкнучыся выйграць час для падрыхтоўкі краіны да вайны, 23</w:t>
      </w:r>
      <w:r>
        <w:rPr>
          <w:rFonts w:ascii="Times New Roman" w:hAnsi="Times New Roman" w:cs="Times New Roman"/>
          <w:sz w:val="28"/>
          <w:szCs w:val="28"/>
        </w:rPr>
        <w:t xml:space="preserve"> </w:t>
      </w:r>
      <w:r w:rsidRPr="004B2901">
        <w:rPr>
          <w:rFonts w:ascii="Times New Roman" w:hAnsi="Times New Roman" w:cs="Times New Roman"/>
          <w:sz w:val="28"/>
          <w:szCs w:val="28"/>
        </w:rPr>
        <w:t>жніўня 1939 г. Вячаслаў Молатаў ад імя СССР падпісаў у Маскве Дагавор аб</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ненападзе паміж СССР і </w:t>
      </w:r>
      <w:r w:rsidRPr="004B2901">
        <w:rPr>
          <w:rFonts w:ascii="Times New Roman" w:hAnsi="Times New Roman" w:cs="Times New Roman"/>
          <w:sz w:val="28"/>
          <w:szCs w:val="28"/>
        </w:rPr>
        <w:lastRenderedPageBreak/>
        <w:t>Германіяй, а таксама дадатковы пратакол да яго</w:t>
      </w:r>
      <w:r w:rsidR="00BD170A">
        <w:rPr>
          <w:rFonts w:ascii="Times New Roman" w:hAnsi="Times New Roman" w:cs="Times New Roman"/>
          <w:sz w:val="28"/>
          <w:szCs w:val="28"/>
        </w:rPr>
        <w:t>,</w:t>
      </w:r>
      <w:r w:rsidR="00BD170A" w:rsidRPr="00BD170A">
        <w:rPr>
          <w:rFonts w:ascii="Times New Roman" w:hAnsi="Times New Roman" w:cs="Times New Roman"/>
          <w:sz w:val="28"/>
          <w:szCs w:val="28"/>
        </w:rPr>
        <w:t xml:space="preserve"> </w:t>
      </w:r>
      <w:r w:rsidR="00BD170A" w:rsidRPr="004B2901">
        <w:rPr>
          <w:rFonts w:ascii="Times New Roman" w:hAnsi="Times New Roman" w:cs="Times New Roman"/>
          <w:sz w:val="28"/>
          <w:szCs w:val="28"/>
        </w:rPr>
        <w:t>якім</w:t>
      </w:r>
      <w:r w:rsidR="00BD170A">
        <w:rPr>
          <w:rFonts w:ascii="Times New Roman" w:hAnsi="Times New Roman" w:cs="Times New Roman"/>
          <w:sz w:val="28"/>
          <w:szCs w:val="28"/>
        </w:rPr>
        <w:t xml:space="preserve"> </w:t>
      </w:r>
      <w:r w:rsidR="00BD170A" w:rsidRPr="004B2901">
        <w:rPr>
          <w:rFonts w:ascii="Times New Roman" w:hAnsi="Times New Roman" w:cs="Times New Roman"/>
          <w:sz w:val="28"/>
          <w:szCs w:val="28"/>
        </w:rPr>
        <w:t>размяжоўваліся сферы ўзаемных інтарэсаў.</w:t>
      </w:r>
      <w:r>
        <w:rPr>
          <w:rFonts w:ascii="Times New Roman" w:hAnsi="Times New Roman" w:cs="Times New Roman"/>
          <w:sz w:val="28"/>
          <w:szCs w:val="28"/>
        </w:rPr>
        <w:t xml:space="preserve"> </w:t>
      </w:r>
      <w:r w:rsidRPr="004B2901">
        <w:rPr>
          <w:rFonts w:ascii="Times New Roman" w:hAnsi="Times New Roman" w:cs="Times New Roman"/>
          <w:sz w:val="28"/>
          <w:szCs w:val="28"/>
        </w:rPr>
        <w:t>1 верасня 1939 г. гітлераўская Германія напала на Польшчу. Звязаныя з</w:t>
      </w:r>
      <w:r>
        <w:rPr>
          <w:rFonts w:ascii="Times New Roman" w:hAnsi="Times New Roman" w:cs="Times New Roman"/>
          <w:sz w:val="28"/>
          <w:szCs w:val="28"/>
        </w:rPr>
        <w:t xml:space="preserve"> </w:t>
      </w:r>
      <w:r w:rsidRPr="004B2901">
        <w:rPr>
          <w:rFonts w:ascii="Times New Roman" w:hAnsi="Times New Roman" w:cs="Times New Roman"/>
          <w:sz w:val="28"/>
          <w:szCs w:val="28"/>
        </w:rPr>
        <w:t>Польшчай дагаворам аб узаемнай дапамозе, Англія і Францыя 3 верасня 1939</w:t>
      </w:r>
      <w:r>
        <w:rPr>
          <w:rFonts w:ascii="Times New Roman" w:hAnsi="Times New Roman" w:cs="Times New Roman"/>
          <w:sz w:val="28"/>
          <w:szCs w:val="28"/>
        </w:rPr>
        <w:t xml:space="preserve"> </w:t>
      </w:r>
      <w:r w:rsidRPr="004B2901">
        <w:rPr>
          <w:rFonts w:ascii="Times New Roman" w:hAnsi="Times New Roman" w:cs="Times New Roman"/>
          <w:sz w:val="28"/>
          <w:szCs w:val="28"/>
        </w:rPr>
        <w:t>г. аб'явілі вайну Германіі. Аднак практычна ваенных дзеянняў супраць</w:t>
      </w:r>
      <w:r>
        <w:rPr>
          <w:rFonts w:ascii="Times New Roman" w:hAnsi="Times New Roman" w:cs="Times New Roman"/>
          <w:sz w:val="28"/>
          <w:szCs w:val="28"/>
        </w:rPr>
        <w:t xml:space="preserve"> </w:t>
      </w:r>
      <w:r w:rsidRPr="004B2901">
        <w:rPr>
          <w:rFonts w:ascii="Times New Roman" w:hAnsi="Times New Roman" w:cs="Times New Roman"/>
          <w:sz w:val="28"/>
          <w:szCs w:val="28"/>
        </w:rPr>
        <w:t>фашысцкай Германіі яны не распачалі. Фармальна вайна набывала</w:t>
      </w:r>
      <w:r>
        <w:rPr>
          <w:rFonts w:ascii="Times New Roman" w:hAnsi="Times New Roman" w:cs="Times New Roman"/>
          <w:sz w:val="28"/>
          <w:szCs w:val="28"/>
        </w:rPr>
        <w:t xml:space="preserve"> </w:t>
      </w:r>
      <w:r w:rsidRPr="004B2901">
        <w:rPr>
          <w:rFonts w:ascii="Times New Roman" w:hAnsi="Times New Roman" w:cs="Times New Roman"/>
          <w:sz w:val="28"/>
          <w:szCs w:val="28"/>
        </w:rPr>
        <w:t>міжнародны характар, а ў сапраўднасці Польшча ваявала з гітлераўскай</w:t>
      </w:r>
      <w:r>
        <w:rPr>
          <w:rFonts w:ascii="Times New Roman" w:hAnsi="Times New Roman" w:cs="Times New Roman"/>
          <w:sz w:val="28"/>
          <w:szCs w:val="28"/>
        </w:rPr>
        <w:t xml:space="preserve"> </w:t>
      </w:r>
      <w:r w:rsidRPr="004B2901">
        <w:rPr>
          <w:rFonts w:ascii="Times New Roman" w:hAnsi="Times New Roman" w:cs="Times New Roman"/>
          <w:sz w:val="28"/>
          <w:szCs w:val="28"/>
        </w:rPr>
        <w:t>Германіяй адна</w:t>
      </w:r>
      <w:r w:rsidR="00BD170A">
        <w:rPr>
          <w:rFonts w:ascii="Times New Roman" w:hAnsi="Times New Roman" w:cs="Times New Roman"/>
          <w:sz w:val="28"/>
          <w:szCs w:val="28"/>
        </w:rPr>
        <w:t xml:space="preserve">. </w:t>
      </w:r>
      <w:r w:rsidRPr="004B2901">
        <w:rPr>
          <w:rFonts w:ascii="Times New Roman" w:hAnsi="Times New Roman" w:cs="Times New Roman"/>
          <w:sz w:val="28"/>
          <w:szCs w:val="28"/>
        </w:rPr>
        <w:t>Наркам замежных спраў СССР В. Молатаў 17 верасня 1939 г. уручыў</w:t>
      </w:r>
      <w:r>
        <w:rPr>
          <w:rFonts w:ascii="Times New Roman" w:hAnsi="Times New Roman" w:cs="Times New Roman"/>
          <w:sz w:val="28"/>
          <w:szCs w:val="28"/>
        </w:rPr>
        <w:t xml:space="preserve"> </w:t>
      </w:r>
      <w:r w:rsidRPr="004B2901">
        <w:rPr>
          <w:rFonts w:ascii="Times New Roman" w:hAnsi="Times New Roman" w:cs="Times New Roman"/>
          <w:sz w:val="28"/>
          <w:szCs w:val="28"/>
        </w:rPr>
        <w:t>польскаму паслу ў Маскве ноту, у якой паведамлялася, што савецкі ўрад</w:t>
      </w:r>
      <w:r>
        <w:rPr>
          <w:rFonts w:ascii="Times New Roman" w:hAnsi="Times New Roman" w:cs="Times New Roman"/>
          <w:sz w:val="28"/>
          <w:szCs w:val="28"/>
        </w:rPr>
        <w:t xml:space="preserve"> </w:t>
      </w:r>
      <w:r w:rsidRPr="004B2901">
        <w:rPr>
          <w:rFonts w:ascii="Times New Roman" w:hAnsi="Times New Roman" w:cs="Times New Roman"/>
          <w:sz w:val="28"/>
          <w:szCs w:val="28"/>
        </w:rPr>
        <w:t>аддаў загад Чырвонай Арміі перайсці мяжу з Польшчай. Да 25 верасня 1939</w:t>
      </w:r>
      <w:r>
        <w:rPr>
          <w:rFonts w:ascii="Times New Roman" w:hAnsi="Times New Roman" w:cs="Times New Roman"/>
          <w:sz w:val="28"/>
          <w:szCs w:val="28"/>
        </w:rPr>
        <w:t xml:space="preserve"> </w:t>
      </w:r>
      <w:r w:rsidRPr="004B2901">
        <w:rPr>
          <w:rFonts w:ascii="Times New Roman" w:hAnsi="Times New Roman" w:cs="Times New Roman"/>
          <w:sz w:val="28"/>
          <w:szCs w:val="28"/>
        </w:rPr>
        <w:t>г. тэрыторыя Заходняй Беларусі была цалкам занятая Чырвонай Арміяй.</w:t>
      </w:r>
      <w:r>
        <w:rPr>
          <w:rFonts w:ascii="Times New Roman" w:hAnsi="Times New Roman" w:cs="Times New Roman"/>
          <w:sz w:val="28"/>
          <w:szCs w:val="28"/>
        </w:rPr>
        <w:t xml:space="preserve"> </w:t>
      </w:r>
      <w:r w:rsidRPr="004B2901">
        <w:rPr>
          <w:rFonts w:ascii="Times New Roman" w:hAnsi="Times New Roman" w:cs="Times New Roman"/>
          <w:sz w:val="28"/>
          <w:szCs w:val="28"/>
        </w:rPr>
        <w:t>У некаторых раёнах Заходняй Беларусі яшчэ да прыходу Чырвонай</w:t>
      </w:r>
      <w:r>
        <w:rPr>
          <w:rFonts w:ascii="Times New Roman" w:hAnsi="Times New Roman" w:cs="Times New Roman"/>
          <w:sz w:val="28"/>
          <w:szCs w:val="28"/>
        </w:rPr>
        <w:t xml:space="preserve"> </w:t>
      </w:r>
      <w:r w:rsidRPr="004B2901">
        <w:rPr>
          <w:rFonts w:ascii="Times New Roman" w:hAnsi="Times New Roman" w:cs="Times New Roman"/>
          <w:sz w:val="28"/>
          <w:szCs w:val="28"/>
        </w:rPr>
        <w:t>Арміі пад кіраўніцтвам былых членаў Кампартыі Заходняй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ствараліся ваенна-рэвалюцыйныя камітэты, якія арганізоўвалі ўзброеныя</w:t>
      </w:r>
      <w:r>
        <w:rPr>
          <w:rFonts w:ascii="Times New Roman" w:hAnsi="Times New Roman" w:cs="Times New Roman"/>
          <w:sz w:val="28"/>
          <w:szCs w:val="28"/>
        </w:rPr>
        <w:t xml:space="preserve"> </w:t>
      </w:r>
      <w:r w:rsidRPr="004B2901">
        <w:rPr>
          <w:rFonts w:ascii="Times New Roman" w:hAnsi="Times New Roman" w:cs="Times New Roman"/>
          <w:sz w:val="28"/>
          <w:szCs w:val="28"/>
        </w:rPr>
        <w:t>атрады рабочых і сялян, раззбройвалі паліцэйскіх і асаднікаў, бралі пад ахову</w:t>
      </w:r>
      <w:r>
        <w:rPr>
          <w:rFonts w:ascii="Times New Roman" w:hAnsi="Times New Roman" w:cs="Times New Roman"/>
          <w:sz w:val="28"/>
          <w:szCs w:val="28"/>
        </w:rPr>
        <w:t xml:space="preserve"> </w:t>
      </w:r>
      <w:r w:rsidRPr="004B2901">
        <w:rPr>
          <w:rFonts w:ascii="Times New Roman" w:hAnsi="Times New Roman" w:cs="Times New Roman"/>
          <w:sz w:val="28"/>
          <w:szCs w:val="28"/>
        </w:rPr>
        <w:t>чыгуначныя масты і ваенныя аб’екты. Па меры прасоўвання Чырвонай Арміі</w:t>
      </w:r>
      <w:r>
        <w:rPr>
          <w:rFonts w:ascii="Times New Roman" w:hAnsi="Times New Roman" w:cs="Times New Roman"/>
          <w:sz w:val="28"/>
          <w:szCs w:val="28"/>
        </w:rPr>
        <w:t xml:space="preserve"> </w:t>
      </w:r>
      <w:r w:rsidRPr="004B2901">
        <w:rPr>
          <w:rFonts w:ascii="Times New Roman" w:hAnsi="Times New Roman" w:cs="Times New Roman"/>
          <w:sz w:val="28"/>
          <w:szCs w:val="28"/>
        </w:rPr>
        <w:t>па тэрыторыі Заходняй Беларусі ў ваяводскіх і павятовых цэнтрах ствараліся</w:t>
      </w:r>
      <w:r>
        <w:rPr>
          <w:rFonts w:ascii="Times New Roman" w:hAnsi="Times New Roman" w:cs="Times New Roman"/>
          <w:sz w:val="28"/>
          <w:szCs w:val="28"/>
        </w:rPr>
        <w:t xml:space="preserve"> </w:t>
      </w:r>
      <w:r w:rsidRPr="004B2901">
        <w:rPr>
          <w:rFonts w:ascii="Times New Roman" w:hAnsi="Times New Roman" w:cs="Times New Roman"/>
          <w:sz w:val="28"/>
          <w:szCs w:val="28"/>
        </w:rPr>
        <w:t>часовыя ўпраўленні. У іх склад уваходзілі рабочыя, прадстаўнікі</w:t>
      </w:r>
      <w:r>
        <w:rPr>
          <w:rFonts w:ascii="Times New Roman" w:hAnsi="Times New Roman" w:cs="Times New Roman"/>
          <w:sz w:val="28"/>
          <w:szCs w:val="28"/>
        </w:rPr>
        <w:t xml:space="preserve"> </w:t>
      </w:r>
      <w:r w:rsidRPr="004B2901">
        <w:rPr>
          <w:rFonts w:ascii="Times New Roman" w:hAnsi="Times New Roman" w:cs="Times New Roman"/>
          <w:sz w:val="28"/>
          <w:szCs w:val="28"/>
        </w:rPr>
        <w:t>інтэлігенцыі, а таксама Чырвонай Арміі. У вёсках і мястэчках на агульных</w:t>
      </w:r>
      <w:r>
        <w:rPr>
          <w:rFonts w:ascii="Times New Roman" w:hAnsi="Times New Roman" w:cs="Times New Roman"/>
          <w:sz w:val="28"/>
          <w:szCs w:val="28"/>
        </w:rPr>
        <w:t xml:space="preserve"> </w:t>
      </w:r>
      <w:r w:rsidRPr="004B2901">
        <w:rPr>
          <w:rFonts w:ascii="Times New Roman" w:hAnsi="Times New Roman" w:cs="Times New Roman"/>
          <w:sz w:val="28"/>
          <w:szCs w:val="28"/>
        </w:rPr>
        <w:t>сходах сялян абіраліся сялянскія камітэты.</w:t>
      </w:r>
      <w:r>
        <w:rPr>
          <w:rFonts w:ascii="Times New Roman" w:hAnsi="Times New Roman" w:cs="Times New Roman"/>
          <w:sz w:val="28"/>
          <w:szCs w:val="28"/>
        </w:rPr>
        <w:t xml:space="preserve"> </w:t>
      </w:r>
      <w:r w:rsidRPr="004B2901">
        <w:rPr>
          <w:rFonts w:ascii="Times New Roman" w:hAnsi="Times New Roman" w:cs="Times New Roman"/>
          <w:sz w:val="28"/>
          <w:szCs w:val="28"/>
        </w:rPr>
        <w:t>Да верасня 1939 г. палітычным і культурным цэнтрам Заходняй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была Вільня. Але па дагавору паміж урадамі СССР і Літвы, падпісанага 10</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кастрычніка 1939 </w:t>
      </w:r>
      <w:r w:rsidR="00BD170A">
        <w:rPr>
          <w:rFonts w:ascii="Times New Roman" w:hAnsi="Times New Roman" w:cs="Times New Roman"/>
          <w:sz w:val="28"/>
          <w:szCs w:val="28"/>
        </w:rPr>
        <w:t>г., Вільня і Віленская вобласць</w:t>
      </w:r>
      <w:r w:rsidRPr="004B2901">
        <w:rPr>
          <w:rFonts w:ascii="Times New Roman" w:hAnsi="Times New Roman" w:cs="Times New Roman"/>
          <w:sz w:val="28"/>
          <w:szCs w:val="28"/>
        </w:rPr>
        <w:t>,</w:t>
      </w:r>
      <w:r>
        <w:rPr>
          <w:rFonts w:ascii="Times New Roman" w:hAnsi="Times New Roman" w:cs="Times New Roman"/>
          <w:sz w:val="28"/>
          <w:szCs w:val="28"/>
        </w:rPr>
        <w:t xml:space="preserve"> </w:t>
      </w:r>
      <w:r w:rsidRPr="004B2901">
        <w:rPr>
          <w:rFonts w:ascii="Times New Roman" w:hAnsi="Times New Roman" w:cs="Times New Roman"/>
          <w:sz w:val="28"/>
          <w:szCs w:val="28"/>
        </w:rPr>
        <w:t>былі перададзеныя Літве. У выніку цэнтрам</w:t>
      </w:r>
      <w:r>
        <w:rPr>
          <w:rFonts w:ascii="Times New Roman" w:hAnsi="Times New Roman" w:cs="Times New Roman"/>
          <w:sz w:val="28"/>
          <w:szCs w:val="28"/>
        </w:rPr>
        <w:t xml:space="preserve"> </w:t>
      </w:r>
      <w:r w:rsidRPr="004B2901">
        <w:rPr>
          <w:rFonts w:ascii="Times New Roman" w:hAnsi="Times New Roman" w:cs="Times New Roman"/>
          <w:sz w:val="28"/>
          <w:szCs w:val="28"/>
        </w:rPr>
        <w:t>Заходняй Беларусі стаў Беласток: тут знаходзіліся прадстаўнікі Кампартыі,</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урада Беларусі, камандаванне воінскіх частак. </w:t>
      </w:r>
    </w:p>
    <w:p w:rsidR="00BD170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22 кастрычніка 1939 г.</w:t>
      </w:r>
      <w:r>
        <w:rPr>
          <w:rFonts w:ascii="Times New Roman" w:hAnsi="Times New Roman" w:cs="Times New Roman"/>
          <w:sz w:val="28"/>
          <w:szCs w:val="28"/>
        </w:rPr>
        <w:t xml:space="preserve"> </w:t>
      </w:r>
      <w:r w:rsidRPr="004B2901">
        <w:rPr>
          <w:rFonts w:ascii="Times New Roman" w:hAnsi="Times New Roman" w:cs="Times New Roman"/>
          <w:sz w:val="28"/>
          <w:szCs w:val="28"/>
        </w:rPr>
        <w:t>прайшлі выбары ў Народны сход Заходняй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Нацыянальнм сход, які праходзіў у Беластоку 28</w:t>
      </w:r>
      <w:r w:rsidR="00BD170A">
        <w:rPr>
          <w:rFonts w:ascii="Times New Roman" w:hAnsi="Times New Roman" w:cs="Times New Roman"/>
          <w:sz w:val="28"/>
          <w:szCs w:val="28"/>
        </w:rPr>
        <w:t>–</w:t>
      </w:r>
      <w:r w:rsidRPr="004B2901">
        <w:rPr>
          <w:rFonts w:ascii="Times New Roman" w:hAnsi="Times New Roman" w:cs="Times New Roman"/>
          <w:sz w:val="28"/>
          <w:szCs w:val="28"/>
        </w:rPr>
        <w:t>30 кастрычніка</w:t>
      </w:r>
      <w:r>
        <w:rPr>
          <w:rFonts w:ascii="Times New Roman" w:hAnsi="Times New Roman" w:cs="Times New Roman"/>
          <w:sz w:val="28"/>
          <w:szCs w:val="28"/>
        </w:rPr>
        <w:t xml:space="preserve"> </w:t>
      </w:r>
      <w:r w:rsidRPr="004B2901">
        <w:rPr>
          <w:rFonts w:ascii="Times New Roman" w:hAnsi="Times New Roman" w:cs="Times New Roman"/>
          <w:sz w:val="28"/>
          <w:szCs w:val="28"/>
        </w:rPr>
        <w:t>1939 г., звярнуўся да Вярхоўных</w:t>
      </w:r>
      <w:r>
        <w:rPr>
          <w:rFonts w:ascii="Times New Roman" w:hAnsi="Times New Roman" w:cs="Times New Roman"/>
          <w:sz w:val="28"/>
          <w:szCs w:val="28"/>
        </w:rPr>
        <w:t xml:space="preserve"> </w:t>
      </w:r>
      <w:r w:rsidRPr="004B2901">
        <w:rPr>
          <w:rFonts w:ascii="Times New Roman" w:hAnsi="Times New Roman" w:cs="Times New Roman"/>
          <w:sz w:val="28"/>
          <w:szCs w:val="28"/>
        </w:rPr>
        <w:t>саветаў БССР і СССР з просьбай прыняць Заходнюю Беларусь у склад</w:t>
      </w:r>
      <w:r>
        <w:rPr>
          <w:rFonts w:ascii="Times New Roman" w:hAnsi="Times New Roman" w:cs="Times New Roman"/>
          <w:sz w:val="28"/>
          <w:szCs w:val="28"/>
        </w:rPr>
        <w:t xml:space="preserve"> </w:t>
      </w:r>
      <w:r w:rsidRPr="004B2901">
        <w:rPr>
          <w:rFonts w:ascii="Times New Roman" w:hAnsi="Times New Roman" w:cs="Times New Roman"/>
          <w:sz w:val="28"/>
          <w:szCs w:val="28"/>
        </w:rPr>
        <w:t>савецкай дзяржавы. 2</w:t>
      </w:r>
      <w:r>
        <w:rPr>
          <w:rFonts w:ascii="Times New Roman" w:hAnsi="Times New Roman" w:cs="Times New Roman"/>
          <w:sz w:val="28"/>
          <w:szCs w:val="28"/>
        </w:rPr>
        <w:t xml:space="preserve"> </w:t>
      </w:r>
      <w:r w:rsidRPr="004B2901">
        <w:rPr>
          <w:rFonts w:ascii="Times New Roman" w:hAnsi="Times New Roman" w:cs="Times New Roman"/>
          <w:sz w:val="28"/>
          <w:szCs w:val="28"/>
        </w:rPr>
        <w:t>лістапада 1939 г. V пазачарговая сесія Вярхоўнага Савета СССР, заслухаўшы</w:t>
      </w:r>
      <w:r>
        <w:rPr>
          <w:rFonts w:ascii="Times New Roman" w:hAnsi="Times New Roman" w:cs="Times New Roman"/>
          <w:sz w:val="28"/>
          <w:szCs w:val="28"/>
        </w:rPr>
        <w:t xml:space="preserve"> </w:t>
      </w:r>
      <w:r w:rsidRPr="004B2901">
        <w:rPr>
          <w:rFonts w:ascii="Times New Roman" w:hAnsi="Times New Roman" w:cs="Times New Roman"/>
          <w:sz w:val="28"/>
          <w:szCs w:val="28"/>
        </w:rPr>
        <w:t>заяву камісіі, пастанавіла задаволіць просьбу Нацыянальнага сходу і</w:t>
      </w:r>
      <w:r>
        <w:rPr>
          <w:rFonts w:ascii="Times New Roman" w:hAnsi="Times New Roman" w:cs="Times New Roman"/>
          <w:sz w:val="28"/>
          <w:szCs w:val="28"/>
        </w:rPr>
        <w:t xml:space="preserve"> </w:t>
      </w:r>
      <w:r w:rsidRPr="004B2901">
        <w:rPr>
          <w:rFonts w:ascii="Times New Roman" w:hAnsi="Times New Roman" w:cs="Times New Roman"/>
          <w:sz w:val="28"/>
          <w:szCs w:val="28"/>
        </w:rPr>
        <w:t>ўключыць Заходнюю Беларусь у склад СССР. Выніковым заканадаўчым</w:t>
      </w:r>
      <w:r>
        <w:rPr>
          <w:rFonts w:ascii="Times New Roman" w:hAnsi="Times New Roman" w:cs="Times New Roman"/>
          <w:sz w:val="28"/>
          <w:szCs w:val="28"/>
        </w:rPr>
        <w:t xml:space="preserve"> </w:t>
      </w:r>
      <w:r w:rsidRPr="004B2901">
        <w:rPr>
          <w:rFonts w:ascii="Times New Roman" w:hAnsi="Times New Roman" w:cs="Times New Roman"/>
          <w:sz w:val="28"/>
          <w:szCs w:val="28"/>
        </w:rPr>
        <w:t>дакументам з’явілася пастанова пазачарговай III сесіі Вярхоўнага Савета</w:t>
      </w:r>
      <w:r>
        <w:rPr>
          <w:rFonts w:ascii="Times New Roman" w:hAnsi="Times New Roman" w:cs="Times New Roman"/>
          <w:sz w:val="28"/>
          <w:szCs w:val="28"/>
        </w:rPr>
        <w:t xml:space="preserve"> </w:t>
      </w:r>
      <w:r w:rsidRPr="004B2901">
        <w:rPr>
          <w:rFonts w:ascii="Times New Roman" w:hAnsi="Times New Roman" w:cs="Times New Roman"/>
          <w:sz w:val="28"/>
          <w:szCs w:val="28"/>
        </w:rPr>
        <w:t>БССР ад 12 лістапада 1939 г. аб прыняцці Заходняй Беларусі ў склад БССР.</w:t>
      </w:r>
      <w:r>
        <w:rPr>
          <w:rFonts w:ascii="Times New Roman" w:hAnsi="Times New Roman" w:cs="Times New Roman"/>
          <w:sz w:val="28"/>
          <w:szCs w:val="28"/>
        </w:rPr>
        <w:t xml:space="preserve"> </w:t>
      </w:r>
    </w:p>
    <w:p w:rsidR="00BD170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У канцы 1939 – пачатку 1940 г. у заходнебеларускім рэгіёне былі</w:t>
      </w:r>
      <w:r>
        <w:rPr>
          <w:rFonts w:ascii="Times New Roman" w:hAnsi="Times New Roman" w:cs="Times New Roman"/>
          <w:sz w:val="28"/>
          <w:szCs w:val="28"/>
        </w:rPr>
        <w:t xml:space="preserve"> </w:t>
      </w:r>
      <w:r w:rsidRPr="004B2901">
        <w:rPr>
          <w:rFonts w:ascii="Times New Roman" w:hAnsi="Times New Roman" w:cs="Times New Roman"/>
          <w:sz w:val="28"/>
          <w:szCs w:val="28"/>
        </w:rPr>
        <w:t>створаны органы савецкай улады, партыйныя і камсамольскія арганізацыі. Для</w:t>
      </w:r>
      <w:r>
        <w:rPr>
          <w:rFonts w:ascii="Times New Roman" w:hAnsi="Times New Roman" w:cs="Times New Roman"/>
          <w:sz w:val="28"/>
          <w:szCs w:val="28"/>
        </w:rPr>
        <w:t xml:space="preserve"> </w:t>
      </w:r>
      <w:r w:rsidRPr="004B2901">
        <w:rPr>
          <w:rFonts w:ascii="Times New Roman" w:hAnsi="Times New Roman" w:cs="Times New Roman"/>
          <w:sz w:val="28"/>
          <w:szCs w:val="28"/>
        </w:rPr>
        <w:t>іх умацавання з усходніх абласцей БССР накіроўваліся вопытныя</w:t>
      </w:r>
      <w:r>
        <w:rPr>
          <w:rFonts w:ascii="Times New Roman" w:hAnsi="Times New Roman" w:cs="Times New Roman"/>
          <w:sz w:val="28"/>
          <w:szCs w:val="28"/>
        </w:rPr>
        <w:t xml:space="preserve"> </w:t>
      </w:r>
      <w:r w:rsidRPr="004B2901">
        <w:rPr>
          <w:rFonts w:ascii="Times New Roman" w:hAnsi="Times New Roman" w:cs="Times New Roman"/>
          <w:sz w:val="28"/>
          <w:szCs w:val="28"/>
        </w:rPr>
        <w:t>спецыялісты. Сацыялістычныя пераўтварэнні закранулі і заходнебеларускую</w:t>
      </w:r>
      <w:r>
        <w:rPr>
          <w:rFonts w:ascii="Times New Roman" w:hAnsi="Times New Roman" w:cs="Times New Roman"/>
          <w:sz w:val="28"/>
          <w:szCs w:val="28"/>
        </w:rPr>
        <w:t xml:space="preserve"> </w:t>
      </w:r>
      <w:r w:rsidRPr="004B2901">
        <w:rPr>
          <w:rFonts w:ascii="Times New Roman" w:hAnsi="Times New Roman" w:cs="Times New Roman"/>
          <w:sz w:val="28"/>
          <w:szCs w:val="28"/>
        </w:rPr>
        <w:t>вёску, у якой беззямельным і малазямельным сялянам раздалі звыш 1 млн га</w:t>
      </w:r>
      <w:r>
        <w:rPr>
          <w:rFonts w:ascii="Times New Roman" w:hAnsi="Times New Roman" w:cs="Times New Roman"/>
          <w:sz w:val="28"/>
          <w:szCs w:val="28"/>
        </w:rPr>
        <w:t xml:space="preserve"> </w:t>
      </w:r>
      <w:r w:rsidRPr="004B2901">
        <w:rPr>
          <w:rFonts w:ascii="Times New Roman" w:hAnsi="Times New Roman" w:cs="Times New Roman"/>
          <w:sz w:val="28"/>
          <w:szCs w:val="28"/>
        </w:rPr>
        <w:t>зямлі з мэтай далейшай арганізацыі калектыўных гаспадарак.</w:t>
      </w:r>
      <w:r>
        <w:rPr>
          <w:rFonts w:ascii="Times New Roman" w:hAnsi="Times New Roman" w:cs="Times New Roman"/>
          <w:sz w:val="28"/>
          <w:szCs w:val="28"/>
        </w:rPr>
        <w:t xml:space="preserve"> </w:t>
      </w:r>
      <w:r w:rsidRPr="004B2901">
        <w:rPr>
          <w:rFonts w:ascii="Times New Roman" w:hAnsi="Times New Roman" w:cs="Times New Roman"/>
          <w:sz w:val="28"/>
          <w:szCs w:val="28"/>
        </w:rPr>
        <w:t>Вялікія намаганні прыкладаліся для нармалізацыі становішча</w:t>
      </w:r>
      <w:r>
        <w:rPr>
          <w:rFonts w:ascii="Times New Roman" w:hAnsi="Times New Roman" w:cs="Times New Roman"/>
          <w:sz w:val="28"/>
          <w:szCs w:val="28"/>
        </w:rPr>
        <w:t xml:space="preserve"> </w:t>
      </w:r>
      <w:r w:rsidRPr="004B2901">
        <w:rPr>
          <w:rFonts w:ascii="Times New Roman" w:hAnsi="Times New Roman" w:cs="Times New Roman"/>
          <w:sz w:val="28"/>
          <w:szCs w:val="28"/>
        </w:rPr>
        <w:t>сацыяльнай сферы. Дзякуючы захадам савецкага ўрада была наладжана</w:t>
      </w:r>
      <w:r>
        <w:rPr>
          <w:rFonts w:ascii="Times New Roman" w:hAnsi="Times New Roman" w:cs="Times New Roman"/>
          <w:sz w:val="28"/>
          <w:szCs w:val="28"/>
        </w:rPr>
        <w:t xml:space="preserve"> </w:t>
      </w:r>
      <w:r w:rsidRPr="004B2901">
        <w:rPr>
          <w:rFonts w:ascii="Times New Roman" w:hAnsi="Times New Roman" w:cs="Times New Roman"/>
          <w:sz w:val="28"/>
          <w:szCs w:val="28"/>
        </w:rPr>
        <w:t>сістэма бясплатнага медыцынскага абслугоўвання</w:t>
      </w:r>
      <w:r w:rsidR="00BD170A">
        <w:rPr>
          <w:rFonts w:ascii="Times New Roman" w:hAnsi="Times New Roman" w:cs="Times New Roman"/>
          <w:sz w:val="28"/>
          <w:szCs w:val="28"/>
        </w:rPr>
        <w:t>.</w:t>
      </w:r>
      <w:r w:rsidRPr="004B2901">
        <w:rPr>
          <w:rFonts w:ascii="Times New Roman" w:hAnsi="Times New Roman" w:cs="Times New Roman"/>
          <w:sz w:val="28"/>
          <w:szCs w:val="28"/>
        </w:rPr>
        <w:t xml:space="preserve"> Не менш грунтоўная праца была праведзена ў галіне народнай асветы, у</w:t>
      </w:r>
      <w:r>
        <w:rPr>
          <w:rFonts w:ascii="Times New Roman" w:hAnsi="Times New Roman" w:cs="Times New Roman"/>
          <w:sz w:val="28"/>
          <w:szCs w:val="28"/>
        </w:rPr>
        <w:t xml:space="preserve"> </w:t>
      </w:r>
      <w:r w:rsidRPr="004B2901">
        <w:rPr>
          <w:rFonts w:ascii="Times New Roman" w:hAnsi="Times New Roman" w:cs="Times New Roman"/>
          <w:sz w:val="28"/>
          <w:szCs w:val="28"/>
        </w:rPr>
        <w:t>выніку чаго ў 1940/41 навучальным годзе ў заходнебеларускім рэгіёне</w:t>
      </w:r>
      <w:r>
        <w:rPr>
          <w:rFonts w:ascii="Times New Roman" w:hAnsi="Times New Roman" w:cs="Times New Roman"/>
          <w:sz w:val="28"/>
          <w:szCs w:val="28"/>
        </w:rPr>
        <w:t xml:space="preserve"> </w:t>
      </w:r>
      <w:r w:rsidRPr="004B2901">
        <w:rPr>
          <w:rFonts w:ascii="Times New Roman" w:hAnsi="Times New Roman" w:cs="Times New Roman"/>
          <w:sz w:val="28"/>
          <w:szCs w:val="28"/>
        </w:rPr>
        <w:t>функцыянавалі 5959 школ, звыш 4500 з якіх ажыццяўлялі навучанне па</w:t>
      </w:r>
      <w:r w:rsidR="0091351B">
        <w:rPr>
          <w:rFonts w:ascii="Times New Roman" w:hAnsi="Times New Roman" w:cs="Times New Roman"/>
          <w:sz w:val="28"/>
          <w:szCs w:val="28"/>
        </w:rPr>
        <w:t>-</w:t>
      </w:r>
      <w:r w:rsidRPr="004B2901">
        <w:rPr>
          <w:rFonts w:ascii="Times New Roman" w:hAnsi="Times New Roman" w:cs="Times New Roman"/>
          <w:sz w:val="28"/>
          <w:szCs w:val="28"/>
        </w:rPr>
        <w:t>беларуску. Адначасова з гэтым праводзіліся работы па</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ўдасканаленні інжынернага абсталявання </w:t>
      </w:r>
      <w:r w:rsidRPr="004B2901">
        <w:rPr>
          <w:rFonts w:ascii="Times New Roman" w:hAnsi="Times New Roman" w:cs="Times New Roman"/>
          <w:sz w:val="28"/>
          <w:szCs w:val="28"/>
        </w:rPr>
        <w:lastRenderedPageBreak/>
        <w:t>заходняй мяжы, што</w:t>
      </w:r>
      <w:r>
        <w:rPr>
          <w:rFonts w:ascii="Times New Roman" w:hAnsi="Times New Roman" w:cs="Times New Roman"/>
          <w:sz w:val="28"/>
          <w:szCs w:val="28"/>
        </w:rPr>
        <w:t xml:space="preserve"> </w:t>
      </w:r>
      <w:r w:rsidRPr="004B2901">
        <w:rPr>
          <w:rFonts w:ascii="Times New Roman" w:hAnsi="Times New Roman" w:cs="Times New Roman"/>
          <w:sz w:val="28"/>
          <w:szCs w:val="28"/>
        </w:rPr>
        <w:t>прадугледжвала з’яўленне чатырох ўмацаваных раёнаў – Гродзенскага,</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Асавецкага, Замбраўскага і Брэсцкага </w:t>
      </w:r>
      <w:r w:rsidR="0099610A">
        <w:rPr>
          <w:rFonts w:ascii="Times New Roman" w:hAnsi="Times New Roman" w:cs="Times New Roman"/>
          <w:sz w:val="28"/>
          <w:szCs w:val="28"/>
        </w:rPr>
        <w:t>–</w:t>
      </w:r>
      <w:r w:rsidRPr="004B2901">
        <w:rPr>
          <w:rFonts w:ascii="Times New Roman" w:hAnsi="Times New Roman" w:cs="Times New Roman"/>
          <w:sz w:val="28"/>
          <w:szCs w:val="28"/>
        </w:rPr>
        <w:t>агульнай даўжынёй каля 450 км. Аднак гатоўнасць</w:t>
      </w:r>
      <w:r>
        <w:rPr>
          <w:rFonts w:ascii="Times New Roman" w:hAnsi="Times New Roman" w:cs="Times New Roman"/>
          <w:sz w:val="28"/>
          <w:szCs w:val="28"/>
        </w:rPr>
        <w:t xml:space="preserve"> </w:t>
      </w:r>
      <w:r w:rsidRPr="004B2901">
        <w:rPr>
          <w:rFonts w:ascii="Times New Roman" w:hAnsi="Times New Roman" w:cs="Times New Roman"/>
          <w:sz w:val="28"/>
          <w:szCs w:val="28"/>
        </w:rPr>
        <w:t>новай лініі абароны, т. зв. «Лініі Молатава», на чэрвень 1941 г. складала</w:t>
      </w:r>
      <w:r>
        <w:rPr>
          <w:rFonts w:ascii="Times New Roman" w:hAnsi="Times New Roman" w:cs="Times New Roman"/>
          <w:sz w:val="28"/>
          <w:szCs w:val="28"/>
        </w:rPr>
        <w:t xml:space="preserve"> </w:t>
      </w:r>
      <w:r w:rsidRPr="004B2901">
        <w:rPr>
          <w:rFonts w:ascii="Times New Roman" w:hAnsi="Times New Roman" w:cs="Times New Roman"/>
          <w:sz w:val="28"/>
          <w:szCs w:val="28"/>
        </w:rPr>
        <w:t>прыкладна 15–20%.</w:t>
      </w:r>
      <w:r>
        <w:rPr>
          <w:rFonts w:ascii="Times New Roman" w:hAnsi="Times New Roman" w:cs="Times New Roman"/>
          <w:sz w:val="28"/>
          <w:szCs w:val="28"/>
        </w:rPr>
        <w:t xml:space="preserve"> </w:t>
      </w:r>
    </w:p>
    <w:p w:rsidR="00BD170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22 чэрвеня 1941 г. на досвітку</w:t>
      </w:r>
      <w:r>
        <w:rPr>
          <w:rFonts w:ascii="Times New Roman" w:hAnsi="Times New Roman" w:cs="Times New Roman"/>
          <w:sz w:val="28"/>
          <w:szCs w:val="28"/>
        </w:rPr>
        <w:t xml:space="preserve"> </w:t>
      </w:r>
      <w:r w:rsidRPr="004B2901">
        <w:rPr>
          <w:rFonts w:ascii="Times New Roman" w:hAnsi="Times New Roman" w:cs="Times New Roman"/>
          <w:sz w:val="28"/>
          <w:szCs w:val="28"/>
        </w:rPr>
        <w:t>германская армія вераломна, без аб’яўлення вайны парушыла межы Савецкага</w:t>
      </w:r>
      <w:r>
        <w:rPr>
          <w:rFonts w:ascii="Times New Roman" w:hAnsi="Times New Roman" w:cs="Times New Roman"/>
          <w:sz w:val="28"/>
          <w:szCs w:val="28"/>
        </w:rPr>
        <w:t xml:space="preserve"> </w:t>
      </w:r>
      <w:r w:rsidRPr="004B2901">
        <w:rPr>
          <w:rFonts w:ascii="Times New Roman" w:hAnsi="Times New Roman" w:cs="Times New Roman"/>
          <w:sz w:val="28"/>
          <w:szCs w:val="28"/>
        </w:rPr>
        <w:t>Саюза. Беларусь у ліку першых савецкіх рэспублік прыняла магутны ўдар</w:t>
      </w:r>
      <w:r>
        <w:rPr>
          <w:rFonts w:ascii="Times New Roman" w:hAnsi="Times New Roman" w:cs="Times New Roman"/>
          <w:sz w:val="28"/>
          <w:szCs w:val="28"/>
        </w:rPr>
        <w:t xml:space="preserve"> </w:t>
      </w:r>
      <w:r w:rsidRPr="004B2901">
        <w:rPr>
          <w:rFonts w:ascii="Times New Roman" w:hAnsi="Times New Roman" w:cs="Times New Roman"/>
          <w:sz w:val="28"/>
          <w:szCs w:val="28"/>
        </w:rPr>
        <w:t>ворага. Пачалася Вялікая Айчынная вайна савецкага народа супраць</w:t>
      </w:r>
      <w:r>
        <w:rPr>
          <w:rFonts w:ascii="Times New Roman" w:hAnsi="Times New Roman" w:cs="Times New Roman"/>
          <w:sz w:val="28"/>
          <w:szCs w:val="28"/>
        </w:rPr>
        <w:t xml:space="preserve"> </w:t>
      </w:r>
      <w:r w:rsidRPr="004B2901">
        <w:rPr>
          <w:rFonts w:ascii="Times New Roman" w:hAnsi="Times New Roman" w:cs="Times New Roman"/>
          <w:sz w:val="28"/>
          <w:szCs w:val="28"/>
        </w:rPr>
        <w:t>нацысцкай Германіі і яе саюзнікаў за свабоду сваёй Радзімы.</w:t>
      </w:r>
      <w:r>
        <w:rPr>
          <w:rFonts w:ascii="Times New Roman" w:hAnsi="Times New Roman" w:cs="Times New Roman"/>
          <w:sz w:val="28"/>
          <w:szCs w:val="28"/>
        </w:rPr>
        <w:t xml:space="preserve"> </w:t>
      </w:r>
      <w:r w:rsidRPr="004B2901">
        <w:rPr>
          <w:rFonts w:ascii="Times New Roman" w:hAnsi="Times New Roman" w:cs="Times New Roman"/>
          <w:sz w:val="28"/>
          <w:szCs w:val="28"/>
        </w:rPr>
        <w:t>Сцэнарый вядзення вайны з СССР пад кодавай назвай «План Барбароса»</w:t>
      </w:r>
      <w:r>
        <w:rPr>
          <w:rFonts w:ascii="Times New Roman" w:hAnsi="Times New Roman" w:cs="Times New Roman"/>
          <w:sz w:val="28"/>
          <w:szCs w:val="28"/>
        </w:rPr>
        <w:t xml:space="preserve"> </w:t>
      </w:r>
      <w:r w:rsidRPr="004B2901">
        <w:rPr>
          <w:rFonts w:ascii="Times New Roman" w:hAnsi="Times New Roman" w:cs="Times New Roman"/>
          <w:sz w:val="28"/>
          <w:szCs w:val="28"/>
        </w:rPr>
        <w:t>быў зацверджаны А. Гітлерам яшчэ ў снежні 1940 г. Стратэгічная задумка</w:t>
      </w:r>
      <w:r>
        <w:rPr>
          <w:rFonts w:ascii="Times New Roman" w:hAnsi="Times New Roman" w:cs="Times New Roman"/>
          <w:sz w:val="28"/>
          <w:szCs w:val="28"/>
        </w:rPr>
        <w:t xml:space="preserve"> </w:t>
      </w:r>
      <w:r w:rsidRPr="004B2901">
        <w:rPr>
          <w:rFonts w:ascii="Times New Roman" w:hAnsi="Times New Roman" w:cs="Times New Roman"/>
          <w:sz w:val="28"/>
          <w:szCs w:val="28"/>
        </w:rPr>
        <w:t>заключалася ў тым, што тры групы армій «Поўнач», «Цэнтр» і «Поўдзень»</w:t>
      </w:r>
      <w:r>
        <w:rPr>
          <w:rFonts w:ascii="Times New Roman" w:hAnsi="Times New Roman" w:cs="Times New Roman"/>
          <w:sz w:val="28"/>
          <w:szCs w:val="28"/>
        </w:rPr>
        <w:t xml:space="preserve"> </w:t>
      </w:r>
      <w:r w:rsidRPr="004B2901">
        <w:rPr>
          <w:rFonts w:ascii="Times New Roman" w:hAnsi="Times New Roman" w:cs="Times New Roman"/>
          <w:sz w:val="28"/>
          <w:szCs w:val="28"/>
        </w:rPr>
        <w:t>павінны былі імклівымі ўдарамі знішчыць асноўныя сілы Чырвонай Арміі ў</w:t>
      </w:r>
      <w:r>
        <w:rPr>
          <w:rFonts w:ascii="Times New Roman" w:hAnsi="Times New Roman" w:cs="Times New Roman"/>
          <w:sz w:val="28"/>
          <w:szCs w:val="28"/>
        </w:rPr>
        <w:t xml:space="preserve"> </w:t>
      </w:r>
      <w:r w:rsidRPr="004B2901">
        <w:rPr>
          <w:rFonts w:ascii="Times New Roman" w:hAnsi="Times New Roman" w:cs="Times New Roman"/>
          <w:sz w:val="28"/>
          <w:szCs w:val="28"/>
        </w:rPr>
        <w:t>заходніх абласцях. Па задумцы А. Гітлера гэта кампанія павінна была мець</w:t>
      </w:r>
      <w:r>
        <w:rPr>
          <w:rFonts w:ascii="Times New Roman" w:hAnsi="Times New Roman" w:cs="Times New Roman"/>
          <w:sz w:val="28"/>
          <w:szCs w:val="28"/>
        </w:rPr>
        <w:t xml:space="preserve"> </w:t>
      </w:r>
      <w:r w:rsidRPr="004B2901">
        <w:rPr>
          <w:rFonts w:ascii="Times New Roman" w:hAnsi="Times New Roman" w:cs="Times New Roman"/>
          <w:sz w:val="28"/>
          <w:szCs w:val="28"/>
        </w:rPr>
        <w:t>форму «бліцкрыга» («маланкавай вайны»). На Мінск, Смаленск і Маскву наступала найбольш магутная група</w:t>
      </w:r>
      <w:r>
        <w:rPr>
          <w:rFonts w:ascii="Times New Roman" w:hAnsi="Times New Roman" w:cs="Times New Roman"/>
          <w:sz w:val="28"/>
          <w:szCs w:val="28"/>
        </w:rPr>
        <w:t xml:space="preserve"> </w:t>
      </w:r>
      <w:r w:rsidRPr="004B2901">
        <w:rPr>
          <w:rFonts w:ascii="Times New Roman" w:hAnsi="Times New Roman" w:cs="Times New Roman"/>
          <w:sz w:val="28"/>
          <w:szCs w:val="28"/>
        </w:rPr>
        <w:t>армій «Цэнтр» (камандуючы генерал-фельдмаршал Ф. Бок), якая мела добры</w:t>
      </w:r>
      <w:r>
        <w:rPr>
          <w:rFonts w:ascii="Times New Roman" w:hAnsi="Times New Roman" w:cs="Times New Roman"/>
          <w:sz w:val="28"/>
          <w:szCs w:val="28"/>
        </w:rPr>
        <w:t xml:space="preserve"> </w:t>
      </w:r>
      <w:r w:rsidRPr="004B2901">
        <w:rPr>
          <w:rFonts w:ascii="Times New Roman" w:hAnsi="Times New Roman" w:cs="Times New Roman"/>
          <w:sz w:val="28"/>
          <w:szCs w:val="28"/>
        </w:rPr>
        <w:t>досвед у вядзенні баявых дзеянняў у Заходняй Еўропе і перавагу ў людскіх</w:t>
      </w:r>
      <w:r>
        <w:rPr>
          <w:rFonts w:ascii="Times New Roman" w:hAnsi="Times New Roman" w:cs="Times New Roman"/>
          <w:sz w:val="28"/>
          <w:szCs w:val="28"/>
        </w:rPr>
        <w:t xml:space="preserve"> </w:t>
      </w:r>
      <w:r w:rsidRPr="004B2901">
        <w:rPr>
          <w:rFonts w:ascii="Times New Roman" w:hAnsi="Times New Roman" w:cs="Times New Roman"/>
          <w:sz w:val="28"/>
          <w:szCs w:val="28"/>
        </w:rPr>
        <w:t>рэсурсах і узбраенні. Сілы групы армій «Цэнтр» налічвалі прыкладна 820 тыс.</w:t>
      </w:r>
      <w:r>
        <w:rPr>
          <w:rFonts w:ascii="Times New Roman" w:hAnsi="Times New Roman" w:cs="Times New Roman"/>
          <w:sz w:val="28"/>
          <w:szCs w:val="28"/>
        </w:rPr>
        <w:t xml:space="preserve"> </w:t>
      </w:r>
      <w:r w:rsidRPr="004B2901">
        <w:rPr>
          <w:rFonts w:ascii="Times New Roman" w:hAnsi="Times New Roman" w:cs="Times New Roman"/>
          <w:sz w:val="28"/>
          <w:szCs w:val="28"/>
        </w:rPr>
        <w:t>чалавек, мелі на ўзбраенні каля 14,4 тыс. гармат і мінамётаў, 810 танкаў.</w:t>
      </w:r>
      <w:r>
        <w:rPr>
          <w:rFonts w:ascii="Times New Roman" w:hAnsi="Times New Roman" w:cs="Times New Roman"/>
          <w:sz w:val="28"/>
          <w:szCs w:val="28"/>
        </w:rPr>
        <w:t xml:space="preserve"> </w:t>
      </w:r>
      <w:r w:rsidRPr="004B2901">
        <w:rPr>
          <w:rFonts w:ascii="Times New Roman" w:hAnsi="Times New Roman" w:cs="Times New Roman"/>
          <w:sz w:val="28"/>
          <w:szCs w:val="28"/>
        </w:rPr>
        <w:t>Падтрымліваў яе другі паветраны флот, які налічваў амаль 1680 самалётаў,</w:t>
      </w:r>
      <w:r>
        <w:rPr>
          <w:rFonts w:ascii="Times New Roman" w:hAnsi="Times New Roman" w:cs="Times New Roman"/>
          <w:sz w:val="28"/>
          <w:szCs w:val="28"/>
        </w:rPr>
        <w:t xml:space="preserve"> </w:t>
      </w:r>
      <w:r w:rsidRPr="004B2901">
        <w:rPr>
          <w:rFonts w:ascii="Times New Roman" w:hAnsi="Times New Roman" w:cs="Times New Roman"/>
          <w:sz w:val="28"/>
          <w:szCs w:val="28"/>
        </w:rPr>
        <w:t>што складала прыкладна палову ўсёй ваеннай авіяцыі Трэцяга рэйха. Масавым бамбардзіроўкам былі</w:t>
      </w:r>
      <w:r>
        <w:rPr>
          <w:rFonts w:ascii="Times New Roman" w:hAnsi="Times New Roman" w:cs="Times New Roman"/>
          <w:sz w:val="28"/>
          <w:szCs w:val="28"/>
        </w:rPr>
        <w:t xml:space="preserve"> </w:t>
      </w:r>
      <w:r w:rsidRPr="004B2901">
        <w:rPr>
          <w:rFonts w:ascii="Times New Roman" w:hAnsi="Times New Roman" w:cs="Times New Roman"/>
          <w:sz w:val="28"/>
          <w:szCs w:val="28"/>
        </w:rPr>
        <w:t>падвергнуты стратэгічныя чыгуначныя вузлы, а таксама такія важныя</w:t>
      </w:r>
      <w:r>
        <w:rPr>
          <w:rFonts w:ascii="Times New Roman" w:hAnsi="Times New Roman" w:cs="Times New Roman"/>
          <w:sz w:val="28"/>
          <w:szCs w:val="28"/>
        </w:rPr>
        <w:t xml:space="preserve"> </w:t>
      </w:r>
      <w:r w:rsidRPr="004B2901">
        <w:rPr>
          <w:rFonts w:ascii="Times New Roman" w:hAnsi="Times New Roman" w:cs="Times New Roman"/>
          <w:sz w:val="28"/>
          <w:szCs w:val="28"/>
        </w:rPr>
        <w:t>прамысловыя цэнтры, як Беласток, Брэст, Гродна, Баранавічы і інш.</w:t>
      </w:r>
      <w:r>
        <w:rPr>
          <w:rFonts w:ascii="Times New Roman" w:hAnsi="Times New Roman" w:cs="Times New Roman"/>
          <w:sz w:val="28"/>
          <w:szCs w:val="28"/>
        </w:rPr>
        <w:t xml:space="preserve"> </w:t>
      </w:r>
    </w:p>
    <w:p w:rsidR="00BD170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Групе армій «Цэнтр» супрацьстаяў Заходні фронт (камандуючы генерал</w:t>
      </w:r>
      <w:r>
        <w:rPr>
          <w:rFonts w:ascii="Times New Roman" w:hAnsi="Times New Roman" w:cs="Times New Roman"/>
          <w:sz w:val="28"/>
          <w:szCs w:val="28"/>
        </w:rPr>
        <w:t xml:space="preserve"> </w:t>
      </w:r>
      <w:r w:rsidRPr="004B2901">
        <w:rPr>
          <w:rFonts w:ascii="Times New Roman" w:hAnsi="Times New Roman" w:cs="Times New Roman"/>
          <w:sz w:val="28"/>
          <w:szCs w:val="28"/>
        </w:rPr>
        <w:t>арміі Д. Паўлаў), утвораны на базе Заходняй Асобай ваеннай акругі. Войскі</w:t>
      </w:r>
      <w:r>
        <w:rPr>
          <w:rFonts w:ascii="Times New Roman" w:hAnsi="Times New Roman" w:cs="Times New Roman"/>
          <w:sz w:val="28"/>
          <w:szCs w:val="28"/>
        </w:rPr>
        <w:t xml:space="preserve"> </w:t>
      </w:r>
      <w:r w:rsidRPr="004B2901">
        <w:rPr>
          <w:rFonts w:ascii="Times New Roman" w:hAnsi="Times New Roman" w:cs="Times New Roman"/>
          <w:sz w:val="28"/>
          <w:szCs w:val="28"/>
        </w:rPr>
        <w:t>Заходняга фронту налічвалі прыкладна 672 тыс. чалавек, мелі на ўзбраенні</w:t>
      </w:r>
      <w:r>
        <w:rPr>
          <w:rFonts w:ascii="Times New Roman" w:hAnsi="Times New Roman" w:cs="Times New Roman"/>
          <w:sz w:val="28"/>
          <w:szCs w:val="28"/>
        </w:rPr>
        <w:t xml:space="preserve"> </w:t>
      </w:r>
      <w:r w:rsidRPr="004B2901">
        <w:rPr>
          <w:rFonts w:ascii="Times New Roman" w:hAnsi="Times New Roman" w:cs="Times New Roman"/>
          <w:sz w:val="28"/>
          <w:szCs w:val="28"/>
        </w:rPr>
        <w:t>каля 10 тыс. гармат і мінамётаў, 2,2 тыс. танкаў, прыкладна 2 тыс. самалётаў.</w:t>
      </w:r>
      <w:r>
        <w:rPr>
          <w:rFonts w:ascii="Times New Roman" w:hAnsi="Times New Roman" w:cs="Times New Roman"/>
          <w:sz w:val="28"/>
          <w:szCs w:val="28"/>
        </w:rPr>
        <w:t xml:space="preserve"> </w:t>
      </w:r>
      <w:r w:rsidRPr="004B2901">
        <w:rPr>
          <w:rFonts w:ascii="Times New Roman" w:hAnsi="Times New Roman" w:cs="Times New Roman"/>
          <w:sz w:val="28"/>
          <w:szCs w:val="28"/>
        </w:rPr>
        <w:t>Аднак акруга не была падрыхтавана да адпору агрэсіі. Вышэйшае кіраўніцтва</w:t>
      </w:r>
      <w:r>
        <w:rPr>
          <w:rFonts w:ascii="Times New Roman" w:hAnsi="Times New Roman" w:cs="Times New Roman"/>
          <w:sz w:val="28"/>
          <w:szCs w:val="28"/>
        </w:rPr>
        <w:t xml:space="preserve"> </w:t>
      </w:r>
      <w:r w:rsidRPr="004B2901">
        <w:rPr>
          <w:rFonts w:ascii="Times New Roman" w:hAnsi="Times New Roman" w:cs="Times New Roman"/>
          <w:sz w:val="28"/>
          <w:szCs w:val="28"/>
        </w:rPr>
        <w:t>краіны памылкова лічыла, што ў выпадку вайны з СССР нацысцкая Германія</w:t>
      </w:r>
      <w:r>
        <w:rPr>
          <w:rFonts w:ascii="Times New Roman" w:hAnsi="Times New Roman" w:cs="Times New Roman"/>
          <w:sz w:val="28"/>
          <w:szCs w:val="28"/>
        </w:rPr>
        <w:t xml:space="preserve"> </w:t>
      </w:r>
      <w:r w:rsidRPr="004B2901">
        <w:rPr>
          <w:rFonts w:ascii="Times New Roman" w:hAnsi="Times New Roman" w:cs="Times New Roman"/>
          <w:sz w:val="28"/>
          <w:szCs w:val="28"/>
        </w:rPr>
        <w:t>ў першую чаргу будзе наступаць на Украіну і Каўказ, у сувязі з чым</w:t>
      </w:r>
      <w:r>
        <w:rPr>
          <w:rFonts w:ascii="Times New Roman" w:hAnsi="Times New Roman" w:cs="Times New Roman"/>
          <w:sz w:val="28"/>
          <w:szCs w:val="28"/>
        </w:rPr>
        <w:t xml:space="preserve"> </w:t>
      </w:r>
      <w:r w:rsidRPr="004B2901">
        <w:rPr>
          <w:rFonts w:ascii="Times New Roman" w:hAnsi="Times New Roman" w:cs="Times New Roman"/>
          <w:sz w:val="28"/>
          <w:szCs w:val="28"/>
        </w:rPr>
        <w:t>праводзілася ўмацаванне паўднёвага кірунку, а не заходняга.</w:t>
      </w:r>
      <w:r>
        <w:rPr>
          <w:rFonts w:ascii="Times New Roman" w:hAnsi="Times New Roman" w:cs="Times New Roman"/>
          <w:sz w:val="28"/>
          <w:szCs w:val="28"/>
        </w:rPr>
        <w:t xml:space="preserve"> </w:t>
      </w:r>
      <w:r w:rsidRPr="004B2901">
        <w:rPr>
          <w:rFonts w:ascii="Times New Roman" w:hAnsi="Times New Roman" w:cs="Times New Roman"/>
          <w:sz w:val="28"/>
          <w:szCs w:val="28"/>
        </w:rPr>
        <w:t>Першымі з нацысцкай агрэсіяй сутыкнуліся савецкія</w:t>
      </w:r>
      <w:r>
        <w:rPr>
          <w:rFonts w:ascii="Times New Roman" w:hAnsi="Times New Roman" w:cs="Times New Roman"/>
          <w:sz w:val="28"/>
          <w:szCs w:val="28"/>
        </w:rPr>
        <w:t xml:space="preserve"> </w:t>
      </w:r>
      <w:r w:rsidRPr="004B2901">
        <w:rPr>
          <w:rFonts w:ascii="Times New Roman" w:hAnsi="Times New Roman" w:cs="Times New Roman"/>
          <w:sz w:val="28"/>
          <w:szCs w:val="28"/>
        </w:rPr>
        <w:t>пагранічнікі. Прыкладна 8 гадзін супрацьстаялі агрэсару пад камандаваннем</w:t>
      </w:r>
      <w:r>
        <w:rPr>
          <w:rFonts w:ascii="Times New Roman" w:hAnsi="Times New Roman" w:cs="Times New Roman"/>
          <w:sz w:val="28"/>
          <w:szCs w:val="28"/>
        </w:rPr>
        <w:t xml:space="preserve"> </w:t>
      </w:r>
      <w:r w:rsidRPr="004B2901">
        <w:rPr>
          <w:rFonts w:ascii="Times New Roman" w:hAnsi="Times New Roman" w:cs="Times New Roman"/>
          <w:sz w:val="28"/>
          <w:szCs w:val="28"/>
        </w:rPr>
        <w:t>лейтэнанта У. Усава 32 ваеннаслужачыя 3-й заставы 86-га Аўгустоўскага</w:t>
      </w:r>
      <w:r>
        <w:rPr>
          <w:rFonts w:ascii="Times New Roman" w:hAnsi="Times New Roman" w:cs="Times New Roman"/>
          <w:sz w:val="28"/>
          <w:szCs w:val="28"/>
        </w:rPr>
        <w:t xml:space="preserve"> </w:t>
      </w:r>
      <w:r w:rsidRPr="004B2901">
        <w:rPr>
          <w:rFonts w:ascii="Times New Roman" w:hAnsi="Times New Roman" w:cs="Times New Roman"/>
          <w:sz w:val="28"/>
          <w:szCs w:val="28"/>
        </w:rPr>
        <w:t>пагранічнага атрада. Гераічна змагаўся гарнізон Брэсцкай крэпасці, у які</w:t>
      </w:r>
      <w:r>
        <w:rPr>
          <w:rFonts w:ascii="Times New Roman" w:hAnsi="Times New Roman" w:cs="Times New Roman"/>
          <w:sz w:val="28"/>
          <w:szCs w:val="28"/>
        </w:rPr>
        <w:t xml:space="preserve"> </w:t>
      </w:r>
      <w:r w:rsidRPr="004B2901">
        <w:rPr>
          <w:rFonts w:ascii="Times New Roman" w:hAnsi="Times New Roman" w:cs="Times New Roman"/>
          <w:sz w:val="28"/>
          <w:szCs w:val="28"/>
        </w:rPr>
        <w:t>ўваходзілі прадстаўнікі больш за 30 нацый і народнасцей. Узначальвалі яго</w:t>
      </w:r>
      <w:r>
        <w:rPr>
          <w:rFonts w:ascii="Times New Roman" w:hAnsi="Times New Roman" w:cs="Times New Roman"/>
          <w:sz w:val="28"/>
          <w:szCs w:val="28"/>
        </w:rPr>
        <w:t xml:space="preserve"> </w:t>
      </w:r>
      <w:r w:rsidRPr="004B2901">
        <w:rPr>
          <w:rFonts w:ascii="Times New Roman" w:hAnsi="Times New Roman" w:cs="Times New Roman"/>
          <w:sz w:val="28"/>
          <w:szCs w:val="28"/>
        </w:rPr>
        <w:t>маёр П. Гаўрылаў і палкавы камісар Я. Фамін. Вораг разлічваў захапіць</w:t>
      </w:r>
      <w:r>
        <w:rPr>
          <w:rFonts w:ascii="Times New Roman" w:hAnsi="Times New Roman" w:cs="Times New Roman"/>
          <w:sz w:val="28"/>
          <w:szCs w:val="28"/>
        </w:rPr>
        <w:t xml:space="preserve"> </w:t>
      </w:r>
      <w:r w:rsidRPr="004B2901">
        <w:rPr>
          <w:rFonts w:ascii="Times New Roman" w:hAnsi="Times New Roman" w:cs="Times New Roman"/>
          <w:sz w:val="28"/>
          <w:szCs w:val="28"/>
        </w:rPr>
        <w:t>крэпасць у першыя гадзіны вайны, але апошнія яе абаронцы змагаліся да канца</w:t>
      </w:r>
      <w:r>
        <w:rPr>
          <w:rFonts w:ascii="Times New Roman" w:hAnsi="Times New Roman" w:cs="Times New Roman"/>
          <w:sz w:val="28"/>
          <w:szCs w:val="28"/>
        </w:rPr>
        <w:t xml:space="preserve"> </w:t>
      </w:r>
      <w:r w:rsidRPr="004B2901">
        <w:rPr>
          <w:rFonts w:ascii="Times New Roman" w:hAnsi="Times New Roman" w:cs="Times New Roman"/>
          <w:sz w:val="28"/>
          <w:szCs w:val="28"/>
        </w:rPr>
        <w:t>ліпеня 1941 г.</w:t>
      </w:r>
      <w:r>
        <w:rPr>
          <w:rFonts w:ascii="Times New Roman" w:hAnsi="Times New Roman" w:cs="Times New Roman"/>
          <w:sz w:val="28"/>
          <w:szCs w:val="28"/>
        </w:rPr>
        <w:t xml:space="preserve"> </w:t>
      </w:r>
      <w:r w:rsidRPr="004B2901">
        <w:rPr>
          <w:rFonts w:ascii="Times New Roman" w:hAnsi="Times New Roman" w:cs="Times New Roman"/>
          <w:sz w:val="28"/>
          <w:szCs w:val="28"/>
        </w:rPr>
        <w:t>Самаахвярна змагаліся савецкія лётчыкі. У першы дзень вайны ў небе</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Беларусі было збіта больш за 100 нямецкіх самалётаў. Пры гэтым лётчыкі</w:t>
      </w:r>
      <w:r>
        <w:rPr>
          <w:rFonts w:ascii="Times New Roman" w:hAnsi="Times New Roman" w:cs="Times New Roman"/>
          <w:sz w:val="28"/>
          <w:szCs w:val="28"/>
        </w:rPr>
        <w:t xml:space="preserve"> </w:t>
      </w:r>
      <w:r w:rsidRPr="004B2901">
        <w:rPr>
          <w:rFonts w:ascii="Times New Roman" w:hAnsi="Times New Roman" w:cs="Times New Roman"/>
          <w:sz w:val="28"/>
          <w:szCs w:val="28"/>
        </w:rPr>
        <w:t>Д. Кокараў (у раёне Замораў Беластоцкай вобласці), С. Гудзімаў (у раёне</w:t>
      </w:r>
      <w:r>
        <w:rPr>
          <w:rFonts w:ascii="Times New Roman" w:hAnsi="Times New Roman" w:cs="Times New Roman"/>
          <w:sz w:val="28"/>
          <w:szCs w:val="28"/>
        </w:rPr>
        <w:t xml:space="preserve"> </w:t>
      </w:r>
      <w:r w:rsidRPr="004B2901">
        <w:rPr>
          <w:rFonts w:ascii="Times New Roman" w:hAnsi="Times New Roman" w:cs="Times New Roman"/>
          <w:sz w:val="28"/>
          <w:szCs w:val="28"/>
        </w:rPr>
        <w:t>Пружан), П. Рабцаў (над Брэстам), А. Данілаў (каля Ліды) і іншыя таранілі</w:t>
      </w:r>
      <w:r>
        <w:rPr>
          <w:rFonts w:ascii="Times New Roman" w:hAnsi="Times New Roman" w:cs="Times New Roman"/>
          <w:sz w:val="28"/>
          <w:szCs w:val="28"/>
        </w:rPr>
        <w:t xml:space="preserve"> </w:t>
      </w:r>
      <w:r w:rsidRPr="004B2901">
        <w:rPr>
          <w:rFonts w:ascii="Times New Roman" w:hAnsi="Times New Roman" w:cs="Times New Roman"/>
          <w:sz w:val="28"/>
          <w:szCs w:val="28"/>
        </w:rPr>
        <w:t>варожыя самалёты ў паветры. Камандзір эскадрыллі М. Гастэла і члены яго</w:t>
      </w:r>
      <w:r>
        <w:rPr>
          <w:rFonts w:ascii="Times New Roman" w:hAnsi="Times New Roman" w:cs="Times New Roman"/>
          <w:sz w:val="28"/>
          <w:szCs w:val="28"/>
        </w:rPr>
        <w:t xml:space="preserve"> </w:t>
      </w:r>
      <w:r w:rsidRPr="004B2901">
        <w:rPr>
          <w:rFonts w:ascii="Times New Roman" w:hAnsi="Times New Roman" w:cs="Times New Roman"/>
          <w:sz w:val="28"/>
          <w:szCs w:val="28"/>
        </w:rPr>
        <w:t>экіпажа А. Бурдзянюк, Р. Скарабагаты, А. Калінін здзейснілі (пад Мінскам,</w:t>
      </w:r>
      <w:r>
        <w:rPr>
          <w:rFonts w:ascii="Times New Roman" w:hAnsi="Times New Roman" w:cs="Times New Roman"/>
          <w:sz w:val="28"/>
          <w:szCs w:val="28"/>
        </w:rPr>
        <w:t xml:space="preserve"> </w:t>
      </w:r>
      <w:r w:rsidRPr="004B2901">
        <w:rPr>
          <w:rFonts w:ascii="Times New Roman" w:hAnsi="Times New Roman" w:cs="Times New Roman"/>
          <w:sz w:val="28"/>
          <w:szCs w:val="28"/>
        </w:rPr>
        <w:t>каля Радашковіч) наземны таран, накіраваўшы свой самалёт на калону</w:t>
      </w:r>
      <w:r>
        <w:rPr>
          <w:rFonts w:ascii="Times New Roman" w:hAnsi="Times New Roman" w:cs="Times New Roman"/>
          <w:sz w:val="28"/>
          <w:szCs w:val="28"/>
        </w:rPr>
        <w:t xml:space="preserve"> </w:t>
      </w:r>
      <w:r w:rsidRPr="004B2901">
        <w:rPr>
          <w:rFonts w:ascii="Times New Roman" w:hAnsi="Times New Roman" w:cs="Times New Roman"/>
          <w:sz w:val="28"/>
          <w:szCs w:val="28"/>
        </w:rPr>
        <w:t>варожай тэхнікі.</w:t>
      </w:r>
      <w:r>
        <w:rPr>
          <w:rFonts w:ascii="Times New Roman" w:hAnsi="Times New Roman" w:cs="Times New Roman"/>
          <w:sz w:val="28"/>
          <w:szCs w:val="28"/>
        </w:rPr>
        <w:t xml:space="preserve"> </w:t>
      </w:r>
      <w:r w:rsidRPr="004B2901">
        <w:rPr>
          <w:rFonts w:ascii="Times New Roman" w:hAnsi="Times New Roman" w:cs="Times New Roman"/>
          <w:sz w:val="28"/>
          <w:szCs w:val="28"/>
        </w:rPr>
        <w:t>Цяжкія баі вялі палявыя войскі Чырвонай Арміі – пехацінцы і</w:t>
      </w:r>
      <w:r>
        <w:rPr>
          <w:rFonts w:ascii="Times New Roman" w:hAnsi="Times New Roman" w:cs="Times New Roman"/>
          <w:sz w:val="28"/>
          <w:szCs w:val="28"/>
        </w:rPr>
        <w:t xml:space="preserve"> </w:t>
      </w:r>
      <w:r w:rsidRPr="004B2901">
        <w:rPr>
          <w:rFonts w:ascii="Times New Roman" w:hAnsi="Times New Roman" w:cs="Times New Roman"/>
          <w:sz w:val="28"/>
          <w:szCs w:val="28"/>
        </w:rPr>
        <w:lastRenderedPageBreak/>
        <w:t xml:space="preserve">артылерысты </w:t>
      </w:r>
      <w:r w:rsidR="0099610A">
        <w:rPr>
          <w:rFonts w:ascii="Times New Roman" w:hAnsi="Times New Roman" w:cs="Times New Roman"/>
          <w:sz w:val="28"/>
          <w:szCs w:val="28"/>
        </w:rPr>
        <w:t>–</w:t>
      </w:r>
      <w:r w:rsidR="00BD170A">
        <w:rPr>
          <w:rFonts w:ascii="Times New Roman" w:hAnsi="Times New Roman" w:cs="Times New Roman"/>
          <w:sz w:val="28"/>
          <w:szCs w:val="28"/>
        </w:rPr>
        <w:t xml:space="preserve"> </w:t>
      </w:r>
      <w:r w:rsidRPr="004B2901">
        <w:rPr>
          <w:rFonts w:ascii="Times New Roman" w:hAnsi="Times New Roman" w:cs="Times New Roman"/>
          <w:sz w:val="28"/>
          <w:szCs w:val="28"/>
        </w:rPr>
        <w:t>у раёне Беластока, Гродна, Жабінкі, Маларыты і іншых</w:t>
      </w:r>
      <w:r>
        <w:rPr>
          <w:rFonts w:ascii="Times New Roman" w:hAnsi="Times New Roman" w:cs="Times New Roman"/>
          <w:sz w:val="28"/>
          <w:szCs w:val="28"/>
        </w:rPr>
        <w:t xml:space="preserve"> </w:t>
      </w:r>
      <w:r w:rsidRPr="004B2901">
        <w:rPr>
          <w:rFonts w:ascii="Times New Roman" w:hAnsi="Times New Roman" w:cs="Times New Roman"/>
          <w:sz w:val="28"/>
          <w:szCs w:val="28"/>
        </w:rPr>
        <w:t>населеных пунктаў рэспублікі, на падыходзе да Мінска, які абаранялі воіны</w:t>
      </w:r>
      <w:r>
        <w:rPr>
          <w:rFonts w:ascii="Times New Roman" w:hAnsi="Times New Roman" w:cs="Times New Roman"/>
          <w:sz w:val="28"/>
          <w:szCs w:val="28"/>
        </w:rPr>
        <w:t xml:space="preserve"> </w:t>
      </w:r>
      <w:r w:rsidRPr="004B2901">
        <w:rPr>
          <w:rFonts w:ascii="Times New Roman" w:hAnsi="Times New Roman" w:cs="Times New Roman"/>
          <w:sz w:val="28"/>
          <w:szCs w:val="28"/>
        </w:rPr>
        <w:t>двух стралковых карпусоў. За першыя тры дні абароны Мінска салдаты 100-й дывізіі пад</w:t>
      </w:r>
      <w:r>
        <w:rPr>
          <w:rFonts w:ascii="Times New Roman" w:hAnsi="Times New Roman" w:cs="Times New Roman"/>
          <w:sz w:val="28"/>
          <w:szCs w:val="28"/>
        </w:rPr>
        <w:t xml:space="preserve"> </w:t>
      </w:r>
      <w:r w:rsidRPr="004B2901">
        <w:rPr>
          <w:rFonts w:ascii="Times New Roman" w:hAnsi="Times New Roman" w:cs="Times New Roman"/>
          <w:sz w:val="28"/>
          <w:szCs w:val="28"/>
        </w:rPr>
        <w:t>камандаваннем генерал-маёра І. Русіянава знішчылі каля 100 варожых танкаў.</w:t>
      </w:r>
      <w:r>
        <w:rPr>
          <w:rFonts w:ascii="Times New Roman" w:hAnsi="Times New Roman" w:cs="Times New Roman"/>
          <w:sz w:val="28"/>
          <w:szCs w:val="28"/>
        </w:rPr>
        <w:t xml:space="preserve"> </w:t>
      </w:r>
      <w:r w:rsidRPr="004B2901">
        <w:rPr>
          <w:rFonts w:ascii="Times New Roman" w:hAnsi="Times New Roman" w:cs="Times New Roman"/>
          <w:sz w:val="28"/>
          <w:szCs w:val="28"/>
        </w:rPr>
        <w:t>Але гераізм воінаў не мог кампенсаваць адсутнасць рэзерваў і прадуманай</w:t>
      </w:r>
      <w:r>
        <w:rPr>
          <w:rFonts w:ascii="Times New Roman" w:hAnsi="Times New Roman" w:cs="Times New Roman"/>
          <w:sz w:val="28"/>
          <w:szCs w:val="28"/>
        </w:rPr>
        <w:t xml:space="preserve"> </w:t>
      </w:r>
      <w:r w:rsidRPr="004B2901">
        <w:rPr>
          <w:rFonts w:ascii="Times New Roman" w:hAnsi="Times New Roman" w:cs="Times New Roman"/>
          <w:sz w:val="28"/>
          <w:szCs w:val="28"/>
        </w:rPr>
        <w:t>сістэмы абароны. 28 чэрвеня лёс Мінска ў ваенна-стратэгічным плане быў</w:t>
      </w:r>
      <w:r>
        <w:rPr>
          <w:rFonts w:ascii="Times New Roman" w:hAnsi="Times New Roman" w:cs="Times New Roman"/>
          <w:sz w:val="28"/>
          <w:szCs w:val="28"/>
        </w:rPr>
        <w:t xml:space="preserve"> </w:t>
      </w:r>
      <w:r w:rsidRPr="004B2901">
        <w:rPr>
          <w:rFonts w:ascii="Times New Roman" w:hAnsi="Times New Roman" w:cs="Times New Roman"/>
          <w:sz w:val="28"/>
          <w:szCs w:val="28"/>
        </w:rPr>
        <w:t>вырашаны, нягледзячы на тое, што баі ў горадзе і яго ваколіцах працягваліся</w:t>
      </w:r>
      <w:r>
        <w:rPr>
          <w:rFonts w:ascii="Times New Roman" w:hAnsi="Times New Roman" w:cs="Times New Roman"/>
          <w:sz w:val="28"/>
          <w:szCs w:val="28"/>
        </w:rPr>
        <w:t xml:space="preserve"> </w:t>
      </w:r>
      <w:r w:rsidRPr="004B2901">
        <w:rPr>
          <w:rFonts w:ascii="Times New Roman" w:hAnsi="Times New Roman" w:cs="Times New Roman"/>
          <w:sz w:val="28"/>
          <w:szCs w:val="28"/>
        </w:rPr>
        <w:t>яшчэ некалькі дзён.</w:t>
      </w:r>
      <w:r>
        <w:rPr>
          <w:rFonts w:ascii="Times New Roman" w:hAnsi="Times New Roman" w:cs="Times New Roman"/>
          <w:sz w:val="28"/>
          <w:szCs w:val="28"/>
        </w:rPr>
        <w:t xml:space="preserve"> </w:t>
      </w:r>
      <w:r w:rsidRPr="004B2901">
        <w:rPr>
          <w:rFonts w:ascii="Times New Roman" w:hAnsi="Times New Roman" w:cs="Times New Roman"/>
          <w:sz w:val="28"/>
          <w:szCs w:val="28"/>
        </w:rPr>
        <w:t>Са стратай Мінска ў акружэнне трапілі каля 350 тыс. салдат і афіцэраў</w:t>
      </w:r>
      <w:r>
        <w:rPr>
          <w:rFonts w:ascii="Times New Roman" w:hAnsi="Times New Roman" w:cs="Times New Roman"/>
          <w:sz w:val="28"/>
          <w:szCs w:val="28"/>
        </w:rPr>
        <w:t xml:space="preserve"> </w:t>
      </w:r>
      <w:r w:rsidRPr="004B2901">
        <w:rPr>
          <w:rFonts w:ascii="Times New Roman" w:hAnsi="Times New Roman" w:cs="Times New Roman"/>
          <w:sz w:val="28"/>
          <w:szCs w:val="28"/>
        </w:rPr>
        <w:t>савецкіх армій. Большасць асабістага</w:t>
      </w:r>
      <w:r>
        <w:rPr>
          <w:rFonts w:ascii="Times New Roman" w:hAnsi="Times New Roman" w:cs="Times New Roman"/>
          <w:sz w:val="28"/>
          <w:szCs w:val="28"/>
        </w:rPr>
        <w:t xml:space="preserve"> </w:t>
      </w:r>
      <w:r w:rsidRPr="004B2901">
        <w:rPr>
          <w:rFonts w:ascii="Times New Roman" w:hAnsi="Times New Roman" w:cs="Times New Roman"/>
          <w:sz w:val="28"/>
          <w:szCs w:val="28"/>
        </w:rPr>
        <w:t>складу была забіта, частка – трапіла ў палон. Аднак, нягледзячы на гэта, спроба</w:t>
      </w:r>
      <w:r>
        <w:rPr>
          <w:rFonts w:ascii="Times New Roman" w:hAnsi="Times New Roman" w:cs="Times New Roman"/>
          <w:sz w:val="28"/>
          <w:szCs w:val="28"/>
        </w:rPr>
        <w:t xml:space="preserve"> </w:t>
      </w:r>
      <w:r w:rsidRPr="004B2901">
        <w:rPr>
          <w:rFonts w:ascii="Times New Roman" w:hAnsi="Times New Roman" w:cs="Times New Roman"/>
          <w:sz w:val="28"/>
          <w:szCs w:val="28"/>
        </w:rPr>
        <w:t>германскіх войскаў з ходу фарсіраваць водны рубеж на Бярэзіне і выйсці да</w:t>
      </w:r>
      <w:r>
        <w:rPr>
          <w:rFonts w:ascii="Times New Roman" w:hAnsi="Times New Roman" w:cs="Times New Roman"/>
          <w:sz w:val="28"/>
          <w:szCs w:val="28"/>
        </w:rPr>
        <w:t xml:space="preserve"> </w:t>
      </w:r>
      <w:r w:rsidRPr="004B2901">
        <w:rPr>
          <w:rFonts w:ascii="Times New Roman" w:hAnsi="Times New Roman" w:cs="Times New Roman"/>
          <w:sz w:val="28"/>
          <w:szCs w:val="28"/>
        </w:rPr>
        <w:t>Дняпра не завяршылася поспехам. 1 ліпеня вораг здолеў авалодаць пераправай і прарвацца на ўсходні бераг</w:t>
      </w:r>
      <w:r>
        <w:rPr>
          <w:rFonts w:ascii="Times New Roman" w:hAnsi="Times New Roman" w:cs="Times New Roman"/>
          <w:sz w:val="28"/>
          <w:szCs w:val="28"/>
        </w:rPr>
        <w:t xml:space="preserve"> </w:t>
      </w:r>
      <w:r w:rsidRPr="004B2901">
        <w:rPr>
          <w:rFonts w:ascii="Times New Roman" w:hAnsi="Times New Roman" w:cs="Times New Roman"/>
          <w:sz w:val="28"/>
          <w:szCs w:val="28"/>
        </w:rPr>
        <w:t>Бярэзіны. У наступныя 10 дзён асноўныя сілы групы армій «Цэнтр» сутыкнуліся</w:t>
      </w:r>
      <w:r>
        <w:rPr>
          <w:rFonts w:ascii="Times New Roman" w:hAnsi="Times New Roman" w:cs="Times New Roman"/>
          <w:sz w:val="28"/>
          <w:szCs w:val="28"/>
        </w:rPr>
        <w:t xml:space="preserve"> </w:t>
      </w:r>
      <w:r w:rsidRPr="004B2901">
        <w:rPr>
          <w:rFonts w:ascii="Times New Roman" w:hAnsi="Times New Roman" w:cs="Times New Roman"/>
          <w:sz w:val="28"/>
          <w:szCs w:val="28"/>
        </w:rPr>
        <w:t>з адпорам, які быў арганізаваны Чырвонай Арміяй на падыходзе да Магілёва.</w:t>
      </w:r>
      <w:r>
        <w:rPr>
          <w:rFonts w:ascii="Times New Roman" w:hAnsi="Times New Roman" w:cs="Times New Roman"/>
          <w:sz w:val="28"/>
          <w:szCs w:val="28"/>
        </w:rPr>
        <w:t xml:space="preserve"> </w:t>
      </w:r>
      <w:r w:rsidRPr="004B2901">
        <w:rPr>
          <w:rFonts w:ascii="Times New Roman" w:hAnsi="Times New Roman" w:cs="Times New Roman"/>
          <w:sz w:val="28"/>
          <w:szCs w:val="28"/>
        </w:rPr>
        <w:t>З 3 па 26 ліпеня гераічна абараняўся гэты горад, дзякуючы чаму савецкае</w:t>
      </w:r>
      <w:r>
        <w:rPr>
          <w:rFonts w:ascii="Times New Roman" w:hAnsi="Times New Roman" w:cs="Times New Roman"/>
          <w:sz w:val="28"/>
          <w:szCs w:val="28"/>
        </w:rPr>
        <w:t xml:space="preserve"> </w:t>
      </w:r>
      <w:r w:rsidRPr="004B2901">
        <w:rPr>
          <w:rFonts w:ascii="Times New Roman" w:hAnsi="Times New Roman" w:cs="Times New Roman"/>
          <w:sz w:val="28"/>
          <w:szCs w:val="28"/>
        </w:rPr>
        <w:t>камандаванне выйграла час для падрыхтоўкі наступных баёў.</w:t>
      </w:r>
      <w:r>
        <w:rPr>
          <w:rFonts w:ascii="Times New Roman" w:hAnsi="Times New Roman" w:cs="Times New Roman"/>
          <w:sz w:val="28"/>
          <w:szCs w:val="28"/>
        </w:rPr>
        <w:t xml:space="preserve"> </w:t>
      </w:r>
      <w:r w:rsidRPr="004B2901">
        <w:rPr>
          <w:rFonts w:ascii="Times New Roman" w:hAnsi="Times New Roman" w:cs="Times New Roman"/>
          <w:sz w:val="28"/>
          <w:szCs w:val="28"/>
        </w:rPr>
        <w:t>У гэты ж час (12–16 ліпеня) напружаныя баі за Оршу</w:t>
      </w:r>
      <w:r w:rsidR="00BD170A">
        <w:rPr>
          <w:rFonts w:ascii="Times New Roman" w:hAnsi="Times New Roman" w:cs="Times New Roman"/>
          <w:sz w:val="28"/>
          <w:szCs w:val="28"/>
        </w:rPr>
        <w:t>.</w:t>
      </w:r>
      <w:r w:rsidRPr="004B2901">
        <w:rPr>
          <w:rFonts w:ascii="Times New Roman" w:hAnsi="Times New Roman" w:cs="Times New Roman"/>
          <w:sz w:val="28"/>
          <w:szCs w:val="28"/>
        </w:rPr>
        <w:t xml:space="preserve"> Менавіта пад</w:t>
      </w:r>
      <w:r>
        <w:rPr>
          <w:rFonts w:ascii="Times New Roman" w:hAnsi="Times New Roman" w:cs="Times New Roman"/>
          <w:sz w:val="28"/>
          <w:szCs w:val="28"/>
        </w:rPr>
        <w:t xml:space="preserve"> </w:t>
      </w:r>
      <w:r w:rsidRPr="004B2901">
        <w:rPr>
          <w:rFonts w:ascii="Times New Roman" w:hAnsi="Times New Roman" w:cs="Times New Roman"/>
          <w:sz w:val="28"/>
          <w:szCs w:val="28"/>
        </w:rPr>
        <w:t>Оршай 14 ліпеня ўпершыню нанесла магутны ашаламляльны ўдар па ворагу</w:t>
      </w:r>
      <w:r>
        <w:rPr>
          <w:rFonts w:ascii="Times New Roman" w:hAnsi="Times New Roman" w:cs="Times New Roman"/>
          <w:sz w:val="28"/>
          <w:szCs w:val="28"/>
        </w:rPr>
        <w:t xml:space="preserve"> </w:t>
      </w:r>
      <w:r w:rsidRPr="004B2901">
        <w:rPr>
          <w:rFonts w:ascii="Times New Roman" w:hAnsi="Times New Roman" w:cs="Times New Roman"/>
          <w:sz w:val="28"/>
          <w:szCs w:val="28"/>
        </w:rPr>
        <w:t>батарэя рэактыўных установак («кацюш») пад камандаваннем капітана</w:t>
      </w:r>
      <w:r>
        <w:rPr>
          <w:rFonts w:ascii="Times New Roman" w:hAnsi="Times New Roman" w:cs="Times New Roman"/>
          <w:sz w:val="28"/>
          <w:szCs w:val="28"/>
        </w:rPr>
        <w:t xml:space="preserve"> </w:t>
      </w:r>
      <w:r w:rsidRPr="004B2901">
        <w:rPr>
          <w:rFonts w:ascii="Times New Roman" w:hAnsi="Times New Roman" w:cs="Times New Roman"/>
          <w:sz w:val="28"/>
          <w:szCs w:val="28"/>
        </w:rPr>
        <w:t>І. Флёрава.</w:t>
      </w:r>
      <w:r>
        <w:rPr>
          <w:rFonts w:ascii="Times New Roman" w:hAnsi="Times New Roman" w:cs="Times New Roman"/>
          <w:sz w:val="28"/>
          <w:szCs w:val="28"/>
        </w:rPr>
        <w:t xml:space="preserve"> </w:t>
      </w:r>
      <w:r w:rsidRPr="004B2901">
        <w:rPr>
          <w:rFonts w:ascii="Times New Roman" w:hAnsi="Times New Roman" w:cs="Times New Roman"/>
          <w:sz w:val="28"/>
          <w:szCs w:val="28"/>
        </w:rPr>
        <w:t>Жорсткія баі летам 1941 г. адбыліся пад Бабруйскам, Рагачовам,</w:t>
      </w:r>
      <w:r>
        <w:rPr>
          <w:rFonts w:ascii="Times New Roman" w:hAnsi="Times New Roman" w:cs="Times New Roman"/>
          <w:sz w:val="28"/>
          <w:szCs w:val="28"/>
        </w:rPr>
        <w:t xml:space="preserve"> </w:t>
      </w:r>
      <w:r w:rsidRPr="004B2901">
        <w:rPr>
          <w:rFonts w:ascii="Times New Roman" w:hAnsi="Times New Roman" w:cs="Times New Roman"/>
          <w:sz w:val="28"/>
          <w:szCs w:val="28"/>
        </w:rPr>
        <w:t>Жлобінам, Гомелем. У жніўні 1941 г. 20 дзён абараняўся Гомель, дзе вораг</w:t>
      </w:r>
      <w:r>
        <w:rPr>
          <w:rFonts w:ascii="Times New Roman" w:hAnsi="Times New Roman" w:cs="Times New Roman"/>
          <w:sz w:val="28"/>
          <w:szCs w:val="28"/>
        </w:rPr>
        <w:t xml:space="preserve"> </w:t>
      </w:r>
      <w:r w:rsidRPr="004B2901">
        <w:rPr>
          <w:rFonts w:ascii="Times New Roman" w:hAnsi="Times New Roman" w:cs="Times New Roman"/>
          <w:sz w:val="28"/>
          <w:szCs w:val="28"/>
        </w:rPr>
        <w:t>страціў больш за 80 тыс. чалавек і значную колькасць баявой тэхнікі. У</w:t>
      </w:r>
      <w:r>
        <w:rPr>
          <w:rFonts w:ascii="Times New Roman" w:hAnsi="Times New Roman" w:cs="Times New Roman"/>
          <w:sz w:val="28"/>
          <w:szCs w:val="28"/>
        </w:rPr>
        <w:t xml:space="preserve"> </w:t>
      </w:r>
      <w:r w:rsidRPr="004B2901">
        <w:rPr>
          <w:rFonts w:ascii="Times New Roman" w:hAnsi="Times New Roman" w:cs="Times New Roman"/>
          <w:sz w:val="28"/>
          <w:szCs w:val="28"/>
        </w:rPr>
        <w:t>Віцебску, Гомелі, Магілёве, Пінску, а таксама ў Кастрычніцкім, Ельскім,</w:t>
      </w:r>
      <w:r>
        <w:rPr>
          <w:rFonts w:ascii="Times New Roman" w:hAnsi="Times New Roman" w:cs="Times New Roman"/>
          <w:sz w:val="28"/>
          <w:szCs w:val="28"/>
        </w:rPr>
        <w:t xml:space="preserve"> </w:t>
      </w:r>
      <w:r w:rsidRPr="004B2901">
        <w:rPr>
          <w:rFonts w:ascii="Times New Roman" w:hAnsi="Times New Roman" w:cs="Times New Roman"/>
          <w:sz w:val="28"/>
          <w:szCs w:val="28"/>
        </w:rPr>
        <w:t>Лельчыцкім, Рагачоўскім і іншых раёнах ствараліся знішчальныя батальёны,</w:t>
      </w:r>
      <w:r>
        <w:rPr>
          <w:rFonts w:ascii="Times New Roman" w:hAnsi="Times New Roman" w:cs="Times New Roman"/>
          <w:sz w:val="28"/>
          <w:szCs w:val="28"/>
        </w:rPr>
        <w:t xml:space="preserve"> </w:t>
      </w:r>
      <w:r w:rsidRPr="004B2901">
        <w:rPr>
          <w:rFonts w:ascii="Times New Roman" w:hAnsi="Times New Roman" w:cs="Times New Roman"/>
          <w:sz w:val="28"/>
          <w:szCs w:val="28"/>
        </w:rPr>
        <w:t>групы самаабароны, якія разам з Чырвонай Арміяй абаранялі свае гарады і</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вёскі. </w:t>
      </w:r>
    </w:p>
    <w:p w:rsidR="00BD170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Аднак, нягледзячы на гераічнае супраціўленне часцей Чырвонай Арміі,</w:t>
      </w:r>
      <w:r>
        <w:rPr>
          <w:rFonts w:ascii="Times New Roman" w:hAnsi="Times New Roman" w:cs="Times New Roman"/>
          <w:sz w:val="28"/>
          <w:szCs w:val="28"/>
        </w:rPr>
        <w:t xml:space="preserve"> </w:t>
      </w:r>
      <w:r w:rsidRPr="004B2901">
        <w:rPr>
          <w:rFonts w:ascii="Times New Roman" w:hAnsi="Times New Roman" w:cs="Times New Roman"/>
          <w:sz w:val="28"/>
          <w:szCs w:val="28"/>
        </w:rPr>
        <w:t>да пачатку верасня 1941 г. уся тэрыторыя Беларусі была акупіравана</w:t>
      </w:r>
      <w:r>
        <w:rPr>
          <w:rFonts w:ascii="Times New Roman" w:hAnsi="Times New Roman" w:cs="Times New Roman"/>
          <w:sz w:val="28"/>
          <w:szCs w:val="28"/>
        </w:rPr>
        <w:t xml:space="preserve"> </w:t>
      </w:r>
      <w:r w:rsidRPr="004B2901">
        <w:rPr>
          <w:rFonts w:ascii="Times New Roman" w:hAnsi="Times New Roman" w:cs="Times New Roman"/>
          <w:sz w:val="28"/>
          <w:szCs w:val="28"/>
        </w:rPr>
        <w:t>нацысцкімі захопнікамі.</w:t>
      </w:r>
      <w:r>
        <w:rPr>
          <w:rFonts w:ascii="Times New Roman" w:hAnsi="Times New Roman" w:cs="Times New Roman"/>
          <w:sz w:val="28"/>
          <w:szCs w:val="28"/>
        </w:rPr>
        <w:t xml:space="preserve"> </w:t>
      </w:r>
      <w:r w:rsidRPr="004B2901">
        <w:rPr>
          <w:rFonts w:ascii="Times New Roman" w:hAnsi="Times New Roman" w:cs="Times New Roman"/>
          <w:sz w:val="28"/>
          <w:szCs w:val="28"/>
        </w:rPr>
        <w:t>Абарончыя баі на тэрыторыі Беларусі далі магчымасць савецкаму</w:t>
      </w:r>
      <w:r>
        <w:rPr>
          <w:rFonts w:ascii="Times New Roman" w:hAnsi="Times New Roman" w:cs="Times New Roman"/>
          <w:sz w:val="28"/>
          <w:szCs w:val="28"/>
        </w:rPr>
        <w:t xml:space="preserve"> </w:t>
      </w:r>
      <w:r w:rsidRPr="004B2901">
        <w:rPr>
          <w:rFonts w:ascii="Times New Roman" w:hAnsi="Times New Roman" w:cs="Times New Roman"/>
          <w:sz w:val="28"/>
          <w:szCs w:val="28"/>
        </w:rPr>
        <w:t>камандаванню разгарнуць войскі другога стратэгічнага эшалона на рубяжы</w:t>
      </w:r>
      <w:r>
        <w:rPr>
          <w:rFonts w:ascii="Times New Roman" w:hAnsi="Times New Roman" w:cs="Times New Roman"/>
          <w:sz w:val="28"/>
          <w:szCs w:val="28"/>
        </w:rPr>
        <w:t xml:space="preserve"> </w:t>
      </w:r>
      <w:r w:rsidRPr="004B2901">
        <w:rPr>
          <w:rFonts w:ascii="Times New Roman" w:hAnsi="Times New Roman" w:cs="Times New Roman"/>
          <w:sz w:val="28"/>
          <w:szCs w:val="28"/>
        </w:rPr>
        <w:t>рэк Заходняя Дзвіна–Днепр і мабілізаваць непасрэдныя рэзервы краіны.</w:t>
      </w:r>
      <w:r>
        <w:rPr>
          <w:rFonts w:ascii="Times New Roman" w:hAnsi="Times New Roman" w:cs="Times New Roman"/>
          <w:sz w:val="28"/>
          <w:szCs w:val="28"/>
        </w:rPr>
        <w:t xml:space="preserve"> </w:t>
      </w:r>
      <w:r w:rsidRPr="004B2901">
        <w:rPr>
          <w:rFonts w:ascii="Times New Roman" w:hAnsi="Times New Roman" w:cs="Times New Roman"/>
          <w:sz w:val="28"/>
          <w:szCs w:val="28"/>
        </w:rPr>
        <w:t>Вызначаныя камандаваннем вермахта тэрміны захопу Смаленска і Масквы, як</w:t>
      </w:r>
      <w:r>
        <w:rPr>
          <w:rFonts w:ascii="Times New Roman" w:hAnsi="Times New Roman" w:cs="Times New Roman"/>
          <w:sz w:val="28"/>
          <w:szCs w:val="28"/>
        </w:rPr>
        <w:t xml:space="preserve"> </w:t>
      </w:r>
      <w:r w:rsidRPr="004B2901">
        <w:rPr>
          <w:rFonts w:ascii="Times New Roman" w:hAnsi="Times New Roman" w:cs="Times New Roman"/>
          <w:sz w:val="28"/>
          <w:szCs w:val="28"/>
        </w:rPr>
        <w:t>у прынцыпе і сама «маланкавая вайна», былі сарваны.</w:t>
      </w:r>
      <w:r>
        <w:rPr>
          <w:rFonts w:ascii="Times New Roman" w:hAnsi="Times New Roman" w:cs="Times New Roman"/>
          <w:sz w:val="28"/>
          <w:szCs w:val="28"/>
        </w:rPr>
        <w:t xml:space="preserve"> </w:t>
      </w:r>
      <w:r w:rsidRPr="004B2901">
        <w:rPr>
          <w:rFonts w:ascii="Times New Roman" w:hAnsi="Times New Roman" w:cs="Times New Roman"/>
          <w:sz w:val="28"/>
          <w:szCs w:val="28"/>
        </w:rPr>
        <w:t>Падчас абарончага этапа Вялікай Айчыннай вайны войскі Чырвонай</w:t>
      </w:r>
      <w:r>
        <w:rPr>
          <w:rFonts w:ascii="Times New Roman" w:hAnsi="Times New Roman" w:cs="Times New Roman"/>
          <w:sz w:val="28"/>
          <w:szCs w:val="28"/>
        </w:rPr>
        <w:t xml:space="preserve"> </w:t>
      </w:r>
      <w:r w:rsidRPr="004B2901">
        <w:rPr>
          <w:rFonts w:ascii="Times New Roman" w:hAnsi="Times New Roman" w:cs="Times New Roman"/>
          <w:sz w:val="28"/>
          <w:szCs w:val="28"/>
        </w:rPr>
        <w:t>Арміі страцілі 1,5 млн. чалавек забітымі, параненымі і палоннымі, а таксама</w:t>
      </w:r>
      <w:r>
        <w:rPr>
          <w:rFonts w:ascii="Times New Roman" w:hAnsi="Times New Roman" w:cs="Times New Roman"/>
          <w:sz w:val="28"/>
          <w:szCs w:val="28"/>
        </w:rPr>
        <w:t xml:space="preserve"> </w:t>
      </w:r>
      <w:r w:rsidRPr="004B2901">
        <w:rPr>
          <w:rFonts w:ascii="Times New Roman" w:hAnsi="Times New Roman" w:cs="Times New Roman"/>
          <w:sz w:val="28"/>
          <w:szCs w:val="28"/>
        </w:rPr>
        <w:t>10 тыс. гармат і мінамётаў, 5 тыс. танкаў і 2 тыс. баявых самалётаў. Людскія</w:t>
      </w:r>
      <w:r>
        <w:rPr>
          <w:rFonts w:ascii="Times New Roman" w:hAnsi="Times New Roman" w:cs="Times New Roman"/>
          <w:sz w:val="28"/>
          <w:szCs w:val="28"/>
        </w:rPr>
        <w:t xml:space="preserve"> </w:t>
      </w:r>
      <w:r w:rsidRPr="004B2901">
        <w:rPr>
          <w:rFonts w:ascii="Times New Roman" w:hAnsi="Times New Roman" w:cs="Times New Roman"/>
          <w:sz w:val="28"/>
          <w:szCs w:val="28"/>
        </w:rPr>
        <w:t>страты групы арміі «Цэнтр» былі ніжэйшымі ў 10 разоў, страты ў тэхніцы –</w:t>
      </w:r>
      <w:r>
        <w:rPr>
          <w:rFonts w:ascii="Times New Roman" w:hAnsi="Times New Roman" w:cs="Times New Roman"/>
          <w:sz w:val="28"/>
          <w:szCs w:val="28"/>
        </w:rPr>
        <w:t xml:space="preserve"> </w:t>
      </w:r>
      <w:r w:rsidRPr="004B2901">
        <w:rPr>
          <w:rFonts w:ascii="Times New Roman" w:hAnsi="Times New Roman" w:cs="Times New Roman"/>
          <w:sz w:val="28"/>
          <w:szCs w:val="28"/>
        </w:rPr>
        <w:t>ніжэйшыя ў 5 разоў. Паражэнне на пачатковым этапе вайны з’яўлялася</w:t>
      </w:r>
      <w:r>
        <w:rPr>
          <w:rFonts w:ascii="Times New Roman" w:hAnsi="Times New Roman" w:cs="Times New Roman"/>
          <w:sz w:val="28"/>
          <w:szCs w:val="28"/>
        </w:rPr>
        <w:t xml:space="preserve"> </w:t>
      </w:r>
      <w:r w:rsidRPr="004B2901">
        <w:rPr>
          <w:rFonts w:ascii="Times New Roman" w:hAnsi="Times New Roman" w:cs="Times New Roman"/>
          <w:sz w:val="28"/>
          <w:szCs w:val="28"/>
        </w:rPr>
        <w:t>вынікам стратэгічнай недальнабачнасці вышэйшага кіраўніцтва Савецкага</w:t>
      </w:r>
      <w:r>
        <w:rPr>
          <w:rFonts w:ascii="Times New Roman" w:hAnsi="Times New Roman" w:cs="Times New Roman"/>
          <w:sz w:val="28"/>
          <w:szCs w:val="28"/>
        </w:rPr>
        <w:t xml:space="preserve"> </w:t>
      </w:r>
      <w:r w:rsidRPr="004B2901">
        <w:rPr>
          <w:rFonts w:ascii="Times New Roman" w:hAnsi="Times New Roman" w:cs="Times New Roman"/>
          <w:sz w:val="28"/>
          <w:szCs w:val="28"/>
        </w:rPr>
        <w:t>Саюза на чале з І. Сталіным. Аднак, у сваю чаргу, кіраўніцтва вінаваціла ва</w:t>
      </w:r>
      <w:r>
        <w:rPr>
          <w:rFonts w:ascii="Times New Roman" w:hAnsi="Times New Roman" w:cs="Times New Roman"/>
          <w:sz w:val="28"/>
          <w:szCs w:val="28"/>
        </w:rPr>
        <w:t xml:space="preserve"> </w:t>
      </w:r>
      <w:r w:rsidRPr="004B2901">
        <w:rPr>
          <w:rFonts w:ascii="Times New Roman" w:hAnsi="Times New Roman" w:cs="Times New Roman"/>
          <w:sz w:val="28"/>
          <w:szCs w:val="28"/>
        </w:rPr>
        <w:t>ўсіх няўдачах камандаванне Заходняга фронту. У выніку камандуючы</w:t>
      </w:r>
      <w:r>
        <w:rPr>
          <w:rFonts w:ascii="Times New Roman" w:hAnsi="Times New Roman" w:cs="Times New Roman"/>
          <w:sz w:val="28"/>
          <w:szCs w:val="28"/>
        </w:rPr>
        <w:t xml:space="preserve"> </w:t>
      </w:r>
      <w:r w:rsidRPr="004B2901">
        <w:rPr>
          <w:rFonts w:ascii="Times New Roman" w:hAnsi="Times New Roman" w:cs="Times New Roman"/>
          <w:sz w:val="28"/>
          <w:szCs w:val="28"/>
        </w:rPr>
        <w:t>фронтам Д. Паўлаў, начальнік штаба У. Клімаўскіх, начальнік сувязі</w:t>
      </w:r>
      <w:r>
        <w:rPr>
          <w:rFonts w:ascii="Times New Roman" w:hAnsi="Times New Roman" w:cs="Times New Roman"/>
          <w:sz w:val="28"/>
          <w:szCs w:val="28"/>
        </w:rPr>
        <w:t xml:space="preserve"> </w:t>
      </w:r>
      <w:r w:rsidRPr="004B2901">
        <w:rPr>
          <w:rFonts w:ascii="Times New Roman" w:hAnsi="Times New Roman" w:cs="Times New Roman"/>
          <w:sz w:val="28"/>
          <w:szCs w:val="28"/>
        </w:rPr>
        <w:t>А. Грыгор’еў і іншыя военачальнікі былі асуджаны і па прыгаворы ад</w:t>
      </w:r>
      <w:r>
        <w:rPr>
          <w:rFonts w:ascii="Times New Roman" w:hAnsi="Times New Roman" w:cs="Times New Roman"/>
          <w:sz w:val="28"/>
          <w:szCs w:val="28"/>
        </w:rPr>
        <w:t xml:space="preserve"> </w:t>
      </w:r>
      <w:r w:rsidRPr="004B2901">
        <w:rPr>
          <w:rFonts w:ascii="Times New Roman" w:hAnsi="Times New Roman" w:cs="Times New Roman"/>
          <w:sz w:val="28"/>
          <w:szCs w:val="28"/>
        </w:rPr>
        <w:t>22 ліпеня 1941 г. расстраляны.</w:t>
      </w:r>
      <w:r>
        <w:rPr>
          <w:rFonts w:ascii="Times New Roman" w:hAnsi="Times New Roman" w:cs="Times New Roman"/>
          <w:sz w:val="28"/>
          <w:szCs w:val="28"/>
        </w:rPr>
        <w:t xml:space="preserve"> </w:t>
      </w:r>
    </w:p>
    <w:p w:rsidR="00BD170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На акупіраванай тэрыторыі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ў чэрвені 1941 – ліпені 1944 гг. быў усталяваны рэжым тэрору, для якога была</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характэрна сістэма палітычных, </w:t>
      </w:r>
      <w:r w:rsidRPr="004B2901">
        <w:rPr>
          <w:rFonts w:ascii="Times New Roman" w:hAnsi="Times New Roman" w:cs="Times New Roman"/>
          <w:sz w:val="28"/>
          <w:szCs w:val="28"/>
        </w:rPr>
        <w:lastRenderedPageBreak/>
        <w:t>эканамічных, ваенных і ідэалагічных мер.</w:t>
      </w:r>
      <w:r>
        <w:rPr>
          <w:rFonts w:ascii="Times New Roman" w:hAnsi="Times New Roman" w:cs="Times New Roman"/>
          <w:sz w:val="28"/>
          <w:szCs w:val="28"/>
        </w:rPr>
        <w:t xml:space="preserve"> </w:t>
      </w:r>
      <w:r w:rsidRPr="004B2901">
        <w:rPr>
          <w:rFonts w:ascii="Times New Roman" w:hAnsi="Times New Roman" w:cs="Times New Roman"/>
          <w:sz w:val="28"/>
          <w:szCs w:val="28"/>
        </w:rPr>
        <w:t>Мэтай гэтага рэжыму была не проста ліквідацыя савецкага грамадска</w:t>
      </w:r>
      <w:r w:rsidR="0091351B">
        <w:rPr>
          <w:rFonts w:ascii="Times New Roman" w:hAnsi="Times New Roman" w:cs="Times New Roman"/>
          <w:sz w:val="28"/>
          <w:szCs w:val="28"/>
        </w:rPr>
        <w:t>-</w:t>
      </w:r>
      <w:r w:rsidRPr="004B2901">
        <w:rPr>
          <w:rFonts w:ascii="Times New Roman" w:hAnsi="Times New Roman" w:cs="Times New Roman"/>
          <w:sz w:val="28"/>
          <w:szCs w:val="28"/>
        </w:rPr>
        <w:t>дзяржаўнага ладу, рабаванне нацыянальных багаццяў і рэсурсаў, але і ачыстка</w:t>
      </w:r>
      <w:r>
        <w:rPr>
          <w:rFonts w:ascii="Times New Roman" w:hAnsi="Times New Roman" w:cs="Times New Roman"/>
          <w:sz w:val="28"/>
          <w:szCs w:val="28"/>
        </w:rPr>
        <w:t xml:space="preserve"> </w:t>
      </w:r>
      <w:r w:rsidRPr="004B2901">
        <w:rPr>
          <w:rFonts w:ascii="Times New Roman" w:hAnsi="Times New Roman" w:cs="Times New Roman"/>
          <w:sz w:val="28"/>
          <w:szCs w:val="28"/>
        </w:rPr>
        <w:t>гэтай тэрыторыі ад мясцовага насельніцтва.</w:t>
      </w:r>
      <w:r>
        <w:rPr>
          <w:rFonts w:ascii="Times New Roman" w:hAnsi="Times New Roman" w:cs="Times New Roman"/>
          <w:sz w:val="28"/>
          <w:szCs w:val="28"/>
        </w:rPr>
        <w:t xml:space="preserve"> </w:t>
      </w:r>
      <w:r w:rsidRPr="004B2901">
        <w:rPr>
          <w:rFonts w:ascii="Times New Roman" w:hAnsi="Times New Roman" w:cs="Times New Roman"/>
          <w:sz w:val="28"/>
          <w:szCs w:val="28"/>
        </w:rPr>
        <w:t>Акупантамі быў ажыццёўлены адміністрацыйна-тэрытарыяльны падзел</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Беларусі, паводле якога паўночна-заходнія раёны Брэсцкай і Беластоцкай</w:t>
      </w:r>
      <w:r>
        <w:rPr>
          <w:rFonts w:ascii="Times New Roman" w:hAnsi="Times New Roman" w:cs="Times New Roman"/>
          <w:sz w:val="28"/>
          <w:szCs w:val="28"/>
        </w:rPr>
        <w:t xml:space="preserve"> </w:t>
      </w:r>
      <w:r w:rsidRPr="004B2901">
        <w:rPr>
          <w:rFonts w:ascii="Times New Roman" w:hAnsi="Times New Roman" w:cs="Times New Roman"/>
          <w:sz w:val="28"/>
          <w:szCs w:val="28"/>
        </w:rPr>
        <w:t>абласцей з гарадамі Гродна і Ваўкавыск былі перададзены Усходняй Прусіі.</w:t>
      </w:r>
      <w:r>
        <w:rPr>
          <w:rFonts w:ascii="Times New Roman" w:hAnsi="Times New Roman" w:cs="Times New Roman"/>
          <w:sz w:val="28"/>
          <w:szCs w:val="28"/>
        </w:rPr>
        <w:t xml:space="preserve"> </w:t>
      </w:r>
      <w:r w:rsidRPr="004B2901">
        <w:rPr>
          <w:rFonts w:ascii="Times New Roman" w:hAnsi="Times New Roman" w:cs="Times New Roman"/>
          <w:sz w:val="28"/>
          <w:szCs w:val="28"/>
        </w:rPr>
        <w:t>Паўднёвыя раёны Брэсцкай, Пінскай, Палескай і Гомельскай абласцей былі</w:t>
      </w:r>
      <w:r>
        <w:rPr>
          <w:rFonts w:ascii="Times New Roman" w:hAnsi="Times New Roman" w:cs="Times New Roman"/>
          <w:sz w:val="28"/>
          <w:szCs w:val="28"/>
        </w:rPr>
        <w:t xml:space="preserve"> </w:t>
      </w:r>
      <w:r w:rsidRPr="004B2901">
        <w:rPr>
          <w:rFonts w:ascii="Times New Roman" w:hAnsi="Times New Roman" w:cs="Times New Roman"/>
          <w:sz w:val="28"/>
          <w:szCs w:val="28"/>
        </w:rPr>
        <w:t>ўключаны ў склад рэйхскамісарыята «Украіна». Паўночна-заходнія раёны</w:t>
      </w:r>
      <w:r>
        <w:rPr>
          <w:rFonts w:ascii="Times New Roman" w:hAnsi="Times New Roman" w:cs="Times New Roman"/>
          <w:sz w:val="28"/>
          <w:szCs w:val="28"/>
        </w:rPr>
        <w:t xml:space="preserve"> </w:t>
      </w:r>
      <w:r w:rsidRPr="004B2901">
        <w:rPr>
          <w:rFonts w:ascii="Times New Roman" w:hAnsi="Times New Roman" w:cs="Times New Roman"/>
          <w:sz w:val="28"/>
          <w:szCs w:val="28"/>
        </w:rPr>
        <w:t>Вілейскай вобласці былі ўключаны ў генеральную акругу Літвы. Тэрыторыя</w:t>
      </w:r>
      <w:r>
        <w:rPr>
          <w:rFonts w:ascii="Times New Roman" w:hAnsi="Times New Roman" w:cs="Times New Roman"/>
          <w:sz w:val="28"/>
          <w:szCs w:val="28"/>
        </w:rPr>
        <w:t xml:space="preserve"> </w:t>
      </w:r>
      <w:r w:rsidRPr="004B2901">
        <w:rPr>
          <w:rFonts w:ascii="Times New Roman" w:hAnsi="Times New Roman" w:cs="Times New Roman"/>
          <w:sz w:val="28"/>
          <w:szCs w:val="28"/>
        </w:rPr>
        <w:t>Віцебскай, Магілёўскай, большыя часткі Гомельскай і ўсходніх раёнаў</w:t>
      </w:r>
      <w:r>
        <w:rPr>
          <w:rFonts w:ascii="Times New Roman" w:hAnsi="Times New Roman" w:cs="Times New Roman"/>
          <w:sz w:val="28"/>
          <w:szCs w:val="28"/>
        </w:rPr>
        <w:t xml:space="preserve"> </w:t>
      </w:r>
      <w:r w:rsidRPr="004B2901">
        <w:rPr>
          <w:rFonts w:ascii="Times New Roman" w:hAnsi="Times New Roman" w:cs="Times New Roman"/>
          <w:sz w:val="28"/>
          <w:szCs w:val="28"/>
        </w:rPr>
        <w:t>Мінскай абласцей былі ўключаны ў зону армейскага тылу групы армій</w:t>
      </w:r>
      <w:r>
        <w:rPr>
          <w:rFonts w:ascii="Times New Roman" w:hAnsi="Times New Roman" w:cs="Times New Roman"/>
          <w:sz w:val="28"/>
          <w:szCs w:val="28"/>
        </w:rPr>
        <w:t xml:space="preserve"> </w:t>
      </w:r>
      <w:r w:rsidRPr="004B2901">
        <w:rPr>
          <w:rFonts w:ascii="Times New Roman" w:hAnsi="Times New Roman" w:cs="Times New Roman"/>
          <w:sz w:val="28"/>
          <w:szCs w:val="28"/>
        </w:rPr>
        <w:t>«Цэнтр». Усе адміністрацыйныя функцыі тут выконвала ваеннае</w:t>
      </w:r>
      <w:r>
        <w:rPr>
          <w:rFonts w:ascii="Times New Roman" w:hAnsi="Times New Roman" w:cs="Times New Roman"/>
          <w:sz w:val="28"/>
          <w:szCs w:val="28"/>
        </w:rPr>
        <w:t xml:space="preserve"> </w:t>
      </w:r>
      <w:r w:rsidRPr="004B2901">
        <w:rPr>
          <w:rFonts w:ascii="Times New Roman" w:hAnsi="Times New Roman" w:cs="Times New Roman"/>
          <w:sz w:val="28"/>
          <w:szCs w:val="28"/>
        </w:rPr>
        <w:t>камандаванне. Баранавіцкая, частка Вілейскай (без паўночна-заходніх раёнаў),</w:t>
      </w:r>
      <w:r>
        <w:rPr>
          <w:rFonts w:ascii="Times New Roman" w:hAnsi="Times New Roman" w:cs="Times New Roman"/>
          <w:sz w:val="28"/>
          <w:szCs w:val="28"/>
        </w:rPr>
        <w:t xml:space="preserve"> </w:t>
      </w:r>
      <w:r w:rsidRPr="004B2901">
        <w:rPr>
          <w:rFonts w:ascii="Times New Roman" w:hAnsi="Times New Roman" w:cs="Times New Roman"/>
          <w:sz w:val="28"/>
          <w:szCs w:val="28"/>
        </w:rPr>
        <w:t>частка Мінскай (без усходніх раёнаў) абласцей, паўночныя раёны Брэсцкай,</w:t>
      </w:r>
      <w:r>
        <w:rPr>
          <w:rFonts w:ascii="Times New Roman" w:hAnsi="Times New Roman" w:cs="Times New Roman"/>
          <w:sz w:val="28"/>
          <w:szCs w:val="28"/>
        </w:rPr>
        <w:t xml:space="preserve"> </w:t>
      </w:r>
      <w:r w:rsidRPr="004B2901">
        <w:rPr>
          <w:rFonts w:ascii="Times New Roman" w:hAnsi="Times New Roman" w:cs="Times New Roman"/>
          <w:sz w:val="28"/>
          <w:szCs w:val="28"/>
        </w:rPr>
        <w:t>Пінскай, Палескай абласцей, якія складалі 1/3 даваеннай тэрыторыі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увайшлі ў склад генеральнай акругі «Беларусь». Гэта тэрыторыя была</w:t>
      </w:r>
      <w:r>
        <w:rPr>
          <w:rFonts w:ascii="Times New Roman" w:hAnsi="Times New Roman" w:cs="Times New Roman"/>
          <w:sz w:val="28"/>
          <w:szCs w:val="28"/>
        </w:rPr>
        <w:t xml:space="preserve"> </w:t>
      </w:r>
      <w:r w:rsidRPr="004B2901">
        <w:rPr>
          <w:rFonts w:ascii="Times New Roman" w:hAnsi="Times New Roman" w:cs="Times New Roman"/>
          <w:sz w:val="28"/>
          <w:szCs w:val="28"/>
        </w:rPr>
        <w:t>ўключана ў склад рэйхскамісарыята Остланд з рэзідэнцыяй у Рызе і падзелена</w:t>
      </w:r>
      <w:r>
        <w:rPr>
          <w:rFonts w:ascii="Times New Roman" w:hAnsi="Times New Roman" w:cs="Times New Roman"/>
          <w:sz w:val="28"/>
          <w:szCs w:val="28"/>
        </w:rPr>
        <w:t xml:space="preserve"> </w:t>
      </w:r>
      <w:r w:rsidRPr="004B2901">
        <w:rPr>
          <w:rFonts w:ascii="Times New Roman" w:hAnsi="Times New Roman" w:cs="Times New Roman"/>
          <w:sz w:val="28"/>
          <w:szCs w:val="28"/>
        </w:rPr>
        <w:t>на 10 гебітсакруг: Баранавіцкую, Барысаўскую, Вілейскую, Ганцавіцкую,</w:t>
      </w:r>
      <w:r>
        <w:rPr>
          <w:rFonts w:ascii="Times New Roman" w:hAnsi="Times New Roman" w:cs="Times New Roman"/>
          <w:sz w:val="28"/>
          <w:szCs w:val="28"/>
        </w:rPr>
        <w:t xml:space="preserve"> </w:t>
      </w:r>
      <w:r w:rsidRPr="004B2901">
        <w:rPr>
          <w:rFonts w:ascii="Times New Roman" w:hAnsi="Times New Roman" w:cs="Times New Roman"/>
          <w:sz w:val="28"/>
          <w:szCs w:val="28"/>
        </w:rPr>
        <w:t>Глыбоцкую, Лідскую, Мінскую, Навагрудскую, Слонімскую, Слуцкую. Для</w:t>
      </w:r>
      <w:r>
        <w:rPr>
          <w:rFonts w:ascii="Times New Roman" w:hAnsi="Times New Roman" w:cs="Times New Roman"/>
          <w:sz w:val="28"/>
          <w:szCs w:val="28"/>
        </w:rPr>
        <w:t xml:space="preserve"> </w:t>
      </w:r>
      <w:r w:rsidRPr="004B2901">
        <w:rPr>
          <w:rFonts w:ascii="Times New Roman" w:hAnsi="Times New Roman" w:cs="Times New Roman"/>
          <w:sz w:val="28"/>
          <w:szCs w:val="28"/>
        </w:rPr>
        <w:t>кіраўніцтва генеральнай акругай, акругамі і раёнамі ствараўся жорстка</w:t>
      </w:r>
      <w:r>
        <w:rPr>
          <w:rFonts w:ascii="Times New Roman" w:hAnsi="Times New Roman" w:cs="Times New Roman"/>
          <w:sz w:val="28"/>
          <w:szCs w:val="28"/>
        </w:rPr>
        <w:t xml:space="preserve"> </w:t>
      </w:r>
      <w:r w:rsidRPr="004B2901">
        <w:rPr>
          <w:rFonts w:ascii="Times New Roman" w:hAnsi="Times New Roman" w:cs="Times New Roman"/>
          <w:sz w:val="28"/>
          <w:szCs w:val="28"/>
        </w:rPr>
        <w:t>цэнтралізаваны адміністрацыйны апарат.</w:t>
      </w:r>
      <w:r>
        <w:rPr>
          <w:rFonts w:ascii="Times New Roman" w:hAnsi="Times New Roman" w:cs="Times New Roman"/>
          <w:sz w:val="28"/>
          <w:szCs w:val="28"/>
        </w:rPr>
        <w:t xml:space="preserve"> </w:t>
      </w:r>
      <w:r w:rsidRPr="004B2901">
        <w:rPr>
          <w:rFonts w:ascii="Times New Roman" w:hAnsi="Times New Roman" w:cs="Times New Roman"/>
          <w:sz w:val="28"/>
          <w:szCs w:val="28"/>
        </w:rPr>
        <w:t>На чале генеральнай акругі Беларусі стаяў генеральны камісарыят, які</w:t>
      </w:r>
      <w:r>
        <w:rPr>
          <w:rFonts w:ascii="Times New Roman" w:hAnsi="Times New Roman" w:cs="Times New Roman"/>
          <w:sz w:val="28"/>
          <w:szCs w:val="28"/>
        </w:rPr>
        <w:t xml:space="preserve"> </w:t>
      </w:r>
      <w:r w:rsidRPr="004B2901">
        <w:rPr>
          <w:rFonts w:ascii="Times New Roman" w:hAnsi="Times New Roman" w:cs="Times New Roman"/>
          <w:sz w:val="28"/>
          <w:szCs w:val="28"/>
        </w:rPr>
        <w:t>ўзначальваў гаўляйтар В. Кубэ. Ён праводзіў чалавеканенавісніцкую палітыку</w:t>
      </w:r>
      <w:r>
        <w:rPr>
          <w:rFonts w:ascii="Times New Roman" w:hAnsi="Times New Roman" w:cs="Times New Roman"/>
          <w:sz w:val="28"/>
          <w:szCs w:val="28"/>
        </w:rPr>
        <w:t xml:space="preserve"> </w:t>
      </w:r>
      <w:r w:rsidRPr="004B2901">
        <w:rPr>
          <w:rFonts w:ascii="Times New Roman" w:hAnsi="Times New Roman" w:cs="Times New Roman"/>
          <w:sz w:val="28"/>
          <w:szCs w:val="28"/>
        </w:rPr>
        <w:t>нацызму. Пасля знішчэння В. Кубэ мінскімі падпольшчыкамі ў 1943 г. яго</w:t>
      </w:r>
      <w:r>
        <w:rPr>
          <w:rFonts w:ascii="Times New Roman" w:hAnsi="Times New Roman" w:cs="Times New Roman"/>
          <w:sz w:val="28"/>
          <w:szCs w:val="28"/>
        </w:rPr>
        <w:t xml:space="preserve"> </w:t>
      </w:r>
      <w:r w:rsidRPr="004B2901">
        <w:rPr>
          <w:rFonts w:ascii="Times New Roman" w:hAnsi="Times New Roman" w:cs="Times New Roman"/>
          <w:sz w:val="28"/>
          <w:szCs w:val="28"/>
        </w:rPr>
        <w:t>месца заняў групенфюрэр войск СС К. Готберг.</w:t>
      </w:r>
      <w:r>
        <w:rPr>
          <w:rFonts w:ascii="Times New Roman" w:hAnsi="Times New Roman" w:cs="Times New Roman"/>
          <w:sz w:val="28"/>
          <w:szCs w:val="28"/>
        </w:rPr>
        <w:t xml:space="preserve"> </w:t>
      </w:r>
      <w:r w:rsidRPr="004B2901">
        <w:rPr>
          <w:rFonts w:ascii="Times New Roman" w:hAnsi="Times New Roman" w:cs="Times New Roman"/>
          <w:sz w:val="28"/>
          <w:szCs w:val="28"/>
        </w:rPr>
        <w:t>Кіраванне акругамі ажыццяўлялі гебітскамісары, гарадамі – штатскамісары,</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раёнамі – ортскамісары. </w:t>
      </w:r>
      <w:r w:rsidR="00BD170A" w:rsidRPr="004B2901">
        <w:rPr>
          <w:rFonts w:ascii="Times New Roman" w:hAnsi="Times New Roman" w:cs="Times New Roman"/>
          <w:sz w:val="28"/>
          <w:szCs w:val="28"/>
        </w:rPr>
        <w:t>З</w:t>
      </w:r>
      <w:r w:rsidR="00BD170A">
        <w:rPr>
          <w:rFonts w:ascii="Times New Roman" w:hAnsi="Times New Roman" w:cs="Times New Roman"/>
          <w:sz w:val="28"/>
          <w:szCs w:val="28"/>
        </w:rPr>
        <w:t xml:space="preserve"> </w:t>
      </w:r>
      <w:r w:rsidRPr="004B2901">
        <w:rPr>
          <w:rFonts w:ascii="Times New Roman" w:hAnsi="Times New Roman" w:cs="Times New Roman"/>
          <w:sz w:val="28"/>
          <w:szCs w:val="28"/>
        </w:rPr>
        <w:t xml:space="preserve"> ліку мясцовых жыхароў стваралiся гарадскiя i раённыя органы</w:t>
      </w:r>
      <w:r>
        <w:rPr>
          <w:rFonts w:ascii="Times New Roman" w:hAnsi="Times New Roman" w:cs="Times New Roman"/>
          <w:sz w:val="28"/>
          <w:szCs w:val="28"/>
        </w:rPr>
        <w:t xml:space="preserve"> </w:t>
      </w:r>
      <w:r w:rsidRPr="004B2901">
        <w:rPr>
          <w:rFonts w:ascii="Times New Roman" w:hAnsi="Times New Roman" w:cs="Times New Roman"/>
          <w:sz w:val="28"/>
          <w:szCs w:val="28"/>
        </w:rPr>
        <w:t>ўлады, у вёсках прызначалi старастаў. На іх ускладвалася функцыя</w:t>
      </w:r>
      <w:r>
        <w:rPr>
          <w:rFonts w:ascii="Times New Roman" w:hAnsi="Times New Roman" w:cs="Times New Roman"/>
          <w:sz w:val="28"/>
          <w:szCs w:val="28"/>
        </w:rPr>
        <w:t xml:space="preserve"> </w:t>
      </w:r>
      <w:r w:rsidRPr="004B2901">
        <w:rPr>
          <w:rFonts w:ascii="Times New Roman" w:hAnsi="Times New Roman" w:cs="Times New Roman"/>
          <w:sz w:val="28"/>
          <w:szCs w:val="28"/>
        </w:rPr>
        <w:t>правядзення ў жыццё акупацыйных адмiнiстрацыйных i гаспадарчых</w:t>
      </w:r>
      <w:r>
        <w:rPr>
          <w:rFonts w:ascii="Times New Roman" w:hAnsi="Times New Roman" w:cs="Times New Roman"/>
          <w:sz w:val="28"/>
          <w:szCs w:val="28"/>
        </w:rPr>
        <w:t xml:space="preserve"> </w:t>
      </w:r>
      <w:r w:rsidRPr="004B2901">
        <w:rPr>
          <w:rFonts w:ascii="Times New Roman" w:hAnsi="Times New Roman" w:cs="Times New Roman"/>
          <w:sz w:val="28"/>
          <w:szCs w:val="28"/>
        </w:rPr>
        <w:t>мерапрыемстваў. Але ўсё ж паўната ўлады належала</w:t>
      </w:r>
      <w:r>
        <w:rPr>
          <w:rFonts w:ascii="Times New Roman" w:hAnsi="Times New Roman" w:cs="Times New Roman"/>
          <w:sz w:val="28"/>
          <w:szCs w:val="28"/>
        </w:rPr>
        <w:t xml:space="preserve"> </w:t>
      </w:r>
      <w:r w:rsidRPr="004B2901">
        <w:rPr>
          <w:rFonts w:ascii="Times New Roman" w:hAnsi="Times New Roman" w:cs="Times New Roman"/>
          <w:sz w:val="28"/>
          <w:szCs w:val="28"/>
        </w:rPr>
        <w:t>выключна германскай ваеннай і грамадзянскай акупацыйнай адміністрацыі.</w:t>
      </w:r>
      <w:r>
        <w:rPr>
          <w:rFonts w:ascii="Times New Roman" w:hAnsi="Times New Roman" w:cs="Times New Roman"/>
          <w:sz w:val="28"/>
          <w:szCs w:val="28"/>
        </w:rPr>
        <w:t xml:space="preserve"> </w:t>
      </w:r>
      <w:r w:rsidRPr="004B2901">
        <w:rPr>
          <w:rFonts w:ascii="Times New Roman" w:hAnsi="Times New Roman" w:cs="Times New Roman"/>
          <w:sz w:val="28"/>
          <w:szCs w:val="28"/>
        </w:rPr>
        <w:t>Ад самага пачатку “мясцоваму самакіраванню” немцы не збіраліся</w:t>
      </w:r>
      <w:r>
        <w:rPr>
          <w:rFonts w:ascii="Times New Roman" w:hAnsi="Times New Roman" w:cs="Times New Roman"/>
          <w:sz w:val="28"/>
          <w:szCs w:val="28"/>
        </w:rPr>
        <w:t xml:space="preserve"> </w:t>
      </w:r>
      <w:r w:rsidRPr="004B2901">
        <w:rPr>
          <w:rFonts w:ascii="Times New Roman" w:hAnsi="Times New Roman" w:cs="Times New Roman"/>
          <w:sz w:val="28"/>
          <w:szCs w:val="28"/>
        </w:rPr>
        <w:t>надаваць аніякай самастойнасці. Яго адзінай задачай, паводле нямецкіх</w:t>
      </w:r>
      <w:r>
        <w:rPr>
          <w:rFonts w:ascii="Times New Roman" w:hAnsi="Times New Roman" w:cs="Times New Roman"/>
          <w:sz w:val="28"/>
          <w:szCs w:val="28"/>
        </w:rPr>
        <w:t xml:space="preserve"> </w:t>
      </w:r>
      <w:r w:rsidRPr="004B2901">
        <w:rPr>
          <w:rFonts w:ascii="Times New Roman" w:hAnsi="Times New Roman" w:cs="Times New Roman"/>
          <w:sz w:val="28"/>
          <w:szCs w:val="28"/>
        </w:rPr>
        <w:t>нацыстаў, было “выконваць задачы нямецкіх органаў” ды супрацоўніцтва з</w:t>
      </w:r>
      <w:r>
        <w:rPr>
          <w:rFonts w:ascii="Times New Roman" w:hAnsi="Times New Roman" w:cs="Times New Roman"/>
          <w:sz w:val="28"/>
          <w:szCs w:val="28"/>
        </w:rPr>
        <w:t xml:space="preserve"> </w:t>
      </w:r>
      <w:r w:rsidRPr="004B2901">
        <w:rPr>
          <w:rFonts w:ascii="Times New Roman" w:hAnsi="Times New Roman" w:cs="Times New Roman"/>
          <w:sz w:val="28"/>
          <w:szCs w:val="28"/>
        </w:rPr>
        <w:t>нямецкімі спецслужбамі “у выяўленні камуністаў, савецкіх чыноўнікаў,</w:t>
      </w:r>
      <w:r>
        <w:rPr>
          <w:rFonts w:ascii="Times New Roman" w:hAnsi="Times New Roman" w:cs="Times New Roman"/>
          <w:sz w:val="28"/>
          <w:szCs w:val="28"/>
        </w:rPr>
        <w:t xml:space="preserve"> </w:t>
      </w:r>
      <w:r w:rsidRPr="004B2901">
        <w:rPr>
          <w:rFonts w:ascii="Times New Roman" w:hAnsi="Times New Roman" w:cs="Times New Roman"/>
          <w:sz w:val="28"/>
          <w:szCs w:val="28"/>
        </w:rPr>
        <w:t>камісараў, інтылігентаў, жыдоў і г.д.”.</w:t>
      </w:r>
      <w:r>
        <w:rPr>
          <w:rFonts w:ascii="Times New Roman" w:hAnsi="Times New Roman" w:cs="Times New Roman"/>
          <w:sz w:val="28"/>
          <w:szCs w:val="28"/>
        </w:rPr>
        <w:t xml:space="preserve"> </w:t>
      </w:r>
      <w:r w:rsidRPr="004B2901">
        <w:rPr>
          <w:rFonts w:ascii="Times New Roman" w:hAnsi="Times New Roman" w:cs="Times New Roman"/>
          <w:sz w:val="28"/>
          <w:szCs w:val="28"/>
        </w:rPr>
        <w:t>Мізэрная частка прадстаўнікоў беларускай нацыянальнай інтэлігенцыі абрала</w:t>
      </w:r>
      <w:r>
        <w:rPr>
          <w:rFonts w:ascii="Times New Roman" w:hAnsi="Times New Roman" w:cs="Times New Roman"/>
          <w:sz w:val="28"/>
          <w:szCs w:val="28"/>
        </w:rPr>
        <w:t xml:space="preserve"> </w:t>
      </w:r>
      <w:r w:rsidRPr="004B2901">
        <w:rPr>
          <w:rFonts w:ascii="Times New Roman" w:hAnsi="Times New Roman" w:cs="Times New Roman"/>
          <w:sz w:val="28"/>
          <w:szCs w:val="28"/>
        </w:rPr>
        <w:t>шлях нацыянальнай здрады і калабарацыі. Галоўнай арганізацыяй беларускіх нацыяналістаў-калабарантаў, афіцыйна</w:t>
      </w:r>
      <w:r>
        <w:rPr>
          <w:rFonts w:ascii="Times New Roman" w:hAnsi="Times New Roman" w:cs="Times New Roman"/>
          <w:sz w:val="28"/>
          <w:szCs w:val="28"/>
        </w:rPr>
        <w:t xml:space="preserve"> </w:t>
      </w:r>
      <w:r w:rsidRPr="004B2901">
        <w:rPr>
          <w:rFonts w:ascii="Times New Roman" w:hAnsi="Times New Roman" w:cs="Times New Roman"/>
          <w:sz w:val="28"/>
          <w:szCs w:val="28"/>
        </w:rPr>
        <w:t>прызнанай акупантамі напачатку акупацыі, была Беларуская Народная</w:t>
      </w:r>
      <w:r>
        <w:rPr>
          <w:rFonts w:ascii="Times New Roman" w:hAnsi="Times New Roman" w:cs="Times New Roman"/>
          <w:sz w:val="28"/>
          <w:szCs w:val="28"/>
        </w:rPr>
        <w:t xml:space="preserve"> </w:t>
      </w:r>
      <w:r w:rsidRPr="004B2901">
        <w:rPr>
          <w:rFonts w:ascii="Times New Roman" w:hAnsi="Times New Roman" w:cs="Times New Roman"/>
          <w:sz w:val="28"/>
          <w:szCs w:val="28"/>
        </w:rPr>
        <w:t>Самапомач (БНС). Афіцыйна яна была створана 22 кастрычніка 1941 г., з</w:t>
      </w:r>
      <w:r>
        <w:rPr>
          <w:rFonts w:ascii="Times New Roman" w:hAnsi="Times New Roman" w:cs="Times New Roman"/>
          <w:sz w:val="28"/>
          <w:szCs w:val="28"/>
        </w:rPr>
        <w:t xml:space="preserve"> </w:t>
      </w:r>
      <w:r w:rsidRPr="004B2901">
        <w:rPr>
          <w:rFonts w:ascii="Times New Roman" w:hAnsi="Times New Roman" w:cs="Times New Roman"/>
          <w:sz w:val="28"/>
          <w:szCs w:val="28"/>
        </w:rPr>
        <w:t>санкцыі генеральнага камісара Беларусі гаўляйтара Вільгельма Кубэ. Старшынёй Самапомачы быў прызначаны Іван</w:t>
      </w:r>
      <w:r>
        <w:rPr>
          <w:rFonts w:ascii="Times New Roman" w:hAnsi="Times New Roman" w:cs="Times New Roman"/>
          <w:sz w:val="28"/>
          <w:szCs w:val="28"/>
        </w:rPr>
        <w:t xml:space="preserve"> </w:t>
      </w:r>
      <w:r w:rsidRPr="004B2901">
        <w:rPr>
          <w:rFonts w:ascii="Times New Roman" w:hAnsi="Times New Roman" w:cs="Times New Roman"/>
          <w:sz w:val="28"/>
          <w:szCs w:val="28"/>
        </w:rPr>
        <w:t>Ермачэнка, упэўнены прыхільнік супрацоўніцтва з Германіяй, які да вайны</w:t>
      </w:r>
      <w:r>
        <w:rPr>
          <w:rFonts w:ascii="Times New Roman" w:hAnsi="Times New Roman" w:cs="Times New Roman"/>
          <w:sz w:val="28"/>
          <w:szCs w:val="28"/>
        </w:rPr>
        <w:t xml:space="preserve"> </w:t>
      </w:r>
      <w:r w:rsidRPr="004B2901">
        <w:rPr>
          <w:rFonts w:ascii="Times New Roman" w:hAnsi="Times New Roman" w:cs="Times New Roman"/>
          <w:sz w:val="28"/>
          <w:szCs w:val="28"/>
        </w:rPr>
        <w:t>ўзначальваў Беларускі камітэт у Празе. Яго ідэалам была “расава чыстая”</w:t>
      </w:r>
      <w:r>
        <w:rPr>
          <w:rFonts w:ascii="Times New Roman" w:hAnsi="Times New Roman" w:cs="Times New Roman"/>
          <w:sz w:val="28"/>
          <w:szCs w:val="28"/>
        </w:rPr>
        <w:t xml:space="preserve"> </w:t>
      </w:r>
      <w:r w:rsidR="00BD170A">
        <w:rPr>
          <w:rFonts w:ascii="Times New Roman" w:hAnsi="Times New Roman" w:cs="Times New Roman"/>
          <w:sz w:val="28"/>
          <w:szCs w:val="28"/>
        </w:rPr>
        <w:t>Беларусь.</w:t>
      </w:r>
      <w:r w:rsidRPr="004B2901">
        <w:rPr>
          <w:rFonts w:ascii="Times New Roman" w:hAnsi="Times New Roman" w:cs="Times New Roman"/>
          <w:sz w:val="28"/>
          <w:szCs w:val="28"/>
        </w:rPr>
        <w:t xml:space="preserve"> 29 чэрвеня 1942 г. Кубэ на ўрачыстым пасяджэнні Беларускай Самапомачы,</w:t>
      </w:r>
      <w:r>
        <w:rPr>
          <w:rFonts w:ascii="Times New Roman" w:hAnsi="Times New Roman" w:cs="Times New Roman"/>
          <w:sz w:val="28"/>
          <w:szCs w:val="28"/>
        </w:rPr>
        <w:t xml:space="preserve"> </w:t>
      </w:r>
      <w:r w:rsidRPr="004B2901">
        <w:rPr>
          <w:rFonts w:ascii="Times New Roman" w:hAnsi="Times New Roman" w:cs="Times New Roman"/>
          <w:sz w:val="28"/>
          <w:szCs w:val="28"/>
        </w:rPr>
        <w:t>прысвечаным гадавіне "вызвалення ад бальшавізму", назначыў I.Ермачэнку</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сваім дарадчыкам па беларускіх справах – «мужам даверу». Ha </w:t>
      </w:r>
      <w:r w:rsidRPr="004B2901">
        <w:rPr>
          <w:rFonts w:ascii="Times New Roman" w:hAnsi="Times New Roman" w:cs="Times New Roman"/>
          <w:sz w:val="28"/>
          <w:szCs w:val="28"/>
        </w:rPr>
        <w:lastRenderedPageBreak/>
        <w:t>гэтым жа пасяджэнні В.Кубэ аб'явіў аб намеры стварыць Беларускую</w:t>
      </w:r>
      <w:r>
        <w:rPr>
          <w:rFonts w:ascii="Times New Roman" w:hAnsi="Times New Roman" w:cs="Times New Roman"/>
          <w:sz w:val="28"/>
          <w:szCs w:val="28"/>
        </w:rPr>
        <w:t xml:space="preserve"> </w:t>
      </w:r>
      <w:r w:rsidRPr="004B2901">
        <w:rPr>
          <w:rFonts w:ascii="Times New Roman" w:hAnsi="Times New Roman" w:cs="Times New Roman"/>
          <w:sz w:val="28"/>
          <w:szCs w:val="28"/>
        </w:rPr>
        <w:t>Самаахову (БСА). Па загаду Вільгельма Кубэ 27 чэрвеня 1943 года была створана Беларуская</w:t>
      </w:r>
      <w:r>
        <w:rPr>
          <w:rFonts w:ascii="Times New Roman" w:hAnsi="Times New Roman" w:cs="Times New Roman"/>
          <w:sz w:val="28"/>
          <w:szCs w:val="28"/>
        </w:rPr>
        <w:t xml:space="preserve"> </w:t>
      </w:r>
      <w:r w:rsidRPr="004B2901">
        <w:rPr>
          <w:rFonts w:ascii="Times New Roman" w:hAnsi="Times New Roman" w:cs="Times New Roman"/>
          <w:sz w:val="28"/>
          <w:szCs w:val="28"/>
        </w:rPr>
        <w:t>Рада Даверу.</w:t>
      </w:r>
      <w:r>
        <w:rPr>
          <w:rFonts w:ascii="Times New Roman" w:hAnsi="Times New Roman" w:cs="Times New Roman"/>
          <w:sz w:val="28"/>
          <w:szCs w:val="28"/>
        </w:rPr>
        <w:t xml:space="preserve"> </w:t>
      </w:r>
      <w:r w:rsidRPr="004B2901">
        <w:rPr>
          <w:rFonts w:ascii="Times New Roman" w:hAnsi="Times New Roman" w:cs="Times New Roman"/>
          <w:sz w:val="28"/>
          <w:szCs w:val="28"/>
        </w:rPr>
        <w:t>22 чэрвеня 1943 года быў створаны Саюз Беларускай Моладзі – СБМ. СБМ</w:t>
      </w:r>
      <w:r>
        <w:rPr>
          <w:rFonts w:ascii="Times New Roman" w:hAnsi="Times New Roman" w:cs="Times New Roman"/>
          <w:sz w:val="28"/>
          <w:szCs w:val="28"/>
        </w:rPr>
        <w:t xml:space="preserve"> </w:t>
      </w:r>
      <w:r w:rsidRPr="004B2901">
        <w:rPr>
          <w:rFonts w:ascii="Times New Roman" w:hAnsi="Times New Roman" w:cs="Times New Roman"/>
          <w:sz w:val="28"/>
          <w:szCs w:val="28"/>
        </w:rPr>
        <w:t>была створана па ўзору гітлерюгенда. Напрыканцы 1943 г. Беларуская Рада Даверу была ператворана ў Беларускую</w:t>
      </w:r>
      <w:r>
        <w:rPr>
          <w:rFonts w:ascii="Times New Roman" w:hAnsi="Times New Roman" w:cs="Times New Roman"/>
          <w:sz w:val="28"/>
          <w:szCs w:val="28"/>
        </w:rPr>
        <w:t xml:space="preserve"> </w:t>
      </w:r>
      <w:r w:rsidRPr="004B2901">
        <w:rPr>
          <w:rFonts w:ascii="Times New Roman" w:hAnsi="Times New Roman" w:cs="Times New Roman"/>
          <w:sz w:val="28"/>
          <w:szCs w:val="28"/>
        </w:rPr>
        <w:t>Цэнтральную Раду (БЦР). БЦР была створана нацысцкімі акупантамі ў сувязі</w:t>
      </w:r>
      <w:r>
        <w:rPr>
          <w:rFonts w:ascii="Times New Roman" w:hAnsi="Times New Roman" w:cs="Times New Roman"/>
          <w:sz w:val="28"/>
          <w:szCs w:val="28"/>
        </w:rPr>
        <w:t xml:space="preserve"> </w:t>
      </w:r>
      <w:r w:rsidRPr="004B2901">
        <w:rPr>
          <w:rFonts w:ascii="Times New Roman" w:hAnsi="Times New Roman" w:cs="Times New Roman"/>
          <w:sz w:val="28"/>
          <w:szCs w:val="28"/>
        </w:rPr>
        <w:t>з катастрафічнымі наступствамі для іх на Усходнім фронце. Афіцыйнае</w:t>
      </w:r>
      <w:r>
        <w:rPr>
          <w:rFonts w:ascii="Times New Roman" w:hAnsi="Times New Roman" w:cs="Times New Roman"/>
          <w:sz w:val="28"/>
          <w:szCs w:val="28"/>
        </w:rPr>
        <w:t xml:space="preserve"> </w:t>
      </w:r>
      <w:r w:rsidRPr="004B2901">
        <w:rPr>
          <w:rFonts w:ascii="Times New Roman" w:hAnsi="Times New Roman" w:cs="Times New Roman"/>
          <w:sz w:val="28"/>
          <w:szCs w:val="28"/>
        </w:rPr>
        <w:t>прызнанне БЦР адбылося 21 снежня 1943 г. Гэта было звязана з пераможным</w:t>
      </w:r>
      <w:r>
        <w:rPr>
          <w:rFonts w:ascii="Times New Roman" w:hAnsi="Times New Roman" w:cs="Times New Roman"/>
          <w:sz w:val="28"/>
          <w:szCs w:val="28"/>
        </w:rPr>
        <w:t xml:space="preserve"> </w:t>
      </w:r>
      <w:r w:rsidRPr="004B2901">
        <w:rPr>
          <w:rFonts w:ascii="Times New Roman" w:hAnsi="Times New Roman" w:cs="Times New Roman"/>
          <w:sz w:val="28"/>
          <w:szCs w:val="28"/>
        </w:rPr>
        <w:t>контрнаступам савецкіх войск пасля Курсай бітвы. Менавіта ў гэты ча</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перастаў існаваць рэйхскамісарыят “Украіна”. </w:t>
      </w:r>
    </w:p>
    <w:p w:rsidR="00BD170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Да сярэдзіны 1943 г. у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былі вызвалены Гомель, Віцебск, Калінкавічы і Мазыр. У Беларусі існавала</w:t>
      </w:r>
      <w:r>
        <w:rPr>
          <w:rFonts w:ascii="Times New Roman" w:hAnsi="Times New Roman" w:cs="Times New Roman"/>
          <w:sz w:val="28"/>
          <w:szCs w:val="28"/>
        </w:rPr>
        <w:t xml:space="preserve"> </w:t>
      </w:r>
      <w:r w:rsidRPr="004B2901">
        <w:rPr>
          <w:rFonts w:ascii="Times New Roman" w:hAnsi="Times New Roman" w:cs="Times New Roman"/>
          <w:sz w:val="28"/>
          <w:szCs w:val="28"/>
        </w:rPr>
        <w:t>вялізарная колькасць тэрыторый, якія былі партызанскімі зонамі –</w:t>
      </w:r>
      <w:r>
        <w:rPr>
          <w:rFonts w:ascii="Times New Roman" w:hAnsi="Times New Roman" w:cs="Times New Roman"/>
          <w:sz w:val="28"/>
          <w:szCs w:val="28"/>
        </w:rPr>
        <w:t xml:space="preserve"> </w:t>
      </w:r>
      <w:r w:rsidRPr="004B2901">
        <w:rPr>
          <w:rFonts w:ascii="Times New Roman" w:hAnsi="Times New Roman" w:cs="Times New Roman"/>
          <w:sz w:val="28"/>
          <w:szCs w:val="28"/>
        </w:rPr>
        <w:t>непадкантрольнымі нацыстам. Курту фон Готбергу, які выконваў пасля</w:t>
      </w:r>
      <w:r>
        <w:rPr>
          <w:rFonts w:ascii="Times New Roman" w:hAnsi="Times New Roman" w:cs="Times New Roman"/>
          <w:sz w:val="28"/>
          <w:szCs w:val="28"/>
        </w:rPr>
        <w:t xml:space="preserve"> </w:t>
      </w:r>
      <w:r w:rsidRPr="004B2901">
        <w:rPr>
          <w:rFonts w:ascii="Times New Roman" w:hAnsi="Times New Roman" w:cs="Times New Roman"/>
          <w:sz w:val="28"/>
          <w:szCs w:val="28"/>
        </w:rPr>
        <w:t>забойства Вільгельма Кубэ функцыі Генеральнага Камісара Беларусі, а з</w:t>
      </w:r>
      <w:r>
        <w:rPr>
          <w:rFonts w:ascii="Times New Roman" w:hAnsi="Times New Roman" w:cs="Times New Roman"/>
          <w:sz w:val="28"/>
          <w:szCs w:val="28"/>
        </w:rPr>
        <w:t xml:space="preserve"> </w:t>
      </w:r>
      <w:r w:rsidRPr="004B2901">
        <w:rPr>
          <w:rFonts w:ascii="Times New Roman" w:hAnsi="Times New Roman" w:cs="Times New Roman"/>
          <w:sz w:val="28"/>
          <w:szCs w:val="28"/>
        </w:rPr>
        <w:t>чэрвеня 1944 г. – шэфа СС і паліцыі Цэнтальнай Расіі і Беларусі, была</w:t>
      </w:r>
      <w:r>
        <w:rPr>
          <w:rFonts w:ascii="Times New Roman" w:hAnsi="Times New Roman" w:cs="Times New Roman"/>
          <w:sz w:val="28"/>
          <w:szCs w:val="28"/>
        </w:rPr>
        <w:t xml:space="preserve"> </w:t>
      </w:r>
      <w:r w:rsidRPr="004B2901">
        <w:rPr>
          <w:rFonts w:ascii="Times New Roman" w:hAnsi="Times New Roman" w:cs="Times New Roman"/>
          <w:sz w:val="28"/>
          <w:szCs w:val="28"/>
        </w:rPr>
        <w:t>неабходна мабілізацыя ўсіх сіл, для змагання з партызанамі і кантроля за</w:t>
      </w:r>
      <w:r>
        <w:rPr>
          <w:rFonts w:ascii="Times New Roman" w:hAnsi="Times New Roman" w:cs="Times New Roman"/>
          <w:sz w:val="28"/>
          <w:szCs w:val="28"/>
        </w:rPr>
        <w:t xml:space="preserve"> </w:t>
      </w:r>
      <w:r w:rsidRPr="004B2901">
        <w:rPr>
          <w:rFonts w:ascii="Times New Roman" w:hAnsi="Times New Roman" w:cs="Times New Roman"/>
          <w:sz w:val="28"/>
          <w:szCs w:val="28"/>
        </w:rPr>
        <w:t>акупаванай тэрыторыяй. Менавіта для гэтага была створана БЦР. Беларуская</w:t>
      </w:r>
      <w:r>
        <w:rPr>
          <w:rFonts w:ascii="Times New Roman" w:hAnsi="Times New Roman" w:cs="Times New Roman"/>
          <w:sz w:val="28"/>
          <w:szCs w:val="28"/>
        </w:rPr>
        <w:t xml:space="preserve"> </w:t>
      </w:r>
      <w:r w:rsidRPr="004B2901">
        <w:rPr>
          <w:rFonts w:ascii="Times New Roman" w:hAnsi="Times New Roman" w:cs="Times New Roman"/>
          <w:sz w:val="28"/>
          <w:szCs w:val="28"/>
        </w:rPr>
        <w:t>Цэнтральная Рада павінна была стварыць іллюзію беларускага кіраўніцтва і,</w:t>
      </w:r>
      <w:r>
        <w:rPr>
          <w:rFonts w:ascii="Times New Roman" w:hAnsi="Times New Roman" w:cs="Times New Roman"/>
          <w:sz w:val="28"/>
          <w:szCs w:val="28"/>
        </w:rPr>
        <w:t xml:space="preserve"> </w:t>
      </w:r>
      <w:r w:rsidRPr="004B2901">
        <w:rPr>
          <w:rFonts w:ascii="Times New Roman" w:hAnsi="Times New Roman" w:cs="Times New Roman"/>
          <w:sz w:val="28"/>
          <w:szCs w:val="28"/>
        </w:rPr>
        <w:t>самае галоўнае, забяспечыць мабілізацыю беларусаў у Беларускую Краёвую</w:t>
      </w:r>
      <w:r>
        <w:rPr>
          <w:rFonts w:ascii="Times New Roman" w:hAnsi="Times New Roman" w:cs="Times New Roman"/>
          <w:sz w:val="28"/>
          <w:szCs w:val="28"/>
        </w:rPr>
        <w:t xml:space="preserve"> </w:t>
      </w:r>
      <w:r w:rsidRPr="004B2901">
        <w:rPr>
          <w:rFonts w:ascii="Times New Roman" w:hAnsi="Times New Roman" w:cs="Times New Roman"/>
          <w:sz w:val="28"/>
          <w:szCs w:val="28"/>
        </w:rPr>
        <w:t>Абарону (БКА). БКА абвяшчалася беларускім войскам. Але на самай справе</w:t>
      </w:r>
      <w:r>
        <w:rPr>
          <w:rFonts w:ascii="Times New Roman" w:hAnsi="Times New Roman" w:cs="Times New Roman"/>
          <w:sz w:val="28"/>
          <w:szCs w:val="28"/>
        </w:rPr>
        <w:t xml:space="preserve"> </w:t>
      </w:r>
      <w:r w:rsidRPr="004B2901">
        <w:rPr>
          <w:rFonts w:ascii="Times New Roman" w:hAnsi="Times New Roman" w:cs="Times New Roman"/>
          <w:sz w:val="28"/>
          <w:szCs w:val="28"/>
        </w:rPr>
        <w:t>галоўная мэта Готберга у гэтым выпадку была адна – змаганне супраць</w:t>
      </w:r>
      <w:r>
        <w:rPr>
          <w:rFonts w:ascii="Times New Roman" w:hAnsi="Times New Roman" w:cs="Times New Roman"/>
          <w:sz w:val="28"/>
          <w:szCs w:val="28"/>
        </w:rPr>
        <w:t xml:space="preserve"> </w:t>
      </w:r>
      <w:r w:rsidRPr="004B2901">
        <w:rPr>
          <w:rFonts w:ascii="Times New Roman" w:hAnsi="Times New Roman" w:cs="Times New Roman"/>
          <w:sz w:val="28"/>
          <w:szCs w:val="28"/>
        </w:rPr>
        <w:t>партызанскага руху, які набіраў усё большую моц. асабовы склад БКА ўзняўся да 24</w:t>
      </w:r>
      <w:r w:rsidR="00BD170A">
        <w:rPr>
          <w:rFonts w:ascii="Times New Roman" w:hAnsi="Times New Roman" w:cs="Times New Roman"/>
          <w:sz w:val="28"/>
          <w:szCs w:val="28"/>
        </w:rPr>
        <w:t>–</w:t>
      </w:r>
      <w:r w:rsidRPr="004B2901">
        <w:rPr>
          <w:rFonts w:ascii="Times New Roman" w:hAnsi="Times New Roman" w:cs="Times New Roman"/>
          <w:sz w:val="28"/>
          <w:szCs w:val="28"/>
        </w:rPr>
        <w:t>25 тысяч чалавек.</w:t>
      </w:r>
      <w:r>
        <w:rPr>
          <w:rFonts w:ascii="Times New Roman" w:hAnsi="Times New Roman" w:cs="Times New Roman"/>
          <w:sz w:val="28"/>
          <w:szCs w:val="28"/>
        </w:rPr>
        <w:t xml:space="preserve"> </w:t>
      </w:r>
      <w:r w:rsidRPr="004B2901">
        <w:rPr>
          <w:rFonts w:ascii="Times New Roman" w:hAnsi="Times New Roman" w:cs="Times New Roman"/>
          <w:sz w:val="28"/>
          <w:szCs w:val="28"/>
        </w:rPr>
        <w:t>Батальёны БКА выкарыстоўваліся ў супрацьпартызанскіх акцыях і карных</w:t>
      </w:r>
      <w:r>
        <w:rPr>
          <w:rFonts w:ascii="Times New Roman" w:hAnsi="Times New Roman" w:cs="Times New Roman"/>
          <w:sz w:val="28"/>
          <w:szCs w:val="28"/>
        </w:rPr>
        <w:t xml:space="preserve"> </w:t>
      </w:r>
      <w:r w:rsidRPr="004B2901">
        <w:rPr>
          <w:rFonts w:ascii="Times New Roman" w:hAnsi="Times New Roman" w:cs="Times New Roman"/>
          <w:sz w:val="28"/>
          <w:szCs w:val="28"/>
        </w:rPr>
        <w:t>экспедыцыях. БКА</w:t>
      </w:r>
      <w:r>
        <w:rPr>
          <w:rFonts w:ascii="Times New Roman" w:hAnsi="Times New Roman" w:cs="Times New Roman"/>
          <w:sz w:val="28"/>
          <w:szCs w:val="28"/>
        </w:rPr>
        <w:t xml:space="preserve"> </w:t>
      </w:r>
      <w:r w:rsidRPr="004B2901">
        <w:rPr>
          <w:rFonts w:ascii="Times New Roman" w:hAnsi="Times New Roman" w:cs="Times New Roman"/>
          <w:sz w:val="28"/>
          <w:szCs w:val="28"/>
        </w:rPr>
        <w:t>была дапаможнай сілай СС. Галоўная яе задача – барацьба з партызанамі</w:t>
      </w:r>
      <w:r w:rsidR="00BD170A">
        <w:rPr>
          <w:rFonts w:ascii="Times New Roman" w:hAnsi="Times New Roman" w:cs="Times New Roman"/>
          <w:sz w:val="28"/>
          <w:szCs w:val="28"/>
        </w:rPr>
        <w:t xml:space="preserve">. </w:t>
      </w:r>
      <w:r w:rsidRPr="004B2901">
        <w:rPr>
          <w:rFonts w:ascii="Times New Roman" w:hAnsi="Times New Roman" w:cs="Times New Roman"/>
          <w:sz w:val="28"/>
          <w:szCs w:val="28"/>
        </w:rPr>
        <w:t>Апошняй акцыяй БЦР стала скліканне “Другога Усебеларускага Кангрэса” у</w:t>
      </w:r>
      <w:r>
        <w:rPr>
          <w:rFonts w:ascii="Times New Roman" w:hAnsi="Times New Roman" w:cs="Times New Roman"/>
          <w:sz w:val="28"/>
          <w:szCs w:val="28"/>
        </w:rPr>
        <w:t xml:space="preserve"> </w:t>
      </w:r>
      <w:r w:rsidRPr="004B2901">
        <w:rPr>
          <w:rFonts w:ascii="Times New Roman" w:hAnsi="Times New Roman" w:cs="Times New Roman"/>
          <w:sz w:val="28"/>
          <w:szCs w:val="28"/>
        </w:rPr>
        <w:t>Мінску. Паседжанне адбылося ў будынку Мінскага гарадскога тэатру (зараз –</w:t>
      </w:r>
      <w:r>
        <w:rPr>
          <w:rFonts w:ascii="Times New Roman" w:hAnsi="Times New Roman" w:cs="Times New Roman"/>
          <w:sz w:val="28"/>
          <w:szCs w:val="28"/>
        </w:rPr>
        <w:t xml:space="preserve"> </w:t>
      </w:r>
      <w:r w:rsidRPr="004B2901">
        <w:rPr>
          <w:rFonts w:ascii="Times New Roman" w:hAnsi="Times New Roman" w:cs="Times New Roman"/>
          <w:sz w:val="28"/>
          <w:szCs w:val="28"/>
        </w:rPr>
        <w:t>Нацыянальны акадэмічны тэатр імя Янкі Купалы) 27 чэрвеня 1944 г.</w:t>
      </w:r>
      <w:r>
        <w:rPr>
          <w:rFonts w:ascii="Times New Roman" w:hAnsi="Times New Roman" w:cs="Times New Roman"/>
          <w:sz w:val="28"/>
          <w:szCs w:val="28"/>
        </w:rPr>
        <w:t xml:space="preserve"> </w:t>
      </w:r>
      <w:r w:rsidRPr="004B2901">
        <w:rPr>
          <w:rFonts w:ascii="Times New Roman" w:hAnsi="Times New Roman" w:cs="Times New Roman"/>
          <w:sz w:val="28"/>
          <w:szCs w:val="28"/>
        </w:rPr>
        <w:t>Паседжанне адбывалася пад грукат савецкай арытелерыі, якая знамянавала</w:t>
      </w:r>
      <w:r>
        <w:rPr>
          <w:rFonts w:ascii="Times New Roman" w:hAnsi="Times New Roman" w:cs="Times New Roman"/>
          <w:sz w:val="28"/>
          <w:szCs w:val="28"/>
        </w:rPr>
        <w:t xml:space="preserve"> </w:t>
      </w:r>
      <w:r w:rsidRPr="004B2901">
        <w:rPr>
          <w:rFonts w:ascii="Times New Roman" w:hAnsi="Times New Roman" w:cs="Times New Roman"/>
          <w:sz w:val="28"/>
          <w:szCs w:val="28"/>
        </w:rPr>
        <w:t>пачатак пераможнай аперацыі “Баграціён” па вызваленню ўсёй тэрыторыі</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Беларусі. </w:t>
      </w:r>
    </w:p>
    <w:p w:rsidR="00BD170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Галоўным сродкам падтрымання «новага парадку» былі войскі і розныя</w:t>
      </w:r>
      <w:r>
        <w:rPr>
          <w:rFonts w:ascii="Times New Roman" w:hAnsi="Times New Roman" w:cs="Times New Roman"/>
          <w:sz w:val="28"/>
          <w:szCs w:val="28"/>
        </w:rPr>
        <w:t xml:space="preserve"> </w:t>
      </w:r>
      <w:r w:rsidRPr="004B2901">
        <w:rPr>
          <w:rFonts w:ascii="Times New Roman" w:hAnsi="Times New Roman" w:cs="Times New Roman"/>
          <w:sz w:val="28"/>
          <w:szCs w:val="28"/>
        </w:rPr>
        <w:t>службы: СС (ахоўныя атрады); СА (штурмавыя групы); СД (служба бяспекі,</w:t>
      </w:r>
      <w:r>
        <w:rPr>
          <w:rFonts w:ascii="Times New Roman" w:hAnsi="Times New Roman" w:cs="Times New Roman"/>
          <w:sz w:val="28"/>
          <w:szCs w:val="28"/>
        </w:rPr>
        <w:t xml:space="preserve"> </w:t>
      </w:r>
      <w:r w:rsidRPr="004B2901">
        <w:rPr>
          <w:rFonts w:ascii="Times New Roman" w:hAnsi="Times New Roman" w:cs="Times New Roman"/>
          <w:sz w:val="28"/>
          <w:szCs w:val="28"/>
        </w:rPr>
        <w:t>галоўны орган разведкі і контрразведкі); гестапа (палітычная паліцыя);</w:t>
      </w:r>
      <w:r>
        <w:rPr>
          <w:rFonts w:ascii="Times New Roman" w:hAnsi="Times New Roman" w:cs="Times New Roman"/>
          <w:sz w:val="28"/>
          <w:szCs w:val="28"/>
        </w:rPr>
        <w:t xml:space="preserve"> </w:t>
      </w:r>
      <w:r w:rsidRPr="004B2901">
        <w:rPr>
          <w:rFonts w:ascii="Times New Roman" w:hAnsi="Times New Roman" w:cs="Times New Roman"/>
          <w:sz w:val="28"/>
          <w:szCs w:val="28"/>
        </w:rPr>
        <w:t>жандармерыя і інш.</w:t>
      </w:r>
      <w:r>
        <w:rPr>
          <w:rFonts w:ascii="Times New Roman" w:hAnsi="Times New Roman" w:cs="Times New Roman"/>
          <w:sz w:val="28"/>
          <w:szCs w:val="28"/>
        </w:rPr>
        <w:t xml:space="preserve"> </w:t>
      </w:r>
      <w:r w:rsidRPr="004B2901">
        <w:rPr>
          <w:rFonts w:ascii="Times New Roman" w:hAnsi="Times New Roman" w:cs="Times New Roman"/>
          <w:sz w:val="28"/>
          <w:szCs w:val="28"/>
        </w:rPr>
        <w:t>Штаб галоўнага фюрэра СС і паліцыі «Расія-Цэнтр» размяшчаўся ў Магілёве</w:t>
      </w:r>
      <w:r>
        <w:rPr>
          <w:rFonts w:ascii="Times New Roman" w:hAnsi="Times New Roman" w:cs="Times New Roman"/>
          <w:sz w:val="28"/>
          <w:szCs w:val="28"/>
        </w:rPr>
        <w:t xml:space="preserve"> </w:t>
      </w:r>
      <w:r w:rsidRPr="004B2901">
        <w:rPr>
          <w:rFonts w:ascii="Times New Roman" w:hAnsi="Times New Roman" w:cs="Times New Roman"/>
          <w:sz w:val="28"/>
          <w:szCs w:val="28"/>
        </w:rPr>
        <w:t>(з 1943 – у Мінску) і ў цэлым капіраваў апарат фюрэра СС і паліцыі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Яму падпарадкоўваліся мясцовыя (гарнізонныя) фюрэры СС і паліцыі ў</w:t>
      </w:r>
      <w:r>
        <w:rPr>
          <w:rFonts w:ascii="Times New Roman" w:hAnsi="Times New Roman" w:cs="Times New Roman"/>
          <w:sz w:val="28"/>
          <w:szCs w:val="28"/>
        </w:rPr>
        <w:t xml:space="preserve"> </w:t>
      </w:r>
      <w:r w:rsidRPr="004B2901">
        <w:rPr>
          <w:rFonts w:ascii="Times New Roman" w:hAnsi="Times New Roman" w:cs="Times New Roman"/>
          <w:sz w:val="28"/>
          <w:szCs w:val="28"/>
        </w:rPr>
        <w:t>наступных населеных пунктах: Баранавічах, Смаленску, Магілёве і Віцебску.</w:t>
      </w:r>
      <w:r>
        <w:rPr>
          <w:rFonts w:ascii="Times New Roman" w:hAnsi="Times New Roman" w:cs="Times New Roman"/>
          <w:sz w:val="28"/>
          <w:szCs w:val="28"/>
        </w:rPr>
        <w:t xml:space="preserve"> </w:t>
      </w:r>
      <w:r w:rsidRPr="004B2901">
        <w:rPr>
          <w:rFonts w:ascii="Times New Roman" w:hAnsi="Times New Roman" w:cs="Times New Roman"/>
          <w:sz w:val="28"/>
          <w:szCs w:val="28"/>
        </w:rPr>
        <w:t>Усяго на тэрыторыі Беларусі дзейнічалі 2 брыгады СС, 7 паліцэйскіх палкоў</w:t>
      </w:r>
      <w:r>
        <w:rPr>
          <w:rFonts w:ascii="Times New Roman" w:hAnsi="Times New Roman" w:cs="Times New Roman"/>
          <w:sz w:val="28"/>
          <w:szCs w:val="28"/>
        </w:rPr>
        <w:t xml:space="preserve"> </w:t>
      </w:r>
      <w:r w:rsidRPr="004B2901">
        <w:rPr>
          <w:rFonts w:ascii="Times New Roman" w:hAnsi="Times New Roman" w:cs="Times New Roman"/>
          <w:sz w:val="28"/>
          <w:szCs w:val="28"/>
        </w:rPr>
        <w:t>СС, батальён СС спецыяльнага прызначэння Дырлівангера.</w:t>
      </w:r>
      <w:r>
        <w:rPr>
          <w:rFonts w:ascii="Times New Roman" w:hAnsi="Times New Roman" w:cs="Times New Roman"/>
          <w:sz w:val="28"/>
          <w:szCs w:val="28"/>
        </w:rPr>
        <w:t xml:space="preserve"> </w:t>
      </w:r>
      <w:r w:rsidRPr="004B2901">
        <w:rPr>
          <w:rFonts w:ascii="Times New Roman" w:hAnsi="Times New Roman" w:cs="Times New Roman"/>
          <w:sz w:val="28"/>
          <w:szCs w:val="28"/>
        </w:rPr>
        <w:t>Для рэалізацыі крывавых акцый па вынішчэнню неабходны былі памагатыя. З</w:t>
      </w:r>
      <w:r>
        <w:rPr>
          <w:rFonts w:ascii="Times New Roman" w:hAnsi="Times New Roman" w:cs="Times New Roman"/>
          <w:sz w:val="28"/>
          <w:szCs w:val="28"/>
        </w:rPr>
        <w:t xml:space="preserve"> </w:t>
      </w:r>
      <w:r w:rsidRPr="004B2901">
        <w:rPr>
          <w:rFonts w:ascii="Times New Roman" w:hAnsi="Times New Roman" w:cs="Times New Roman"/>
          <w:sz w:val="28"/>
          <w:szCs w:val="28"/>
        </w:rPr>
        <w:t>мясцовых нацыяналістаў – беларускіх, рускіх, украінскіх, літоўскіх</w:t>
      </w:r>
      <w:r>
        <w:rPr>
          <w:rFonts w:ascii="Times New Roman" w:hAnsi="Times New Roman" w:cs="Times New Roman"/>
          <w:sz w:val="28"/>
          <w:szCs w:val="28"/>
        </w:rPr>
        <w:t xml:space="preserve"> </w:t>
      </w:r>
      <w:r w:rsidRPr="004B2901">
        <w:rPr>
          <w:rFonts w:ascii="Times New Roman" w:hAnsi="Times New Roman" w:cs="Times New Roman"/>
          <w:sz w:val="28"/>
          <w:szCs w:val="28"/>
        </w:rPr>
        <w:t>латышскіх, эстонскіх стваралася паліцыя парадку. Ахоўная паліцыя з</w:t>
      </w:r>
      <w:r>
        <w:rPr>
          <w:rFonts w:ascii="Times New Roman" w:hAnsi="Times New Roman" w:cs="Times New Roman"/>
          <w:sz w:val="28"/>
          <w:szCs w:val="28"/>
        </w:rPr>
        <w:t xml:space="preserve"> </w:t>
      </w:r>
      <w:r w:rsidRPr="004B2901">
        <w:rPr>
          <w:rFonts w:ascii="Times New Roman" w:hAnsi="Times New Roman" w:cs="Times New Roman"/>
          <w:sz w:val="28"/>
          <w:szCs w:val="28"/>
        </w:rPr>
        <w:t>мясцовых здраднікаў – паслухмяная прылада для выканання планаў генацыду</w:t>
      </w:r>
      <w:r>
        <w:rPr>
          <w:rFonts w:ascii="Times New Roman" w:hAnsi="Times New Roman" w:cs="Times New Roman"/>
          <w:sz w:val="28"/>
          <w:szCs w:val="28"/>
        </w:rPr>
        <w:t xml:space="preserve"> </w:t>
      </w:r>
      <w:r w:rsidRPr="004B2901">
        <w:rPr>
          <w:rFonts w:ascii="Times New Roman" w:hAnsi="Times New Roman" w:cs="Times New Roman"/>
          <w:sz w:val="28"/>
          <w:szCs w:val="28"/>
        </w:rPr>
        <w:t>і барацьбы з партызанамі.</w:t>
      </w:r>
      <w:r>
        <w:rPr>
          <w:rFonts w:ascii="Times New Roman" w:hAnsi="Times New Roman" w:cs="Times New Roman"/>
          <w:sz w:val="28"/>
          <w:szCs w:val="28"/>
        </w:rPr>
        <w:t xml:space="preserve"> </w:t>
      </w:r>
      <w:r w:rsidRPr="004B2901">
        <w:rPr>
          <w:rFonts w:ascii="Times New Roman" w:hAnsi="Times New Roman" w:cs="Times New Roman"/>
          <w:sz w:val="28"/>
          <w:szCs w:val="28"/>
        </w:rPr>
        <w:t>Усяго ў Генеральнай акрузе Беларусь да снежня 1941 г. мясцовая паліцыя</w:t>
      </w:r>
      <w:r>
        <w:rPr>
          <w:rFonts w:ascii="Times New Roman" w:hAnsi="Times New Roman" w:cs="Times New Roman"/>
          <w:sz w:val="28"/>
          <w:szCs w:val="28"/>
        </w:rPr>
        <w:t xml:space="preserve"> </w:t>
      </w:r>
      <w:r w:rsidRPr="004B2901">
        <w:rPr>
          <w:rFonts w:ascii="Times New Roman" w:hAnsi="Times New Roman" w:cs="Times New Roman"/>
          <w:sz w:val="28"/>
          <w:szCs w:val="28"/>
        </w:rPr>
        <w:t>налічвала 3682 паліцаяў. Зімой 1941 – 1942 гг. былі яшчэ дадаткова</w:t>
      </w:r>
      <w:r>
        <w:rPr>
          <w:rFonts w:ascii="Times New Roman" w:hAnsi="Times New Roman" w:cs="Times New Roman"/>
          <w:sz w:val="28"/>
          <w:szCs w:val="28"/>
        </w:rPr>
        <w:t xml:space="preserve"> </w:t>
      </w:r>
      <w:r w:rsidRPr="004B2901">
        <w:rPr>
          <w:rFonts w:ascii="Times New Roman" w:hAnsi="Times New Roman" w:cs="Times New Roman"/>
          <w:sz w:val="28"/>
          <w:szCs w:val="28"/>
        </w:rPr>
        <w:lastRenderedPageBreak/>
        <w:t>прыцягнуты два літоўскіх батальёна, а летам 1942 г. дадаткова былі</w:t>
      </w:r>
      <w:r>
        <w:rPr>
          <w:rFonts w:ascii="Times New Roman" w:hAnsi="Times New Roman" w:cs="Times New Roman"/>
          <w:sz w:val="28"/>
          <w:szCs w:val="28"/>
        </w:rPr>
        <w:t xml:space="preserve"> </w:t>
      </w:r>
      <w:r w:rsidRPr="004B2901">
        <w:rPr>
          <w:rFonts w:ascii="Times New Roman" w:hAnsi="Times New Roman" w:cs="Times New Roman"/>
          <w:sz w:val="28"/>
          <w:szCs w:val="28"/>
        </w:rPr>
        <w:t>перакінуты літоўскія, латышскія і эстонскія паліцэйскія батальёны.</w:t>
      </w:r>
      <w:r>
        <w:rPr>
          <w:rFonts w:ascii="Times New Roman" w:hAnsi="Times New Roman" w:cs="Times New Roman"/>
          <w:sz w:val="28"/>
          <w:szCs w:val="28"/>
        </w:rPr>
        <w:t xml:space="preserve"> </w:t>
      </w:r>
      <w:r w:rsidRPr="004B2901">
        <w:rPr>
          <w:rFonts w:ascii="Times New Roman" w:hAnsi="Times New Roman" w:cs="Times New Roman"/>
          <w:sz w:val="28"/>
          <w:szCs w:val="28"/>
        </w:rPr>
        <w:t>Па дадзеным на 1 ліпеня 1942 года, нямецкім камандаваннем было створана ці</w:t>
      </w:r>
      <w:r>
        <w:rPr>
          <w:rFonts w:ascii="Times New Roman" w:hAnsi="Times New Roman" w:cs="Times New Roman"/>
          <w:sz w:val="28"/>
          <w:szCs w:val="28"/>
        </w:rPr>
        <w:t xml:space="preserve"> </w:t>
      </w:r>
      <w:r w:rsidRPr="004B2901">
        <w:rPr>
          <w:rFonts w:ascii="Times New Roman" w:hAnsi="Times New Roman" w:cs="Times New Roman"/>
          <w:sz w:val="28"/>
          <w:szCs w:val="28"/>
        </w:rPr>
        <w:t>знаходзілася на стадыі фармавання 97 паліцэйскіх батальёнаў</w:t>
      </w:r>
      <w:r>
        <w:rPr>
          <w:rFonts w:ascii="Times New Roman" w:hAnsi="Times New Roman" w:cs="Times New Roman"/>
          <w:sz w:val="28"/>
          <w:szCs w:val="28"/>
        </w:rPr>
        <w:t xml:space="preserve"> </w:t>
      </w:r>
      <w:r w:rsidRPr="004B2901">
        <w:rPr>
          <w:rFonts w:ascii="Times New Roman" w:hAnsi="Times New Roman" w:cs="Times New Roman"/>
          <w:sz w:val="28"/>
          <w:szCs w:val="28"/>
        </w:rPr>
        <w:t>(шутцманшафтбатальёнаў), на службе ў якіх знаходзілася 165128 чалавек.</w:t>
      </w:r>
      <w:r>
        <w:rPr>
          <w:rFonts w:ascii="Times New Roman" w:hAnsi="Times New Roman" w:cs="Times New Roman"/>
          <w:sz w:val="28"/>
          <w:szCs w:val="28"/>
        </w:rPr>
        <w:t xml:space="preserve"> </w:t>
      </w:r>
      <w:r w:rsidRPr="004B2901">
        <w:rPr>
          <w:rFonts w:ascii="Times New Roman" w:hAnsi="Times New Roman" w:cs="Times New Roman"/>
          <w:sz w:val="28"/>
          <w:szCs w:val="28"/>
        </w:rPr>
        <w:t>У красавіку 1943 г. на тэрыторыі Генеральнай акругі Беларусь ужо дзейнічала</w:t>
      </w:r>
      <w:r>
        <w:rPr>
          <w:rFonts w:ascii="Times New Roman" w:hAnsi="Times New Roman" w:cs="Times New Roman"/>
          <w:sz w:val="28"/>
          <w:szCs w:val="28"/>
        </w:rPr>
        <w:t xml:space="preserve"> </w:t>
      </w:r>
      <w:r w:rsidRPr="004B2901">
        <w:rPr>
          <w:rFonts w:ascii="Times New Roman" w:hAnsi="Times New Roman" w:cs="Times New Roman"/>
          <w:sz w:val="28"/>
          <w:szCs w:val="28"/>
        </w:rPr>
        <w:t>55 паліцэйскіх пастоў, умацаваных жандармерыяй, якія падзяляліся на</w:t>
      </w:r>
      <w:r>
        <w:rPr>
          <w:rFonts w:ascii="Times New Roman" w:hAnsi="Times New Roman" w:cs="Times New Roman"/>
          <w:sz w:val="28"/>
          <w:szCs w:val="28"/>
        </w:rPr>
        <w:t xml:space="preserve"> </w:t>
      </w:r>
      <w:r w:rsidRPr="004B2901">
        <w:rPr>
          <w:rFonts w:ascii="Times New Roman" w:hAnsi="Times New Roman" w:cs="Times New Roman"/>
          <w:sz w:val="28"/>
          <w:szCs w:val="28"/>
        </w:rPr>
        <w:t>жандармскія ўправы ў Мінску, Вілейцы і Баранавічах, а таксама 72 паліцэйскіх</w:t>
      </w:r>
      <w:r>
        <w:rPr>
          <w:rFonts w:ascii="Times New Roman" w:hAnsi="Times New Roman" w:cs="Times New Roman"/>
          <w:sz w:val="28"/>
          <w:szCs w:val="28"/>
        </w:rPr>
        <w:t xml:space="preserve"> </w:t>
      </w:r>
      <w:r w:rsidRPr="004B2901">
        <w:rPr>
          <w:rFonts w:ascii="Times New Roman" w:hAnsi="Times New Roman" w:cs="Times New Roman"/>
          <w:sz w:val="28"/>
          <w:szCs w:val="28"/>
        </w:rPr>
        <w:t>паста пад адзіным нямецкім кіраўніцтвам. Усяго яны аб'ядноўвалі 6850</w:t>
      </w:r>
      <w:r>
        <w:rPr>
          <w:rFonts w:ascii="Times New Roman" w:hAnsi="Times New Roman" w:cs="Times New Roman"/>
          <w:sz w:val="28"/>
          <w:szCs w:val="28"/>
        </w:rPr>
        <w:t xml:space="preserve"> </w:t>
      </w:r>
      <w:r w:rsidRPr="004B2901">
        <w:rPr>
          <w:rFonts w:ascii="Times New Roman" w:hAnsi="Times New Roman" w:cs="Times New Roman"/>
          <w:sz w:val="28"/>
          <w:szCs w:val="28"/>
        </w:rPr>
        <w:t>чалавек. Так, у Мінску у ліпені 1943 г. паліцэйскі батальён службы парадка</w:t>
      </w:r>
      <w:r>
        <w:rPr>
          <w:rFonts w:ascii="Times New Roman" w:hAnsi="Times New Roman" w:cs="Times New Roman"/>
          <w:sz w:val="28"/>
          <w:szCs w:val="28"/>
        </w:rPr>
        <w:t xml:space="preserve"> </w:t>
      </w:r>
      <w:r w:rsidRPr="004B2901">
        <w:rPr>
          <w:rFonts w:ascii="Times New Roman" w:hAnsi="Times New Roman" w:cs="Times New Roman"/>
          <w:sz w:val="28"/>
          <w:szCs w:val="28"/>
        </w:rPr>
        <w:t>аб'яднаў дзеянні 910 чалавек. Ён складаўся з былых ваеннапалонных украінцаў</w:t>
      </w:r>
      <w:r>
        <w:rPr>
          <w:rFonts w:ascii="Times New Roman" w:hAnsi="Times New Roman" w:cs="Times New Roman"/>
          <w:sz w:val="28"/>
          <w:szCs w:val="28"/>
        </w:rPr>
        <w:t xml:space="preserve"> </w:t>
      </w:r>
      <w:r w:rsidRPr="004B2901">
        <w:rPr>
          <w:rFonts w:ascii="Times New Roman" w:hAnsi="Times New Roman" w:cs="Times New Roman"/>
          <w:sz w:val="28"/>
          <w:szCs w:val="28"/>
        </w:rPr>
        <w:t>з лагераў Мінска і яго ваколіц. Некаторыя паліцэйскія</w:t>
      </w:r>
      <w:r>
        <w:rPr>
          <w:rFonts w:ascii="Times New Roman" w:hAnsi="Times New Roman" w:cs="Times New Roman"/>
          <w:sz w:val="28"/>
          <w:szCs w:val="28"/>
        </w:rPr>
        <w:t xml:space="preserve"> </w:t>
      </w:r>
      <w:r w:rsidRPr="004B2901">
        <w:rPr>
          <w:rFonts w:ascii="Times New Roman" w:hAnsi="Times New Roman" w:cs="Times New Roman"/>
          <w:sz w:val="28"/>
          <w:szCs w:val="28"/>
        </w:rPr>
        <w:t>фармаванні былі арганізаваны з дапамогай беларускіх калабарантаў у</w:t>
      </w:r>
      <w:r>
        <w:rPr>
          <w:rFonts w:ascii="Times New Roman" w:hAnsi="Times New Roman" w:cs="Times New Roman"/>
          <w:sz w:val="28"/>
          <w:szCs w:val="28"/>
        </w:rPr>
        <w:t xml:space="preserve"> </w:t>
      </w:r>
      <w:r w:rsidRPr="004B2901">
        <w:rPr>
          <w:rFonts w:ascii="Times New Roman" w:hAnsi="Times New Roman" w:cs="Times New Roman"/>
          <w:sz w:val="28"/>
          <w:szCs w:val="28"/>
        </w:rPr>
        <w:t>Беластоку, Гродна, Мінску, Слоніме, Барысаве, Дрысе, Чачэрску, Хоцімску,</w:t>
      </w:r>
      <w:r>
        <w:rPr>
          <w:rFonts w:ascii="Times New Roman" w:hAnsi="Times New Roman" w:cs="Times New Roman"/>
          <w:sz w:val="28"/>
          <w:szCs w:val="28"/>
        </w:rPr>
        <w:t xml:space="preserve"> </w:t>
      </w:r>
      <w:r w:rsidRPr="004B2901">
        <w:rPr>
          <w:rFonts w:ascii="Times New Roman" w:hAnsi="Times New Roman" w:cs="Times New Roman"/>
          <w:sz w:val="28"/>
          <w:szCs w:val="28"/>
        </w:rPr>
        <w:t>Віцебску. Акрамя таго ў 1943 г. у Генеральным Камісарыяце Валынь-Падолія</w:t>
      </w:r>
      <w:r>
        <w:rPr>
          <w:rFonts w:ascii="Times New Roman" w:hAnsi="Times New Roman" w:cs="Times New Roman"/>
          <w:sz w:val="28"/>
          <w:szCs w:val="28"/>
        </w:rPr>
        <w:t xml:space="preserve"> </w:t>
      </w:r>
      <w:r w:rsidRPr="004B2901">
        <w:rPr>
          <w:rFonts w:ascii="Times New Roman" w:hAnsi="Times New Roman" w:cs="Times New Roman"/>
          <w:sz w:val="28"/>
          <w:szCs w:val="28"/>
        </w:rPr>
        <w:t>ў акрузе Брэст налічвалася 360 паліцэйскіх.</w:t>
      </w:r>
      <w:r>
        <w:rPr>
          <w:rFonts w:ascii="Times New Roman" w:hAnsi="Times New Roman" w:cs="Times New Roman"/>
          <w:sz w:val="28"/>
          <w:szCs w:val="28"/>
        </w:rPr>
        <w:t xml:space="preserve"> </w:t>
      </w:r>
      <w:r w:rsidRPr="004B2901">
        <w:rPr>
          <w:rFonts w:ascii="Times New Roman" w:hAnsi="Times New Roman" w:cs="Times New Roman"/>
          <w:sz w:val="28"/>
          <w:szCs w:val="28"/>
        </w:rPr>
        <w:t>Даследчыкі падаюць розныя звесткі пра колькасць беларускіх шума</w:t>
      </w:r>
      <w:r w:rsidR="0091351B">
        <w:rPr>
          <w:rFonts w:ascii="Times New Roman" w:hAnsi="Times New Roman" w:cs="Times New Roman"/>
          <w:sz w:val="28"/>
          <w:szCs w:val="28"/>
        </w:rPr>
        <w:t>-</w:t>
      </w:r>
      <w:r w:rsidRPr="004B2901">
        <w:rPr>
          <w:rFonts w:ascii="Times New Roman" w:hAnsi="Times New Roman" w:cs="Times New Roman"/>
          <w:sz w:val="28"/>
          <w:szCs w:val="28"/>
        </w:rPr>
        <w:t>батальёнаў. У Беларусі быў сфармаваны 36-ы</w:t>
      </w:r>
      <w:r>
        <w:rPr>
          <w:rFonts w:ascii="Times New Roman" w:hAnsi="Times New Roman" w:cs="Times New Roman"/>
          <w:sz w:val="28"/>
          <w:szCs w:val="28"/>
        </w:rPr>
        <w:t xml:space="preserve"> </w:t>
      </w:r>
      <w:r w:rsidRPr="004B2901">
        <w:rPr>
          <w:rFonts w:ascii="Times New Roman" w:hAnsi="Times New Roman" w:cs="Times New Roman"/>
          <w:sz w:val="28"/>
          <w:szCs w:val="28"/>
        </w:rPr>
        <w:t>паліцэйскі стралецкі полк (Polizei Schutzen Regiment 36). Два батальёны гэтага</w:t>
      </w:r>
      <w:r>
        <w:rPr>
          <w:rFonts w:ascii="Times New Roman" w:hAnsi="Times New Roman" w:cs="Times New Roman"/>
          <w:sz w:val="28"/>
          <w:szCs w:val="28"/>
        </w:rPr>
        <w:t xml:space="preserve"> </w:t>
      </w:r>
      <w:r w:rsidRPr="004B2901">
        <w:rPr>
          <w:rFonts w:ascii="Times New Roman" w:hAnsi="Times New Roman" w:cs="Times New Roman"/>
          <w:sz w:val="28"/>
          <w:szCs w:val="28"/>
        </w:rPr>
        <w:t>палка былі этнічна беларускімі.</w:t>
      </w:r>
      <w:r>
        <w:rPr>
          <w:rFonts w:ascii="Times New Roman" w:hAnsi="Times New Roman" w:cs="Times New Roman"/>
          <w:sz w:val="28"/>
          <w:szCs w:val="28"/>
        </w:rPr>
        <w:t xml:space="preserve"> </w:t>
      </w:r>
      <w:r w:rsidRPr="004B2901">
        <w:rPr>
          <w:rFonts w:ascii="Times New Roman" w:hAnsi="Times New Roman" w:cs="Times New Roman"/>
          <w:sz w:val="28"/>
          <w:szCs w:val="28"/>
        </w:rPr>
        <w:t>У жніўні 1943 года загадам начальніка сілаў СС і паліцыі Курта фон Готберга</w:t>
      </w:r>
      <w:r>
        <w:rPr>
          <w:rFonts w:ascii="Times New Roman" w:hAnsi="Times New Roman" w:cs="Times New Roman"/>
          <w:sz w:val="28"/>
          <w:szCs w:val="28"/>
        </w:rPr>
        <w:t xml:space="preserve"> </w:t>
      </w:r>
      <w:r w:rsidRPr="004B2901">
        <w:rPr>
          <w:rFonts w:ascii="Times New Roman" w:hAnsi="Times New Roman" w:cs="Times New Roman"/>
          <w:sz w:val="28"/>
          <w:szCs w:val="28"/>
        </w:rPr>
        <w:t>галоўным апекуном (hauptbetrauber) усёй беларускай паліцыі быў прызначаны</w:t>
      </w:r>
      <w:r>
        <w:rPr>
          <w:rFonts w:ascii="Times New Roman" w:hAnsi="Times New Roman" w:cs="Times New Roman"/>
          <w:sz w:val="28"/>
          <w:szCs w:val="28"/>
        </w:rPr>
        <w:t xml:space="preserve"> </w:t>
      </w:r>
      <w:r w:rsidRPr="004B2901">
        <w:rPr>
          <w:rFonts w:ascii="Times New Roman" w:hAnsi="Times New Roman" w:cs="Times New Roman"/>
          <w:sz w:val="28"/>
          <w:szCs w:val="28"/>
        </w:rPr>
        <w:t>Францішак Кушаль. Пры Кушалі існаваў штаб, у кожнай акрузе прызначаўся</w:t>
      </w:r>
      <w:r>
        <w:rPr>
          <w:rFonts w:ascii="Times New Roman" w:hAnsi="Times New Roman" w:cs="Times New Roman"/>
          <w:sz w:val="28"/>
          <w:szCs w:val="28"/>
        </w:rPr>
        <w:t xml:space="preserve"> </w:t>
      </w:r>
      <w:r w:rsidRPr="004B2901">
        <w:rPr>
          <w:rFonts w:ascii="Times New Roman" w:hAnsi="Times New Roman" w:cs="Times New Roman"/>
          <w:sz w:val="28"/>
          <w:szCs w:val="28"/>
        </w:rPr>
        <w:t>акруговы апякун(gebietsbetrauber) са сваімі супрацоўнікамі.</w:t>
      </w:r>
      <w:r>
        <w:rPr>
          <w:rFonts w:ascii="Times New Roman" w:hAnsi="Times New Roman" w:cs="Times New Roman"/>
          <w:sz w:val="28"/>
          <w:szCs w:val="28"/>
        </w:rPr>
        <w:t xml:space="preserve"> </w:t>
      </w:r>
      <w:r w:rsidRPr="004B2901">
        <w:rPr>
          <w:rFonts w:ascii="Times New Roman" w:hAnsi="Times New Roman" w:cs="Times New Roman"/>
          <w:sz w:val="28"/>
          <w:szCs w:val="28"/>
        </w:rPr>
        <w:t>Можна з пэўнай дакладнасцю казаць аб наяўнасці і дзейнасці на тэрыторыі</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Беларусі ў 1942 г. 500 гарнізонаў у складзе 20 тыс. паліцэйскіх, 1943 г. – 35</w:t>
      </w:r>
      <w:r>
        <w:rPr>
          <w:rFonts w:ascii="Times New Roman" w:hAnsi="Times New Roman" w:cs="Times New Roman"/>
          <w:sz w:val="28"/>
          <w:szCs w:val="28"/>
        </w:rPr>
        <w:t xml:space="preserve"> </w:t>
      </w:r>
      <w:r w:rsidRPr="004B2901">
        <w:rPr>
          <w:rFonts w:ascii="Times New Roman" w:hAnsi="Times New Roman" w:cs="Times New Roman"/>
          <w:sz w:val="28"/>
          <w:szCs w:val="28"/>
        </w:rPr>
        <w:t>тыс. і каля 600 гарнізонаў, а таксама 20 тыс. паліцыі парадку, 1 тыс. з батальёна</w:t>
      </w:r>
      <w:r>
        <w:rPr>
          <w:rFonts w:ascii="Times New Roman" w:hAnsi="Times New Roman" w:cs="Times New Roman"/>
          <w:sz w:val="28"/>
          <w:szCs w:val="28"/>
        </w:rPr>
        <w:t xml:space="preserve"> </w:t>
      </w:r>
      <w:r w:rsidRPr="004B2901">
        <w:rPr>
          <w:rFonts w:ascii="Times New Roman" w:hAnsi="Times New Roman" w:cs="Times New Roman"/>
          <w:sz w:val="28"/>
          <w:szCs w:val="28"/>
        </w:rPr>
        <w:t>чыгуначнай аховы, беларускі батальён №13 (1 тыс. чалавек падпарадкоўваўся</w:t>
      </w:r>
      <w:r>
        <w:rPr>
          <w:rFonts w:ascii="Times New Roman" w:hAnsi="Times New Roman" w:cs="Times New Roman"/>
          <w:sz w:val="28"/>
          <w:szCs w:val="28"/>
        </w:rPr>
        <w:t xml:space="preserve"> </w:t>
      </w:r>
      <w:r w:rsidRPr="004B2901">
        <w:rPr>
          <w:rFonts w:ascii="Times New Roman" w:hAnsi="Times New Roman" w:cs="Times New Roman"/>
          <w:sz w:val="28"/>
          <w:szCs w:val="28"/>
        </w:rPr>
        <w:t>СД). Да красавіка 1943 г. налічвалася да 28-30 тыс. паліцэйскіх у складзе</w:t>
      </w:r>
      <w:r>
        <w:rPr>
          <w:rFonts w:ascii="Times New Roman" w:hAnsi="Times New Roman" w:cs="Times New Roman"/>
          <w:sz w:val="28"/>
          <w:szCs w:val="28"/>
        </w:rPr>
        <w:t xml:space="preserve"> </w:t>
      </w:r>
      <w:r w:rsidRPr="004B2901">
        <w:rPr>
          <w:rFonts w:ascii="Times New Roman" w:hAnsi="Times New Roman" w:cs="Times New Roman"/>
          <w:sz w:val="28"/>
          <w:szCs w:val="28"/>
        </w:rPr>
        <w:t>сельскіх ахоўных атрадаў. Усяго дзейнічала каля 2,5 тысяч ваенна-паліцэйскіх</w:t>
      </w:r>
      <w:r>
        <w:rPr>
          <w:rFonts w:ascii="Times New Roman" w:hAnsi="Times New Roman" w:cs="Times New Roman"/>
          <w:sz w:val="28"/>
          <w:szCs w:val="28"/>
        </w:rPr>
        <w:t xml:space="preserve"> </w:t>
      </w:r>
      <w:r w:rsidRPr="004B2901">
        <w:rPr>
          <w:rFonts w:ascii="Times New Roman" w:hAnsi="Times New Roman" w:cs="Times New Roman"/>
          <w:sz w:val="28"/>
          <w:szCs w:val="28"/>
        </w:rPr>
        <w:t>гарнізонаў, блакпастоў, ахоўных пунктаў, паліцэйскіх участкаў і упраў, з іх</w:t>
      </w:r>
      <w:r>
        <w:rPr>
          <w:rFonts w:ascii="Times New Roman" w:hAnsi="Times New Roman" w:cs="Times New Roman"/>
          <w:sz w:val="28"/>
          <w:szCs w:val="28"/>
        </w:rPr>
        <w:t xml:space="preserve"> </w:t>
      </w:r>
      <w:r w:rsidRPr="004B2901">
        <w:rPr>
          <w:rFonts w:ascii="Times New Roman" w:hAnsi="Times New Roman" w:cs="Times New Roman"/>
          <w:sz w:val="28"/>
          <w:szCs w:val="28"/>
        </w:rPr>
        <w:t>больш 1тысячы знаходзілася на тэрыторыі Генеральнай акругі Беларусь.</w:t>
      </w:r>
      <w:r>
        <w:rPr>
          <w:rFonts w:ascii="Times New Roman" w:hAnsi="Times New Roman" w:cs="Times New Roman"/>
          <w:sz w:val="28"/>
          <w:szCs w:val="28"/>
        </w:rPr>
        <w:t xml:space="preserve"> </w:t>
      </w:r>
    </w:p>
    <w:p w:rsidR="00A071C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На аснове плана каланізацыі і германізацыі (Генеральны план</w:t>
      </w:r>
      <w:r>
        <w:rPr>
          <w:rFonts w:ascii="Times New Roman" w:hAnsi="Times New Roman" w:cs="Times New Roman"/>
          <w:sz w:val="28"/>
          <w:szCs w:val="28"/>
        </w:rPr>
        <w:t xml:space="preserve"> </w:t>
      </w:r>
      <w:r w:rsidRPr="004B2901">
        <w:rPr>
          <w:rFonts w:ascii="Times New Roman" w:hAnsi="Times New Roman" w:cs="Times New Roman"/>
          <w:sz w:val="28"/>
          <w:szCs w:val="28"/>
        </w:rPr>
        <w:t>«Ост»), які пачаў распрацоўвацца пад эгідай Г. Гімлера з восені 1939 г.,</w:t>
      </w:r>
      <w:r>
        <w:rPr>
          <w:rFonts w:ascii="Times New Roman" w:hAnsi="Times New Roman" w:cs="Times New Roman"/>
          <w:sz w:val="28"/>
          <w:szCs w:val="28"/>
        </w:rPr>
        <w:t xml:space="preserve"> </w:t>
      </w:r>
      <w:r w:rsidRPr="004B2901">
        <w:rPr>
          <w:rFonts w:ascii="Times New Roman" w:hAnsi="Times New Roman" w:cs="Times New Roman"/>
          <w:sz w:val="28"/>
          <w:szCs w:val="28"/>
        </w:rPr>
        <w:t>прадугледжвалася высяленне і знішчэнне народаў Усходняй Еўропы.</w:t>
      </w:r>
      <w:r>
        <w:rPr>
          <w:rFonts w:ascii="Times New Roman" w:hAnsi="Times New Roman" w:cs="Times New Roman"/>
          <w:sz w:val="28"/>
          <w:szCs w:val="28"/>
        </w:rPr>
        <w:t xml:space="preserve"> </w:t>
      </w:r>
      <w:r w:rsidRPr="004B2901">
        <w:rPr>
          <w:rFonts w:ascii="Times New Roman" w:hAnsi="Times New Roman" w:cs="Times New Roman"/>
          <w:sz w:val="28"/>
          <w:szCs w:val="28"/>
        </w:rPr>
        <w:t>Асноўным сродкам яго ажыццяўлення з’яўлялася палітыка генацыду –</w:t>
      </w:r>
      <w:r>
        <w:rPr>
          <w:rFonts w:ascii="Times New Roman" w:hAnsi="Times New Roman" w:cs="Times New Roman"/>
          <w:sz w:val="28"/>
          <w:szCs w:val="28"/>
        </w:rPr>
        <w:t xml:space="preserve"> </w:t>
      </w:r>
      <w:r w:rsidRPr="004B2901">
        <w:rPr>
          <w:rFonts w:ascii="Times New Roman" w:hAnsi="Times New Roman" w:cs="Times New Roman"/>
          <w:sz w:val="28"/>
          <w:szCs w:val="28"/>
        </w:rPr>
        <w:t>планамернае знішчэння цэлых груп насельніцтва па расавых, нацыянальных,</w:t>
      </w:r>
      <w:r>
        <w:rPr>
          <w:rFonts w:ascii="Times New Roman" w:hAnsi="Times New Roman" w:cs="Times New Roman"/>
          <w:sz w:val="28"/>
          <w:szCs w:val="28"/>
        </w:rPr>
        <w:t xml:space="preserve"> </w:t>
      </w:r>
      <w:r w:rsidRPr="004B2901">
        <w:rPr>
          <w:rFonts w:ascii="Times New Roman" w:hAnsi="Times New Roman" w:cs="Times New Roman"/>
          <w:sz w:val="28"/>
          <w:szCs w:val="28"/>
        </w:rPr>
        <w:t>рэлігійных і іншых матывах. У нацысцкай схеме</w:t>
      </w:r>
      <w:r>
        <w:rPr>
          <w:rFonts w:ascii="Times New Roman" w:hAnsi="Times New Roman" w:cs="Times New Roman"/>
          <w:sz w:val="28"/>
          <w:szCs w:val="28"/>
        </w:rPr>
        <w:t xml:space="preserve"> </w:t>
      </w:r>
      <w:r w:rsidRPr="004B2901">
        <w:rPr>
          <w:rFonts w:ascii="Times New Roman" w:hAnsi="Times New Roman" w:cs="Times New Roman"/>
          <w:sz w:val="28"/>
          <w:szCs w:val="28"/>
        </w:rPr>
        <w:t>пасляваеннага ладу, “Генеральным плане “Ост”, не прадугледжвалася</w:t>
      </w:r>
      <w:r>
        <w:rPr>
          <w:rFonts w:ascii="Times New Roman" w:hAnsi="Times New Roman" w:cs="Times New Roman"/>
          <w:sz w:val="28"/>
          <w:szCs w:val="28"/>
        </w:rPr>
        <w:t xml:space="preserve"> </w:t>
      </w:r>
      <w:r w:rsidRPr="004B2901">
        <w:rPr>
          <w:rFonts w:ascii="Times New Roman" w:hAnsi="Times New Roman" w:cs="Times New Roman"/>
          <w:sz w:val="28"/>
          <w:szCs w:val="28"/>
        </w:rPr>
        <w:t>перспектыў для беларускага народа: 75% падлягала дэпартацыі. У жніўні</w:t>
      </w:r>
      <w:r>
        <w:rPr>
          <w:rFonts w:ascii="Times New Roman" w:hAnsi="Times New Roman" w:cs="Times New Roman"/>
          <w:sz w:val="28"/>
          <w:szCs w:val="28"/>
        </w:rPr>
        <w:t xml:space="preserve"> </w:t>
      </w:r>
      <w:r w:rsidRPr="004B2901">
        <w:rPr>
          <w:rFonts w:ascii="Times New Roman" w:hAnsi="Times New Roman" w:cs="Times New Roman"/>
          <w:sz w:val="28"/>
          <w:szCs w:val="28"/>
        </w:rPr>
        <w:t>1941 г. Генрых Гімлер заявіў, што напад на СССР вядзе да вынішчэння 30</w:t>
      </w:r>
      <w:r>
        <w:rPr>
          <w:rFonts w:ascii="Times New Roman" w:hAnsi="Times New Roman" w:cs="Times New Roman"/>
          <w:sz w:val="28"/>
          <w:szCs w:val="28"/>
        </w:rPr>
        <w:t xml:space="preserve"> </w:t>
      </w:r>
      <w:r w:rsidRPr="004B2901">
        <w:rPr>
          <w:rFonts w:ascii="Times New Roman" w:hAnsi="Times New Roman" w:cs="Times New Roman"/>
          <w:sz w:val="28"/>
          <w:szCs w:val="28"/>
        </w:rPr>
        <w:t>мільёнаў славян. Маштаб “Генеральнага плана “Ост” быў яшчэ шырэйшым:</w:t>
      </w:r>
      <w:r>
        <w:rPr>
          <w:rFonts w:ascii="Times New Roman" w:hAnsi="Times New Roman" w:cs="Times New Roman"/>
          <w:sz w:val="28"/>
          <w:szCs w:val="28"/>
        </w:rPr>
        <w:t xml:space="preserve"> </w:t>
      </w:r>
      <w:r w:rsidRPr="004B2901">
        <w:rPr>
          <w:rFonts w:ascii="Times New Roman" w:hAnsi="Times New Roman" w:cs="Times New Roman"/>
          <w:sz w:val="28"/>
          <w:szCs w:val="28"/>
        </w:rPr>
        <w:t>меркавалася, што будуць знішчаныя каля 50 мільёнаў людзей. Ніводная краіна</w:t>
      </w:r>
      <w:r>
        <w:rPr>
          <w:rFonts w:ascii="Times New Roman" w:hAnsi="Times New Roman" w:cs="Times New Roman"/>
          <w:sz w:val="28"/>
          <w:szCs w:val="28"/>
        </w:rPr>
        <w:t xml:space="preserve"> </w:t>
      </w:r>
      <w:r w:rsidRPr="004B2901">
        <w:rPr>
          <w:rFonts w:ascii="Times New Roman" w:hAnsi="Times New Roman" w:cs="Times New Roman"/>
          <w:sz w:val="28"/>
          <w:szCs w:val="28"/>
        </w:rPr>
        <w:t>не пацярпела ад гэтых планаў генацыду больш, чым Беларусь”.</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Каланізацыя Усхода </w:t>
      </w:r>
      <w:r w:rsidR="00BD170A">
        <w:rPr>
          <w:rFonts w:ascii="Times New Roman" w:hAnsi="Times New Roman" w:cs="Times New Roman"/>
          <w:sz w:val="28"/>
          <w:szCs w:val="28"/>
        </w:rPr>
        <w:t>–</w:t>
      </w:r>
      <w:r w:rsidRPr="004B2901">
        <w:rPr>
          <w:rFonts w:ascii="Times New Roman" w:hAnsi="Times New Roman" w:cs="Times New Roman"/>
          <w:sz w:val="28"/>
          <w:szCs w:val="28"/>
        </w:rPr>
        <w:t xml:space="preserve"> канцовая мэта Генеральнага плана «Ост». Не пазней</w:t>
      </w:r>
      <w:r>
        <w:rPr>
          <w:rFonts w:ascii="Times New Roman" w:hAnsi="Times New Roman" w:cs="Times New Roman"/>
          <w:sz w:val="28"/>
          <w:szCs w:val="28"/>
        </w:rPr>
        <w:t xml:space="preserve"> </w:t>
      </w:r>
      <w:r w:rsidRPr="004B2901">
        <w:rPr>
          <w:rFonts w:ascii="Times New Roman" w:hAnsi="Times New Roman" w:cs="Times New Roman"/>
          <w:sz w:val="28"/>
          <w:szCs w:val="28"/>
        </w:rPr>
        <w:t>чым праз десяць год Гітлер жадаў атрымаць данясенне аб тым, што «на</w:t>
      </w:r>
      <w:r>
        <w:rPr>
          <w:rFonts w:ascii="Times New Roman" w:hAnsi="Times New Roman" w:cs="Times New Roman"/>
          <w:sz w:val="28"/>
          <w:szCs w:val="28"/>
        </w:rPr>
        <w:t xml:space="preserve"> </w:t>
      </w:r>
      <w:r w:rsidRPr="004B2901">
        <w:rPr>
          <w:rFonts w:ascii="Times New Roman" w:hAnsi="Times New Roman" w:cs="Times New Roman"/>
          <w:sz w:val="28"/>
          <w:szCs w:val="28"/>
        </w:rPr>
        <w:t>прылучаных да Германіі ці ж занятых нашымі войскамі усходніх землях жыве</w:t>
      </w:r>
      <w:r>
        <w:rPr>
          <w:rFonts w:ascii="Times New Roman" w:hAnsi="Times New Roman" w:cs="Times New Roman"/>
          <w:sz w:val="28"/>
          <w:szCs w:val="28"/>
        </w:rPr>
        <w:t xml:space="preserve"> </w:t>
      </w:r>
      <w:r w:rsidRPr="004B2901">
        <w:rPr>
          <w:rFonts w:ascii="Times New Roman" w:hAnsi="Times New Roman" w:cs="Times New Roman"/>
          <w:sz w:val="28"/>
          <w:szCs w:val="28"/>
        </w:rPr>
        <w:t>як мінімум 20 мільёнаў немцаў».</w:t>
      </w:r>
      <w:r>
        <w:rPr>
          <w:rFonts w:ascii="Times New Roman" w:hAnsi="Times New Roman" w:cs="Times New Roman"/>
          <w:sz w:val="28"/>
          <w:szCs w:val="28"/>
        </w:rPr>
        <w:t xml:space="preserve"> </w:t>
      </w:r>
    </w:p>
    <w:p w:rsidR="00A071C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lastRenderedPageBreak/>
        <w:t>У межах рэспублікі разам з філіяламі і аддзяленнямі налічвалася больш</w:t>
      </w:r>
      <w:r>
        <w:rPr>
          <w:rFonts w:ascii="Times New Roman" w:hAnsi="Times New Roman" w:cs="Times New Roman"/>
          <w:sz w:val="28"/>
          <w:szCs w:val="28"/>
        </w:rPr>
        <w:t xml:space="preserve"> </w:t>
      </w:r>
      <w:r w:rsidRPr="004B2901">
        <w:rPr>
          <w:rFonts w:ascii="Times New Roman" w:hAnsi="Times New Roman" w:cs="Times New Roman"/>
          <w:sz w:val="28"/>
          <w:szCs w:val="28"/>
        </w:rPr>
        <w:t>за 260 лагераў, з іх 110 – для грамадзянскага насельніцтва, у тым ліку 70 гета,</w:t>
      </w:r>
      <w:r>
        <w:rPr>
          <w:rFonts w:ascii="Times New Roman" w:hAnsi="Times New Roman" w:cs="Times New Roman"/>
          <w:sz w:val="28"/>
          <w:szCs w:val="28"/>
        </w:rPr>
        <w:t xml:space="preserve"> </w:t>
      </w:r>
      <w:r w:rsidRPr="004B2901">
        <w:rPr>
          <w:rFonts w:ascii="Times New Roman" w:hAnsi="Times New Roman" w:cs="Times New Roman"/>
          <w:sz w:val="28"/>
          <w:szCs w:val="28"/>
        </w:rPr>
        <w:t>і больш за 150 – для ваеннапалонных. Тут панавала масавая смерць ад голаду,</w:t>
      </w:r>
      <w:r>
        <w:rPr>
          <w:rFonts w:ascii="Times New Roman" w:hAnsi="Times New Roman" w:cs="Times New Roman"/>
          <w:sz w:val="28"/>
          <w:szCs w:val="28"/>
        </w:rPr>
        <w:t xml:space="preserve"> </w:t>
      </w:r>
      <w:r w:rsidRPr="004B2901">
        <w:rPr>
          <w:rFonts w:ascii="Times New Roman" w:hAnsi="Times New Roman" w:cs="Times New Roman"/>
          <w:sz w:val="28"/>
          <w:szCs w:val="28"/>
        </w:rPr>
        <w:t>адсутнасці медыцынскага забеспячэння, непасільнай працы, нечалавечых</w:t>
      </w:r>
      <w:r>
        <w:rPr>
          <w:rFonts w:ascii="Times New Roman" w:hAnsi="Times New Roman" w:cs="Times New Roman"/>
          <w:sz w:val="28"/>
          <w:szCs w:val="28"/>
        </w:rPr>
        <w:t xml:space="preserve"> </w:t>
      </w:r>
      <w:r w:rsidRPr="004B2901">
        <w:rPr>
          <w:rFonts w:ascii="Times New Roman" w:hAnsi="Times New Roman" w:cs="Times New Roman"/>
          <w:sz w:val="28"/>
          <w:szCs w:val="28"/>
        </w:rPr>
        <w:t>умоў утрымання. Расправы над зняволенымі суправаджаліся пакутніцкімі</w:t>
      </w:r>
      <w:r>
        <w:rPr>
          <w:rFonts w:ascii="Times New Roman" w:hAnsi="Times New Roman" w:cs="Times New Roman"/>
          <w:sz w:val="28"/>
          <w:szCs w:val="28"/>
        </w:rPr>
        <w:t xml:space="preserve"> </w:t>
      </w:r>
      <w:r w:rsidRPr="004B2901">
        <w:rPr>
          <w:rFonts w:ascii="Times New Roman" w:hAnsi="Times New Roman" w:cs="Times New Roman"/>
          <w:sz w:val="28"/>
          <w:szCs w:val="28"/>
        </w:rPr>
        <w:t>катаваннямі. Людзей спальвалі ў крэмацыйных печах, знішчалі ў газавых</w:t>
      </w:r>
      <w:r>
        <w:rPr>
          <w:rFonts w:ascii="Times New Roman" w:hAnsi="Times New Roman" w:cs="Times New Roman"/>
          <w:sz w:val="28"/>
          <w:szCs w:val="28"/>
        </w:rPr>
        <w:t xml:space="preserve"> </w:t>
      </w:r>
      <w:r w:rsidRPr="004B2901">
        <w:rPr>
          <w:rFonts w:ascii="Times New Roman" w:hAnsi="Times New Roman" w:cs="Times New Roman"/>
          <w:sz w:val="28"/>
          <w:szCs w:val="28"/>
        </w:rPr>
        <w:t>камерах, жывымі закопвалі ў зямлю, расстрэльвалі. На тэрыторыі Беларусі за</w:t>
      </w:r>
      <w:r>
        <w:rPr>
          <w:rFonts w:ascii="Times New Roman" w:hAnsi="Times New Roman" w:cs="Times New Roman"/>
          <w:sz w:val="28"/>
          <w:szCs w:val="28"/>
        </w:rPr>
        <w:t xml:space="preserve"> </w:t>
      </w:r>
      <w:r w:rsidRPr="004B2901">
        <w:rPr>
          <w:rFonts w:ascii="Times New Roman" w:hAnsi="Times New Roman" w:cs="Times New Roman"/>
          <w:sz w:val="28"/>
          <w:szCs w:val="28"/>
        </w:rPr>
        <w:t>гады Вялікай Айчыннай вайны было знішчана 1,4 млн цывільнага</w:t>
      </w:r>
      <w:r>
        <w:rPr>
          <w:rFonts w:ascii="Times New Roman" w:hAnsi="Times New Roman" w:cs="Times New Roman"/>
          <w:sz w:val="28"/>
          <w:szCs w:val="28"/>
        </w:rPr>
        <w:t xml:space="preserve"> </w:t>
      </w:r>
      <w:r w:rsidRPr="004B2901">
        <w:rPr>
          <w:rFonts w:ascii="Times New Roman" w:hAnsi="Times New Roman" w:cs="Times New Roman"/>
          <w:sz w:val="28"/>
          <w:szCs w:val="28"/>
        </w:rPr>
        <w:t>насельніцтва, з іх 700 тыс. у нацысцкіх лагерах. У Мінску і яго ваколіцах было</w:t>
      </w:r>
      <w:r>
        <w:rPr>
          <w:rFonts w:ascii="Times New Roman" w:hAnsi="Times New Roman" w:cs="Times New Roman"/>
          <w:sz w:val="28"/>
          <w:szCs w:val="28"/>
        </w:rPr>
        <w:t xml:space="preserve"> </w:t>
      </w:r>
      <w:r w:rsidRPr="004B2901">
        <w:rPr>
          <w:rFonts w:ascii="Times New Roman" w:hAnsi="Times New Roman" w:cs="Times New Roman"/>
          <w:sz w:val="28"/>
          <w:szCs w:val="28"/>
        </w:rPr>
        <w:t>размешчана 5 такіх лагераў, адзін з якіх – Трасцянецкі – буйнейшае на</w:t>
      </w:r>
      <w:r>
        <w:rPr>
          <w:rFonts w:ascii="Times New Roman" w:hAnsi="Times New Roman" w:cs="Times New Roman"/>
          <w:sz w:val="28"/>
          <w:szCs w:val="28"/>
        </w:rPr>
        <w:t xml:space="preserve"> </w:t>
      </w:r>
      <w:r w:rsidRPr="004B2901">
        <w:rPr>
          <w:rFonts w:ascii="Times New Roman" w:hAnsi="Times New Roman" w:cs="Times New Roman"/>
          <w:sz w:val="28"/>
          <w:szCs w:val="28"/>
        </w:rPr>
        <w:t>терыторіі Беларусі месца знішчэння людзей, якое знаходзіцца ў адным шэрагу</w:t>
      </w:r>
      <w:r>
        <w:rPr>
          <w:rFonts w:ascii="Times New Roman" w:hAnsi="Times New Roman" w:cs="Times New Roman"/>
          <w:sz w:val="28"/>
          <w:szCs w:val="28"/>
        </w:rPr>
        <w:t xml:space="preserve"> </w:t>
      </w:r>
      <w:r w:rsidRPr="004B2901">
        <w:rPr>
          <w:rFonts w:ascii="Times New Roman" w:hAnsi="Times New Roman" w:cs="Times New Roman"/>
          <w:sz w:val="28"/>
          <w:szCs w:val="28"/>
        </w:rPr>
        <w:t>з Асвенцымам, Трэблінкай і Майданэкам. У ім знішчана больш за 206 тыс.</w:t>
      </w:r>
      <w:r>
        <w:rPr>
          <w:rFonts w:ascii="Times New Roman" w:hAnsi="Times New Roman" w:cs="Times New Roman"/>
          <w:sz w:val="28"/>
          <w:szCs w:val="28"/>
        </w:rPr>
        <w:t xml:space="preserve"> </w:t>
      </w:r>
      <w:r w:rsidRPr="004B2901">
        <w:rPr>
          <w:rFonts w:ascii="Times New Roman" w:hAnsi="Times New Roman" w:cs="Times New Roman"/>
          <w:sz w:val="28"/>
          <w:szCs w:val="28"/>
        </w:rPr>
        <w:t>чалавек.</w:t>
      </w:r>
      <w:r>
        <w:rPr>
          <w:rFonts w:ascii="Times New Roman" w:hAnsi="Times New Roman" w:cs="Times New Roman"/>
          <w:sz w:val="28"/>
          <w:szCs w:val="28"/>
        </w:rPr>
        <w:t xml:space="preserve"> </w:t>
      </w:r>
      <w:r w:rsidRPr="004B2901">
        <w:rPr>
          <w:rFonts w:ascii="Times New Roman" w:hAnsi="Times New Roman" w:cs="Times New Roman"/>
          <w:sz w:val="28"/>
          <w:szCs w:val="28"/>
        </w:rPr>
        <w:t>Жудаснай з’явай гэтага часу стаў халакост – пераследаванне і масавае</w:t>
      </w:r>
      <w:r>
        <w:rPr>
          <w:rFonts w:ascii="Times New Roman" w:hAnsi="Times New Roman" w:cs="Times New Roman"/>
          <w:sz w:val="28"/>
          <w:szCs w:val="28"/>
        </w:rPr>
        <w:t xml:space="preserve"> </w:t>
      </w:r>
      <w:r w:rsidRPr="004B2901">
        <w:rPr>
          <w:rFonts w:ascii="Times New Roman" w:hAnsi="Times New Roman" w:cs="Times New Roman"/>
          <w:sz w:val="28"/>
          <w:szCs w:val="28"/>
        </w:rPr>
        <w:t>знішчэнне яўрэяў, якія жылі ў Германіі, на тэрыторыі яе саюзнікаў і на</w:t>
      </w:r>
      <w:r>
        <w:rPr>
          <w:rFonts w:ascii="Times New Roman" w:hAnsi="Times New Roman" w:cs="Times New Roman"/>
          <w:sz w:val="28"/>
          <w:szCs w:val="28"/>
        </w:rPr>
        <w:t xml:space="preserve"> </w:t>
      </w:r>
      <w:r w:rsidRPr="004B2901">
        <w:rPr>
          <w:rFonts w:ascii="Times New Roman" w:hAnsi="Times New Roman" w:cs="Times New Roman"/>
          <w:sz w:val="28"/>
          <w:szCs w:val="28"/>
        </w:rPr>
        <w:t>акупіраваных імі тэрыторыях. На гэтых тэрыторыях дзейнічалі Нюрнбергскія</w:t>
      </w:r>
      <w:r>
        <w:rPr>
          <w:rFonts w:ascii="Times New Roman" w:hAnsi="Times New Roman" w:cs="Times New Roman"/>
          <w:sz w:val="28"/>
          <w:szCs w:val="28"/>
        </w:rPr>
        <w:t xml:space="preserve"> </w:t>
      </w:r>
      <w:r w:rsidRPr="004B2901">
        <w:rPr>
          <w:rFonts w:ascii="Times New Roman" w:hAnsi="Times New Roman" w:cs="Times New Roman"/>
          <w:sz w:val="28"/>
          <w:szCs w:val="28"/>
        </w:rPr>
        <w:t>расавыя законы, паводле якіх прадугледжвалася ізаляцыя асоб яўрэйскага</w:t>
      </w:r>
      <w:r>
        <w:rPr>
          <w:rFonts w:ascii="Times New Roman" w:hAnsi="Times New Roman" w:cs="Times New Roman"/>
          <w:sz w:val="28"/>
          <w:szCs w:val="28"/>
        </w:rPr>
        <w:t xml:space="preserve"> </w:t>
      </w:r>
      <w:r w:rsidRPr="004B2901">
        <w:rPr>
          <w:rFonts w:ascii="Times New Roman" w:hAnsi="Times New Roman" w:cs="Times New Roman"/>
          <w:sz w:val="28"/>
          <w:szCs w:val="28"/>
        </w:rPr>
        <w:t>паходжання ў гета і канцэнтрацыйныя лагеры дзеля далейшага знішчэння. На</w:t>
      </w:r>
      <w:r>
        <w:rPr>
          <w:rFonts w:ascii="Times New Roman" w:hAnsi="Times New Roman" w:cs="Times New Roman"/>
          <w:sz w:val="28"/>
          <w:szCs w:val="28"/>
        </w:rPr>
        <w:t xml:space="preserve"> </w:t>
      </w:r>
      <w:r w:rsidRPr="004B2901">
        <w:rPr>
          <w:rFonts w:ascii="Times New Roman" w:hAnsi="Times New Roman" w:cs="Times New Roman"/>
          <w:sz w:val="28"/>
          <w:szCs w:val="28"/>
        </w:rPr>
        <w:t>тэрыторыі Беларусі ў гета нацысты змясцілі сотні тысяч яўрэяў як з ліку</w:t>
      </w:r>
      <w:r>
        <w:rPr>
          <w:rFonts w:ascii="Times New Roman" w:hAnsi="Times New Roman" w:cs="Times New Roman"/>
          <w:sz w:val="28"/>
          <w:szCs w:val="28"/>
        </w:rPr>
        <w:t xml:space="preserve"> </w:t>
      </w:r>
      <w:r w:rsidRPr="004B2901">
        <w:rPr>
          <w:rFonts w:ascii="Times New Roman" w:hAnsi="Times New Roman" w:cs="Times New Roman"/>
          <w:sz w:val="28"/>
          <w:szCs w:val="28"/>
        </w:rPr>
        <w:t>жыхароў БССР, так і з Аўстрыі, Венгрыі, Галандыі, Германіі, Польшчы,</w:t>
      </w:r>
      <w:r>
        <w:rPr>
          <w:rFonts w:ascii="Times New Roman" w:hAnsi="Times New Roman" w:cs="Times New Roman"/>
          <w:sz w:val="28"/>
          <w:szCs w:val="28"/>
        </w:rPr>
        <w:t xml:space="preserve"> </w:t>
      </w:r>
      <w:r w:rsidRPr="004B2901">
        <w:rPr>
          <w:rFonts w:ascii="Times New Roman" w:hAnsi="Times New Roman" w:cs="Times New Roman"/>
          <w:sz w:val="28"/>
          <w:szCs w:val="28"/>
        </w:rPr>
        <w:t>Францыі, Чэхаславакіі і іншых краін. Для яўрэяў ўводзіліся спецыяльныя</w:t>
      </w:r>
      <w:r>
        <w:rPr>
          <w:rFonts w:ascii="Times New Roman" w:hAnsi="Times New Roman" w:cs="Times New Roman"/>
          <w:sz w:val="28"/>
          <w:szCs w:val="28"/>
        </w:rPr>
        <w:t xml:space="preserve"> </w:t>
      </w:r>
      <w:r w:rsidRPr="004B2901">
        <w:rPr>
          <w:rFonts w:ascii="Times New Roman" w:hAnsi="Times New Roman" w:cs="Times New Roman"/>
          <w:sz w:val="28"/>
          <w:szCs w:val="28"/>
        </w:rPr>
        <w:t>апазнавальныя знакі – нашыўкі жоўтага колеру ў выглядзе шасціканцовай</w:t>
      </w:r>
      <w:r>
        <w:rPr>
          <w:rFonts w:ascii="Times New Roman" w:hAnsi="Times New Roman" w:cs="Times New Roman"/>
          <w:sz w:val="28"/>
          <w:szCs w:val="28"/>
        </w:rPr>
        <w:t xml:space="preserve"> </w:t>
      </w:r>
      <w:r w:rsidRPr="004B2901">
        <w:rPr>
          <w:rFonts w:ascii="Times New Roman" w:hAnsi="Times New Roman" w:cs="Times New Roman"/>
          <w:sz w:val="28"/>
          <w:szCs w:val="28"/>
        </w:rPr>
        <w:t>зоркі («Знак ганьбы»), якія неабходна было насіць на вопратцы спераду і ззаду.</w:t>
      </w:r>
      <w:r>
        <w:rPr>
          <w:rFonts w:ascii="Times New Roman" w:hAnsi="Times New Roman" w:cs="Times New Roman"/>
          <w:sz w:val="28"/>
          <w:szCs w:val="28"/>
        </w:rPr>
        <w:t xml:space="preserve"> </w:t>
      </w:r>
      <w:r w:rsidRPr="004B2901">
        <w:rPr>
          <w:rFonts w:ascii="Times New Roman" w:hAnsi="Times New Roman" w:cs="Times New Roman"/>
          <w:sz w:val="28"/>
          <w:szCs w:val="28"/>
        </w:rPr>
        <w:t>Масавыя забойствы па нацыянальнай прыкмеце пачаліся практычна</w:t>
      </w:r>
      <w:r>
        <w:rPr>
          <w:rFonts w:ascii="Times New Roman" w:hAnsi="Times New Roman" w:cs="Times New Roman"/>
          <w:sz w:val="28"/>
          <w:szCs w:val="28"/>
        </w:rPr>
        <w:t xml:space="preserve"> </w:t>
      </w:r>
      <w:r w:rsidRPr="004B2901">
        <w:rPr>
          <w:rFonts w:ascii="Times New Roman" w:hAnsi="Times New Roman" w:cs="Times New Roman"/>
          <w:sz w:val="28"/>
          <w:szCs w:val="28"/>
        </w:rPr>
        <w:t>адначасова з прыходам германскіх войскаў. Спачатку знішчаліся яўрэі ва</w:t>
      </w:r>
      <w:r>
        <w:rPr>
          <w:rFonts w:ascii="Times New Roman" w:hAnsi="Times New Roman" w:cs="Times New Roman"/>
          <w:sz w:val="28"/>
          <w:szCs w:val="28"/>
        </w:rPr>
        <w:t xml:space="preserve"> </w:t>
      </w:r>
      <w:r w:rsidRPr="004B2901">
        <w:rPr>
          <w:rFonts w:ascii="Times New Roman" w:hAnsi="Times New Roman" w:cs="Times New Roman"/>
          <w:sz w:val="28"/>
          <w:szCs w:val="28"/>
        </w:rPr>
        <w:t>ўсходняй частцы тэрыторыі Беларусі, а ў заходняй – адбывалася ізаляцыя ад</w:t>
      </w:r>
      <w:r>
        <w:rPr>
          <w:rFonts w:ascii="Times New Roman" w:hAnsi="Times New Roman" w:cs="Times New Roman"/>
          <w:sz w:val="28"/>
          <w:szCs w:val="28"/>
        </w:rPr>
        <w:t xml:space="preserve"> </w:t>
      </w:r>
      <w:r w:rsidRPr="004B2901">
        <w:rPr>
          <w:rFonts w:ascii="Times New Roman" w:hAnsi="Times New Roman" w:cs="Times New Roman"/>
          <w:sz w:val="28"/>
          <w:szCs w:val="28"/>
        </w:rPr>
        <w:t>астатняга насельніцтва. З 1942 г. пачалі паступова ліквідавацца гета і на</w:t>
      </w:r>
      <w:r>
        <w:rPr>
          <w:rFonts w:ascii="Times New Roman" w:hAnsi="Times New Roman" w:cs="Times New Roman"/>
          <w:sz w:val="28"/>
          <w:szCs w:val="28"/>
        </w:rPr>
        <w:t xml:space="preserve"> </w:t>
      </w:r>
      <w:r w:rsidRPr="004B2901">
        <w:rPr>
          <w:rFonts w:ascii="Times New Roman" w:hAnsi="Times New Roman" w:cs="Times New Roman"/>
          <w:sz w:val="28"/>
          <w:szCs w:val="28"/>
        </w:rPr>
        <w:t>астатняй тэрыторыі Беларусі – у Міры, Клецку, Ляхавічах, Нясвіжы і іншых</w:t>
      </w:r>
      <w:r>
        <w:rPr>
          <w:rFonts w:ascii="Times New Roman" w:hAnsi="Times New Roman" w:cs="Times New Roman"/>
          <w:sz w:val="28"/>
          <w:szCs w:val="28"/>
        </w:rPr>
        <w:t xml:space="preserve"> </w:t>
      </w:r>
      <w:r w:rsidRPr="004B2901">
        <w:rPr>
          <w:rFonts w:ascii="Times New Roman" w:hAnsi="Times New Roman" w:cs="Times New Roman"/>
          <w:sz w:val="28"/>
          <w:szCs w:val="28"/>
        </w:rPr>
        <w:t>населеных пунктах. Аднак масавае знішчэнне пачалося з 1943 г. і працягваліся</w:t>
      </w:r>
      <w:r>
        <w:rPr>
          <w:rFonts w:ascii="Times New Roman" w:hAnsi="Times New Roman" w:cs="Times New Roman"/>
          <w:sz w:val="28"/>
          <w:szCs w:val="28"/>
        </w:rPr>
        <w:t xml:space="preserve"> </w:t>
      </w:r>
      <w:r w:rsidRPr="004B2901">
        <w:rPr>
          <w:rFonts w:ascii="Times New Roman" w:hAnsi="Times New Roman" w:cs="Times New Roman"/>
          <w:sz w:val="28"/>
          <w:szCs w:val="28"/>
        </w:rPr>
        <w:t>амаль да поўнага вызвалення тэрыторыі Беларусі ад акупантаў. Адно з самых</w:t>
      </w:r>
      <w:r>
        <w:rPr>
          <w:rFonts w:ascii="Times New Roman" w:hAnsi="Times New Roman" w:cs="Times New Roman"/>
          <w:sz w:val="28"/>
          <w:szCs w:val="28"/>
        </w:rPr>
        <w:t xml:space="preserve"> </w:t>
      </w:r>
      <w:r w:rsidRPr="004B2901">
        <w:rPr>
          <w:rFonts w:ascii="Times New Roman" w:hAnsi="Times New Roman" w:cs="Times New Roman"/>
          <w:sz w:val="28"/>
          <w:szCs w:val="28"/>
        </w:rPr>
        <w:t>крывавых злачынстваў нацыстаў на беларускай зямлі – масавае знішчэнне</w:t>
      </w:r>
      <w:r>
        <w:rPr>
          <w:rFonts w:ascii="Times New Roman" w:hAnsi="Times New Roman" w:cs="Times New Roman"/>
          <w:sz w:val="28"/>
          <w:szCs w:val="28"/>
        </w:rPr>
        <w:t xml:space="preserve"> </w:t>
      </w:r>
      <w:r w:rsidRPr="004B2901">
        <w:rPr>
          <w:rFonts w:ascii="Times New Roman" w:hAnsi="Times New Roman" w:cs="Times New Roman"/>
          <w:sz w:val="28"/>
          <w:szCs w:val="28"/>
        </w:rPr>
        <w:t>яўрэяў у мінскім гета і ў Трасцянецкім лагеры смерці, якое было здзейснена</w:t>
      </w:r>
      <w:r>
        <w:rPr>
          <w:rFonts w:ascii="Times New Roman" w:hAnsi="Times New Roman" w:cs="Times New Roman"/>
          <w:sz w:val="28"/>
          <w:szCs w:val="28"/>
        </w:rPr>
        <w:t xml:space="preserve"> </w:t>
      </w:r>
      <w:r w:rsidRPr="004B2901">
        <w:rPr>
          <w:rFonts w:ascii="Times New Roman" w:hAnsi="Times New Roman" w:cs="Times New Roman"/>
          <w:sz w:val="28"/>
          <w:szCs w:val="28"/>
        </w:rPr>
        <w:t>21–23 кастрычніка 1943 г. У гэтыя дні загінула амаль што 100 тыс. беларускіх</w:t>
      </w:r>
      <w:r>
        <w:rPr>
          <w:rFonts w:ascii="Times New Roman" w:hAnsi="Times New Roman" w:cs="Times New Roman"/>
          <w:sz w:val="28"/>
          <w:szCs w:val="28"/>
        </w:rPr>
        <w:t xml:space="preserve"> </w:t>
      </w:r>
      <w:r w:rsidRPr="004B2901">
        <w:rPr>
          <w:rFonts w:ascii="Times New Roman" w:hAnsi="Times New Roman" w:cs="Times New Roman"/>
          <w:sz w:val="28"/>
          <w:szCs w:val="28"/>
        </w:rPr>
        <w:t>і еўрапейскіх яўрэяў. Даследчыкам да гэтага часу дакладна не вядома, колькі</w:t>
      </w:r>
      <w:r>
        <w:rPr>
          <w:rFonts w:ascii="Times New Roman" w:hAnsi="Times New Roman" w:cs="Times New Roman"/>
          <w:sz w:val="28"/>
          <w:szCs w:val="28"/>
        </w:rPr>
        <w:t xml:space="preserve"> </w:t>
      </w:r>
      <w:r w:rsidRPr="004B2901">
        <w:rPr>
          <w:rFonts w:ascii="Times New Roman" w:hAnsi="Times New Roman" w:cs="Times New Roman"/>
          <w:sz w:val="28"/>
          <w:szCs w:val="28"/>
        </w:rPr>
        <w:t>ўсяго яўрэйскага насельніцтва было знішчана на тэрыторыі Беларусі за гады</w:t>
      </w:r>
      <w:r>
        <w:rPr>
          <w:rFonts w:ascii="Times New Roman" w:hAnsi="Times New Roman" w:cs="Times New Roman"/>
          <w:sz w:val="28"/>
          <w:szCs w:val="28"/>
        </w:rPr>
        <w:t xml:space="preserve"> </w:t>
      </w:r>
      <w:r w:rsidRPr="004B2901">
        <w:rPr>
          <w:rFonts w:ascii="Times New Roman" w:hAnsi="Times New Roman" w:cs="Times New Roman"/>
          <w:sz w:val="28"/>
          <w:szCs w:val="28"/>
        </w:rPr>
        <w:t>акупацыі; па розных падліках гэта лічба вагаецца ад 455 тыс. да</w:t>
      </w:r>
      <w:r>
        <w:rPr>
          <w:rFonts w:ascii="Times New Roman" w:hAnsi="Times New Roman" w:cs="Times New Roman"/>
          <w:sz w:val="28"/>
          <w:szCs w:val="28"/>
        </w:rPr>
        <w:t xml:space="preserve"> </w:t>
      </w:r>
      <w:r w:rsidRPr="004B2901">
        <w:rPr>
          <w:rFonts w:ascii="Times New Roman" w:hAnsi="Times New Roman" w:cs="Times New Roman"/>
          <w:sz w:val="28"/>
          <w:szCs w:val="28"/>
        </w:rPr>
        <w:t>800 тыс. чалавек.</w:t>
      </w:r>
      <w:r>
        <w:rPr>
          <w:rFonts w:ascii="Times New Roman" w:hAnsi="Times New Roman" w:cs="Times New Roman"/>
          <w:sz w:val="28"/>
          <w:szCs w:val="28"/>
        </w:rPr>
        <w:t xml:space="preserve"> </w:t>
      </w:r>
      <w:r w:rsidRPr="004B2901">
        <w:rPr>
          <w:rFonts w:ascii="Times New Roman" w:hAnsi="Times New Roman" w:cs="Times New Roman"/>
          <w:sz w:val="28"/>
          <w:szCs w:val="28"/>
        </w:rPr>
        <w:t>Сродкам рэалізацыі планаў акупантў па знішчэнні насельніцтва былі</w:t>
      </w:r>
      <w:r>
        <w:rPr>
          <w:rFonts w:ascii="Times New Roman" w:hAnsi="Times New Roman" w:cs="Times New Roman"/>
          <w:sz w:val="28"/>
          <w:szCs w:val="28"/>
        </w:rPr>
        <w:t xml:space="preserve"> </w:t>
      </w:r>
      <w:r w:rsidRPr="004B2901">
        <w:rPr>
          <w:rFonts w:ascii="Times New Roman" w:hAnsi="Times New Roman" w:cs="Times New Roman"/>
          <w:sz w:val="28"/>
          <w:szCs w:val="28"/>
        </w:rPr>
        <w:t>карныя аперацыі Пад выглядам барацьбы з партызанамі на тэрыторыі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гітлраўцы правялі больш за 140 карных экспедыцый, падчас якіх спалілі 5454</w:t>
      </w:r>
      <w:r>
        <w:rPr>
          <w:rFonts w:ascii="Times New Roman" w:hAnsi="Times New Roman" w:cs="Times New Roman"/>
          <w:sz w:val="28"/>
          <w:szCs w:val="28"/>
        </w:rPr>
        <w:t xml:space="preserve"> </w:t>
      </w:r>
      <w:r w:rsidRPr="004B2901">
        <w:rPr>
          <w:rFonts w:ascii="Times New Roman" w:hAnsi="Times New Roman" w:cs="Times New Roman"/>
          <w:sz w:val="28"/>
          <w:szCs w:val="28"/>
        </w:rPr>
        <w:t>населеныя пункты разам з усімі ці часткай жыхароў. Адным з іх стала вёска</w:t>
      </w:r>
      <w:r>
        <w:rPr>
          <w:rFonts w:ascii="Times New Roman" w:hAnsi="Times New Roman" w:cs="Times New Roman"/>
          <w:sz w:val="28"/>
          <w:szCs w:val="28"/>
        </w:rPr>
        <w:t xml:space="preserve"> </w:t>
      </w:r>
      <w:r w:rsidRPr="004B2901">
        <w:rPr>
          <w:rFonts w:ascii="Times New Roman" w:hAnsi="Times New Roman" w:cs="Times New Roman"/>
          <w:sz w:val="28"/>
          <w:szCs w:val="28"/>
        </w:rPr>
        <w:t>Хатынь Лагойскага раёна Мінскай вобласці, якая 22 сакавіка 1943 г. была</w:t>
      </w:r>
      <w:r>
        <w:rPr>
          <w:rFonts w:ascii="Times New Roman" w:hAnsi="Times New Roman" w:cs="Times New Roman"/>
          <w:sz w:val="28"/>
          <w:szCs w:val="28"/>
        </w:rPr>
        <w:t xml:space="preserve"> </w:t>
      </w:r>
      <w:r w:rsidRPr="004B2901">
        <w:rPr>
          <w:rFonts w:ascii="Times New Roman" w:hAnsi="Times New Roman" w:cs="Times New Roman"/>
          <w:sz w:val="28"/>
          <w:szCs w:val="28"/>
        </w:rPr>
        <w:t>спаленая разам са 149 жыхарамі, 76 з якіх былі дзяцьмі. Усяго ж за гады</w:t>
      </w:r>
      <w:r>
        <w:rPr>
          <w:rFonts w:ascii="Times New Roman" w:hAnsi="Times New Roman" w:cs="Times New Roman"/>
          <w:sz w:val="28"/>
          <w:szCs w:val="28"/>
        </w:rPr>
        <w:t xml:space="preserve"> </w:t>
      </w:r>
      <w:r w:rsidRPr="004B2901">
        <w:rPr>
          <w:rFonts w:ascii="Times New Roman" w:hAnsi="Times New Roman" w:cs="Times New Roman"/>
          <w:sz w:val="28"/>
          <w:szCs w:val="28"/>
        </w:rPr>
        <w:t>Вялікай Айчыннай вайны былі разбураны і спалены 9200 населеных пунктаў</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З вясны 1942 г. карныя аперацыі праводзіліся сістэматычна. Злачынствы фашыстаў былі беспрэцэдэнтныя па масавасці,</w:t>
      </w:r>
      <w:r>
        <w:rPr>
          <w:rFonts w:ascii="Times New Roman" w:hAnsi="Times New Roman" w:cs="Times New Roman"/>
          <w:sz w:val="28"/>
          <w:szCs w:val="28"/>
        </w:rPr>
        <w:t xml:space="preserve"> </w:t>
      </w:r>
      <w:r w:rsidRPr="004B2901">
        <w:rPr>
          <w:rFonts w:ascii="Times New Roman" w:hAnsi="Times New Roman" w:cs="Times New Roman"/>
          <w:sz w:val="28"/>
          <w:szCs w:val="28"/>
        </w:rPr>
        <w:t>планамернасці і вытанчанасці. Паводле афіцыйных даных, акупанты</w:t>
      </w:r>
      <w:r>
        <w:rPr>
          <w:rFonts w:ascii="Times New Roman" w:hAnsi="Times New Roman" w:cs="Times New Roman"/>
          <w:sz w:val="28"/>
          <w:szCs w:val="28"/>
        </w:rPr>
        <w:t xml:space="preserve"> </w:t>
      </w:r>
      <w:r w:rsidRPr="004B2901">
        <w:rPr>
          <w:rFonts w:ascii="Times New Roman" w:hAnsi="Times New Roman" w:cs="Times New Roman"/>
          <w:sz w:val="28"/>
          <w:szCs w:val="28"/>
        </w:rPr>
        <w:t>расстралялі, закатавалі, павесілі, спалілі жывымі, задушылі ў газавых камерах</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у </w:t>
      </w:r>
      <w:r w:rsidRPr="004B2901">
        <w:rPr>
          <w:rFonts w:ascii="Times New Roman" w:hAnsi="Times New Roman" w:cs="Times New Roman"/>
          <w:sz w:val="28"/>
          <w:szCs w:val="28"/>
        </w:rPr>
        <w:lastRenderedPageBreak/>
        <w:t>Беларусі больш за 2,2 млн чалавек. Паводле ўдакладненых звестак, людскія</w:t>
      </w:r>
      <w:r>
        <w:rPr>
          <w:rFonts w:ascii="Times New Roman" w:hAnsi="Times New Roman" w:cs="Times New Roman"/>
          <w:sz w:val="28"/>
          <w:szCs w:val="28"/>
        </w:rPr>
        <w:t xml:space="preserve"> </w:t>
      </w:r>
      <w:r w:rsidRPr="004B2901">
        <w:rPr>
          <w:rFonts w:ascii="Times New Roman" w:hAnsi="Times New Roman" w:cs="Times New Roman"/>
          <w:sz w:val="28"/>
          <w:szCs w:val="28"/>
        </w:rPr>
        <w:t>страты склалі не менш як 2,8–3 млн. чалавек.</w:t>
      </w:r>
    </w:p>
    <w:p w:rsidR="00A071C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Польскае падполле на “Крэсах Усходніх” актыўна дзейнічала ўжо ў 1939 –</w:t>
      </w:r>
      <w:r>
        <w:rPr>
          <w:rFonts w:ascii="Times New Roman" w:hAnsi="Times New Roman" w:cs="Times New Roman"/>
          <w:sz w:val="28"/>
          <w:szCs w:val="28"/>
        </w:rPr>
        <w:t xml:space="preserve"> </w:t>
      </w:r>
      <w:r w:rsidRPr="004B2901">
        <w:rPr>
          <w:rFonts w:ascii="Times New Roman" w:hAnsi="Times New Roman" w:cs="Times New Roman"/>
          <w:sz w:val="28"/>
          <w:szCs w:val="28"/>
        </w:rPr>
        <w:t>1941 гг. Яшчэ больш актывізавалася гэтая дзейнасць пасля пачатку Вялікай</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Айчыннай </w:t>
      </w:r>
      <w:r w:rsidR="00A071CA">
        <w:rPr>
          <w:rFonts w:ascii="Times New Roman" w:hAnsi="Times New Roman" w:cs="Times New Roman"/>
          <w:sz w:val="28"/>
          <w:szCs w:val="28"/>
        </w:rPr>
        <w:t>в</w:t>
      </w:r>
      <w:r w:rsidRPr="004B2901">
        <w:rPr>
          <w:rFonts w:ascii="Times New Roman" w:hAnsi="Times New Roman" w:cs="Times New Roman"/>
          <w:sz w:val="28"/>
          <w:szCs w:val="28"/>
        </w:rPr>
        <w:t xml:space="preserve">айны </w:t>
      </w:r>
      <w:r w:rsidR="00A071CA">
        <w:rPr>
          <w:rFonts w:ascii="Times New Roman" w:hAnsi="Times New Roman" w:cs="Times New Roman"/>
          <w:sz w:val="28"/>
          <w:szCs w:val="28"/>
        </w:rPr>
        <w:t>–</w:t>
      </w:r>
      <w:r w:rsidRPr="004B2901">
        <w:rPr>
          <w:rFonts w:ascii="Times New Roman" w:hAnsi="Times New Roman" w:cs="Times New Roman"/>
          <w:sz w:val="28"/>
          <w:szCs w:val="28"/>
        </w:rPr>
        <w:t>Армія Краёва за адзіную Польшчу у</w:t>
      </w:r>
      <w:r>
        <w:rPr>
          <w:rFonts w:ascii="Times New Roman" w:hAnsi="Times New Roman" w:cs="Times New Roman"/>
          <w:sz w:val="28"/>
          <w:szCs w:val="28"/>
        </w:rPr>
        <w:t xml:space="preserve"> </w:t>
      </w:r>
      <w:r w:rsidRPr="004B2901">
        <w:rPr>
          <w:rFonts w:ascii="Times New Roman" w:hAnsi="Times New Roman" w:cs="Times New Roman"/>
          <w:sz w:val="28"/>
          <w:szCs w:val="28"/>
        </w:rPr>
        <w:t>межах 1939 года. Безумоўна – Армія Краёва змагалася супраць нацыстаў. Як</w:t>
      </w:r>
      <w:r>
        <w:rPr>
          <w:rFonts w:ascii="Times New Roman" w:hAnsi="Times New Roman" w:cs="Times New Roman"/>
          <w:sz w:val="28"/>
          <w:szCs w:val="28"/>
        </w:rPr>
        <w:t xml:space="preserve"> </w:t>
      </w:r>
      <w:r w:rsidRPr="004B2901">
        <w:rPr>
          <w:rFonts w:ascii="Times New Roman" w:hAnsi="Times New Roman" w:cs="Times New Roman"/>
          <w:sz w:val="28"/>
          <w:szCs w:val="28"/>
        </w:rPr>
        <w:t>фактам ёсць і супрацоўніцтва, і крывавае супрацьстаянне яе аддзелаў з</w:t>
      </w:r>
      <w:r>
        <w:rPr>
          <w:rFonts w:ascii="Times New Roman" w:hAnsi="Times New Roman" w:cs="Times New Roman"/>
          <w:sz w:val="28"/>
          <w:szCs w:val="28"/>
        </w:rPr>
        <w:t xml:space="preserve"> </w:t>
      </w:r>
      <w:r w:rsidRPr="004B2901">
        <w:rPr>
          <w:rFonts w:ascii="Times New Roman" w:hAnsi="Times New Roman" w:cs="Times New Roman"/>
          <w:sz w:val="28"/>
          <w:szCs w:val="28"/>
        </w:rPr>
        <w:t>савецкімі партызанамі на розных этапах Вялікай Айчыннай Вайны.</w:t>
      </w:r>
      <w:r>
        <w:rPr>
          <w:rFonts w:ascii="Times New Roman" w:hAnsi="Times New Roman" w:cs="Times New Roman"/>
          <w:sz w:val="28"/>
          <w:szCs w:val="28"/>
        </w:rPr>
        <w:t xml:space="preserve"> </w:t>
      </w:r>
      <w:r w:rsidRPr="004B2901">
        <w:rPr>
          <w:rFonts w:ascii="Times New Roman" w:hAnsi="Times New Roman" w:cs="Times New Roman"/>
          <w:sz w:val="28"/>
          <w:szCs w:val="28"/>
        </w:rPr>
        <w:t>Тэрор Арміі Краёвай супраць мірнага беларускага насельніцтва быў звыклай</w:t>
      </w:r>
      <w:r>
        <w:rPr>
          <w:rFonts w:ascii="Times New Roman" w:hAnsi="Times New Roman" w:cs="Times New Roman"/>
          <w:sz w:val="28"/>
          <w:szCs w:val="28"/>
        </w:rPr>
        <w:t xml:space="preserve"> </w:t>
      </w:r>
      <w:r w:rsidRPr="004B2901">
        <w:rPr>
          <w:rFonts w:ascii="Times New Roman" w:hAnsi="Times New Roman" w:cs="Times New Roman"/>
          <w:sz w:val="28"/>
          <w:szCs w:val="28"/>
        </w:rPr>
        <w:t>з’явай. Асобная старонка дзейнасці Арміі Краёвай – супрацоўніцтва з нацыстамі, з</w:t>
      </w:r>
      <w:r>
        <w:rPr>
          <w:rFonts w:ascii="Times New Roman" w:hAnsi="Times New Roman" w:cs="Times New Roman"/>
          <w:sz w:val="28"/>
          <w:szCs w:val="28"/>
        </w:rPr>
        <w:t xml:space="preserve"> </w:t>
      </w:r>
      <w:r w:rsidRPr="004B2901">
        <w:rPr>
          <w:rFonts w:ascii="Times New Roman" w:hAnsi="Times New Roman" w:cs="Times New Roman"/>
          <w:sz w:val="28"/>
          <w:szCs w:val="28"/>
        </w:rPr>
        <w:t>нямецкімі акупацыйнымі ўладамі. Факты такога супрацоўніцтва мелі месца з</w:t>
      </w:r>
      <w:r>
        <w:rPr>
          <w:rFonts w:ascii="Times New Roman" w:hAnsi="Times New Roman" w:cs="Times New Roman"/>
          <w:sz w:val="28"/>
          <w:szCs w:val="28"/>
        </w:rPr>
        <w:t xml:space="preserve"> </w:t>
      </w:r>
      <w:r w:rsidRPr="004B2901">
        <w:rPr>
          <w:rFonts w:ascii="Times New Roman" w:hAnsi="Times New Roman" w:cs="Times New Roman"/>
          <w:sz w:val="28"/>
          <w:szCs w:val="28"/>
        </w:rPr>
        <w:t>канца 1943 года.</w:t>
      </w:r>
      <w:r>
        <w:rPr>
          <w:rFonts w:ascii="Times New Roman" w:hAnsi="Times New Roman" w:cs="Times New Roman"/>
          <w:sz w:val="28"/>
          <w:szCs w:val="28"/>
        </w:rPr>
        <w:t xml:space="preserve"> </w:t>
      </w:r>
      <w:r w:rsidRPr="004B2901">
        <w:rPr>
          <w:rFonts w:ascii="Times New Roman" w:hAnsi="Times New Roman" w:cs="Times New Roman"/>
          <w:sz w:val="28"/>
          <w:szCs w:val="28"/>
        </w:rPr>
        <w:t>Вядомы выпадкі і прамога ўзаемадзеяння атрадаў Арміі Краёвай з немцамі і</w:t>
      </w:r>
      <w:r>
        <w:rPr>
          <w:rFonts w:ascii="Times New Roman" w:hAnsi="Times New Roman" w:cs="Times New Roman"/>
          <w:sz w:val="28"/>
          <w:szCs w:val="28"/>
        </w:rPr>
        <w:t xml:space="preserve"> </w:t>
      </w:r>
      <w:r w:rsidRPr="004B2901">
        <w:rPr>
          <w:rFonts w:ascii="Times New Roman" w:hAnsi="Times New Roman" w:cs="Times New Roman"/>
          <w:sz w:val="28"/>
          <w:szCs w:val="28"/>
        </w:rPr>
        <w:t>паліцаямі падчас карных аперацый супраць савецкіх партызан у Цэнтральнай</w:t>
      </w:r>
      <w:r>
        <w:rPr>
          <w:rFonts w:ascii="Times New Roman" w:hAnsi="Times New Roman" w:cs="Times New Roman"/>
          <w:sz w:val="28"/>
          <w:szCs w:val="28"/>
        </w:rPr>
        <w:t xml:space="preserve"> </w:t>
      </w:r>
      <w:r w:rsidRPr="004B2901">
        <w:rPr>
          <w:rFonts w:ascii="Times New Roman" w:hAnsi="Times New Roman" w:cs="Times New Roman"/>
          <w:sz w:val="28"/>
          <w:szCs w:val="28"/>
        </w:rPr>
        <w:t>і Заходняй Беларусі. Пасля вызвалення Беларусі аддзелы АК працягвалі ваяваць. Атрады акаўцаў</w:t>
      </w:r>
      <w:r>
        <w:rPr>
          <w:rFonts w:ascii="Times New Roman" w:hAnsi="Times New Roman" w:cs="Times New Roman"/>
          <w:sz w:val="28"/>
          <w:szCs w:val="28"/>
        </w:rPr>
        <w:t xml:space="preserve"> </w:t>
      </w:r>
      <w:r w:rsidRPr="004B2901">
        <w:rPr>
          <w:rFonts w:ascii="Times New Roman" w:hAnsi="Times New Roman" w:cs="Times New Roman"/>
          <w:sz w:val="28"/>
          <w:szCs w:val="28"/>
        </w:rPr>
        <w:t>учынялі дыверсіі на чугунцы, абстрэльвалі эшалоны з чырвонаармейцамі, якія</w:t>
      </w:r>
      <w:r>
        <w:rPr>
          <w:rFonts w:ascii="Times New Roman" w:hAnsi="Times New Roman" w:cs="Times New Roman"/>
          <w:sz w:val="28"/>
          <w:szCs w:val="28"/>
        </w:rPr>
        <w:t xml:space="preserve"> </w:t>
      </w:r>
      <w:r w:rsidRPr="004B2901">
        <w:rPr>
          <w:rFonts w:ascii="Times New Roman" w:hAnsi="Times New Roman" w:cs="Times New Roman"/>
          <w:sz w:val="28"/>
          <w:szCs w:val="28"/>
        </w:rPr>
        <w:t>ішлі на фронт, нападалі на тылавыя часткі. Ад іх рук працягвалі гінуць не</w:t>
      </w:r>
      <w:r>
        <w:rPr>
          <w:rFonts w:ascii="Times New Roman" w:hAnsi="Times New Roman" w:cs="Times New Roman"/>
          <w:sz w:val="28"/>
          <w:szCs w:val="28"/>
        </w:rPr>
        <w:t xml:space="preserve"> </w:t>
      </w:r>
      <w:r w:rsidRPr="004B2901">
        <w:rPr>
          <w:rFonts w:ascii="Times New Roman" w:hAnsi="Times New Roman" w:cs="Times New Roman"/>
          <w:sz w:val="28"/>
          <w:szCs w:val="28"/>
        </w:rPr>
        <w:t>толькі вайскоўцы, але і мірнае насельніцтва.</w:t>
      </w:r>
      <w:r>
        <w:rPr>
          <w:rFonts w:ascii="Times New Roman" w:hAnsi="Times New Roman" w:cs="Times New Roman"/>
          <w:sz w:val="28"/>
          <w:szCs w:val="28"/>
        </w:rPr>
        <w:t xml:space="preserve"> </w:t>
      </w:r>
    </w:p>
    <w:p w:rsidR="00C15E3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З першых дзён</w:t>
      </w:r>
      <w:r>
        <w:rPr>
          <w:rFonts w:ascii="Times New Roman" w:hAnsi="Times New Roman" w:cs="Times New Roman"/>
          <w:sz w:val="28"/>
          <w:szCs w:val="28"/>
        </w:rPr>
        <w:t xml:space="preserve"> </w:t>
      </w:r>
      <w:r w:rsidRPr="004B2901">
        <w:rPr>
          <w:rFonts w:ascii="Times New Roman" w:hAnsi="Times New Roman" w:cs="Times New Roman"/>
          <w:sz w:val="28"/>
          <w:szCs w:val="28"/>
        </w:rPr>
        <w:t>акупацыі Беларусі на яе тэрыторыі разгарнулася ўсенародная барацьба</w:t>
      </w:r>
      <w:r>
        <w:rPr>
          <w:rFonts w:ascii="Times New Roman" w:hAnsi="Times New Roman" w:cs="Times New Roman"/>
          <w:sz w:val="28"/>
          <w:szCs w:val="28"/>
        </w:rPr>
        <w:t xml:space="preserve"> </w:t>
      </w:r>
      <w:r w:rsidRPr="004B2901">
        <w:rPr>
          <w:rFonts w:ascii="Times New Roman" w:hAnsi="Times New Roman" w:cs="Times New Roman"/>
          <w:sz w:val="28"/>
          <w:szCs w:val="28"/>
        </w:rPr>
        <w:t>супраць нацысцкіх захопнікаў. Ужо на другі дзень вайны быў створаны атрад</w:t>
      </w:r>
      <w:r>
        <w:rPr>
          <w:rFonts w:ascii="Times New Roman" w:hAnsi="Times New Roman" w:cs="Times New Roman"/>
          <w:sz w:val="28"/>
          <w:szCs w:val="28"/>
        </w:rPr>
        <w:t xml:space="preserve"> </w:t>
      </w:r>
      <w:r w:rsidRPr="004B2901">
        <w:rPr>
          <w:rFonts w:ascii="Times New Roman" w:hAnsi="Times New Roman" w:cs="Times New Roman"/>
          <w:sz w:val="28"/>
          <w:szCs w:val="28"/>
        </w:rPr>
        <w:t>«Старасельскі» (Жабінкаўскі раён) пад кіраўніцтвам маёра В. Дародных, у</w:t>
      </w:r>
      <w:r>
        <w:rPr>
          <w:rFonts w:ascii="Times New Roman" w:hAnsi="Times New Roman" w:cs="Times New Roman"/>
          <w:sz w:val="28"/>
          <w:szCs w:val="28"/>
        </w:rPr>
        <w:t xml:space="preserve"> </w:t>
      </w:r>
      <w:r w:rsidRPr="004B2901">
        <w:rPr>
          <w:rFonts w:ascii="Times New Roman" w:hAnsi="Times New Roman" w:cs="Times New Roman"/>
          <w:sz w:val="28"/>
          <w:szCs w:val="28"/>
        </w:rPr>
        <w:t>склад якога ўваходзілі мясцовыя жыхары, а таксама пагранічнікі і воіны 125</w:t>
      </w:r>
      <w:r w:rsidR="0091351B">
        <w:rPr>
          <w:rFonts w:ascii="Times New Roman" w:hAnsi="Times New Roman" w:cs="Times New Roman"/>
          <w:sz w:val="28"/>
          <w:szCs w:val="28"/>
        </w:rPr>
        <w:t>-</w:t>
      </w:r>
      <w:r w:rsidRPr="004B2901">
        <w:rPr>
          <w:rFonts w:ascii="Times New Roman" w:hAnsi="Times New Roman" w:cs="Times New Roman"/>
          <w:sz w:val="28"/>
          <w:szCs w:val="28"/>
        </w:rPr>
        <w:t>га і 84-га стралковых палкоў. На пяты дзень вайны быў сфарміраваны Пінскі</w:t>
      </w:r>
      <w:r>
        <w:rPr>
          <w:rFonts w:ascii="Times New Roman" w:hAnsi="Times New Roman" w:cs="Times New Roman"/>
          <w:sz w:val="28"/>
          <w:szCs w:val="28"/>
        </w:rPr>
        <w:t xml:space="preserve"> </w:t>
      </w:r>
      <w:r w:rsidRPr="004B2901">
        <w:rPr>
          <w:rFonts w:ascii="Times New Roman" w:hAnsi="Times New Roman" w:cs="Times New Roman"/>
          <w:sz w:val="28"/>
          <w:szCs w:val="28"/>
        </w:rPr>
        <w:t>партызанскі атрад пад кіраўніцтвам В. Каржа. Да ліку першых належаць атрад</w:t>
      </w:r>
      <w:r>
        <w:rPr>
          <w:rFonts w:ascii="Times New Roman" w:hAnsi="Times New Roman" w:cs="Times New Roman"/>
          <w:sz w:val="28"/>
          <w:szCs w:val="28"/>
        </w:rPr>
        <w:t xml:space="preserve"> </w:t>
      </w:r>
      <w:r w:rsidRPr="004B2901">
        <w:rPr>
          <w:rFonts w:ascii="Times New Roman" w:hAnsi="Times New Roman" w:cs="Times New Roman"/>
          <w:sz w:val="28"/>
          <w:szCs w:val="28"/>
        </w:rPr>
        <w:t>«Чырвоны кастрычнік», які дзейнічаў у Кастрычніцкім раёне Палескай</w:t>
      </w:r>
      <w:r>
        <w:rPr>
          <w:rFonts w:ascii="Times New Roman" w:hAnsi="Times New Roman" w:cs="Times New Roman"/>
          <w:sz w:val="28"/>
          <w:szCs w:val="28"/>
        </w:rPr>
        <w:t xml:space="preserve"> </w:t>
      </w:r>
      <w:r w:rsidRPr="004B2901">
        <w:rPr>
          <w:rFonts w:ascii="Times New Roman" w:hAnsi="Times New Roman" w:cs="Times New Roman"/>
          <w:sz w:val="28"/>
          <w:szCs w:val="28"/>
        </w:rPr>
        <w:t>вобласці спачатку пад кіраўніцтвам Ц. Бумажкова, затым – Ф. Паўлоўскага, а</w:t>
      </w:r>
      <w:r>
        <w:rPr>
          <w:rFonts w:ascii="Times New Roman" w:hAnsi="Times New Roman" w:cs="Times New Roman"/>
          <w:sz w:val="28"/>
          <w:szCs w:val="28"/>
        </w:rPr>
        <w:t xml:space="preserve"> </w:t>
      </w:r>
      <w:r w:rsidRPr="004B2901">
        <w:rPr>
          <w:rFonts w:ascii="Times New Roman" w:hAnsi="Times New Roman" w:cs="Times New Roman"/>
          <w:sz w:val="28"/>
          <w:szCs w:val="28"/>
        </w:rPr>
        <w:t>таксама Суражскі атрад у Віцебскай вобласці пад кіраўніцтвам М. Шмырова.</w:t>
      </w:r>
      <w:r>
        <w:rPr>
          <w:rFonts w:ascii="Times New Roman" w:hAnsi="Times New Roman" w:cs="Times New Roman"/>
          <w:sz w:val="28"/>
          <w:szCs w:val="28"/>
        </w:rPr>
        <w:t xml:space="preserve"> </w:t>
      </w:r>
      <w:r w:rsidRPr="004B2901">
        <w:rPr>
          <w:rFonts w:ascii="Times New Roman" w:hAnsi="Times New Roman" w:cs="Times New Roman"/>
          <w:sz w:val="28"/>
          <w:szCs w:val="28"/>
        </w:rPr>
        <w:t>Да 25 ліпеня 1941 г. у Беларусі было сфарміравана больш за 100 атрадаў і груп,</w:t>
      </w:r>
      <w:r>
        <w:rPr>
          <w:rFonts w:ascii="Times New Roman" w:hAnsi="Times New Roman" w:cs="Times New Roman"/>
          <w:sz w:val="28"/>
          <w:szCs w:val="28"/>
        </w:rPr>
        <w:t xml:space="preserve"> </w:t>
      </w:r>
      <w:r w:rsidRPr="004B2901">
        <w:rPr>
          <w:rFonts w:ascii="Times New Roman" w:hAnsi="Times New Roman" w:cs="Times New Roman"/>
          <w:sz w:val="28"/>
          <w:szCs w:val="28"/>
        </w:rPr>
        <w:t>якія налічвалі звыш 2,5 тыс. чалавек, 88 з іх былі накіраваны з-за лініі фронту.</w:t>
      </w:r>
      <w:r>
        <w:rPr>
          <w:rFonts w:ascii="Times New Roman" w:hAnsi="Times New Roman" w:cs="Times New Roman"/>
          <w:sz w:val="28"/>
          <w:szCs w:val="28"/>
        </w:rPr>
        <w:t xml:space="preserve"> </w:t>
      </w:r>
      <w:r w:rsidRPr="004B2901">
        <w:rPr>
          <w:rFonts w:ascii="Times New Roman" w:hAnsi="Times New Roman" w:cs="Times New Roman"/>
          <w:sz w:val="28"/>
          <w:szCs w:val="28"/>
        </w:rPr>
        <w:t>Восенню–зімой 1941 г. партызанскі рух пайшоў на спад па прычыне</w:t>
      </w:r>
      <w:r>
        <w:rPr>
          <w:rFonts w:ascii="Times New Roman" w:hAnsi="Times New Roman" w:cs="Times New Roman"/>
          <w:sz w:val="28"/>
          <w:szCs w:val="28"/>
        </w:rPr>
        <w:t xml:space="preserve"> </w:t>
      </w:r>
      <w:r w:rsidRPr="004B2901">
        <w:rPr>
          <w:rFonts w:ascii="Times New Roman" w:hAnsi="Times New Roman" w:cs="Times New Roman"/>
          <w:sz w:val="28"/>
          <w:szCs w:val="28"/>
        </w:rPr>
        <w:t>недахопу матэрыяльнага забеспячэння, належнай падрыхтоўкі, а таксама</w:t>
      </w:r>
      <w:r>
        <w:rPr>
          <w:rFonts w:ascii="Times New Roman" w:hAnsi="Times New Roman" w:cs="Times New Roman"/>
          <w:sz w:val="28"/>
          <w:szCs w:val="28"/>
        </w:rPr>
        <w:t xml:space="preserve"> </w:t>
      </w:r>
      <w:r w:rsidRPr="004B2901">
        <w:rPr>
          <w:rFonts w:ascii="Times New Roman" w:hAnsi="Times New Roman" w:cs="Times New Roman"/>
          <w:sz w:val="28"/>
          <w:szCs w:val="28"/>
        </w:rPr>
        <w:t>каардынацыі і ўзаемадзеяння партызанскіх атрадаў і груп. У мэтах</w:t>
      </w:r>
      <w:r>
        <w:rPr>
          <w:rFonts w:ascii="Times New Roman" w:hAnsi="Times New Roman" w:cs="Times New Roman"/>
          <w:sz w:val="28"/>
          <w:szCs w:val="28"/>
        </w:rPr>
        <w:t xml:space="preserve"> </w:t>
      </w:r>
      <w:r w:rsidRPr="004B2901">
        <w:rPr>
          <w:rFonts w:ascii="Times New Roman" w:hAnsi="Times New Roman" w:cs="Times New Roman"/>
          <w:sz w:val="28"/>
          <w:szCs w:val="28"/>
        </w:rPr>
        <w:t>цэнтралізацыі кіраўніцтва партызанскім рухам з канца 1941 г. пачалася праца</w:t>
      </w:r>
      <w:r>
        <w:rPr>
          <w:rFonts w:ascii="Times New Roman" w:hAnsi="Times New Roman" w:cs="Times New Roman"/>
          <w:sz w:val="28"/>
          <w:szCs w:val="28"/>
        </w:rPr>
        <w:t xml:space="preserve"> </w:t>
      </w:r>
      <w:r w:rsidRPr="004B2901">
        <w:rPr>
          <w:rFonts w:ascii="Times New Roman" w:hAnsi="Times New Roman" w:cs="Times New Roman"/>
          <w:sz w:val="28"/>
          <w:szCs w:val="28"/>
        </w:rPr>
        <w:t>па стварэнні Цэнтральнага штаба партызанскага руху (ЦШПР) пры Стаўцы</w:t>
      </w:r>
      <w:r>
        <w:rPr>
          <w:rFonts w:ascii="Times New Roman" w:hAnsi="Times New Roman" w:cs="Times New Roman"/>
          <w:sz w:val="28"/>
          <w:szCs w:val="28"/>
        </w:rPr>
        <w:t xml:space="preserve"> </w:t>
      </w:r>
      <w:r w:rsidRPr="004B2901">
        <w:rPr>
          <w:rFonts w:ascii="Times New Roman" w:hAnsi="Times New Roman" w:cs="Times New Roman"/>
          <w:sz w:val="28"/>
          <w:szCs w:val="28"/>
        </w:rPr>
        <w:t>Вярхоўнага Галоўнакамандавання, які быў сфарміраваны ў маі 1942 г. Яго</w:t>
      </w:r>
      <w:r>
        <w:rPr>
          <w:rFonts w:ascii="Times New Roman" w:hAnsi="Times New Roman" w:cs="Times New Roman"/>
          <w:sz w:val="28"/>
          <w:szCs w:val="28"/>
        </w:rPr>
        <w:t xml:space="preserve"> </w:t>
      </w:r>
      <w:r w:rsidRPr="004B2901">
        <w:rPr>
          <w:rFonts w:ascii="Times New Roman" w:hAnsi="Times New Roman" w:cs="Times New Roman"/>
          <w:sz w:val="28"/>
          <w:szCs w:val="28"/>
        </w:rPr>
        <w:t>ўзначаліў першы сакратар ЦК КП(б)Б П. Панамарэнка. Гэта падзея дала</w:t>
      </w:r>
      <w:r>
        <w:rPr>
          <w:rFonts w:ascii="Times New Roman" w:hAnsi="Times New Roman" w:cs="Times New Roman"/>
          <w:sz w:val="28"/>
          <w:szCs w:val="28"/>
        </w:rPr>
        <w:t xml:space="preserve"> </w:t>
      </w:r>
      <w:r w:rsidRPr="004B2901">
        <w:rPr>
          <w:rFonts w:ascii="Times New Roman" w:hAnsi="Times New Roman" w:cs="Times New Roman"/>
          <w:sz w:val="28"/>
          <w:szCs w:val="28"/>
        </w:rPr>
        <w:t>далейшы штуршок для разгортвання партызанскага руху. Пачалі</w:t>
      </w:r>
      <w:r>
        <w:rPr>
          <w:rFonts w:ascii="Times New Roman" w:hAnsi="Times New Roman" w:cs="Times New Roman"/>
          <w:sz w:val="28"/>
          <w:szCs w:val="28"/>
        </w:rPr>
        <w:t xml:space="preserve"> </w:t>
      </w:r>
      <w:r w:rsidRPr="004B2901">
        <w:rPr>
          <w:rFonts w:ascii="Times New Roman" w:hAnsi="Times New Roman" w:cs="Times New Roman"/>
          <w:sz w:val="28"/>
          <w:szCs w:val="28"/>
        </w:rPr>
        <w:t>ажыццяўляцца распрацоўка планаў падрыўных аперацый, падрыхтоўка кадраў</w:t>
      </w:r>
      <w:r>
        <w:rPr>
          <w:rFonts w:ascii="Times New Roman" w:hAnsi="Times New Roman" w:cs="Times New Roman"/>
          <w:sz w:val="28"/>
          <w:szCs w:val="28"/>
        </w:rPr>
        <w:t xml:space="preserve"> </w:t>
      </w:r>
      <w:r w:rsidRPr="004B2901">
        <w:rPr>
          <w:rFonts w:ascii="Times New Roman" w:hAnsi="Times New Roman" w:cs="Times New Roman"/>
          <w:sz w:val="28"/>
          <w:szCs w:val="28"/>
        </w:rPr>
        <w:t>для атрадаў, забеспячэнне партызан зброяй, боепрыпасамі, сродкамі сувязі,</w:t>
      </w:r>
      <w:r>
        <w:rPr>
          <w:rFonts w:ascii="Times New Roman" w:hAnsi="Times New Roman" w:cs="Times New Roman"/>
          <w:sz w:val="28"/>
          <w:szCs w:val="28"/>
        </w:rPr>
        <w:t xml:space="preserve"> </w:t>
      </w:r>
      <w:r w:rsidRPr="004B2901">
        <w:rPr>
          <w:rFonts w:ascii="Times New Roman" w:hAnsi="Times New Roman" w:cs="Times New Roman"/>
          <w:sz w:val="28"/>
          <w:szCs w:val="28"/>
        </w:rPr>
        <w:t>медыкаментамі і г.д. У верасні гэтага ж года з мэтай каардынацыі дзейнасці</w:t>
      </w:r>
      <w:r>
        <w:rPr>
          <w:rFonts w:ascii="Times New Roman" w:hAnsi="Times New Roman" w:cs="Times New Roman"/>
          <w:sz w:val="28"/>
          <w:szCs w:val="28"/>
        </w:rPr>
        <w:t xml:space="preserve"> </w:t>
      </w:r>
      <w:r w:rsidRPr="004B2901">
        <w:rPr>
          <w:rFonts w:ascii="Times New Roman" w:hAnsi="Times New Roman" w:cs="Times New Roman"/>
          <w:sz w:val="28"/>
          <w:szCs w:val="28"/>
        </w:rPr>
        <w:t>партызан на тэрыторыі Беларусі, удасканалення арганізацыйнай структуры</w:t>
      </w:r>
      <w:r>
        <w:rPr>
          <w:rFonts w:ascii="Times New Roman" w:hAnsi="Times New Roman" w:cs="Times New Roman"/>
          <w:sz w:val="28"/>
          <w:szCs w:val="28"/>
        </w:rPr>
        <w:t xml:space="preserve"> </w:t>
      </w:r>
      <w:r w:rsidRPr="004B2901">
        <w:rPr>
          <w:rFonts w:ascii="Times New Roman" w:hAnsi="Times New Roman" w:cs="Times New Roman"/>
          <w:sz w:val="28"/>
          <w:szCs w:val="28"/>
        </w:rPr>
        <w:t>партызанскіх фарміраванняў, планавання баявых аперацый быў створаны</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Беларускі штаб партызанскага руху (БШПР) на чале з другім сакратаром ЦК</w:t>
      </w:r>
      <w:r>
        <w:rPr>
          <w:rFonts w:ascii="Times New Roman" w:hAnsi="Times New Roman" w:cs="Times New Roman"/>
          <w:sz w:val="28"/>
          <w:szCs w:val="28"/>
        </w:rPr>
        <w:t xml:space="preserve"> </w:t>
      </w:r>
      <w:r w:rsidRPr="004B2901">
        <w:rPr>
          <w:rFonts w:ascii="Times New Roman" w:hAnsi="Times New Roman" w:cs="Times New Roman"/>
          <w:sz w:val="28"/>
          <w:szCs w:val="28"/>
        </w:rPr>
        <w:t>КП(б)Б П. Калініным.</w:t>
      </w:r>
      <w:r>
        <w:rPr>
          <w:rFonts w:ascii="Times New Roman" w:hAnsi="Times New Roman" w:cs="Times New Roman"/>
          <w:sz w:val="28"/>
          <w:szCs w:val="28"/>
        </w:rPr>
        <w:t xml:space="preserve"> </w:t>
      </w:r>
      <w:r w:rsidRPr="004B2901">
        <w:rPr>
          <w:rFonts w:ascii="Times New Roman" w:hAnsi="Times New Roman" w:cs="Times New Roman"/>
          <w:sz w:val="28"/>
          <w:szCs w:val="28"/>
        </w:rPr>
        <w:t>Станоўчыя наступствы стварэння ЦШПР і БШПР для набліжэння</w:t>
      </w:r>
      <w:r>
        <w:rPr>
          <w:rFonts w:ascii="Times New Roman" w:hAnsi="Times New Roman" w:cs="Times New Roman"/>
          <w:sz w:val="28"/>
          <w:szCs w:val="28"/>
        </w:rPr>
        <w:t xml:space="preserve"> </w:t>
      </w:r>
      <w:r w:rsidRPr="004B2901">
        <w:rPr>
          <w:rFonts w:ascii="Times New Roman" w:hAnsi="Times New Roman" w:cs="Times New Roman"/>
          <w:sz w:val="28"/>
          <w:szCs w:val="28"/>
        </w:rPr>
        <w:t>перамогі былі відавочнымі. Калі ў снежні 1941 г. у Беларусі змагаліся 50</w:t>
      </w:r>
      <w:r>
        <w:rPr>
          <w:rFonts w:ascii="Times New Roman" w:hAnsi="Times New Roman" w:cs="Times New Roman"/>
          <w:sz w:val="28"/>
          <w:szCs w:val="28"/>
        </w:rPr>
        <w:t xml:space="preserve"> </w:t>
      </w:r>
      <w:r w:rsidRPr="004B2901">
        <w:rPr>
          <w:rFonts w:ascii="Times New Roman" w:hAnsi="Times New Roman" w:cs="Times New Roman"/>
          <w:sz w:val="28"/>
          <w:szCs w:val="28"/>
        </w:rPr>
        <w:t>партызанскіх атрадаў, то ў лістападзе 1942 г. – 352. Спрыяла гэтаму і з’яўленне</w:t>
      </w:r>
      <w:r>
        <w:rPr>
          <w:rFonts w:ascii="Times New Roman" w:hAnsi="Times New Roman" w:cs="Times New Roman"/>
          <w:sz w:val="28"/>
          <w:szCs w:val="28"/>
        </w:rPr>
        <w:t xml:space="preserve"> </w:t>
      </w:r>
      <w:r w:rsidRPr="004B2901">
        <w:rPr>
          <w:rFonts w:ascii="Times New Roman" w:hAnsi="Times New Roman" w:cs="Times New Roman"/>
          <w:sz w:val="28"/>
          <w:szCs w:val="28"/>
        </w:rPr>
        <w:lastRenderedPageBreak/>
        <w:t>так званых «Віцебскіх» або «Суражскіх варот» – 40-кіламетровага прарыву</w:t>
      </w:r>
      <w:r>
        <w:rPr>
          <w:rFonts w:ascii="Times New Roman" w:hAnsi="Times New Roman" w:cs="Times New Roman"/>
          <w:sz w:val="28"/>
          <w:szCs w:val="28"/>
        </w:rPr>
        <w:t xml:space="preserve"> </w:t>
      </w:r>
      <w:r w:rsidRPr="004B2901">
        <w:rPr>
          <w:rFonts w:ascii="Times New Roman" w:hAnsi="Times New Roman" w:cs="Times New Roman"/>
          <w:sz w:val="28"/>
          <w:szCs w:val="28"/>
        </w:rPr>
        <w:t>германскага фронту на стыку баявых парадкаў нямецкіх груп армій «Поўнач»</w:t>
      </w:r>
      <w:r>
        <w:rPr>
          <w:rFonts w:ascii="Times New Roman" w:hAnsi="Times New Roman" w:cs="Times New Roman"/>
          <w:sz w:val="28"/>
          <w:szCs w:val="28"/>
        </w:rPr>
        <w:t xml:space="preserve"> </w:t>
      </w:r>
      <w:r w:rsidRPr="004B2901">
        <w:rPr>
          <w:rFonts w:ascii="Times New Roman" w:hAnsi="Times New Roman" w:cs="Times New Roman"/>
          <w:sz w:val="28"/>
          <w:szCs w:val="28"/>
        </w:rPr>
        <w:t>і «Цэнтр», які праіснаваў з 10 лютага па 28 верасня 1942 г. Дзякуючы гэтаму ў</w:t>
      </w:r>
      <w:r>
        <w:rPr>
          <w:rFonts w:ascii="Times New Roman" w:hAnsi="Times New Roman" w:cs="Times New Roman"/>
          <w:sz w:val="28"/>
          <w:szCs w:val="28"/>
        </w:rPr>
        <w:t xml:space="preserve"> </w:t>
      </w:r>
      <w:r w:rsidRPr="004B2901">
        <w:rPr>
          <w:rFonts w:ascii="Times New Roman" w:hAnsi="Times New Roman" w:cs="Times New Roman"/>
          <w:sz w:val="28"/>
          <w:szCs w:val="28"/>
        </w:rPr>
        <w:t>1942 г. значна папоўніўся беларускі партызанскі баявы арсенал, а ў 1943 г. і</w:t>
      </w:r>
      <w:r>
        <w:rPr>
          <w:rFonts w:ascii="Times New Roman" w:hAnsi="Times New Roman" w:cs="Times New Roman"/>
          <w:sz w:val="28"/>
          <w:szCs w:val="28"/>
        </w:rPr>
        <w:t xml:space="preserve"> </w:t>
      </w:r>
      <w:r w:rsidRPr="004B2901">
        <w:rPr>
          <w:rFonts w:ascii="Times New Roman" w:hAnsi="Times New Roman" w:cs="Times New Roman"/>
          <w:sz w:val="28"/>
          <w:szCs w:val="28"/>
        </w:rPr>
        <w:t>людскі – з савецкага тылу былі перакінуты 13 партызанскіх атрадаў і звыш 100</w:t>
      </w:r>
      <w:r>
        <w:rPr>
          <w:rFonts w:ascii="Times New Roman" w:hAnsi="Times New Roman" w:cs="Times New Roman"/>
          <w:sz w:val="28"/>
          <w:szCs w:val="28"/>
        </w:rPr>
        <w:t xml:space="preserve"> </w:t>
      </w:r>
      <w:r w:rsidRPr="004B2901">
        <w:rPr>
          <w:rFonts w:ascii="Times New Roman" w:hAnsi="Times New Roman" w:cs="Times New Roman"/>
          <w:sz w:val="28"/>
          <w:szCs w:val="28"/>
        </w:rPr>
        <w:t>арганізатарскіх і дыверсійных груп. Адбывалася і канцэнтрацыя</w:t>
      </w:r>
      <w:r>
        <w:rPr>
          <w:rFonts w:ascii="Times New Roman" w:hAnsi="Times New Roman" w:cs="Times New Roman"/>
          <w:sz w:val="28"/>
          <w:szCs w:val="28"/>
        </w:rPr>
        <w:t xml:space="preserve"> </w:t>
      </w:r>
      <w:r w:rsidRPr="004B2901">
        <w:rPr>
          <w:rFonts w:ascii="Times New Roman" w:hAnsi="Times New Roman" w:cs="Times New Roman"/>
          <w:sz w:val="28"/>
          <w:szCs w:val="28"/>
        </w:rPr>
        <w:t>партызанскага руху. З разрозненых атрадаў ствараліся брыгады, якія</w:t>
      </w:r>
      <w:r>
        <w:rPr>
          <w:rFonts w:ascii="Times New Roman" w:hAnsi="Times New Roman" w:cs="Times New Roman"/>
          <w:sz w:val="28"/>
          <w:szCs w:val="28"/>
        </w:rPr>
        <w:t xml:space="preserve"> </w:t>
      </w:r>
      <w:r w:rsidRPr="004B2901">
        <w:rPr>
          <w:rFonts w:ascii="Times New Roman" w:hAnsi="Times New Roman" w:cs="Times New Roman"/>
          <w:sz w:val="28"/>
          <w:szCs w:val="28"/>
        </w:rPr>
        <w:t>ўваходзілі ў партызанскія злучэнні, колькасць якіх на тэрыторыі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дасягала прыкладна 40. Імі здзяйсняліся рэйды, вызваляліся вялікія тэрыторыі</w:t>
      </w:r>
      <w:r>
        <w:rPr>
          <w:rFonts w:ascii="Times New Roman" w:hAnsi="Times New Roman" w:cs="Times New Roman"/>
          <w:sz w:val="28"/>
          <w:szCs w:val="28"/>
        </w:rPr>
        <w:t xml:space="preserve"> </w:t>
      </w:r>
      <w:r w:rsidRPr="004B2901">
        <w:rPr>
          <w:rFonts w:ascii="Times New Roman" w:hAnsi="Times New Roman" w:cs="Times New Roman"/>
          <w:sz w:val="28"/>
          <w:szCs w:val="28"/>
        </w:rPr>
        <w:t>і ствараліся партызанскія зоны, у выніку аб’яднання якіх складваліся цэлыя</w:t>
      </w:r>
      <w:r>
        <w:rPr>
          <w:rFonts w:ascii="Times New Roman" w:hAnsi="Times New Roman" w:cs="Times New Roman"/>
          <w:sz w:val="28"/>
          <w:szCs w:val="28"/>
        </w:rPr>
        <w:t xml:space="preserve"> </w:t>
      </w:r>
      <w:r w:rsidRPr="004B2901">
        <w:rPr>
          <w:rFonts w:ascii="Times New Roman" w:hAnsi="Times New Roman" w:cs="Times New Roman"/>
          <w:sz w:val="28"/>
          <w:szCs w:val="28"/>
        </w:rPr>
        <w:t>партызанскія краі. Падкантрольныя</w:t>
      </w:r>
      <w:r>
        <w:rPr>
          <w:rFonts w:ascii="Times New Roman" w:hAnsi="Times New Roman" w:cs="Times New Roman"/>
          <w:sz w:val="28"/>
          <w:szCs w:val="28"/>
        </w:rPr>
        <w:t xml:space="preserve"> </w:t>
      </w:r>
      <w:r w:rsidRPr="004B2901">
        <w:rPr>
          <w:rFonts w:ascii="Times New Roman" w:hAnsi="Times New Roman" w:cs="Times New Roman"/>
          <w:sz w:val="28"/>
          <w:szCs w:val="28"/>
        </w:rPr>
        <w:t>партызанам тэрыторыі станавіліся своеасаблівымі фарпостамі супраціўлення,</w:t>
      </w:r>
      <w:r>
        <w:rPr>
          <w:rFonts w:ascii="Times New Roman" w:hAnsi="Times New Roman" w:cs="Times New Roman"/>
          <w:sz w:val="28"/>
          <w:szCs w:val="28"/>
        </w:rPr>
        <w:t xml:space="preserve"> </w:t>
      </w:r>
      <w:r w:rsidRPr="004B2901">
        <w:rPr>
          <w:rFonts w:ascii="Times New Roman" w:hAnsi="Times New Roman" w:cs="Times New Roman"/>
          <w:sz w:val="28"/>
          <w:szCs w:val="28"/>
        </w:rPr>
        <w:t>у якіх не толькі ішла падрыхтоўка баявых кадраў і рэзерву, але і праводзілася</w:t>
      </w:r>
      <w:r>
        <w:rPr>
          <w:rFonts w:ascii="Times New Roman" w:hAnsi="Times New Roman" w:cs="Times New Roman"/>
          <w:sz w:val="28"/>
          <w:szCs w:val="28"/>
        </w:rPr>
        <w:t xml:space="preserve"> </w:t>
      </w:r>
      <w:r w:rsidRPr="004B2901">
        <w:rPr>
          <w:rFonts w:ascii="Times New Roman" w:hAnsi="Times New Roman" w:cs="Times New Roman"/>
          <w:sz w:val="28"/>
          <w:szCs w:val="28"/>
        </w:rPr>
        <w:t>выхаваўчая работа і дапамога дзецям, у тым ліку сіротам, аказвалася</w:t>
      </w:r>
      <w:r>
        <w:rPr>
          <w:rFonts w:ascii="Times New Roman" w:hAnsi="Times New Roman" w:cs="Times New Roman"/>
          <w:sz w:val="28"/>
          <w:szCs w:val="28"/>
        </w:rPr>
        <w:t xml:space="preserve"> </w:t>
      </w:r>
      <w:r w:rsidRPr="004B2901">
        <w:rPr>
          <w:rFonts w:ascii="Times New Roman" w:hAnsi="Times New Roman" w:cs="Times New Roman"/>
          <w:sz w:val="28"/>
          <w:szCs w:val="28"/>
        </w:rPr>
        <w:t>медыцынская дапамога мясцоваму насельніцтву і г.д. У сваю чаргу мірныя</w:t>
      </w:r>
      <w:r>
        <w:rPr>
          <w:rFonts w:ascii="Times New Roman" w:hAnsi="Times New Roman" w:cs="Times New Roman"/>
          <w:sz w:val="28"/>
          <w:szCs w:val="28"/>
        </w:rPr>
        <w:t xml:space="preserve"> </w:t>
      </w:r>
      <w:r w:rsidRPr="004B2901">
        <w:rPr>
          <w:rFonts w:ascii="Times New Roman" w:hAnsi="Times New Roman" w:cs="Times New Roman"/>
          <w:sz w:val="28"/>
          <w:szCs w:val="28"/>
        </w:rPr>
        <w:t>жыхары па магчымасці забяспечвалі партызан адзеннем, абуткам, прадуктамі</w:t>
      </w:r>
      <w:r>
        <w:rPr>
          <w:rFonts w:ascii="Times New Roman" w:hAnsi="Times New Roman" w:cs="Times New Roman"/>
          <w:sz w:val="28"/>
          <w:szCs w:val="28"/>
        </w:rPr>
        <w:t xml:space="preserve"> </w:t>
      </w:r>
      <w:r w:rsidRPr="004B2901">
        <w:rPr>
          <w:rFonts w:ascii="Times New Roman" w:hAnsi="Times New Roman" w:cs="Times New Roman"/>
          <w:sz w:val="28"/>
          <w:szCs w:val="28"/>
        </w:rPr>
        <w:t>харчавання, прымалі ўдзел у зборы зброі і боепрыпасаў, выступалі ў якасці</w:t>
      </w:r>
      <w:r>
        <w:rPr>
          <w:rFonts w:ascii="Times New Roman" w:hAnsi="Times New Roman" w:cs="Times New Roman"/>
          <w:sz w:val="28"/>
          <w:szCs w:val="28"/>
        </w:rPr>
        <w:t xml:space="preserve"> </w:t>
      </w:r>
      <w:r w:rsidRPr="004B2901">
        <w:rPr>
          <w:rFonts w:ascii="Times New Roman" w:hAnsi="Times New Roman" w:cs="Times New Roman"/>
          <w:sz w:val="28"/>
          <w:szCs w:val="28"/>
        </w:rPr>
        <w:t>сувязных і разведчыкаў, а нярэдка прымалі непасрэдны ўдзел у баявых</w:t>
      </w:r>
      <w:r>
        <w:rPr>
          <w:rFonts w:ascii="Times New Roman" w:hAnsi="Times New Roman" w:cs="Times New Roman"/>
          <w:sz w:val="28"/>
          <w:szCs w:val="28"/>
        </w:rPr>
        <w:t xml:space="preserve"> </w:t>
      </w:r>
      <w:r w:rsidRPr="004B2901">
        <w:rPr>
          <w:rFonts w:ascii="Times New Roman" w:hAnsi="Times New Roman" w:cs="Times New Roman"/>
          <w:sz w:val="28"/>
          <w:szCs w:val="28"/>
        </w:rPr>
        <w:t>аперацыях супраць акупантаў.</w:t>
      </w:r>
      <w:r>
        <w:rPr>
          <w:rFonts w:ascii="Times New Roman" w:hAnsi="Times New Roman" w:cs="Times New Roman"/>
          <w:sz w:val="28"/>
          <w:szCs w:val="28"/>
        </w:rPr>
        <w:t xml:space="preserve"> </w:t>
      </w:r>
      <w:r w:rsidRPr="004B2901">
        <w:rPr>
          <w:rFonts w:ascii="Times New Roman" w:hAnsi="Times New Roman" w:cs="Times New Roman"/>
          <w:sz w:val="28"/>
          <w:szCs w:val="28"/>
        </w:rPr>
        <w:t>Адной з найбольш грандыёзных па сваіх маштабах аперацыяй, якая была</w:t>
      </w:r>
      <w:r>
        <w:rPr>
          <w:rFonts w:ascii="Times New Roman" w:hAnsi="Times New Roman" w:cs="Times New Roman"/>
          <w:sz w:val="28"/>
          <w:szCs w:val="28"/>
        </w:rPr>
        <w:t xml:space="preserve"> </w:t>
      </w:r>
      <w:r w:rsidRPr="004B2901">
        <w:rPr>
          <w:rFonts w:ascii="Times New Roman" w:hAnsi="Times New Roman" w:cs="Times New Roman"/>
          <w:sz w:val="28"/>
          <w:szCs w:val="28"/>
        </w:rPr>
        <w:t>праведзена партызанамі Беларусі ў 1943–1944 гг., стала аперацыя пад кодавай</w:t>
      </w:r>
      <w:r>
        <w:rPr>
          <w:rFonts w:ascii="Times New Roman" w:hAnsi="Times New Roman" w:cs="Times New Roman"/>
          <w:sz w:val="28"/>
          <w:szCs w:val="28"/>
        </w:rPr>
        <w:t xml:space="preserve"> </w:t>
      </w:r>
      <w:r w:rsidRPr="004B2901">
        <w:rPr>
          <w:rFonts w:ascii="Times New Roman" w:hAnsi="Times New Roman" w:cs="Times New Roman"/>
          <w:sz w:val="28"/>
          <w:szCs w:val="28"/>
        </w:rPr>
        <w:t>назвай «Рэйкавая вайна», мэтай якой быў масавы падрыў чыгунак для</w:t>
      </w:r>
      <w:r>
        <w:rPr>
          <w:rFonts w:ascii="Times New Roman" w:hAnsi="Times New Roman" w:cs="Times New Roman"/>
          <w:sz w:val="28"/>
          <w:szCs w:val="28"/>
        </w:rPr>
        <w:t xml:space="preserve"> </w:t>
      </w:r>
      <w:r w:rsidRPr="004B2901">
        <w:rPr>
          <w:rFonts w:ascii="Times New Roman" w:hAnsi="Times New Roman" w:cs="Times New Roman"/>
          <w:sz w:val="28"/>
          <w:szCs w:val="28"/>
        </w:rPr>
        <w:t>дэзарганізацыі мілітарызаваных перавозак ворага. Першы яе этап быў</w:t>
      </w:r>
      <w:r>
        <w:rPr>
          <w:rFonts w:ascii="Times New Roman" w:hAnsi="Times New Roman" w:cs="Times New Roman"/>
          <w:sz w:val="28"/>
          <w:szCs w:val="28"/>
        </w:rPr>
        <w:t xml:space="preserve"> </w:t>
      </w:r>
      <w:r w:rsidRPr="004B2901">
        <w:rPr>
          <w:rFonts w:ascii="Times New Roman" w:hAnsi="Times New Roman" w:cs="Times New Roman"/>
          <w:sz w:val="28"/>
          <w:szCs w:val="28"/>
        </w:rPr>
        <w:t>прымеркаваны да наступлення Чырвонай Арміі на Белгародска-Харкаўскім</w:t>
      </w:r>
      <w:r>
        <w:rPr>
          <w:rFonts w:ascii="Times New Roman" w:hAnsi="Times New Roman" w:cs="Times New Roman"/>
          <w:sz w:val="28"/>
          <w:szCs w:val="28"/>
        </w:rPr>
        <w:t xml:space="preserve"> </w:t>
      </w:r>
      <w:r w:rsidRPr="004B2901">
        <w:rPr>
          <w:rFonts w:ascii="Times New Roman" w:hAnsi="Times New Roman" w:cs="Times New Roman"/>
          <w:sz w:val="28"/>
          <w:szCs w:val="28"/>
        </w:rPr>
        <w:t>напрамку і працягваўся з 3 жніўня да сярэдзіны верасня 1943 г. З 25 верасня</w:t>
      </w:r>
      <w:r>
        <w:rPr>
          <w:rFonts w:ascii="Times New Roman" w:hAnsi="Times New Roman" w:cs="Times New Roman"/>
          <w:sz w:val="28"/>
          <w:szCs w:val="28"/>
        </w:rPr>
        <w:t xml:space="preserve"> </w:t>
      </w:r>
      <w:r w:rsidRPr="004B2901">
        <w:rPr>
          <w:rFonts w:ascii="Times New Roman" w:hAnsi="Times New Roman" w:cs="Times New Roman"/>
          <w:sz w:val="28"/>
          <w:szCs w:val="28"/>
        </w:rPr>
        <w:t>па 1 лістапада, калі савецкія войскі ўступілі на тэрыторыю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праводзілася другая стадыя аперацыі пад кодавай назвай «Канцэрт». У выніку</w:t>
      </w:r>
      <w:r>
        <w:rPr>
          <w:rFonts w:ascii="Times New Roman" w:hAnsi="Times New Roman" w:cs="Times New Roman"/>
          <w:sz w:val="28"/>
          <w:szCs w:val="28"/>
        </w:rPr>
        <w:t xml:space="preserve"> </w:t>
      </w:r>
      <w:r w:rsidRPr="004B2901">
        <w:rPr>
          <w:rFonts w:ascii="Times New Roman" w:hAnsi="Times New Roman" w:cs="Times New Roman"/>
          <w:sz w:val="28"/>
          <w:szCs w:val="28"/>
        </w:rPr>
        <w:t>правядзення двух этапаў аперацыі чыгуначныя перавозкі ў тыле ворага</w:t>
      </w:r>
      <w:r>
        <w:rPr>
          <w:rFonts w:ascii="Times New Roman" w:hAnsi="Times New Roman" w:cs="Times New Roman"/>
          <w:sz w:val="28"/>
          <w:szCs w:val="28"/>
        </w:rPr>
        <w:t xml:space="preserve"> </w:t>
      </w:r>
      <w:r w:rsidRPr="004B2901">
        <w:rPr>
          <w:rFonts w:ascii="Times New Roman" w:hAnsi="Times New Roman" w:cs="Times New Roman"/>
          <w:sz w:val="28"/>
          <w:szCs w:val="28"/>
        </w:rPr>
        <w:t>скараціліся амаль на 40%. У дадатак да гэтага акупанты вымушаны былі</w:t>
      </w:r>
      <w:r>
        <w:rPr>
          <w:rFonts w:ascii="Times New Roman" w:hAnsi="Times New Roman" w:cs="Times New Roman"/>
          <w:sz w:val="28"/>
          <w:szCs w:val="28"/>
        </w:rPr>
        <w:t xml:space="preserve"> </w:t>
      </w:r>
      <w:r w:rsidRPr="004B2901">
        <w:rPr>
          <w:rFonts w:ascii="Times New Roman" w:hAnsi="Times New Roman" w:cs="Times New Roman"/>
          <w:sz w:val="28"/>
          <w:szCs w:val="28"/>
        </w:rPr>
        <w:t>павялічыць колькасць дывізій для аховы камунікацый, адцягваючы войскі з</w:t>
      </w:r>
      <w:r>
        <w:rPr>
          <w:rFonts w:ascii="Times New Roman" w:hAnsi="Times New Roman" w:cs="Times New Roman"/>
          <w:sz w:val="28"/>
          <w:szCs w:val="28"/>
        </w:rPr>
        <w:t xml:space="preserve"> </w:t>
      </w:r>
      <w:r w:rsidRPr="004B2901">
        <w:rPr>
          <w:rFonts w:ascii="Times New Roman" w:hAnsi="Times New Roman" w:cs="Times New Roman"/>
          <w:sz w:val="28"/>
          <w:szCs w:val="28"/>
        </w:rPr>
        <w:t>дзеючай арміі. Трэці этап аперацыі «Рэйкавая вайна» праводзіўся з 20 чэрвеня</w:t>
      </w:r>
      <w:r>
        <w:rPr>
          <w:rFonts w:ascii="Times New Roman" w:hAnsi="Times New Roman" w:cs="Times New Roman"/>
          <w:sz w:val="28"/>
          <w:szCs w:val="28"/>
        </w:rPr>
        <w:t xml:space="preserve"> </w:t>
      </w:r>
      <w:r w:rsidRPr="004B2901">
        <w:rPr>
          <w:rFonts w:ascii="Times New Roman" w:hAnsi="Times New Roman" w:cs="Times New Roman"/>
          <w:sz w:val="28"/>
          <w:szCs w:val="28"/>
        </w:rPr>
        <w:t>па 28 жніўня 1944 г. з удзелам усіх мясцовых партызанскіх фарміраванняў,</w:t>
      </w:r>
      <w:r>
        <w:rPr>
          <w:rFonts w:ascii="Times New Roman" w:hAnsi="Times New Roman" w:cs="Times New Roman"/>
          <w:sz w:val="28"/>
          <w:szCs w:val="28"/>
        </w:rPr>
        <w:t xml:space="preserve"> </w:t>
      </w:r>
      <w:r w:rsidRPr="004B2901">
        <w:rPr>
          <w:rFonts w:ascii="Times New Roman" w:hAnsi="Times New Roman" w:cs="Times New Roman"/>
          <w:sz w:val="28"/>
          <w:szCs w:val="28"/>
        </w:rPr>
        <w:t>што садзейнічала поспехам Чырвонай Арміі ў вызваленні тэрыторыі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ад акупантаў.</w:t>
      </w:r>
      <w:r>
        <w:rPr>
          <w:rFonts w:ascii="Times New Roman" w:hAnsi="Times New Roman" w:cs="Times New Roman"/>
          <w:sz w:val="28"/>
          <w:szCs w:val="28"/>
        </w:rPr>
        <w:t xml:space="preserve"> </w:t>
      </w:r>
    </w:p>
    <w:p w:rsidR="00C15E3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Важную ролю ва ўмацаванні партызанскага руху адыграла сетка</w:t>
      </w:r>
      <w:r>
        <w:rPr>
          <w:rFonts w:ascii="Times New Roman" w:hAnsi="Times New Roman" w:cs="Times New Roman"/>
          <w:sz w:val="28"/>
          <w:szCs w:val="28"/>
        </w:rPr>
        <w:t xml:space="preserve"> </w:t>
      </w:r>
      <w:r w:rsidRPr="004B2901">
        <w:rPr>
          <w:rFonts w:ascii="Times New Roman" w:hAnsi="Times New Roman" w:cs="Times New Roman"/>
          <w:sz w:val="28"/>
          <w:szCs w:val="28"/>
        </w:rPr>
        <w:t>падпольных цэнтраў, арганізацый і груп, якія пачалі ўзнікаць з першых дзён</w:t>
      </w:r>
      <w:r>
        <w:rPr>
          <w:rFonts w:ascii="Times New Roman" w:hAnsi="Times New Roman" w:cs="Times New Roman"/>
          <w:sz w:val="28"/>
          <w:szCs w:val="28"/>
        </w:rPr>
        <w:t xml:space="preserve"> </w:t>
      </w:r>
      <w:r w:rsidRPr="004B2901">
        <w:rPr>
          <w:rFonts w:ascii="Times New Roman" w:hAnsi="Times New Roman" w:cs="Times New Roman"/>
          <w:sz w:val="28"/>
          <w:szCs w:val="28"/>
        </w:rPr>
        <w:t>акупацыі Беларусі. Пад кіраўніцтвам партыйных і камсамольскіх дзеячаў</w:t>
      </w:r>
      <w:r>
        <w:rPr>
          <w:rFonts w:ascii="Times New Roman" w:hAnsi="Times New Roman" w:cs="Times New Roman"/>
          <w:sz w:val="28"/>
          <w:szCs w:val="28"/>
        </w:rPr>
        <w:t xml:space="preserve"> </w:t>
      </w:r>
      <w:r w:rsidRPr="004B2901">
        <w:rPr>
          <w:rFonts w:ascii="Times New Roman" w:hAnsi="Times New Roman" w:cs="Times New Roman"/>
          <w:sz w:val="28"/>
          <w:szCs w:val="28"/>
        </w:rPr>
        <w:t>падпольшчыкі імкнуліся адстаяць здабытую беларусамі ўласную</w:t>
      </w:r>
      <w:r>
        <w:rPr>
          <w:rFonts w:ascii="Times New Roman" w:hAnsi="Times New Roman" w:cs="Times New Roman"/>
          <w:sz w:val="28"/>
          <w:szCs w:val="28"/>
        </w:rPr>
        <w:t xml:space="preserve"> </w:t>
      </w:r>
      <w:r w:rsidRPr="004B2901">
        <w:rPr>
          <w:rFonts w:ascii="Times New Roman" w:hAnsi="Times New Roman" w:cs="Times New Roman"/>
          <w:sz w:val="28"/>
          <w:szCs w:val="28"/>
        </w:rPr>
        <w:t>дзяржаўнасць, шлях да якой быў няпросты і доўгі. Восенню і зімой 1941 г.</w:t>
      </w:r>
      <w:r>
        <w:rPr>
          <w:rFonts w:ascii="Times New Roman" w:hAnsi="Times New Roman" w:cs="Times New Roman"/>
          <w:sz w:val="28"/>
          <w:szCs w:val="28"/>
        </w:rPr>
        <w:t xml:space="preserve"> </w:t>
      </w:r>
      <w:r w:rsidRPr="004B2901">
        <w:rPr>
          <w:rFonts w:ascii="Times New Roman" w:hAnsi="Times New Roman" w:cs="Times New Roman"/>
          <w:sz w:val="28"/>
          <w:szCs w:val="28"/>
        </w:rPr>
        <w:t>актыўна дзейнічалі Мінская, Аршанская, Асіповіцкая, Брэсцкая, Магілёўская</w:t>
      </w:r>
      <w:r>
        <w:rPr>
          <w:rFonts w:ascii="Times New Roman" w:hAnsi="Times New Roman" w:cs="Times New Roman"/>
          <w:sz w:val="28"/>
          <w:szCs w:val="28"/>
        </w:rPr>
        <w:t xml:space="preserve"> </w:t>
      </w:r>
      <w:r w:rsidRPr="004B2901">
        <w:rPr>
          <w:rFonts w:ascii="Times New Roman" w:hAnsi="Times New Roman" w:cs="Times New Roman"/>
          <w:sz w:val="28"/>
          <w:szCs w:val="28"/>
        </w:rPr>
        <w:t>і іншыя арганізацыі. Падпольшчыкі выпускалі газеты, лістоўкі, праводзілі</w:t>
      </w:r>
      <w:r>
        <w:rPr>
          <w:rFonts w:ascii="Times New Roman" w:hAnsi="Times New Roman" w:cs="Times New Roman"/>
          <w:sz w:val="28"/>
          <w:szCs w:val="28"/>
        </w:rPr>
        <w:t xml:space="preserve"> </w:t>
      </w:r>
      <w:r w:rsidRPr="004B2901">
        <w:rPr>
          <w:rFonts w:ascii="Times New Roman" w:hAnsi="Times New Roman" w:cs="Times New Roman"/>
          <w:sz w:val="28"/>
          <w:szCs w:val="28"/>
        </w:rPr>
        <w:t>дыверсійныя акты на чыгунцы і прадпрыемствах, збіралі і перадавалі ў</w:t>
      </w:r>
      <w:r>
        <w:rPr>
          <w:rFonts w:ascii="Times New Roman" w:hAnsi="Times New Roman" w:cs="Times New Roman"/>
          <w:sz w:val="28"/>
          <w:szCs w:val="28"/>
        </w:rPr>
        <w:t xml:space="preserve"> </w:t>
      </w:r>
      <w:r w:rsidRPr="004B2901">
        <w:rPr>
          <w:rFonts w:ascii="Times New Roman" w:hAnsi="Times New Roman" w:cs="Times New Roman"/>
          <w:sz w:val="28"/>
          <w:szCs w:val="28"/>
        </w:rPr>
        <w:t>партызанскія атрады звесткі аб руху нямецкіх ваенных эшалонаў, планы</w:t>
      </w:r>
      <w:r>
        <w:rPr>
          <w:rFonts w:ascii="Times New Roman" w:hAnsi="Times New Roman" w:cs="Times New Roman"/>
          <w:sz w:val="28"/>
          <w:szCs w:val="28"/>
        </w:rPr>
        <w:t xml:space="preserve"> </w:t>
      </w:r>
      <w:r w:rsidRPr="004B2901">
        <w:rPr>
          <w:rFonts w:ascii="Times New Roman" w:hAnsi="Times New Roman" w:cs="Times New Roman"/>
          <w:sz w:val="28"/>
          <w:szCs w:val="28"/>
        </w:rPr>
        <w:t>размяшчэння варожых ваенных аб’ектаў і г.д.</w:t>
      </w:r>
      <w:r>
        <w:rPr>
          <w:rFonts w:ascii="Times New Roman" w:hAnsi="Times New Roman" w:cs="Times New Roman"/>
          <w:sz w:val="28"/>
          <w:szCs w:val="28"/>
        </w:rPr>
        <w:t xml:space="preserve"> </w:t>
      </w:r>
      <w:r w:rsidRPr="004B2901">
        <w:rPr>
          <w:rFonts w:ascii="Times New Roman" w:hAnsi="Times New Roman" w:cs="Times New Roman"/>
          <w:sz w:val="28"/>
          <w:szCs w:val="28"/>
        </w:rPr>
        <w:t>У чэрвені 1941 г. былі створаны першыя падпольныя арганізацыі ў</w:t>
      </w:r>
      <w:r>
        <w:rPr>
          <w:rFonts w:ascii="Times New Roman" w:hAnsi="Times New Roman" w:cs="Times New Roman"/>
          <w:sz w:val="28"/>
          <w:szCs w:val="28"/>
        </w:rPr>
        <w:t xml:space="preserve"> </w:t>
      </w:r>
      <w:r w:rsidRPr="004B2901">
        <w:rPr>
          <w:rFonts w:ascii="Times New Roman" w:hAnsi="Times New Roman" w:cs="Times New Roman"/>
          <w:sz w:val="28"/>
          <w:szCs w:val="28"/>
        </w:rPr>
        <w:t>сталіцы Беларусі, якія затым аб’яднаў Мінскі падпольны гаркам КП(б)Б на</w:t>
      </w:r>
      <w:r>
        <w:rPr>
          <w:rFonts w:ascii="Times New Roman" w:hAnsi="Times New Roman" w:cs="Times New Roman"/>
          <w:sz w:val="28"/>
          <w:szCs w:val="28"/>
        </w:rPr>
        <w:t xml:space="preserve"> </w:t>
      </w:r>
      <w:r w:rsidRPr="004B2901">
        <w:rPr>
          <w:rFonts w:ascii="Times New Roman" w:hAnsi="Times New Roman" w:cs="Times New Roman"/>
          <w:sz w:val="28"/>
          <w:szCs w:val="28"/>
        </w:rPr>
        <w:t>чале з І. Кавалёвым. У 1943 г. удзельніцамі мінскага</w:t>
      </w:r>
      <w:r>
        <w:rPr>
          <w:rFonts w:ascii="Times New Roman" w:hAnsi="Times New Roman" w:cs="Times New Roman"/>
          <w:sz w:val="28"/>
          <w:szCs w:val="28"/>
        </w:rPr>
        <w:t xml:space="preserve"> </w:t>
      </w:r>
      <w:r w:rsidRPr="004B2901">
        <w:rPr>
          <w:rFonts w:ascii="Times New Roman" w:hAnsi="Times New Roman" w:cs="Times New Roman"/>
          <w:sz w:val="28"/>
          <w:szCs w:val="28"/>
        </w:rPr>
        <w:t>падполля А. Мазанік і М. Осіпавай быў знішчаны гаўляйтэр В. Кубэ.</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Шырокую вядомасць атрымала </w:t>
      </w:r>
      <w:r w:rsidRPr="004B2901">
        <w:rPr>
          <w:rFonts w:ascii="Times New Roman" w:hAnsi="Times New Roman" w:cs="Times New Roman"/>
          <w:sz w:val="28"/>
          <w:szCs w:val="28"/>
        </w:rPr>
        <w:lastRenderedPageBreak/>
        <w:t>дзейнасць Аршанскага патрыятычнага</w:t>
      </w:r>
      <w:r>
        <w:rPr>
          <w:rFonts w:ascii="Times New Roman" w:hAnsi="Times New Roman" w:cs="Times New Roman"/>
          <w:sz w:val="28"/>
          <w:szCs w:val="28"/>
        </w:rPr>
        <w:t xml:space="preserve"> </w:t>
      </w:r>
      <w:r w:rsidRPr="004B2901">
        <w:rPr>
          <w:rFonts w:ascii="Times New Roman" w:hAnsi="Times New Roman" w:cs="Times New Roman"/>
          <w:sz w:val="28"/>
          <w:szCs w:val="28"/>
        </w:rPr>
        <w:t>падполля пад кіраўніцтвам К. Заслонава, ўдзельнікі якога знішчалі варожыя</w:t>
      </w:r>
      <w:r>
        <w:rPr>
          <w:rFonts w:ascii="Times New Roman" w:hAnsi="Times New Roman" w:cs="Times New Roman"/>
          <w:sz w:val="28"/>
          <w:szCs w:val="28"/>
        </w:rPr>
        <w:t xml:space="preserve"> </w:t>
      </w:r>
      <w:r w:rsidRPr="004B2901">
        <w:rPr>
          <w:rFonts w:ascii="Times New Roman" w:hAnsi="Times New Roman" w:cs="Times New Roman"/>
          <w:sz w:val="28"/>
          <w:szCs w:val="28"/>
        </w:rPr>
        <w:t>эшалоны на шляху па маскоўскім кірунку. З лістапада 1941 г. па люты 1942 г.</w:t>
      </w:r>
      <w:r>
        <w:rPr>
          <w:rFonts w:ascii="Times New Roman" w:hAnsi="Times New Roman" w:cs="Times New Roman"/>
          <w:sz w:val="28"/>
          <w:szCs w:val="28"/>
        </w:rPr>
        <w:t xml:space="preserve"> </w:t>
      </w:r>
      <w:r w:rsidRPr="004B2901">
        <w:rPr>
          <w:rFonts w:ascii="Times New Roman" w:hAnsi="Times New Roman" w:cs="Times New Roman"/>
          <w:sz w:val="28"/>
          <w:szCs w:val="28"/>
        </w:rPr>
        <w:t>імі было выведзена са строю звыш 170 паравозаў, сотні вагонаў і цыстэрнаў.</w:t>
      </w:r>
      <w:r>
        <w:rPr>
          <w:rFonts w:ascii="Times New Roman" w:hAnsi="Times New Roman" w:cs="Times New Roman"/>
          <w:sz w:val="28"/>
          <w:szCs w:val="28"/>
        </w:rPr>
        <w:t xml:space="preserve"> </w:t>
      </w:r>
      <w:r w:rsidRPr="004B2901">
        <w:rPr>
          <w:rFonts w:ascii="Times New Roman" w:hAnsi="Times New Roman" w:cs="Times New Roman"/>
          <w:sz w:val="28"/>
          <w:szCs w:val="28"/>
        </w:rPr>
        <w:t>У Асіповічах у 1943 г. пад кіраўніцтвам Ф. Крыловіча былі знішчаны 4</w:t>
      </w:r>
      <w:r>
        <w:rPr>
          <w:rFonts w:ascii="Times New Roman" w:hAnsi="Times New Roman" w:cs="Times New Roman"/>
          <w:sz w:val="28"/>
          <w:szCs w:val="28"/>
        </w:rPr>
        <w:t xml:space="preserve"> </w:t>
      </w:r>
      <w:r w:rsidRPr="004B2901">
        <w:rPr>
          <w:rFonts w:ascii="Times New Roman" w:hAnsi="Times New Roman" w:cs="Times New Roman"/>
          <w:sz w:val="28"/>
          <w:szCs w:val="28"/>
        </w:rPr>
        <w:t>эшалоны з тэхнікай, якія накіроўваліся на ўзмацненне нацысцкай арміі ў бітве</w:t>
      </w:r>
      <w:r>
        <w:rPr>
          <w:rFonts w:ascii="Times New Roman" w:hAnsi="Times New Roman" w:cs="Times New Roman"/>
          <w:sz w:val="28"/>
          <w:szCs w:val="28"/>
        </w:rPr>
        <w:t xml:space="preserve"> </w:t>
      </w:r>
      <w:r w:rsidRPr="004B2901">
        <w:rPr>
          <w:rFonts w:ascii="Times New Roman" w:hAnsi="Times New Roman" w:cs="Times New Roman"/>
          <w:sz w:val="28"/>
          <w:szCs w:val="28"/>
        </w:rPr>
        <w:t>на Курскай дузе. У ліпені 1941 г. пачалі сваю падрыўную дзейнасць віцебскія</w:t>
      </w:r>
      <w:r>
        <w:rPr>
          <w:rFonts w:ascii="Times New Roman" w:hAnsi="Times New Roman" w:cs="Times New Roman"/>
          <w:sz w:val="28"/>
          <w:szCs w:val="28"/>
        </w:rPr>
        <w:t xml:space="preserve"> </w:t>
      </w:r>
      <w:r w:rsidRPr="004B2901">
        <w:rPr>
          <w:rFonts w:ascii="Times New Roman" w:hAnsi="Times New Roman" w:cs="Times New Roman"/>
          <w:sz w:val="28"/>
          <w:szCs w:val="28"/>
        </w:rPr>
        <w:t>падпольшчыкі пад кіраўніцтвам К. Акаловіча, А. Белахвосціка, Л. Бярозкінай,</w:t>
      </w:r>
      <w:r>
        <w:rPr>
          <w:rFonts w:ascii="Times New Roman" w:hAnsi="Times New Roman" w:cs="Times New Roman"/>
          <w:sz w:val="28"/>
          <w:szCs w:val="28"/>
        </w:rPr>
        <w:t xml:space="preserve"> </w:t>
      </w:r>
      <w:r w:rsidRPr="004B2901">
        <w:rPr>
          <w:rFonts w:ascii="Times New Roman" w:hAnsi="Times New Roman" w:cs="Times New Roman"/>
          <w:sz w:val="28"/>
          <w:szCs w:val="28"/>
        </w:rPr>
        <w:t>В. Харужай. Самаахвярна змагаліся з ворагам</w:t>
      </w:r>
      <w:r>
        <w:rPr>
          <w:rFonts w:ascii="Times New Roman" w:hAnsi="Times New Roman" w:cs="Times New Roman"/>
          <w:sz w:val="28"/>
          <w:szCs w:val="28"/>
        </w:rPr>
        <w:t xml:space="preserve"> </w:t>
      </w:r>
      <w:r w:rsidRPr="004B2901">
        <w:rPr>
          <w:rFonts w:ascii="Times New Roman" w:hAnsi="Times New Roman" w:cs="Times New Roman"/>
          <w:sz w:val="28"/>
          <w:szCs w:val="28"/>
        </w:rPr>
        <w:t>падпольшчыкі ў Асіповічах, Бабруйску, Баранавічах, Барысаве, Брэсце,</w:t>
      </w:r>
      <w:r>
        <w:rPr>
          <w:rFonts w:ascii="Times New Roman" w:hAnsi="Times New Roman" w:cs="Times New Roman"/>
          <w:sz w:val="28"/>
          <w:szCs w:val="28"/>
        </w:rPr>
        <w:t xml:space="preserve"> </w:t>
      </w:r>
      <w:r w:rsidRPr="004B2901">
        <w:rPr>
          <w:rFonts w:ascii="Times New Roman" w:hAnsi="Times New Roman" w:cs="Times New Roman"/>
          <w:sz w:val="28"/>
          <w:szCs w:val="28"/>
        </w:rPr>
        <w:t>Віцебску, Гомелі, Магілёве, Оршы і іншых населеных пунктах рэспублікі.</w:t>
      </w:r>
      <w:r>
        <w:rPr>
          <w:rFonts w:ascii="Times New Roman" w:hAnsi="Times New Roman" w:cs="Times New Roman"/>
          <w:sz w:val="28"/>
          <w:szCs w:val="28"/>
        </w:rPr>
        <w:t xml:space="preserve"> </w:t>
      </w:r>
      <w:r w:rsidRPr="004B2901">
        <w:rPr>
          <w:rFonts w:ascii="Times New Roman" w:hAnsi="Times New Roman" w:cs="Times New Roman"/>
          <w:sz w:val="28"/>
          <w:szCs w:val="28"/>
        </w:rPr>
        <w:t>Спрабуючы ацаніць рух супраціўлення на тэрыторыі Беларусі ў</w:t>
      </w:r>
      <w:r>
        <w:rPr>
          <w:rFonts w:ascii="Times New Roman" w:hAnsi="Times New Roman" w:cs="Times New Roman"/>
          <w:sz w:val="28"/>
          <w:szCs w:val="28"/>
        </w:rPr>
        <w:t xml:space="preserve"> </w:t>
      </w:r>
      <w:r w:rsidRPr="004B2901">
        <w:rPr>
          <w:rFonts w:ascii="Times New Roman" w:hAnsi="Times New Roman" w:cs="Times New Roman"/>
          <w:sz w:val="28"/>
          <w:szCs w:val="28"/>
        </w:rPr>
        <w:t>колькасным вымярэнні, варта адзначыць, што за гады акупацыі ў барацьбе</w:t>
      </w:r>
      <w:r>
        <w:rPr>
          <w:rFonts w:ascii="Times New Roman" w:hAnsi="Times New Roman" w:cs="Times New Roman"/>
          <w:sz w:val="28"/>
          <w:szCs w:val="28"/>
        </w:rPr>
        <w:t xml:space="preserve"> </w:t>
      </w:r>
      <w:r w:rsidRPr="004B2901">
        <w:rPr>
          <w:rFonts w:ascii="Times New Roman" w:hAnsi="Times New Roman" w:cs="Times New Roman"/>
          <w:sz w:val="28"/>
          <w:szCs w:val="28"/>
        </w:rPr>
        <w:t>супраць ворага ўдзельнічалі звыш 374 тыс. партызан, якія былі аб’яднаны ў</w:t>
      </w:r>
      <w:r>
        <w:rPr>
          <w:rFonts w:ascii="Times New Roman" w:hAnsi="Times New Roman" w:cs="Times New Roman"/>
          <w:sz w:val="28"/>
          <w:szCs w:val="28"/>
        </w:rPr>
        <w:t xml:space="preserve"> </w:t>
      </w:r>
      <w:r w:rsidRPr="004B2901">
        <w:rPr>
          <w:rFonts w:ascii="Times New Roman" w:hAnsi="Times New Roman" w:cs="Times New Roman"/>
          <w:sz w:val="28"/>
          <w:szCs w:val="28"/>
        </w:rPr>
        <w:t>1255 атрадаў. Партызанскія рэзервы складалі больш за 440 тыс. чалавек. Яшчэ</w:t>
      </w:r>
      <w:r>
        <w:rPr>
          <w:rFonts w:ascii="Times New Roman" w:hAnsi="Times New Roman" w:cs="Times New Roman"/>
          <w:sz w:val="28"/>
          <w:szCs w:val="28"/>
        </w:rPr>
        <w:t xml:space="preserve"> </w:t>
      </w:r>
      <w:r w:rsidRPr="004B2901">
        <w:rPr>
          <w:rFonts w:ascii="Times New Roman" w:hAnsi="Times New Roman" w:cs="Times New Roman"/>
          <w:sz w:val="28"/>
          <w:szCs w:val="28"/>
        </w:rPr>
        <w:t>каля 70 тыс. чалавек дзейнічала ў падполлі. У заходніх абласцях Беларусі з</w:t>
      </w:r>
      <w:r>
        <w:rPr>
          <w:rFonts w:ascii="Times New Roman" w:hAnsi="Times New Roman" w:cs="Times New Roman"/>
          <w:sz w:val="28"/>
          <w:szCs w:val="28"/>
        </w:rPr>
        <w:t xml:space="preserve"> </w:t>
      </w:r>
      <w:r w:rsidRPr="004B2901">
        <w:rPr>
          <w:rFonts w:ascii="Times New Roman" w:hAnsi="Times New Roman" w:cs="Times New Roman"/>
          <w:sz w:val="28"/>
          <w:szCs w:val="28"/>
        </w:rPr>
        <w:t>акупантамі змагаліся антыфашысцкія арганізацыі рознага ўзроўню, якія</w:t>
      </w:r>
      <w:r>
        <w:rPr>
          <w:rFonts w:ascii="Times New Roman" w:hAnsi="Times New Roman" w:cs="Times New Roman"/>
          <w:sz w:val="28"/>
          <w:szCs w:val="28"/>
        </w:rPr>
        <w:t xml:space="preserve"> </w:t>
      </w:r>
      <w:r w:rsidRPr="004B2901">
        <w:rPr>
          <w:rFonts w:ascii="Times New Roman" w:hAnsi="Times New Roman" w:cs="Times New Roman"/>
          <w:sz w:val="28"/>
          <w:szCs w:val="28"/>
        </w:rPr>
        <w:t>аб’ядноўвалі больш за 12 тыс. чалавек. За гады Вялікай Айчыннай вайны</w:t>
      </w:r>
      <w:r>
        <w:rPr>
          <w:rFonts w:ascii="Times New Roman" w:hAnsi="Times New Roman" w:cs="Times New Roman"/>
          <w:sz w:val="28"/>
          <w:szCs w:val="28"/>
        </w:rPr>
        <w:t xml:space="preserve"> </w:t>
      </w:r>
      <w:r w:rsidRPr="004B2901">
        <w:rPr>
          <w:rFonts w:ascii="Times New Roman" w:hAnsi="Times New Roman" w:cs="Times New Roman"/>
          <w:sz w:val="28"/>
          <w:szCs w:val="28"/>
        </w:rPr>
        <w:t>сіламі супраціўлення быў нанесены істотны ўрон ворагу. Імі было знішчана</w:t>
      </w:r>
      <w:r>
        <w:rPr>
          <w:rFonts w:ascii="Times New Roman" w:hAnsi="Times New Roman" w:cs="Times New Roman"/>
          <w:sz w:val="28"/>
          <w:szCs w:val="28"/>
        </w:rPr>
        <w:t xml:space="preserve"> </w:t>
      </w:r>
      <w:r w:rsidRPr="004B2901">
        <w:rPr>
          <w:rFonts w:ascii="Times New Roman" w:hAnsi="Times New Roman" w:cs="Times New Roman"/>
          <w:sz w:val="28"/>
          <w:szCs w:val="28"/>
        </w:rPr>
        <w:t>амаль паўмільёна салдат вермахта і калабарацыяністаў, было пушчана пад</w:t>
      </w:r>
      <w:r>
        <w:rPr>
          <w:rFonts w:ascii="Times New Roman" w:hAnsi="Times New Roman" w:cs="Times New Roman"/>
          <w:sz w:val="28"/>
          <w:szCs w:val="28"/>
        </w:rPr>
        <w:t xml:space="preserve"> </w:t>
      </w:r>
      <w:r w:rsidRPr="004B2901">
        <w:rPr>
          <w:rFonts w:ascii="Times New Roman" w:hAnsi="Times New Roman" w:cs="Times New Roman"/>
          <w:sz w:val="28"/>
          <w:szCs w:val="28"/>
        </w:rPr>
        <w:t>адхон звыш 11 тыс. эшалонаў і 34 бронепаязды, пашкоджаны 29 чыгуначных</w:t>
      </w:r>
      <w:r>
        <w:rPr>
          <w:rFonts w:ascii="Times New Roman" w:hAnsi="Times New Roman" w:cs="Times New Roman"/>
          <w:sz w:val="28"/>
          <w:szCs w:val="28"/>
        </w:rPr>
        <w:t xml:space="preserve"> </w:t>
      </w:r>
      <w:r w:rsidRPr="004B2901">
        <w:rPr>
          <w:rFonts w:ascii="Times New Roman" w:hAnsi="Times New Roman" w:cs="Times New Roman"/>
          <w:sz w:val="28"/>
          <w:szCs w:val="28"/>
        </w:rPr>
        <w:t>станцый, 948 гарнізонаў і штабоў, падарвана і спалена звыш 18 тыс.</w:t>
      </w:r>
      <w:r>
        <w:rPr>
          <w:rFonts w:ascii="Times New Roman" w:hAnsi="Times New Roman" w:cs="Times New Roman"/>
          <w:sz w:val="28"/>
          <w:szCs w:val="28"/>
        </w:rPr>
        <w:t xml:space="preserve"> </w:t>
      </w:r>
      <w:r w:rsidRPr="004B2901">
        <w:rPr>
          <w:rFonts w:ascii="Times New Roman" w:hAnsi="Times New Roman" w:cs="Times New Roman"/>
          <w:sz w:val="28"/>
          <w:szCs w:val="28"/>
        </w:rPr>
        <w:t>аўтамашын, 939 ваенных складоў, 819 чыгуначных і 4710 іншых мастоў, збіта</w:t>
      </w:r>
      <w:r>
        <w:rPr>
          <w:rFonts w:ascii="Times New Roman" w:hAnsi="Times New Roman" w:cs="Times New Roman"/>
          <w:sz w:val="28"/>
          <w:szCs w:val="28"/>
        </w:rPr>
        <w:t xml:space="preserve"> </w:t>
      </w:r>
      <w:r w:rsidRPr="004B2901">
        <w:rPr>
          <w:rFonts w:ascii="Times New Roman" w:hAnsi="Times New Roman" w:cs="Times New Roman"/>
          <w:sz w:val="28"/>
          <w:szCs w:val="28"/>
        </w:rPr>
        <w:t>305 самалётаў, падбіта 1355 танкаў і бронемашын, захоплена вялікая</w:t>
      </w:r>
      <w:r>
        <w:rPr>
          <w:rFonts w:ascii="Times New Roman" w:hAnsi="Times New Roman" w:cs="Times New Roman"/>
          <w:sz w:val="28"/>
          <w:szCs w:val="28"/>
        </w:rPr>
        <w:t xml:space="preserve"> </w:t>
      </w:r>
      <w:r w:rsidRPr="004B2901">
        <w:rPr>
          <w:rFonts w:ascii="Times New Roman" w:hAnsi="Times New Roman" w:cs="Times New Roman"/>
          <w:sz w:val="28"/>
          <w:szCs w:val="28"/>
        </w:rPr>
        <w:t>колькасць трафеяў. Пасля выканання сваёй місіі – вызвалення Беларусі ад</w:t>
      </w:r>
      <w:r>
        <w:rPr>
          <w:rFonts w:ascii="Times New Roman" w:hAnsi="Times New Roman" w:cs="Times New Roman"/>
          <w:sz w:val="28"/>
          <w:szCs w:val="28"/>
        </w:rPr>
        <w:t xml:space="preserve"> </w:t>
      </w:r>
      <w:r w:rsidRPr="004B2901">
        <w:rPr>
          <w:rFonts w:ascii="Times New Roman" w:hAnsi="Times New Roman" w:cs="Times New Roman"/>
          <w:sz w:val="28"/>
          <w:szCs w:val="28"/>
        </w:rPr>
        <w:t>нацысцкіх захопнікаў, звыш 180 тыс. партызан уступілі ў шэрагі Чырвонай</w:t>
      </w:r>
      <w:r>
        <w:rPr>
          <w:rFonts w:ascii="Times New Roman" w:hAnsi="Times New Roman" w:cs="Times New Roman"/>
          <w:sz w:val="28"/>
          <w:szCs w:val="28"/>
        </w:rPr>
        <w:t xml:space="preserve"> </w:t>
      </w:r>
      <w:r w:rsidRPr="004B2901">
        <w:rPr>
          <w:rFonts w:ascii="Times New Roman" w:hAnsi="Times New Roman" w:cs="Times New Roman"/>
          <w:sz w:val="28"/>
          <w:szCs w:val="28"/>
        </w:rPr>
        <w:t>Арміі. За самаадданасць, мужнасць і адвагу ў вызваленчай антыфашысцкай</w:t>
      </w:r>
      <w:r>
        <w:rPr>
          <w:rFonts w:ascii="Times New Roman" w:hAnsi="Times New Roman" w:cs="Times New Roman"/>
          <w:sz w:val="28"/>
          <w:szCs w:val="28"/>
        </w:rPr>
        <w:t xml:space="preserve"> </w:t>
      </w:r>
      <w:r w:rsidRPr="004B2901">
        <w:rPr>
          <w:rFonts w:ascii="Times New Roman" w:hAnsi="Times New Roman" w:cs="Times New Roman"/>
          <w:sz w:val="28"/>
          <w:szCs w:val="28"/>
        </w:rPr>
        <w:t>барацьбе больш за 140 тыс. беларускіх партызан і падпольшчыкаў</w:t>
      </w:r>
      <w:r>
        <w:rPr>
          <w:rFonts w:ascii="Times New Roman" w:hAnsi="Times New Roman" w:cs="Times New Roman"/>
          <w:sz w:val="28"/>
          <w:szCs w:val="28"/>
        </w:rPr>
        <w:t xml:space="preserve"> </w:t>
      </w:r>
      <w:r w:rsidRPr="004B2901">
        <w:rPr>
          <w:rFonts w:ascii="Times New Roman" w:hAnsi="Times New Roman" w:cs="Times New Roman"/>
          <w:sz w:val="28"/>
          <w:szCs w:val="28"/>
        </w:rPr>
        <w:t>узнагароджаны ордэнамі і медалямі, а 92 з іх прысвоена званне Героя</w:t>
      </w:r>
      <w:r>
        <w:rPr>
          <w:rFonts w:ascii="Times New Roman" w:hAnsi="Times New Roman" w:cs="Times New Roman"/>
          <w:sz w:val="28"/>
          <w:szCs w:val="28"/>
        </w:rPr>
        <w:t xml:space="preserve"> </w:t>
      </w:r>
      <w:r w:rsidRPr="004B2901">
        <w:rPr>
          <w:rFonts w:ascii="Times New Roman" w:hAnsi="Times New Roman" w:cs="Times New Roman"/>
          <w:sz w:val="28"/>
          <w:szCs w:val="28"/>
        </w:rPr>
        <w:t>Савецкага Саюза.</w:t>
      </w:r>
      <w:r>
        <w:rPr>
          <w:rFonts w:ascii="Times New Roman" w:hAnsi="Times New Roman" w:cs="Times New Roman"/>
          <w:sz w:val="28"/>
          <w:szCs w:val="28"/>
        </w:rPr>
        <w:t xml:space="preserve"> </w:t>
      </w:r>
    </w:p>
    <w:p w:rsidR="00C15E3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Ураджэнцы Беларусі прымалі актыўны ўдзел не толькі ў змаганні за мірнае</w:t>
      </w:r>
      <w:r>
        <w:rPr>
          <w:rFonts w:ascii="Times New Roman" w:hAnsi="Times New Roman" w:cs="Times New Roman"/>
          <w:sz w:val="28"/>
          <w:szCs w:val="28"/>
        </w:rPr>
        <w:t xml:space="preserve"> </w:t>
      </w:r>
      <w:r w:rsidRPr="004B2901">
        <w:rPr>
          <w:rFonts w:ascii="Times New Roman" w:hAnsi="Times New Roman" w:cs="Times New Roman"/>
          <w:sz w:val="28"/>
          <w:szCs w:val="28"/>
        </w:rPr>
        <w:t>жыццё сваёй рэспублікі, але і ў агульнай справе па выгнанні нацысцкага</w:t>
      </w:r>
      <w:r>
        <w:rPr>
          <w:rFonts w:ascii="Times New Roman" w:hAnsi="Times New Roman" w:cs="Times New Roman"/>
          <w:sz w:val="28"/>
          <w:szCs w:val="28"/>
        </w:rPr>
        <w:t xml:space="preserve"> </w:t>
      </w:r>
      <w:r w:rsidRPr="004B2901">
        <w:rPr>
          <w:rFonts w:ascii="Times New Roman" w:hAnsi="Times New Roman" w:cs="Times New Roman"/>
          <w:sz w:val="28"/>
          <w:szCs w:val="28"/>
        </w:rPr>
        <w:t>агрэсара з тэрыторыі ўсяго Савецкага Саюза. Сукупна на франтах Вялікай</w:t>
      </w:r>
      <w:r>
        <w:rPr>
          <w:rFonts w:ascii="Times New Roman" w:hAnsi="Times New Roman" w:cs="Times New Roman"/>
          <w:sz w:val="28"/>
          <w:szCs w:val="28"/>
        </w:rPr>
        <w:t xml:space="preserve"> </w:t>
      </w:r>
      <w:r w:rsidRPr="004B2901">
        <w:rPr>
          <w:rFonts w:ascii="Times New Roman" w:hAnsi="Times New Roman" w:cs="Times New Roman"/>
          <w:sz w:val="28"/>
          <w:szCs w:val="28"/>
        </w:rPr>
        <w:t>Айчыннай вайны вялі барацьбу каля 1,3 млн ураджэнцаў Беларусі. Усе яны</w:t>
      </w:r>
      <w:r>
        <w:rPr>
          <w:rFonts w:ascii="Times New Roman" w:hAnsi="Times New Roman" w:cs="Times New Roman"/>
          <w:sz w:val="28"/>
          <w:szCs w:val="28"/>
        </w:rPr>
        <w:t xml:space="preserve"> </w:t>
      </w:r>
      <w:r w:rsidRPr="004B2901">
        <w:rPr>
          <w:rFonts w:ascii="Times New Roman" w:hAnsi="Times New Roman" w:cs="Times New Roman"/>
          <w:sz w:val="28"/>
          <w:szCs w:val="28"/>
        </w:rPr>
        <w:t>мужна і самааддана змагаліся з ворагам. У баявых дзеяннях на франтах і ў партызанах беларуская зямля</w:t>
      </w:r>
      <w:r>
        <w:rPr>
          <w:rFonts w:ascii="Times New Roman" w:hAnsi="Times New Roman" w:cs="Times New Roman"/>
          <w:sz w:val="28"/>
          <w:szCs w:val="28"/>
        </w:rPr>
        <w:t xml:space="preserve"> </w:t>
      </w:r>
      <w:r w:rsidRPr="004B2901">
        <w:rPr>
          <w:rFonts w:ascii="Times New Roman" w:hAnsi="Times New Roman" w:cs="Times New Roman"/>
          <w:sz w:val="28"/>
          <w:szCs w:val="28"/>
        </w:rPr>
        <w:t>страціла каля 600 тыс. жыхароў. Не менш</w:t>
      </w:r>
      <w:r>
        <w:rPr>
          <w:rFonts w:ascii="Times New Roman" w:hAnsi="Times New Roman" w:cs="Times New Roman"/>
          <w:sz w:val="28"/>
          <w:szCs w:val="28"/>
        </w:rPr>
        <w:t xml:space="preserve"> </w:t>
      </w:r>
      <w:r w:rsidRPr="004B2901">
        <w:rPr>
          <w:rFonts w:ascii="Times New Roman" w:hAnsi="Times New Roman" w:cs="Times New Roman"/>
          <w:sz w:val="28"/>
          <w:szCs w:val="28"/>
        </w:rPr>
        <w:t>значную ролю адыгралі ўраджэнцы Беларусі ў еўрапейскім руху</w:t>
      </w:r>
      <w:r>
        <w:rPr>
          <w:rFonts w:ascii="Times New Roman" w:hAnsi="Times New Roman" w:cs="Times New Roman"/>
          <w:sz w:val="28"/>
          <w:szCs w:val="28"/>
        </w:rPr>
        <w:t xml:space="preserve"> </w:t>
      </w:r>
      <w:r w:rsidRPr="004B2901">
        <w:rPr>
          <w:rFonts w:ascii="Times New Roman" w:hAnsi="Times New Roman" w:cs="Times New Roman"/>
          <w:sz w:val="28"/>
          <w:szCs w:val="28"/>
        </w:rPr>
        <w:t>Супраціўлення, у першую чаргу – на тэрыторыі Францыі, а таксама Бельгіі,</w:t>
      </w:r>
      <w:r>
        <w:rPr>
          <w:rFonts w:ascii="Times New Roman" w:hAnsi="Times New Roman" w:cs="Times New Roman"/>
          <w:sz w:val="28"/>
          <w:szCs w:val="28"/>
        </w:rPr>
        <w:t xml:space="preserve"> </w:t>
      </w:r>
      <w:r w:rsidRPr="004B2901">
        <w:rPr>
          <w:rFonts w:ascii="Times New Roman" w:hAnsi="Times New Roman" w:cs="Times New Roman"/>
          <w:sz w:val="28"/>
          <w:szCs w:val="28"/>
        </w:rPr>
        <w:t>Германіі і Аўстрыі. Жыхары заходніх раёнаў Беларусі, якія ў канцы 1930-х –</w:t>
      </w:r>
      <w:r>
        <w:rPr>
          <w:rFonts w:ascii="Times New Roman" w:hAnsi="Times New Roman" w:cs="Times New Roman"/>
          <w:sz w:val="28"/>
          <w:szCs w:val="28"/>
        </w:rPr>
        <w:t xml:space="preserve"> </w:t>
      </w:r>
      <w:r w:rsidRPr="004B2901">
        <w:rPr>
          <w:rFonts w:ascii="Times New Roman" w:hAnsi="Times New Roman" w:cs="Times New Roman"/>
          <w:sz w:val="28"/>
          <w:szCs w:val="28"/>
        </w:rPr>
        <w:t>пачатку 1940-х гг. былі дэпартаваны ў Сібір, трапілі ў сфарміраваную на</w:t>
      </w:r>
      <w:r>
        <w:rPr>
          <w:rFonts w:ascii="Times New Roman" w:hAnsi="Times New Roman" w:cs="Times New Roman"/>
          <w:sz w:val="28"/>
          <w:szCs w:val="28"/>
        </w:rPr>
        <w:t xml:space="preserve"> </w:t>
      </w:r>
      <w:r w:rsidRPr="004B2901">
        <w:rPr>
          <w:rFonts w:ascii="Times New Roman" w:hAnsi="Times New Roman" w:cs="Times New Roman"/>
          <w:sz w:val="28"/>
          <w:szCs w:val="28"/>
        </w:rPr>
        <w:t>тэрыторыі СССР армію генерала В. Андэрса. На баку саюзнікаў гэта</w:t>
      </w:r>
      <w:r>
        <w:rPr>
          <w:rFonts w:ascii="Times New Roman" w:hAnsi="Times New Roman" w:cs="Times New Roman"/>
          <w:sz w:val="28"/>
          <w:szCs w:val="28"/>
        </w:rPr>
        <w:t xml:space="preserve"> </w:t>
      </w:r>
      <w:r w:rsidRPr="004B2901">
        <w:rPr>
          <w:rFonts w:ascii="Times New Roman" w:hAnsi="Times New Roman" w:cs="Times New Roman"/>
          <w:sz w:val="28"/>
          <w:szCs w:val="28"/>
        </w:rPr>
        <w:t>падраздзяленне ўдзельнічала ў вызваленні Італіі ад фашысцкага рэжыму</w:t>
      </w:r>
      <w:r>
        <w:rPr>
          <w:rFonts w:ascii="Times New Roman" w:hAnsi="Times New Roman" w:cs="Times New Roman"/>
          <w:sz w:val="28"/>
          <w:szCs w:val="28"/>
        </w:rPr>
        <w:t xml:space="preserve"> </w:t>
      </w:r>
      <w:r w:rsidRPr="004B2901">
        <w:rPr>
          <w:rFonts w:ascii="Times New Roman" w:hAnsi="Times New Roman" w:cs="Times New Roman"/>
          <w:sz w:val="28"/>
          <w:szCs w:val="28"/>
        </w:rPr>
        <w:t>Б. Мусаліні. Вядома, што ўраджэнцы Беларусі змагаліся ў вайсковых шэрагах</w:t>
      </w:r>
      <w:r>
        <w:rPr>
          <w:rFonts w:ascii="Times New Roman" w:hAnsi="Times New Roman" w:cs="Times New Roman"/>
          <w:sz w:val="28"/>
          <w:szCs w:val="28"/>
        </w:rPr>
        <w:t xml:space="preserve"> </w:t>
      </w:r>
      <w:r w:rsidRPr="004B2901">
        <w:rPr>
          <w:rFonts w:ascii="Times New Roman" w:hAnsi="Times New Roman" w:cs="Times New Roman"/>
          <w:sz w:val="28"/>
          <w:szCs w:val="28"/>
        </w:rPr>
        <w:t>Вялікабрытаніі і ЗША.</w:t>
      </w:r>
      <w:r>
        <w:rPr>
          <w:rFonts w:ascii="Times New Roman" w:hAnsi="Times New Roman" w:cs="Times New Roman"/>
          <w:sz w:val="28"/>
          <w:szCs w:val="28"/>
        </w:rPr>
        <w:t xml:space="preserve"> </w:t>
      </w:r>
      <w:r w:rsidRPr="004B2901">
        <w:rPr>
          <w:rFonts w:ascii="Times New Roman" w:hAnsi="Times New Roman" w:cs="Times New Roman"/>
          <w:sz w:val="28"/>
          <w:szCs w:val="28"/>
        </w:rPr>
        <w:t>Мужнасць, гераізм, самаахвярнасць выхадцаў з Беларусі, якія набліжалі</w:t>
      </w:r>
      <w:r>
        <w:rPr>
          <w:rFonts w:ascii="Times New Roman" w:hAnsi="Times New Roman" w:cs="Times New Roman"/>
          <w:sz w:val="28"/>
          <w:szCs w:val="28"/>
        </w:rPr>
        <w:t xml:space="preserve"> </w:t>
      </w:r>
      <w:r w:rsidRPr="004B2901">
        <w:rPr>
          <w:rFonts w:ascii="Times New Roman" w:hAnsi="Times New Roman" w:cs="Times New Roman"/>
          <w:sz w:val="28"/>
          <w:szCs w:val="28"/>
        </w:rPr>
        <w:t>Вялікую Перамогу на прасторах СССР і за яго межамі, былі высока адзначаны.</w:t>
      </w:r>
      <w:r>
        <w:rPr>
          <w:rFonts w:ascii="Times New Roman" w:hAnsi="Times New Roman" w:cs="Times New Roman"/>
          <w:sz w:val="28"/>
          <w:szCs w:val="28"/>
        </w:rPr>
        <w:t xml:space="preserve"> </w:t>
      </w:r>
      <w:r w:rsidRPr="004B2901">
        <w:rPr>
          <w:rFonts w:ascii="Times New Roman" w:hAnsi="Times New Roman" w:cs="Times New Roman"/>
          <w:sz w:val="28"/>
          <w:szCs w:val="28"/>
        </w:rPr>
        <w:t>Каля 400 тыс. з іх узнагароджаны баявымі ордэнамі і медалямі, 448 удастоены</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звання Героя Савецкага Саюза, з іх чацвярым (лётчык </w:t>
      </w:r>
      <w:r w:rsidRPr="004B2901">
        <w:rPr>
          <w:rFonts w:ascii="Times New Roman" w:hAnsi="Times New Roman" w:cs="Times New Roman"/>
          <w:sz w:val="28"/>
          <w:szCs w:val="28"/>
        </w:rPr>
        <w:lastRenderedPageBreak/>
        <w:t>П. Галавачоў,</w:t>
      </w:r>
      <w:r>
        <w:rPr>
          <w:rFonts w:ascii="Times New Roman" w:hAnsi="Times New Roman" w:cs="Times New Roman"/>
          <w:sz w:val="28"/>
          <w:szCs w:val="28"/>
        </w:rPr>
        <w:t xml:space="preserve"> </w:t>
      </w:r>
      <w:r w:rsidRPr="004B2901">
        <w:rPr>
          <w:rFonts w:ascii="Times New Roman" w:hAnsi="Times New Roman" w:cs="Times New Roman"/>
          <w:sz w:val="28"/>
          <w:szCs w:val="28"/>
        </w:rPr>
        <w:t>камандзіры танкавых злучэнняў І. Гусакоўскі, С. Шутаў, І. Якубоўскі) гэта</w:t>
      </w:r>
      <w:r>
        <w:rPr>
          <w:rFonts w:ascii="Times New Roman" w:hAnsi="Times New Roman" w:cs="Times New Roman"/>
          <w:sz w:val="28"/>
          <w:szCs w:val="28"/>
        </w:rPr>
        <w:t xml:space="preserve"> </w:t>
      </w:r>
      <w:r w:rsidRPr="004B2901">
        <w:rPr>
          <w:rFonts w:ascii="Times New Roman" w:hAnsi="Times New Roman" w:cs="Times New Roman"/>
          <w:sz w:val="28"/>
          <w:szCs w:val="28"/>
        </w:rPr>
        <w:t>званне прысвоена двойчы. 89 беларусаў і ураджэнцаў Беларусі сталі поўнымі</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кавалерамі ордэна Славы. </w:t>
      </w:r>
    </w:p>
    <w:p w:rsidR="00C15E3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Вызваленне тэрыторыі БССР праходзіла ў 2 этапы.</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Першы праходзіў восенню 1943 </w:t>
      </w:r>
      <w:r w:rsidR="0099610A">
        <w:rPr>
          <w:rFonts w:ascii="Times New Roman" w:hAnsi="Times New Roman" w:cs="Times New Roman"/>
          <w:sz w:val="28"/>
          <w:szCs w:val="28"/>
        </w:rPr>
        <w:t>–</w:t>
      </w:r>
      <w:r w:rsidRPr="004B2901">
        <w:rPr>
          <w:rFonts w:ascii="Times New Roman" w:hAnsi="Times New Roman" w:cs="Times New Roman"/>
          <w:sz w:val="28"/>
          <w:szCs w:val="28"/>
        </w:rPr>
        <w:t>зімой 1944 г., калі была вызвалена</w:t>
      </w:r>
      <w:r>
        <w:rPr>
          <w:rFonts w:ascii="Times New Roman" w:hAnsi="Times New Roman" w:cs="Times New Roman"/>
          <w:sz w:val="28"/>
          <w:szCs w:val="28"/>
        </w:rPr>
        <w:t xml:space="preserve"> </w:t>
      </w:r>
      <w:r w:rsidRPr="004B2901">
        <w:rPr>
          <w:rFonts w:ascii="Times New Roman" w:hAnsi="Times New Roman" w:cs="Times New Roman"/>
          <w:sz w:val="28"/>
          <w:szCs w:val="28"/>
        </w:rPr>
        <w:t>Усходняя і частка Паўднёвай Беларусі. 23 верасня 1943 г. Чырвоная Армія</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вызваліла першы беларускі раённы цэнтр – Камарын, а 26 лістапада 1943 г. </w:t>
      </w:r>
      <w:r w:rsidR="0099610A">
        <w:rPr>
          <w:rFonts w:ascii="Times New Roman" w:hAnsi="Times New Roman" w:cs="Times New Roman"/>
          <w:sz w:val="28"/>
          <w:szCs w:val="28"/>
        </w:rPr>
        <w:t>–</w:t>
      </w:r>
      <w:r w:rsidRPr="004B2901">
        <w:rPr>
          <w:rFonts w:ascii="Times New Roman" w:hAnsi="Times New Roman" w:cs="Times New Roman"/>
          <w:sz w:val="28"/>
          <w:szCs w:val="28"/>
        </w:rPr>
        <w:t>першы абласны цэнтр Беларусі – Гомель. Вызваленню Радзімы актыўна</w:t>
      </w:r>
      <w:r>
        <w:rPr>
          <w:rFonts w:ascii="Times New Roman" w:hAnsi="Times New Roman" w:cs="Times New Roman"/>
          <w:sz w:val="28"/>
          <w:szCs w:val="28"/>
        </w:rPr>
        <w:t xml:space="preserve"> </w:t>
      </w:r>
      <w:r w:rsidRPr="004B2901">
        <w:rPr>
          <w:rFonts w:ascii="Times New Roman" w:hAnsi="Times New Roman" w:cs="Times New Roman"/>
          <w:sz w:val="28"/>
          <w:szCs w:val="28"/>
        </w:rPr>
        <w:t>садзейнічалі беларускія партызаны. Напярэдадні вызвалення Беларусі (з</w:t>
      </w:r>
      <w:r>
        <w:rPr>
          <w:rFonts w:ascii="Times New Roman" w:hAnsi="Times New Roman" w:cs="Times New Roman"/>
          <w:sz w:val="28"/>
          <w:szCs w:val="28"/>
        </w:rPr>
        <w:t xml:space="preserve"> </w:t>
      </w:r>
      <w:r w:rsidRPr="004B2901">
        <w:rPr>
          <w:rFonts w:ascii="Times New Roman" w:hAnsi="Times New Roman" w:cs="Times New Roman"/>
          <w:sz w:val="28"/>
          <w:szCs w:val="28"/>
        </w:rPr>
        <w:t>19 верасня па 1 лістапада) яны ажыццявілі другі этап «Рэйкавай вайны». У</w:t>
      </w:r>
      <w:r>
        <w:rPr>
          <w:rFonts w:ascii="Times New Roman" w:hAnsi="Times New Roman" w:cs="Times New Roman"/>
          <w:sz w:val="28"/>
          <w:szCs w:val="28"/>
        </w:rPr>
        <w:t xml:space="preserve"> </w:t>
      </w:r>
      <w:r w:rsidRPr="004B2901">
        <w:rPr>
          <w:rFonts w:ascii="Times New Roman" w:hAnsi="Times New Roman" w:cs="Times New Roman"/>
          <w:sz w:val="28"/>
          <w:szCs w:val="28"/>
        </w:rPr>
        <w:t>выніку аперацыі быў паралізаваны рух не толькі чыгуначнага транспарту, але</w:t>
      </w:r>
      <w:r>
        <w:rPr>
          <w:rFonts w:ascii="Times New Roman" w:hAnsi="Times New Roman" w:cs="Times New Roman"/>
          <w:sz w:val="28"/>
          <w:szCs w:val="28"/>
        </w:rPr>
        <w:t xml:space="preserve"> </w:t>
      </w:r>
      <w:r w:rsidRPr="004B2901">
        <w:rPr>
          <w:rFonts w:ascii="Times New Roman" w:hAnsi="Times New Roman" w:cs="Times New Roman"/>
          <w:sz w:val="28"/>
          <w:szCs w:val="28"/>
        </w:rPr>
        <w:t>аўтатранспарту нямецка-фашысцкіх войск. Да пачатку 1944 г. Чырвоная Армія</w:t>
      </w:r>
      <w:r>
        <w:rPr>
          <w:rFonts w:ascii="Times New Roman" w:hAnsi="Times New Roman" w:cs="Times New Roman"/>
          <w:sz w:val="28"/>
          <w:szCs w:val="28"/>
        </w:rPr>
        <w:t xml:space="preserve"> </w:t>
      </w:r>
      <w:r w:rsidRPr="004B2901">
        <w:rPr>
          <w:rFonts w:ascii="Times New Roman" w:hAnsi="Times New Roman" w:cs="Times New Roman"/>
          <w:sz w:val="28"/>
          <w:szCs w:val="28"/>
        </w:rPr>
        <w:t>разам з беларускімі партызанамі вызваліла 40 раёнаў рэспублікі, у тым ліку</w:t>
      </w:r>
      <w:r>
        <w:rPr>
          <w:rFonts w:ascii="Times New Roman" w:hAnsi="Times New Roman" w:cs="Times New Roman"/>
          <w:sz w:val="28"/>
          <w:szCs w:val="28"/>
        </w:rPr>
        <w:t xml:space="preserve"> </w:t>
      </w:r>
      <w:r w:rsidRPr="004B2901">
        <w:rPr>
          <w:rFonts w:ascii="Times New Roman" w:hAnsi="Times New Roman" w:cs="Times New Roman"/>
          <w:sz w:val="28"/>
          <w:szCs w:val="28"/>
        </w:rPr>
        <w:t>амаль поўнасцю Гомельскую вобласць, часткі Віцебскай, Магілёўскай і</w:t>
      </w:r>
      <w:r>
        <w:rPr>
          <w:rFonts w:ascii="Times New Roman" w:hAnsi="Times New Roman" w:cs="Times New Roman"/>
          <w:sz w:val="28"/>
          <w:szCs w:val="28"/>
        </w:rPr>
        <w:t xml:space="preserve"> </w:t>
      </w:r>
      <w:r w:rsidRPr="004B2901">
        <w:rPr>
          <w:rFonts w:ascii="Times New Roman" w:hAnsi="Times New Roman" w:cs="Times New Roman"/>
          <w:sz w:val="28"/>
          <w:szCs w:val="28"/>
        </w:rPr>
        <w:t>Палескай абласцей. На гэтай тэрыторыі пачало аднаўляцца мірнае жыццё. У</w:t>
      </w:r>
      <w:r>
        <w:rPr>
          <w:rFonts w:ascii="Times New Roman" w:hAnsi="Times New Roman" w:cs="Times New Roman"/>
          <w:sz w:val="28"/>
          <w:szCs w:val="28"/>
        </w:rPr>
        <w:t xml:space="preserve"> </w:t>
      </w:r>
      <w:r w:rsidRPr="004B2901">
        <w:rPr>
          <w:rFonts w:ascii="Times New Roman" w:hAnsi="Times New Roman" w:cs="Times New Roman"/>
          <w:sz w:val="28"/>
          <w:szCs w:val="28"/>
        </w:rPr>
        <w:t>баях за вызваленне Беларусі ўдзельнічала 1-я польская пяхотная дывізія імя Т.</w:t>
      </w:r>
      <w:r>
        <w:rPr>
          <w:rFonts w:ascii="Times New Roman" w:hAnsi="Times New Roman" w:cs="Times New Roman"/>
          <w:sz w:val="28"/>
          <w:szCs w:val="28"/>
        </w:rPr>
        <w:t xml:space="preserve"> </w:t>
      </w:r>
      <w:r w:rsidRPr="004B2901">
        <w:rPr>
          <w:rFonts w:ascii="Times New Roman" w:hAnsi="Times New Roman" w:cs="Times New Roman"/>
          <w:sz w:val="28"/>
          <w:szCs w:val="28"/>
        </w:rPr>
        <w:t>Касцюшкі пад камандаваннем палкоўніка З. Берлінга, сфарміраваная на</w:t>
      </w:r>
      <w:r>
        <w:rPr>
          <w:rFonts w:ascii="Times New Roman" w:hAnsi="Times New Roman" w:cs="Times New Roman"/>
          <w:sz w:val="28"/>
          <w:szCs w:val="28"/>
        </w:rPr>
        <w:t xml:space="preserve"> </w:t>
      </w:r>
      <w:r w:rsidRPr="004B2901">
        <w:rPr>
          <w:rFonts w:ascii="Times New Roman" w:hAnsi="Times New Roman" w:cs="Times New Roman"/>
          <w:sz w:val="28"/>
          <w:szCs w:val="28"/>
        </w:rPr>
        <w:t>тэрыторыі СССР. Рэчыца стала першым беларускім горадам, у гонар</w:t>
      </w:r>
      <w:r>
        <w:rPr>
          <w:rFonts w:ascii="Times New Roman" w:hAnsi="Times New Roman" w:cs="Times New Roman"/>
          <w:sz w:val="28"/>
          <w:szCs w:val="28"/>
        </w:rPr>
        <w:t xml:space="preserve"> </w:t>
      </w:r>
      <w:r w:rsidRPr="004B2901">
        <w:rPr>
          <w:rFonts w:ascii="Times New Roman" w:hAnsi="Times New Roman" w:cs="Times New Roman"/>
          <w:sz w:val="28"/>
          <w:szCs w:val="28"/>
        </w:rPr>
        <w:t>вызвалення якога 18 лістапада 1943 г. у Маскве быў дадзены артылерыйскі</w:t>
      </w:r>
      <w:r>
        <w:rPr>
          <w:rFonts w:ascii="Times New Roman" w:hAnsi="Times New Roman" w:cs="Times New Roman"/>
          <w:sz w:val="28"/>
          <w:szCs w:val="28"/>
        </w:rPr>
        <w:t xml:space="preserve"> </w:t>
      </w:r>
      <w:r w:rsidRPr="004B2901">
        <w:rPr>
          <w:rFonts w:ascii="Times New Roman" w:hAnsi="Times New Roman" w:cs="Times New Roman"/>
          <w:sz w:val="28"/>
          <w:szCs w:val="28"/>
        </w:rPr>
        <w:t>салют.</w:t>
      </w:r>
      <w:r>
        <w:rPr>
          <w:rFonts w:ascii="Times New Roman" w:hAnsi="Times New Roman" w:cs="Times New Roman"/>
          <w:sz w:val="28"/>
          <w:szCs w:val="28"/>
        </w:rPr>
        <w:t xml:space="preserve"> </w:t>
      </w:r>
      <w:r w:rsidRPr="004B2901">
        <w:rPr>
          <w:rFonts w:ascii="Times New Roman" w:hAnsi="Times New Roman" w:cs="Times New Roman"/>
          <w:sz w:val="28"/>
          <w:szCs w:val="28"/>
        </w:rPr>
        <w:t>З 21 па 24 сакавіка 1944 г. адбылася шостая сесія Вярхоўнага Савета</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БССР. Паседжанні праходзілі ў прыгарадзе Гомеля </w:t>
      </w:r>
      <w:r w:rsidR="0099610A">
        <w:rPr>
          <w:rFonts w:ascii="Times New Roman" w:hAnsi="Times New Roman" w:cs="Times New Roman"/>
          <w:sz w:val="28"/>
          <w:szCs w:val="28"/>
        </w:rPr>
        <w:t>–</w:t>
      </w:r>
      <w:r w:rsidRPr="004B2901">
        <w:rPr>
          <w:rFonts w:ascii="Times New Roman" w:hAnsi="Times New Roman" w:cs="Times New Roman"/>
          <w:sz w:val="28"/>
          <w:szCs w:val="28"/>
        </w:rPr>
        <w:t>Нова Беліцы, паколькі ў</w:t>
      </w:r>
      <w:r>
        <w:rPr>
          <w:rFonts w:ascii="Times New Roman" w:hAnsi="Times New Roman" w:cs="Times New Roman"/>
          <w:sz w:val="28"/>
          <w:szCs w:val="28"/>
        </w:rPr>
        <w:t xml:space="preserve"> </w:t>
      </w:r>
      <w:r w:rsidRPr="004B2901">
        <w:rPr>
          <w:rFonts w:ascii="Times New Roman" w:hAnsi="Times New Roman" w:cs="Times New Roman"/>
          <w:sz w:val="28"/>
          <w:szCs w:val="28"/>
        </w:rPr>
        <w:t>разбураным абласным цэнтры застаўся толькі адзін будынак. Партыйнае і</w:t>
      </w:r>
      <w:r>
        <w:rPr>
          <w:rFonts w:ascii="Times New Roman" w:hAnsi="Times New Roman" w:cs="Times New Roman"/>
          <w:sz w:val="28"/>
          <w:szCs w:val="28"/>
        </w:rPr>
        <w:t xml:space="preserve"> </w:t>
      </w:r>
      <w:r w:rsidRPr="004B2901">
        <w:rPr>
          <w:rFonts w:ascii="Times New Roman" w:hAnsi="Times New Roman" w:cs="Times New Roman"/>
          <w:sz w:val="28"/>
          <w:szCs w:val="28"/>
        </w:rPr>
        <w:t>савецкае кіраўніцтва рэспублікі вызначыла першачарговыя задачы аднаўлення</w:t>
      </w:r>
      <w:r>
        <w:rPr>
          <w:rFonts w:ascii="Times New Roman" w:hAnsi="Times New Roman" w:cs="Times New Roman"/>
          <w:sz w:val="28"/>
          <w:szCs w:val="28"/>
        </w:rPr>
        <w:t xml:space="preserve"> </w:t>
      </w:r>
      <w:r w:rsidRPr="004B2901">
        <w:rPr>
          <w:rFonts w:ascii="Times New Roman" w:hAnsi="Times New Roman" w:cs="Times New Roman"/>
          <w:sz w:val="28"/>
          <w:szCs w:val="28"/>
        </w:rPr>
        <w:t>ў прамысловасці, сельскай гаспадарцы, транспарце, жыллёвым будаўніцтве і</w:t>
      </w:r>
      <w:r>
        <w:rPr>
          <w:rFonts w:ascii="Times New Roman" w:hAnsi="Times New Roman" w:cs="Times New Roman"/>
          <w:sz w:val="28"/>
          <w:szCs w:val="28"/>
        </w:rPr>
        <w:t xml:space="preserve"> </w:t>
      </w:r>
      <w:r w:rsidRPr="004B2901">
        <w:rPr>
          <w:rFonts w:ascii="Times New Roman" w:hAnsi="Times New Roman" w:cs="Times New Roman"/>
          <w:sz w:val="28"/>
          <w:szCs w:val="28"/>
        </w:rPr>
        <w:t>інш. На гэтай сесіі было прынята рашэнне аб пашырэнні паўнамоцтваў</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рэспублікі: аб стварэнні наркаматаў абароны і замежных спраў.</w:t>
      </w:r>
      <w:r>
        <w:rPr>
          <w:rFonts w:ascii="Times New Roman" w:hAnsi="Times New Roman" w:cs="Times New Roman"/>
          <w:sz w:val="28"/>
          <w:szCs w:val="28"/>
        </w:rPr>
        <w:t xml:space="preserve"> </w:t>
      </w:r>
      <w:r w:rsidRPr="004B2901">
        <w:rPr>
          <w:rFonts w:ascii="Times New Roman" w:hAnsi="Times New Roman" w:cs="Times New Roman"/>
          <w:sz w:val="28"/>
          <w:szCs w:val="28"/>
        </w:rPr>
        <w:t>Другі этап вызвалення тэрыторыі Беларусі – правядзенне Беларускай</w:t>
      </w:r>
      <w:r>
        <w:rPr>
          <w:rFonts w:ascii="Times New Roman" w:hAnsi="Times New Roman" w:cs="Times New Roman"/>
          <w:sz w:val="28"/>
          <w:szCs w:val="28"/>
        </w:rPr>
        <w:t xml:space="preserve"> </w:t>
      </w:r>
      <w:r w:rsidRPr="004B2901">
        <w:rPr>
          <w:rFonts w:ascii="Times New Roman" w:hAnsi="Times New Roman" w:cs="Times New Roman"/>
          <w:sz w:val="28"/>
          <w:szCs w:val="28"/>
        </w:rPr>
        <w:t>наступальнай аперацыі «Баграціён» (23 чэрвеня – 29 жніўня 1944 г.). Перад</w:t>
      </w:r>
      <w:r>
        <w:rPr>
          <w:rFonts w:ascii="Times New Roman" w:hAnsi="Times New Roman" w:cs="Times New Roman"/>
          <w:sz w:val="28"/>
          <w:szCs w:val="28"/>
        </w:rPr>
        <w:t xml:space="preserve"> </w:t>
      </w:r>
      <w:r w:rsidRPr="004B2901">
        <w:rPr>
          <w:rFonts w:ascii="Times New Roman" w:hAnsi="Times New Roman" w:cs="Times New Roman"/>
          <w:sz w:val="28"/>
          <w:szCs w:val="28"/>
        </w:rPr>
        <w:t>Чырвонай Арміяй стаяла задача поўнасцю вызваліць савецкую тэрыторыю ад</w:t>
      </w:r>
      <w:r>
        <w:rPr>
          <w:rFonts w:ascii="Times New Roman" w:hAnsi="Times New Roman" w:cs="Times New Roman"/>
          <w:sz w:val="28"/>
          <w:szCs w:val="28"/>
        </w:rPr>
        <w:t xml:space="preserve"> </w:t>
      </w:r>
      <w:r w:rsidRPr="004B2901">
        <w:rPr>
          <w:rFonts w:ascii="Times New Roman" w:hAnsi="Times New Roman" w:cs="Times New Roman"/>
          <w:sz w:val="28"/>
          <w:szCs w:val="28"/>
        </w:rPr>
        <w:t>гітлераўскіх захопнікаў, аказаць дапамогу народам Еўропы ў вызваленні ад</w:t>
      </w:r>
      <w:r>
        <w:rPr>
          <w:rFonts w:ascii="Times New Roman" w:hAnsi="Times New Roman" w:cs="Times New Roman"/>
          <w:sz w:val="28"/>
          <w:szCs w:val="28"/>
        </w:rPr>
        <w:t xml:space="preserve"> </w:t>
      </w:r>
      <w:r w:rsidRPr="004B2901">
        <w:rPr>
          <w:rFonts w:ascii="Times New Roman" w:hAnsi="Times New Roman" w:cs="Times New Roman"/>
          <w:sz w:val="28"/>
          <w:szCs w:val="28"/>
        </w:rPr>
        <w:t>фашызму, канчаткова разграміць ворага.</w:t>
      </w:r>
      <w:r>
        <w:rPr>
          <w:rFonts w:ascii="Times New Roman" w:hAnsi="Times New Roman" w:cs="Times New Roman"/>
          <w:sz w:val="28"/>
          <w:szCs w:val="28"/>
        </w:rPr>
        <w:t xml:space="preserve"> </w:t>
      </w:r>
      <w:r w:rsidRPr="004B2901">
        <w:rPr>
          <w:rFonts w:ascii="Times New Roman" w:hAnsi="Times New Roman" w:cs="Times New Roman"/>
          <w:sz w:val="28"/>
          <w:szCs w:val="28"/>
        </w:rPr>
        <w:t>Вясной 1944 г. на беларускім кірунку захоўвалася стабільнасць. Група</w:t>
      </w:r>
      <w:r>
        <w:rPr>
          <w:rFonts w:ascii="Times New Roman" w:hAnsi="Times New Roman" w:cs="Times New Roman"/>
          <w:sz w:val="28"/>
          <w:szCs w:val="28"/>
        </w:rPr>
        <w:t xml:space="preserve"> </w:t>
      </w:r>
      <w:r w:rsidRPr="004B2901">
        <w:rPr>
          <w:rFonts w:ascii="Times New Roman" w:hAnsi="Times New Roman" w:cs="Times New Roman"/>
          <w:sz w:val="28"/>
          <w:szCs w:val="28"/>
        </w:rPr>
        <w:t>армій «Цэнтр» утрымлівала свае пазіцыі. У выніку наступлення войскаў</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Чырвонай Арміі восенню 1943 </w:t>
      </w:r>
      <w:r w:rsidR="0099610A">
        <w:rPr>
          <w:rFonts w:ascii="Times New Roman" w:hAnsi="Times New Roman" w:cs="Times New Roman"/>
          <w:sz w:val="28"/>
          <w:szCs w:val="28"/>
        </w:rPr>
        <w:t>–</w:t>
      </w:r>
      <w:r w:rsidRPr="004B2901">
        <w:rPr>
          <w:rFonts w:ascii="Times New Roman" w:hAnsi="Times New Roman" w:cs="Times New Roman"/>
          <w:sz w:val="28"/>
          <w:szCs w:val="28"/>
        </w:rPr>
        <w:t>зімой 1944 г. утварыўся выступ у лініі</w:t>
      </w:r>
      <w:r>
        <w:rPr>
          <w:rFonts w:ascii="Times New Roman" w:hAnsi="Times New Roman" w:cs="Times New Roman"/>
          <w:sz w:val="28"/>
          <w:szCs w:val="28"/>
        </w:rPr>
        <w:t xml:space="preserve"> </w:t>
      </w:r>
      <w:r w:rsidRPr="004B2901">
        <w:rPr>
          <w:rFonts w:ascii="Times New Roman" w:hAnsi="Times New Roman" w:cs="Times New Roman"/>
          <w:sz w:val="28"/>
          <w:szCs w:val="28"/>
        </w:rPr>
        <w:t>фронту, так званы «беларускі балкон». Яго ўтрыманню нямецкае</w:t>
      </w:r>
      <w:r>
        <w:rPr>
          <w:rFonts w:ascii="Times New Roman" w:hAnsi="Times New Roman" w:cs="Times New Roman"/>
          <w:sz w:val="28"/>
          <w:szCs w:val="28"/>
        </w:rPr>
        <w:t xml:space="preserve"> </w:t>
      </w:r>
      <w:r w:rsidRPr="004B2901">
        <w:rPr>
          <w:rFonts w:ascii="Times New Roman" w:hAnsi="Times New Roman" w:cs="Times New Roman"/>
          <w:sz w:val="28"/>
          <w:szCs w:val="28"/>
        </w:rPr>
        <w:t>камандаванне надавала велізарнае значэнне, так як ён прыкрываў галоўныя</w:t>
      </w:r>
      <w:r>
        <w:rPr>
          <w:rFonts w:ascii="Times New Roman" w:hAnsi="Times New Roman" w:cs="Times New Roman"/>
          <w:sz w:val="28"/>
          <w:szCs w:val="28"/>
        </w:rPr>
        <w:t xml:space="preserve"> </w:t>
      </w:r>
      <w:r w:rsidRPr="004B2901">
        <w:rPr>
          <w:rFonts w:ascii="Times New Roman" w:hAnsi="Times New Roman" w:cs="Times New Roman"/>
          <w:sz w:val="28"/>
          <w:szCs w:val="28"/>
        </w:rPr>
        <w:t>напрамкі: усходне-прускі і варшаўска-германскі. Лінію абароны называлі</w:t>
      </w:r>
      <w:r>
        <w:rPr>
          <w:rFonts w:ascii="Times New Roman" w:hAnsi="Times New Roman" w:cs="Times New Roman"/>
          <w:sz w:val="28"/>
          <w:szCs w:val="28"/>
        </w:rPr>
        <w:t xml:space="preserve"> </w:t>
      </w:r>
      <w:r w:rsidRPr="004B2901">
        <w:rPr>
          <w:rFonts w:ascii="Times New Roman" w:hAnsi="Times New Roman" w:cs="Times New Roman"/>
          <w:sz w:val="28"/>
          <w:szCs w:val="28"/>
        </w:rPr>
        <w:t>«Фатэрлянд» («Айчына») і яна была ўмацавана так старанна, што кожны</w:t>
      </w:r>
      <w:r>
        <w:rPr>
          <w:rFonts w:ascii="Times New Roman" w:hAnsi="Times New Roman" w:cs="Times New Roman"/>
          <w:sz w:val="28"/>
          <w:szCs w:val="28"/>
        </w:rPr>
        <w:t xml:space="preserve"> </w:t>
      </w:r>
      <w:r w:rsidRPr="004B2901">
        <w:rPr>
          <w:rFonts w:ascii="Times New Roman" w:hAnsi="Times New Roman" w:cs="Times New Roman"/>
          <w:sz w:val="28"/>
          <w:szCs w:val="28"/>
        </w:rPr>
        <w:t>нямецкі салдат меў бранявы шчыт для вядзення стральбы. Аперацыя па</w:t>
      </w:r>
      <w:r>
        <w:rPr>
          <w:rFonts w:ascii="Times New Roman" w:hAnsi="Times New Roman" w:cs="Times New Roman"/>
          <w:sz w:val="28"/>
          <w:szCs w:val="28"/>
        </w:rPr>
        <w:t xml:space="preserve"> </w:t>
      </w:r>
      <w:r w:rsidRPr="004B2901">
        <w:rPr>
          <w:rFonts w:ascii="Times New Roman" w:hAnsi="Times New Roman" w:cs="Times New Roman"/>
          <w:sz w:val="28"/>
          <w:szCs w:val="28"/>
        </w:rPr>
        <w:t>ліквідацыі «беларускага балкона» рыхтавалася ўсебакова. Да дакладнай</w:t>
      </w:r>
      <w:r>
        <w:rPr>
          <w:rFonts w:ascii="Times New Roman" w:hAnsi="Times New Roman" w:cs="Times New Roman"/>
          <w:sz w:val="28"/>
          <w:szCs w:val="28"/>
        </w:rPr>
        <w:t xml:space="preserve"> </w:t>
      </w:r>
      <w:r w:rsidRPr="004B2901">
        <w:rPr>
          <w:rFonts w:ascii="Times New Roman" w:hAnsi="Times New Roman" w:cs="Times New Roman"/>
          <w:sz w:val="28"/>
          <w:szCs w:val="28"/>
        </w:rPr>
        <w:t>прапрацоўкі ўсіх дэталей наступленння ў Беларусі савецкае камандаванне</w:t>
      </w:r>
      <w:r>
        <w:rPr>
          <w:rFonts w:ascii="Times New Roman" w:hAnsi="Times New Roman" w:cs="Times New Roman"/>
          <w:sz w:val="28"/>
          <w:szCs w:val="28"/>
        </w:rPr>
        <w:t xml:space="preserve"> </w:t>
      </w:r>
      <w:r w:rsidRPr="004B2901">
        <w:rPr>
          <w:rFonts w:ascii="Times New Roman" w:hAnsi="Times New Roman" w:cs="Times New Roman"/>
          <w:sz w:val="28"/>
          <w:szCs w:val="28"/>
        </w:rPr>
        <w:t>вымушалі няўдачы наступальных аперацый Заходняга фронту ў 1943 –</w:t>
      </w:r>
      <w:r>
        <w:rPr>
          <w:rFonts w:ascii="Times New Roman" w:hAnsi="Times New Roman" w:cs="Times New Roman"/>
          <w:sz w:val="28"/>
          <w:szCs w:val="28"/>
        </w:rPr>
        <w:t xml:space="preserve"> </w:t>
      </w:r>
      <w:r w:rsidRPr="004B2901">
        <w:rPr>
          <w:rFonts w:ascii="Times New Roman" w:hAnsi="Times New Roman" w:cs="Times New Roman"/>
          <w:sz w:val="28"/>
          <w:szCs w:val="28"/>
        </w:rPr>
        <w:t>пачатку 1944 гг. супраць цэнтральнай групіроўкі немцаў.</w:t>
      </w:r>
      <w:r>
        <w:rPr>
          <w:rFonts w:ascii="Times New Roman" w:hAnsi="Times New Roman" w:cs="Times New Roman"/>
          <w:sz w:val="28"/>
          <w:szCs w:val="28"/>
        </w:rPr>
        <w:t xml:space="preserve"> </w:t>
      </w:r>
      <w:r w:rsidRPr="004B2901">
        <w:rPr>
          <w:rFonts w:ascii="Times New Roman" w:hAnsi="Times New Roman" w:cs="Times New Roman"/>
          <w:sz w:val="28"/>
          <w:szCs w:val="28"/>
        </w:rPr>
        <w:t>Група армій «Цэнтр» (камандуючы генерал-фельдмаршал Э.Буш, з 28</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чэрвеня </w:t>
      </w:r>
      <w:r w:rsidR="0099610A">
        <w:rPr>
          <w:rFonts w:ascii="Times New Roman" w:hAnsi="Times New Roman" w:cs="Times New Roman"/>
          <w:sz w:val="28"/>
          <w:szCs w:val="28"/>
        </w:rPr>
        <w:t>–</w:t>
      </w:r>
      <w:r w:rsidRPr="004B2901">
        <w:rPr>
          <w:rFonts w:ascii="Times New Roman" w:hAnsi="Times New Roman" w:cs="Times New Roman"/>
          <w:sz w:val="28"/>
          <w:szCs w:val="28"/>
        </w:rPr>
        <w:t>генерал-фельдмаршал В. Модэль) налічвала прыкладна 850 тыс.</w:t>
      </w:r>
      <w:r>
        <w:rPr>
          <w:rFonts w:ascii="Times New Roman" w:hAnsi="Times New Roman" w:cs="Times New Roman"/>
          <w:sz w:val="28"/>
          <w:szCs w:val="28"/>
        </w:rPr>
        <w:t xml:space="preserve"> </w:t>
      </w:r>
      <w:r w:rsidRPr="004B2901">
        <w:rPr>
          <w:rFonts w:ascii="Times New Roman" w:hAnsi="Times New Roman" w:cs="Times New Roman"/>
          <w:sz w:val="28"/>
          <w:szCs w:val="28"/>
        </w:rPr>
        <w:t>чалавек, 3,2 тыс. пушак, 500 танкаў і 600 самалётаў. Нацыстамі былі створаны</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моцна ўмацаваныя лініі абароны па берагах рэк, т.зв. «усходні вал». </w:t>
      </w:r>
    </w:p>
    <w:p w:rsidR="00C15E3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lastRenderedPageBreak/>
        <w:t>Падрыхтоўка да аперацыі «Баграціён» ажыццяўлялася надзвычай</w:t>
      </w:r>
      <w:r>
        <w:rPr>
          <w:rFonts w:ascii="Times New Roman" w:hAnsi="Times New Roman" w:cs="Times New Roman"/>
          <w:sz w:val="28"/>
          <w:szCs w:val="28"/>
        </w:rPr>
        <w:t xml:space="preserve"> </w:t>
      </w:r>
      <w:r w:rsidRPr="004B2901">
        <w:rPr>
          <w:rFonts w:ascii="Times New Roman" w:hAnsi="Times New Roman" w:cs="Times New Roman"/>
          <w:sz w:val="28"/>
          <w:szCs w:val="28"/>
        </w:rPr>
        <w:t>прадумана. Галоўная задача падрыхтоўчага этапа складалася ў тым каб</w:t>
      </w:r>
      <w:r>
        <w:rPr>
          <w:rFonts w:ascii="Times New Roman" w:hAnsi="Times New Roman" w:cs="Times New Roman"/>
          <w:sz w:val="28"/>
          <w:szCs w:val="28"/>
        </w:rPr>
        <w:t xml:space="preserve"> </w:t>
      </w:r>
      <w:r w:rsidRPr="004B2901">
        <w:rPr>
          <w:rFonts w:ascii="Times New Roman" w:hAnsi="Times New Roman" w:cs="Times New Roman"/>
          <w:sz w:val="28"/>
          <w:szCs w:val="28"/>
        </w:rPr>
        <w:t>стварыць уражанне, што савецкія войскі рыхтуюцца да абароны, а не да</w:t>
      </w:r>
      <w:r>
        <w:rPr>
          <w:rFonts w:ascii="Times New Roman" w:hAnsi="Times New Roman" w:cs="Times New Roman"/>
          <w:sz w:val="28"/>
          <w:szCs w:val="28"/>
        </w:rPr>
        <w:t xml:space="preserve"> </w:t>
      </w:r>
      <w:r w:rsidRPr="004B2901">
        <w:rPr>
          <w:rFonts w:ascii="Times New Roman" w:hAnsi="Times New Roman" w:cs="Times New Roman"/>
          <w:sz w:val="28"/>
          <w:szCs w:val="28"/>
        </w:rPr>
        <w:t>наступлення. У выніку камандаванне групы армій «Цэнтр» не заўважыла</w:t>
      </w:r>
      <w:r>
        <w:rPr>
          <w:rFonts w:ascii="Times New Roman" w:hAnsi="Times New Roman" w:cs="Times New Roman"/>
          <w:sz w:val="28"/>
          <w:szCs w:val="28"/>
        </w:rPr>
        <w:t xml:space="preserve"> </w:t>
      </w:r>
      <w:r w:rsidRPr="004B2901">
        <w:rPr>
          <w:rFonts w:ascii="Times New Roman" w:hAnsi="Times New Roman" w:cs="Times New Roman"/>
          <w:sz w:val="28"/>
          <w:szCs w:val="28"/>
        </w:rPr>
        <w:t>канцэнтрацыю 2 млн 400 тыс. салдат, больш 3 тыс. пушак і мінамётаў, 5200</w:t>
      </w:r>
      <w:r>
        <w:rPr>
          <w:rFonts w:ascii="Times New Roman" w:hAnsi="Times New Roman" w:cs="Times New Roman"/>
          <w:sz w:val="28"/>
          <w:szCs w:val="28"/>
        </w:rPr>
        <w:t xml:space="preserve"> </w:t>
      </w:r>
      <w:r w:rsidRPr="004B2901">
        <w:rPr>
          <w:rFonts w:ascii="Times New Roman" w:hAnsi="Times New Roman" w:cs="Times New Roman"/>
          <w:sz w:val="28"/>
          <w:szCs w:val="28"/>
        </w:rPr>
        <w:t>танкаў, каля 6 тыс. самалётаў і г. д. Наадварот, яно вырашыла, што рашаючае</w:t>
      </w:r>
      <w:r>
        <w:rPr>
          <w:rFonts w:ascii="Times New Roman" w:hAnsi="Times New Roman" w:cs="Times New Roman"/>
          <w:sz w:val="28"/>
          <w:szCs w:val="28"/>
        </w:rPr>
        <w:t xml:space="preserve"> </w:t>
      </w:r>
      <w:r w:rsidRPr="004B2901">
        <w:rPr>
          <w:rFonts w:ascii="Times New Roman" w:hAnsi="Times New Roman" w:cs="Times New Roman"/>
          <w:sz w:val="28"/>
          <w:szCs w:val="28"/>
        </w:rPr>
        <w:t>наступленне Чырвонай Арміі плануецца на поўначы Украіны, і перакінула</w:t>
      </w:r>
      <w:r>
        <w:rPr>
          <w:rFonts w:ascii="Times New Roman" w:hAnsi="Times New Roman" w:cs="Times New Roman"/>
          <w:sz w:val="28"/>
          <w:szCs w:val="28"/>
        </w:rPr>
        <w:t xml:space="preserve"> </w:t>
      </w:r>
      <w:r w:rsidRPr="004B2901">
        <w:rPr>
          <w:rFonts w:ascii="Times New Roman" w:hAnsi="Times New Roman" w:cs="Times New Roman"/>
          <w:sz w:val="28"/>
          <w:szCs w:val="28"/>
        </w:rPr>
        <w:t>больш за 4 тыс. танкаў з Беларусі, пакінуўшы тут менш за 600 машын. У тыле акупантаў актывізавалі дзейнічаць партызанскія брыгады і</w:t>
      </w:r>
      <w:r>
        <w:rPr>
          <w:rFonts w:ascii="Times New Roman" w:hAnsi="Times New Roman" w:cs="Times New Roman"/>
          <w:sz w:val="28"/>
          <w:szCs w:val="28"/>
        </w:rPr>
        <w:t xml:space="preserve"> </w:t>
      </w:r>
      <w:r w:rsidRPr="004B2901">
        <w:rPr>
          <w:rFonts w:ascii="Times New Roman" w:hAnsi="Times New Roman" w:cs="Times New Roman"/>
          <w:sz w:val="28"/>
          <w:szCs w:val="28"/>
        </w:rPr>
        <w:t>атрады агульнай колькасцю 143 тыс. чалавек. Гэта была цэлая партызанская</w:t>
      </w:r>
      <w:r>
        <w:rPr>
          <w:rFonts w:ascii="Times New Roman" w:hAnsi="Times New Roman" w:cs="Times New Roman"/>
          <w:sz w:val="28"/>
          <w:szCs w:val="28"/>
        </w:rPr>
        <w:t xml:space="preserve"> </w:t>
      </w:r>
      <w:r w:rsidRPr="004B2901">
        <w:rPr>
          <w:rFonts w:ascii="Times New Roman" w:hAnsi="Times New Roman" w:cs="Times New Roman"/>
          <w:sz w:val="28"/>
          <w:szCs w:val="28"/>
        </w:rPr>
        <w:t>армія, якая парушала камунікацыі, сувязь, знішчала баявую сілу і тэхніку</w:t>
      </w:r>
      <w:r>
        <w:rPr>
          <w:rFonts w:ascii="Times New Roman" w:hAnsi="Times New Roman" w:cs="Times New Roman"/>
          <w:sz w:val="28"/>
          <w:szCs w:val="28"/>
        </w:rPr>
        <w:t xml:space="preserve"> </w:t>
      </w:r>
      <w:r w:rsidRPr="004B2901">
        <w:rPr>
          <w:rFonts w:ascii="Times New Roman" w:hAnsi="Times New Roman" w:cs="Times New Roman"/>
          <w:sz w:val="28"/>
          <w:szCs w:val="28"/>
        </w:rPr>
        <w:t>ворага. За тры дні да пачатку наступлення савецкіх войскаў у ноч на 20 чэрвеня</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беларускія партызаны ажыццявілі трэці этап «рэйкавай вайны» з мэтай</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дэзарганізацыі ваенных перавозак. </w:t>
      </w:r>
    </w:p>
    <w:p w:rsidR="00C15E3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Ажыццяўлялі аперацыю «Баграціён» войскі 4 франтоў (з поўначы на</w:t>
      </w:r>
      <w:r>
        <w:rPr>
          <w:rFonts w:ascii="Times New Roman" w:hAnsi="Times New Roman" w:cs="Times New Roman"/>
          <w:sz w:val="28"/>
          <w:szCs w:val="28"/>
        </w:rPr>
        <w:t xml:space="preserve"> </w:t>
      </w:r>
      <w:r w:rsidRPr="004B2901">
        <w:rPr>
          <w:rFonts w:ascii="Times New Roman" w:hAnsi="Times New Roman" w:cs="Times New Roman"/>
          <w:sz w:val="28"/>
          <w:szCs w:val="28"/>
        </w:rPr>
        <w:t>поўдзень): 1-ы Прыбалтыйскі (камандуючы – генерал арміі І.Х. Баграмян) , 3</w:t>
      </w:r>
      <w:r w:rsidR="0091351B">
        <w:rPr>
          <w:rFonts w:ascii="Times New Roman" w:hAnsi="Times New Roman" w:cs="Times New Roman"/>
          <w:sz w:val="28"/>
          <w:szCs w:val="28"/>
        </w:rPr>
        <w:t>-</w:t>
      </w:r>
      <w:r w:rsidRPr="004B2901">
        <w:rPr>
          <w:rFonts w:ascii="Times New Roman" w:hAnsi="Times New Roman" w:cs="Times New Roman"/>
          <w:sz w:val="28"/>
          <w:szCs w:val="28"/>
        </w:rPr>
        <w:t>і Беларускі (камандуючы – генерал арміі І.Д. Чарняхоўскі), 2-і Беларускі</w:t>
      </w:r>
      <w:r>
        <w:rPr>
          <w:rFonts w:ascii="Times New Roman" w:hAnsi="Times New Roman" w:cs="Times New Roman"/>
          <w:sz w:val="28"/>
          <w:szCs w:val="28"/>
        </w:rPr>
        <w:t xml:space="preserve"> </w:t>
      </w:r>
      <w:r w:rsidRPr="004B2901">
        <w:rPr>
          <w:rFonts w:ascii="Times New Roman" w:hAnsi="Times New Roman" w:cs="Times New Roman"/>
          <w:sz w:val="28"/>
          <w:szCs w:val="28"/>
        </w:rPr>
        <w:t>(камандуючы – генерал арміі Г.Ф. Захараў) і 1-ы Беларускі (камандуючы –</w:t>
      </w:r>
      <w:r>
        <w:rPr>
          <w:rFonts w:ascii="Times New Roman" w:hAnsi="Times New Roman" w:cs="Times New Roman"/>
          <w:sz w:val="28"/>
          <w:szCs w:val="28"/>
        </w:rPr>
        <w:t xml:space="preserve"> </w:t>
      </w:r>
      <w:r w:rsidRPr="004B2901">
        <w:rPr>
          <w:rFonts w:ascii="Times New Roman" w:hAnsi="Times New Roman" w:cs="Times New Roman"/>
          <w:sz w:val="28"/>
          <w:szCs w:val="28"/>
        </w:rPr>
        <w:t>маршал СССР К.К. Ракасоўскі); Дняпроўская ваенная флатылія (камандуючы</w:t>
      </w:r>
      <w:r>
        <w:rPr>
          <w:rFonts w:ascii="Times New Roman" w:hAnsi="Times New Roman" w:cs="Times New Roman"/>
          <w:sz w:val="28"/>
          <w:szCs w:val="28"/>
        </w:rPr>
        <w:t xml:space="preserve"> </w:t>
      </w:r>
      <w:r w:rsidRPr="004B2901">
        <w:rPr>
          <w:rFonts w:ascii="Times New Roman" w:hAnsi="Times New Roman" w:cs="Times New Roman"/>
          <w:sz w:val="28"/>
          <w:szCs w:val="28"/>
        </w:rPr>
        <w:t>– капітан 1-га рангу В.В. Грыгор’еў), войскі супрацьпаветранай абароны,</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беларускія партызаны, Першая армія Войска Польскага. Каардынавалі іх</w:t>
      </w:r>
      <w:r>
        <w:rPr>
          <w:rFonts w:ascii="Times New Roman" w:hAnsi="Times New Roman" w:cs="Times New Roman"/>
          <w:sz w:val="28"/>
          <w:szCs w:val="28"/>
        </w:rPr>
        <w:t xml:space="preserve"> </w:t>
      </w:r>
      <w:r w:rsidRPr="004B2901">
        <w:rPr>
          <w:rFonts w:ascii="Times New Roman" w:hAnsi="Times New Roman" w:cs="Times New Roman"/>
          <w:sz w:val="28"/>
          <w:szCs w:val="28"/>
        </w:rPr>
        <w:t>дзеянні маршалы Г.К. Жукаў і А.М. Васілеўскі.</w:t>
      </w:r>
      <w:r>
        <w:rPr>
          <w:rFonts w:ascii="Times New Roman" w:hAnsi="Times New Roman" w:cs="Times New Roman"/>
          <w:sz w:val="28"/>
          <w:szCs w:val="28"/>
        </w:rPr>
        <w:t xml:space="preserve"> </w:t>
      </w:r>
      <w:r w:rsidRPr="004B2901">
        <w:rPr>
          <w:rFonts w:ascii="Times New Roman" w:hAnsi="Times New Roman" w:cs="Times New Roman"/>
          <w:sz w:val="28"/>
          <w:szCs w:val="28"/>
        </w:rPr>
        <w:t>У адпаведнасці з планам аперацыі прадугледжваўся прарыў абароны</w:t>
      </w:r>
      <w:r>
        <w:rPr>
          <w:rFonts w:ascii="Times New Roman" w:hAnsi="Times New Roman" w:cs="Times New Roman"/>
          <w:sz w:val="28"/>
          <w:szCs w:val="28"/>
        </w:rPr>
        <w:t xml:space="preserve"> </w:t>
      </w:r>
      <w:r w:rsidRPr="004B2901">
        <w:rPr>
          <w:rFonts w:ascii="Times New Roman" w:hAnsi="Times New Roman" w:cs="Times New Roman"/>
          <w:sz w:val="28"/>
          <w:szCs w:val="28"/>
        </w:rPr>
        <w:t>праціўніка на шасці накірунках. Асаблівае значэнне надавалася разгрому</w:t>
      </w:r>
      <w:r>
        <w:rPr>
          <w:rFonts w:ascii="Times New Roman" w:hAnsi="Times New Roman" w:cs="Times New Roman"/>
          <w:sz w:val="28"/>
          <w:szCs w:val="28"/>
        </w:rPr>
        <w:t xml:space="preserve"> </w:t>
      </w:r>
      <w:r w:rsidRPr="004B2901">
        <w:rPr>
          <w:rFonts w:ascii="Times New Roman" w:hAnsi="Times New Roman" w:cs="Times New Roman"/>
          <w:sz w:val="28"/>
          <w:szCs w:val="28"/>
        </w:rPr>
        <w:t>моцных флангавых груповак у раёнах Віцебска і Бабруйска, што забяспечвала</w:t>
      </w:r>
      <w:r>
        <w:rPr>
          <w:rFonts w:ascii="Times New Roman" w:hAnsi="Times New Roman" w:cs="Times New Roman"/>
          <w:sz w:val="28"/>
          <w:szCs w:val="28"/>
        </w:rPr>
        <w:t xml:space="preserve"> </w:t>
      </w:r>
      <w:r w:rsidRPr="004B2901">
        <w:rPr>
          <w:rFonts w:ascii="Times New Roman" w:hAnsi="Times New Roman" w:cs="Times New Roman"/>
          <w:sz w:val="28"/>
          <w:szCs w:val="28"/>
        </w:rPr>
        <w:t>ўмовы для імклівага прасоўвання буйных сіл у накірунку Мінска.</w:t>
      </w:r>
      <w:r>
        <w:rPr>
          <w:rFonts w:ascii="Times New Roman" w:hAnsi="Times New Roman" w:cs="Times New Roman"/>
          <w:sz w:val="28"/>
          <w:szCs w:val="28"/>
        </w:rPr>
        <w:t xml:space="preserve"> </w:t>
      </w:r>
      <w:r w:rsidRPr="004B2901">
        <w:rPr>
          <w:rFonts w:ascii="Times New Roman" w:hAnsi="Times New Roman" w:cs="Times New Roman"/>
          <w:sz w:val="28"/>
          <w:szCs w:val="28"/>
        </w:rPr>
        <w:t>Згодна з планам аперацыі яе здзяйсненне адбывалася ў два этапы.</w:t>
      </w:r>
      <w:r>
        <w:rPr>
          <w:rFonts w:ascii="Times New Roman" w:hAnsi="Times New Roman" w:cs="Times New Roman"/>
          <w:sz w:val="28"/>
          <w:szCs w:val="28"/>
        </w:rPr>
        <w:t xml:space="preserve"> </w:t>
      </w:r>
      <w:r w:rsidRPr="004B2901">
        <w:rPr>
          <w:rFonts w:ascii="Times New Roman" w:hAnsi="Times New Roman" w:cs="Times New Roman"/>
          <w:sz w:val="28"/>
          <w:szCs w:val="28"/>
        </w:rPr>
        <w:t>Першы этап наступальнай аперацыі «Баграціён» – 23 чэрвеня – 4 ліпеня 1944</w:t>
      </w:r>
      <w:r>
        <w:rPr>
          <w:rFonts w:ascii="Times New Roman" w:hAnsi="Times New Roman" w:cs="Times New Roman"/>
          <w:sz w:val="28"/>
          <w:szCs w:val="28"/>
        </w:rPr>
        <w:t xml:space="preserve"> </w:t>
      </w:r>
      <w:r w:rsidRPr="004B2901">
        <w:rPr>
          <w:rFonts w:ascii="Times New Roman" w:hAnsi="Times New Roman" w:cs="Times New Roman"/>
          <w:sz w:val="28"/>
          <w:szCs w:val="28"/>
        </w:rPr>
        <w:t>г. Асноўныя сілы трох франтоў былі накіраваны на Мінск з мэтай акружэння і</w:t>
      </w:r>
      <w:r>
        <w:rPr>
          <w:rFonts w:ascii="Times New Roman" w:hAnsi="Times New Roman" w:cs="Times New Roman"/>
          <w:sz w:val="28"/>
          <w:szCs w:val="28"/>
        </w:rPr>
        <w:t xml:space="preserve"> </w:t>
      </w:r>
      <w:r w:rsidRPr="004B2901">
        <w:rPr>
          <w:rFonts w:ascii="Times New Roman" w:hAnsi="Times New Roman" w:cs="Times New Roman"/>
          <w:sz w:val="28"/>
          <w:szCs w:val="28"/>
        </w:rPr>
        <w:t>знішчэння групы армій «Цэнтр». Войскі 1-га Прыбалтыйскага, 1-га і 3-га</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Беларускіх франтоў наносілі ўдары па флангах нямецкай групы армій</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«Цэнтр», а 2-га Беларускага </w:t>
      </w:r>
      <w:r w:rsidR="0099610A">
        <w:rPr>
          <w:rFonts w:ascii="Times New Roman" w:hAnsi="Times New Roman" w:cs="Times New Roman"/>
          <w:sz w:val="28"/>
          <w:szCs w:val="28"/>
        </w:rPr>
        <w:t>–</w:t>
      </w:r>
      <w:r w:rsidRPr="004B2901">
        <w:rPr>
          <w:rFonts w:ascii="Times New Roman" w:hAnsi="Times New Roman" w:cs="Times New Roman"/>
          <w:sz w:val="28"/>
          <w:szCs w:val="28"/>
        </w:rPr>
        <w:t>пераследавалі адыходзячага ворага, не даючы</w:t>
      </w:r>
      <w:r>
        <w:rPr>
          <w:rFonts w:ascii="Times New Roman" w:hAnsi="Times New Roman" w:cs="Times New Roman"/>
          <w:sz w:val="28"/>
          <w:szCs w:val="28"/>
        </w:rPr>
        <w:t xml:space="preserve"> </w:t>
      </w:r>
      <w:r w:rsidRPr="004B2901">
        <w:rPr>
          <w:rFonts w:ascii="Times New Roman" w:hAnsi="Times New Roman" w:cs="Times New Roman"/>
          <w:sz w:val="28"/>
          <w:szCs w:val="28"/>
        </w:rPr>
        <w:t>яму магчымасці апамятацца. У выніку правядзення беларускай наступальнай</w:t>
      </w:r>
      <w:r>
        <w:rPr>
          <w:rFonts w:ascii="Times New Roman" w:hAnsi="Times New Roman" w:cs="Times New Roman"/>
          <w:sz w:val="28"/>
          <w:szCs w:val="28"/>
        </w:rPr>
        <w:t xml:space="preserve"> </w:t>
      </w:r>
      <w:r w:rsidRPr="004B2901">
        <w:rPr>
          <w:rFonts w:ascii="Times New Roman" w:hAnsi="Times New Roman" w:cs="Times New Roman"/>
          <w:sz w:val="28"/>
          <w:szCs w:val="28"/>
        </w:rPr>
        <w:t>аперацыі ўтварылася некалькі «катлоў». У так званым віцебскім «катле»</w:t>
      </w:r>
      <w:r>
        <w:rPr>
          <w:rFonts w:ascii="Times New Roman" w:hAnsi="Times New Roman" w:cs="Times New Roman"/>
          <w:sz w:val="28"/>
          <w:szCs w:val="28"/>
        </w:rPr>
        <w:t xml:space="preserve"> </w:t>
      </w:r>
      <w:r w:rsidRPr="004B2901">
        <w:rPr>
          <w:rFonts w:ascii="Times New Roman" w:hAnsi="Times New Roman" w:cs="Times New Roman"/>
          <w:sz w:val="28"/>
          <w:szCs w:val="28"/>
        </w:rPr>
        <w:t>праціўнік страціў каля 20 тыс. салдат і афіцэраў забітымі, больш за 10 тыс.</w:t>
      </w:r>
      <w:r>
        <w:rPr>
          <w:rFonts w:ascii="Times New Roman" w:hAnsi="Times New Roman" w:cs="Times New Roman"/>
          <w:sz w:val="28"/>
          <w:szCs w:val="28"/>
        </w:rPr>
        <w:t xml:space="preserve"> </w:t>
      </w:r>
      <w:r w:rsidRPr="004B2901">
        <w:rPr>
          <w:rFonts w:ascii="Times New Roman" w:hAnsi="Times New Roman" w:cs="Times New Roman"/>
          <w:sz w:val="28"/>
          <w:szCs w:val="28"/>
        </w:rPr>
        <w:t>палоннымі. 29 чэрвеня была ліквідавана бабруйская групоўка гітлераўцаў у</w:t>
      </w:r>
      <w:r>
        <w:rPr>
          <w:rFonts w:ascii="Times New Roman" w:hAnsi="Times New Roman" w:cs="Times New Roman"/>
          <w:sz w:val="28"/>
          <w:szCs w:val="28"/>
        </w:rPr>
        <w:t xml:space="preserve"> </w:t>
      </w:r>
      <w:r w:rsidRPr="004B2901">
        <w:rPr>
          <w:rFonts w:ascii="Times New Roman" w:hAnsi="Times New Roman" w:cs="Times New Roman"/>
          <w:sz w:val="28"/>
          <w:szCs w:val="28"/>
        </w:rPr>
        <w:t>складзе 6 дывізій. Раніцай 3 ліпеня 1944 г. 2-гі танкавы корпус пад</w:t>
      </w:r>
      <w:r>
        <w:rPr>
          <w:rFonts w:ascii="Times New Roman" w:hAnsi="Times New Roman" w:cs="Times New Roman"/>
          <w:sz w:val="28"/>
          <w:szCs w:val="28"/>
        </w:rPr>
        <w:t xml:space="preserve"> </w:t>
      </w:r>
      <w:r w:rsidRPr="004B2901">
        <w:rPr>
          <w:rFonts w:ascii="Times New Roman" w:hAnsi="Times New Roman" w:cs="Times New Roman"/>
          <w:sz w:val="28"/>
          <w:szCs w:val="28"/>
        </w:rPr>
        <w:t>камандаваннем А.С. Бурдзейнага, пераадолеўшы супраціўленне ворага,</w:t>
      </w:r>
      <w:r>
        <w:rPr>
          <w:rFonts w:ascii="Times New Roman" w:hAnsi="Times New Roman" w:cs="Times New Roman"/>
          <w:sz w:val="28"/>
          <w:szCs w:val="28"/>
        </w:rPr>
        <w:t xml:space="preserve"> </w:t>
      </w:r>
      <w:r w:rsidRPr="004B2901">
        <w:rPr>
          <w:rFonts w:ascii="Times New Roman" w:hAnsi="Times New Roman" w:cs="Times New Roman"/>
          <w:sz w:val="28"/>
          <w:szCs w:val="28"/>
        </w:rPr>
        <w:t>уварваўся ў Мінск. Першым гэта зрабіў экіпаж танка на чале з Дзмітрыем</w:t>
      </w:r>
      <w:r>
        <w:rPr>
          <w:rFonts w:ascii="Times New Roman" w:hAnsi="Times New Roman" w:cs="Times New Roman"/>
          <w:sz w:val="28"/>
          <w:szCs w:val="28"/>
        </w:rPr>
        <w:t xml:space="preserve"> </w:t>
      </w:r>
      <w:r w:rsidRPr="004B2901">
        <w:rPr>
          <w:rFonts w:ascii="Times New Roman" w:hAnsi="Times New Roman" w:cs="Times New Roman"/>
          <w:sz w:val="28"/>
          <w:szCs w:val="28"/>
        </w:rPr>
        <w:t>Фролікавым. Услед за танкістамі ў горад увайшлі 11-я і 31-я арміі 3-га</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Беларускага фронту. У сярэдзіне дня ў горад уступіў 1-ы танкавы корпус</w:t>
      </w:r>
      <w:r>
        <w:rPr>
          <w:rFonts w:ascii="Times New Roman" w:hAnsi="Times New Roman" w:cs="Times New Roman"/>
          <w:sz w:val="28"/>
          <w:szCs w:val="28"/>
        </w:rPr>
        <w:t xml:space="preserve"> </w:t>
      </w:r>
      <w:r w:rsidRPr="004B2901">
        <w:rPr>
          <w:rFonts w:ascii="Times New Roman" w:hAnsi="Times New Roman" w:cs="Times New Roman"/>
          <w:sz w:val="28"/>
          <w:szCs w:val="28"/>
        </w:rPr>
        <w:t>генерала М.Ф. Панова, а за ім 3-я армія 1-га Беларускага фронту. Савецкім</w:t>
      </w:r>
      <w:r>
        <w:rPr>
          <w:rFonts w:ascii="Times New Roman" w:hAnsi="Times New Roman" w:cs="Times New Roman"/>
          <w:sz w:val="28"/>
          <w:szCs w:val="28"/>
        </w:rPr>
        <w:t xml:space="preserve"> </w:t>
      </w:r>
      <w:r w:rsidRPr="004B2901">
        <w:rPr>
          <w:rFonts w:ascii="Times New Roman" w:hAnsi="Times New Roman" w:cs="Times New Roman"/>
          <w:sz w:val="28"/>
          <w:szCs w:val="28"/>
        </w:rPr>
        <w:t>байцам прыходзілася пераадольваць упартае супраціўленне немцаў. Баі</w:t>
      </w:r>
      <w:r>
        <w:rPr>
          <w:rFonts w:ascii="Times New Roman" w:hAnsi="Times New Roman" w:cs="Times New Roman"/>
          <w:sz w:val="28"/>
          <w:szCs w:val="28"/>
        </w:rPr>
        <w:t xml:space="preserve"> </w:t>
      </w:r>
      <w:r w:rsidRPr="004B2901">
        <w:rPr>
          <w:rFonts w:ascii="Times New Roman" w:hAnsi="Times New Roman" w:cs="Times New Roman"/>
          <w:sz w:val="28"/>
          <w:szCs w:val="28"/>
        </w:rPr>
        <w:t>прадаўжаліся цэлы дзень і закончыліся позна вечарам 3 ліпеня.</w:t>
      </w:r>
      <w:r>
        <w:rPr>
          <w:rFonts w:ascii="Times New Roman" w:hAnsi="Times New Roman" w:cs="Times New Roman"/>
          <w:sz w:val="28"/>
          <w:szCs w:val="28"/>
        </w:rPr>
        <w:t xml:space="preserve"> </w:t>
      </w:r>
      <w:r w:rsidRPr="004B2901">
        <w:rPr>
          <w:rFonts w:ascii="Times New Roman" w:hAnsi="Times New Roman" w:cs="Times New Roman"/>
          <w:sz w:val="28"/>
          <w:szCs w:val="28"/>
        </w:rPr>
        <w:t>На усход ад Мінска трапіла ў акружэнне 105-тысячная групоўка</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гітлераўскіх войскаў. У </w:t>
      </w:r>
      <w:r w:rsidRPr="004B2901">
        <w:rPr>
          <w:rFonts w:ascii="Times New Roman" w:hAnsi="Times New Roman" w:cs="Times New Roman"/>
          <w:sz w:val="28"/>
          <w:szCs w:val="28"/>
        </w:rPr>
        <w:lastRenderedPageBreak/>
        <w:t>мінскім «катле» было знішчана 70 тыс. і ўзята ў палон</w:t>
      </w:r>
      <w:r>
        <w:rPr>
          <w:rFonts w:ascii="Times New Roman" w:hAnsi="Times New Roman" w:cs="Times New Roman"/>
          <w:sz w:val="28"/>
          <w:szCs w:val="28"/>
        </w:rPr>
        <w:t xml:space="preserve"> </w:t>
      </w:r>
      <w:r w:rsidRPr="004B2901">
        <w:rPr>
          <w:rFonts w:ascii="Times New Roman" w:hAnsi="Times New Roman" w:cs="Times New Roman"/>
          <w:sz w:val="28"/>
          <w:szCs w:val="28"/>
        </w:rPr>
        <w:t>каля 35 тыс. гітлераўскіх салдат і афіцэраў, у тым ліку 12 генералаў.</w:t>
      </w:r>
      <w:r>
        <w:rPr>
          <w:rFonts w:ascii="Times New Roman" w:hAnsi="Times New Roman" w:cs="Times New Roman"/>
          <w:sz w:val="28"/>
          <w:szCs w:val="28"/>
        </w:rPr>
        <w:t xml:space="preserve"> </w:t>
      </w:r>
    </w:p>
    <w:p w:rsidR="00C15E3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У выніку ажыццяўлення ваенных дзеянняў нямецкая група армій</w:t>
      </w:r>
      <w:r>
        <w:rPr>
          <w:rFonts w:ascii="Times New Roman" w:hAnsi="Times New Roman" w:cs="Times New Roman"/>
          <w:sz w:val="28"/>
          <w:szCs w:val="28"/>
        </w:rPr>
        <w:t xml:space="preserve"> </w:t>
      </w:r>
      <w:r w:rsidRPr="004B2901">
        <w:rPr>
          <w:rFonts w:ascii="Times New Roman" w:hAnsi="Times New Roman" w:cs="Times New Roman"/>
          <w:sz w:val="28"/>
          <w:szCs w:val="28"/>
        </w:rPr>
        <w:t>«Цэнтр» пацярпела катастрафічнае паражэнне. Галоўныя сілы былі разбіты. У</w:t>
      </w:r>
      <w:r>
        <w:rPr>
          <w:rFonts w:ascii="Times New Roman" w:hAnsi="Times New Roman" w:cs="Times New Roman"/>
          <w:sz w:val="28"/>
          <w:szCs w:val="28"/>
        </w:rPr>
        <w:t xml:space="preserve"> </w:t>
      </w:r>
      <w:r w:rsidRPr="004B2901">
        <w:rPr>
          <w:rFonts w:ascii="Times New Roman" w:hAnsi="Times New Roman" w:cs="Times New Roman"/>
          <w:sz w:val="28"/>
          <w:szCs w:val="28"/>
        </w:rPr>
        <w:t>цэнтры германскага фронту ўтварыўся 400-кіламетровы пралом, закрыць які</w:t>
      </w:r>
      <w:r>
        <w:rPr>
          <w:rFonts w:ascii="Times New Roman" w:hAnsi="Times New Roman" w:cs="Times New Roman"/>
          <w:sz w:val="28"/>
          <w:szCs w:val="28"/>
        </w:rPr>
        <w:t xml:space="preserve"> </w:t>
      </w:r>
      <w:r w:rsidRPr="004B2901">
        <w:rPr>
          <w:rFonts w:ascii="Times New Roman" w:hAnsi="Times New Roman" w:cs="Times New Roman"/>
          <w:sz w:val="28"/>
          <w:szCs w:val="28"/>
        </w:rPr>
        <w:t>за кароткі час вораг не змог. Савецкія войскі атрымалі магчымасць паскорыць</w:t>
      </w:r>
      <w:r>
        <w:rPr>
          <w:rFonts w:ascii="Times New Roman" w:hAnsi="Times New Roman" w:cs="Times New Roman"/>
          <w:sz w:val="28"/>
          <w:szCs w:val="28"/>
        </w:rPr>
        <w:t xml:space="preserve"> </w:t>
      </w:r>
      <w:r w:rsidRPr="004B2901">
        <w:rPr>
          <w:rFonts w:ascii="Times New Roman" w:hAnsi="Times New Roman" w:cs="Times New Roman"/>
          <w:sz w:val="28"/>
          <w:szCs w:val="28"/>
        </w:rPr>
        <w:t>свой рух на захад.</w:t>
      </w:r>
      <w:r>
        <w:rPr>
          <w:rFonts w:ascii="Times New Roman" w:hAnsi="Times New Roman" w:cs="Times New Roman"/>
          <w:sz w:val="28"/>
          <w:szCs w:val="28"/>
        </w:rPr>
        <w:t xml:space="preserve"> </w:t>
      </w:r>
      <w:r w:rsidRPr="004B2901">
        <w:rPr>
          <w:rFonts w:ascii="Times New Roman" w:hAnsi="Times New Roman" w:cs="Times New Roman"/>
          <w:sz w:val="28"/>
          <w:szCs w:val="28"/>
        </w:rPr>
        <w:t>16 ліпеня 1944 г. у Мінску адбыўся ўрачысты парад партызан, у якім</w:t>
      </w:r>
      <w:r>
        <w:rPr>
          <w:rFonts w:ascii="Times New Roman" w:hAnsi="Times New Roman" w:cs="Times New Roman"/>
          <w:sz w:val="28"/>
          <w:szCs w:val="28"/>
        </w:rPr>
        <w:t xml:space="preserve"> </w:t>
      </w:r>
      <w:r w:rsidRPr="004B2901">
        <w:rPr>
          <w:rFonts w:ascii="Times New Roman" w:hAnsi="Times New Roman" w:cs="Times New Roman"/>
          <w:sz w:val="28"/>
          <w:szCs w:val="28"/>
        </w:rPr>
        <w:t>удзельнічала больш за 30 тыс. чалавек. Парад прымаў камандуючы 3-м</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Беларускім фронтам І.Д. Чарняхоўскі, кіраўнікі партыйных і савецкіх</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рэспубліканскіх органаў.</w:t>
      </w:r>
      <w:r>
        <w:rPr>
          <w:rFonts w:ascii="Times New Roman" w:hAnsi="Times New Roman" w:cs="Times New Roman"/>
          <w:sz w:val="28"/>
          <w:szCs w:val="28"/>
        </w:rPr>
        <w:t xml:space="preserve"> </w:t>
      </w:r>
      <w:r w:rsidRPr="004B2901">
        <w:rPr>
          <w:rFonts w:ascii="Times New Roman" w:hAnsi="Times New Roman" w:cs="Times New Roman"/>
          <w:sz w:val="28"/>
          <w:szCs w:val="28"/>
        </w:rPr>
        <w:t>Другі этап аперацыі «Баграціён» – 5 ліпеня – 29 жніўня 1944 г. Пасля</w:t>
      </w:r>
      <w:r>
        <w:rPr>
          <w:rFonts w:ascii="Times New Roman" w:hAnsi="Times New Roman" w:cs="Times New Roman"/>
          <w:sz w:val="28"/>
          <w:szCs w:val="28"/>
        </w:rPr>
        <w:t xml:space="preserve"> </w:t>
      </w:r>
      <w:r w:rsidRPr="004B2901">
        <w:rPr>
          <w:rFonts w:ascii="Times New Roman" w:hAnsi="Times New Roman" w:cs="Times New Roman"/>
          <w:sz w:val="28"/>
          <w:szCs w:val="28"/>
        </w:rPr>
        <w:t>вызвалення сталіцы БССР наступленне кожнага з франтоў павінна было</w:t>
      </w:r>
      <w:r>
        <w:rPr>
          <w:rFonts w:ascii="Times New Roman" w:hAnsi="Times New Roman" w:cs="Times New Roman"/>
          <w:sz w:val="28"/>
          <w:szCs w:val="28"/>
        </w:rPr>
        <w:t xml:space="preserve"> </w:t>
      </w:r>
      <w:r w:rsidRPr="004B2901">
        <w:rPr>
          <w:rFonts w:ascii="Times New Roman" w:hAnsi="Times New Roman" w:cs="Times New Roman"/>
          <w:sz w:val="28"/>
          <w:szCs w:val="28"/>
        </w:rPr>
        <w:t>развівацца па разыходзячыхся кірунках на захад ад Мінска. Савецкія войскі 16</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ліпеня вызвалілі Гродна, а 28 ліпеня </w:t>
      </w:r>
      <w:r w:rsidR="0099610A">
        <w:rPr>
          <w:rFonts w:ascii="Times New Roman" w:hAnsi="Times New Roman" w:cs="Times New Roman"/>
          <w:sz w:val="28"/>
          <w:szCs w:val="28"/>
        </w:rPr>
        <w:t>–</w:t>
      </w:r>
      <w:r w:rsidRPr="004B2901">
        <w:rPr>
          <w:rFonts w:ascii="Times New Roman" w:hAnsi="Times New Roman" w:cs="Times New Roman"/>
          <w:sz w:val="28"/>
          <w:szCs w:val="28"/>
        </w:rPr>
        <w:t>Брэст. У ходзе Беларускай наступальнай</w:t>
      </w:r>
      <w:r>
        <w:rPr>
          <w:rFonts w:ascii="Times New Roman" w:hAnsi="Times New Roman" w:cs="Times New Roman"/>
          <w:sz w:val="28"/>
          <w:szCs w:val="28"/>
        </w:rPr>
        <w:t xml:space="preserve"> </w:t>
      </w:r>
      <w:r w:rsidRPr="004B2901">
        <w:rPr>
          <w:rFonts w:ascii="Times New Roman" w:hAnsi="Times New Roman" w:cs="Times New Roman"/>
          <w:sz w:val="28"/>
          <w:szCs w:val="28"/>
        </w:rPr>
        <w:t>аперацыі была разгромлена група армій «Цэнтр» і іншыя вайсковыя групоўкі</w:t>
      </w:r>
      <w:r>
        <w:rPr>
          <w:rFonts w:ascii="Times New Roman" w:hAnsi="Times New Roman" w:cs="Times New Roman"/>
          <w:sz w:val="28"/>
          <w:szCs w:val="28"/>
        </w:rPr>
        <w:t xml:space="preserve"> </w:t>
      </w:r>
      <w:r w:rsidRPr="004B2901">
        <w:rPr>
          <w:rFonts w:ascii="Times New Roman" w:hAnsi="Times New Roman" w:cs="Times New Roman"/>
          <w:sz w:val="28"/>
          <w:szCs w:val="28"/>
        </w:rPr>
        <w:t>праціўніка. Савецкія войскі вызвалілі ад германскіх акупантаў частку</w:t>
      </w:r>
      <w:r>
        <w:rPr>
          <w:rFonts w:ascii="Times New Roman" w:hAnsi="Times New Roman" w:cs="Times New Roman"/>
          <w:sz w:val="28"/>
          <w:szCs w:val="28"/>
        </w:rPr>
        <w:t xml:space="preserve"> </w:t>
      </w:r>
      <w:r w:rsidRPr="004B2901">
        <w:rPr>
          <w:rFonts w:ascii="Times New Roman" w:hAnsi="Times New Roman" w:cs="Times New Roman"/>
          <w:sz w:val="28"/>
          <w:szCs w:val="28"/>
        </w:rPr>
        <w:t>тэрыторыі Літвы і Латвіі, выйшлі на мяжу з Усходняй Прусіяй і Польшчай.</w:t>
      </w:r>
      <w:r>
        <w:rPr>
          <w:rFonts w:ascii="Times New Roman" w:hAnsi="Times New Roman" w:cs="Times New Roman"/>
          <w:sz w:val="28"/>
          <w:szCs w:val="28"/>
        </w:rPr>
        <w:t xml:space="preserve"> </w:t>
      </w:r>
      <w:r w:rsidRPr="004B2901">
        <w:rPr>
          <w:rFonts w:ascii="Times New Roman" w:hAnsi="Times New Roman" w:cs="Times New Roman"/>
          <w:sz w:val="28"/>
          <w:szCs w:val="28"/>
        </w:rPr>
        <w:t>Неабходна пазначыць, што мэтай вайсковай аперацыі «Баграціён» быў</w:t>
      </w:r>
      <w:r>
        <w:rPr>
          <w:rFonts w:ascii="Times New Roman" w:hAnsi="Times New Roman" w:cs="Times New Roman"/>
          <w:sz w:val="28"/>
          <w:szCs w:val="28"/>
        </w:rPr>
        <w:t xml:space="preserve"> </w:t>
      </w:r>
      <w:r w:rsidRPr="004B2901">
        <w:rPr>
          <w:rFonts w:ascii="Times New Roman" w:hAnsi="Times New Roman" w:cs="Times New Roman"/>
          <w:sz w:val="28"/>
          <w:szCs w:val="28"/>
        </w:rPr>
        <w:t>разгром нямецка-фашысцкай групы армій «Цэнтр». Поўнае вызваленне</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Беларусі стала яе вынікам.</w:t>
      </w:r>
      <w:r>
        <w:rPr>
          <w:rFonts w:ascii="Times New Roman" w:hAnsi="Times New Roman" w:cs="Times New Roman"/>
          <w:sz w:val="28"/>
          <w:szCs w:val="28"/>
        </w:rPr>
        <w:t xml:space="preserve"> </w:t>
      </w:r>
      <w:r w:rsidRPr="004B2901">
        <w:rPr>
          <w:rFonts w:ascii="Times New Roman" w:hAnsi="Times New Roman" w:cs="Times New Roman"/>
          <w:sz w:val="28"/>
          <w:szCs w:val="28"/>
        </w:rPr>
        <w:t>Каб паказаць усяму свету маштабы перамогі ў ходзе аперацыі</w:t>
      </w:r>
      <w:r>
        <w:rPr>
          <w:rFonts w:ascii="Times New Roman" w:hAnsi="Times New Roman" w:cs="Times New Roman"/>
          <w:sz w:val="28"/>
          <w:szCs w:val="28"/>
        </w:rPr>
        <w:t xml:space="preserve"> </w:t>
      </w:r>
      <w:r w:rsidRPr="004B2901">
        <w:rPr>
          <w:rFonts w:ascii="Times New Roman" w:hAnsi="Times New Roman" w:cs="Times New Roman"/>
          <w:sz w:val="28"/>
          <w:szCs w:val="28"/>
        </w:rPr>
        <w:t>«Баграціён», 17 ліпеня 1944 г. у Маскве быў арганізаваны «парад» нямецкіх</w:t>
      </w:r>
      <w:r>
        <w:rPr>
          <w:rFonts w:ascii="Times New Roman" w:hAnsi="Times New Roman" w:cs="Times New Roman"/>
          <w:sz w:val="28"/>
          <w:szCs w:val="28"/>
        </w:rPr>
        <w:t xml:space="preserve"> </w:t>
      </w:r>
      <w:r w:rsidRPr="004B2901">
        <w:rPr>
          <w:rFonts w:ascii="Times New Roman" w:hAnsi="Times New Roman" w:cs="Times New Roman"/>
          <w:sz w:val="28"/>
          <w:szCs w:val="28"/>
        </w:rPr>
        <w:t>ваеннапалонных. У поўнай цішыні, нягледзячы на прысутнасць тысяч</w:t>
      </w:r>
      <w:r>
        <w:rPr>
          <w:rFonts w:ascii="Times New Roman" w:hAnsi="Times New Roman" w:cs="Times New Roman"/>
          <w:sz w:val="28"/>
          <w:szCs w:val="28"/>
        </w:rPr>
        <w:t xml:space="preserve"> </w:t>
      </w:r>
      <w:r w:rsidRPr="004B2901">
        <w:rPr>
          <w:rFonts w:ascii="Times New Roman" w:hAnsi="Times New Roman" w:cs="Times New Roman"/>
          <w:sz w:val="28"/>
          <w:szCs w:val="28"/>
        </w:rPr>
        <w:t>масквічоў і замежных гасцей, па вуліцах горада на працягу чатырох гадзін ішлі</w:t>
      </w:r>
      <w:r>
        <w:rPr>
          <w:rFonts w:ascii="Times New Roman" w:hAnsi="Times New Roman" w:cs="Times New Roman"/>
          <w:sz w:val="28"/>
          <w:szCs w:val="28"/>
        </w:rPr>
        <w:t xml:space="preserve"> </w:t>
      </w:r>
      <w:r w:rsidRPr="004B2901">
        <w:rPr>
          <w:rFonts w:ascii="Times New Roman" w:hAnsi="Times New Roman" w:cs="Times New Roman"/>
          <w:sz w:val="28"/>
          <w:szCs w:val="28"/>
        </w:rPr>
        <w:t>ваеннапалонныя нямецкія генералы, афіцэры, салдаты, усяго 57 600 чалавек.</w:t>
      </w:r>
      <w:r>
        <w:rPr>
          <w:rFonts w:ascii="Times New Roman" w:hAnsi="Times New Roman" w:cs="Times New Roman"/>
          <w:sz w:val="28"/>
          <w:szCs w:val="28"/>
        </w:rPr>
        <w:t xml:space="preserve"> </w:t>
      </w:r>
      <w:r w:rsidRPr="004B2901">
        <w:rPr>
          <w:rFonts w:ascii="Times New Roman" w:hAnsi="Times New Roman" w:cs="Times New Roman"/>
          <w:sz w:val="28"/>
          <w:szCs w:val="28"/>
        </w:rPr>
        <w:t>Пасля вызвалення Беларусі Вялікая Айчынная вайна прадаўжалася</w:t>
      </w:r>
      <w:r>
        <w:rPr>
          <w:rFonts w:ascii="Times New Roman" w:hAnsi="Times New Roman" w:cs="Times New Roman"/>
          <w:sz w:val="28"/>
          <w:szCs w:val="28"/>
        </w:rPr>
        <w:t xml:space="preserve"> </w:t>
      </w:r>
      <w:r w:rsidRPr="004B2901">
        <w:rPr>
          <w:rFonts w:ascii="Times New Roman" w:hAnsi="Times New Roman" w:cs="Times New Roman"/>
          <w:sz w:val="28"/>
          <w:szCs w:val="28"/>
        </w:rPr>
        <w:t>больш за 10 месяцаў. Вялікім напружаннем сіл усяго савецкага народа і яго</w:t>
      </w:r>
      <w:r>
        <w:rPr>
          <w:rFonts w:ascii="Times New Roman" w:hAnsi="Times New Roman" w:cs="Times New Roman"/>
          <w:sz w:val="28"/>
          <w:szCs w:val="28"/>
        </w:rPr>
        <w:t xml:space="preserve"> </w:t>
      </w:r>
      <w:r w:rsidRPr="004B2901">
        <w:rPr>
          <w:rFonts w:ascii="Times New Roman" w:hAnsi="Times New Roman" w:cs="Times New Roman"/>
          <w:sz w:val="28"/>
          <w:szCs w:val="28"/>
        </w:rPr>
        <w:t>арміі былі вызвалены краіны Цэнтральнай, Паўднёвай і Усходняй Еўропы.</w:t>
      </w:r>
      <w:r>
        <w:rPr>
          <w:rFonts w:ascii="Times New Roman" w:hAnsi="Times New Roman" w:cs="Times New Roman"/>
          <w:sz w:val="28"/>
          <w:szCs w:val="28"/>
        </w:rPr>
        <w:t xml:space="preserve"> </w:t>
      </w:r>
      <w:r w:rsidRPr="004B2901">
        <w:rPr>
          <w:rFonts w:ascii="Times New Roman" w:hAnsi="Times New Roman" w:cs="Times New Roman"/>
          <w:sz w:val="28"/>
          <w:szCs w:val="28"/>
        </w:rPr>
        <w:t>Баявыя дзеянні супраць Германіі завяршыліся Бярлінскай аперацыяй, вынікам</w:t>
      </w:r>
      <w:r>
        <w:rPr>
          <w:rFonts w:ascii="Times New Roman" w:hAnsi="Times New Roman" w:cs="Times New Roman"/>
          <w:sz w:val="28"/>
          <w:szCs w:val="28"/>
        </w:rPr>
        <w:t xml:space="preserve"> </w:t>
      </w:r>
      <w:r w:rsidRPr="004B2901">
        <w:rPr>
          <w:rFonts w:ascii="Times New Roman" w:hAnsi="Times New Roman" w:cs="Times New Roman"/>
          <w:sz w:val="28"/>
          <w:szCs w:val="28"/>
        </w:rPr>
        <w:t>якой стала падпісанне Акта аб безагаворачнай капітуляцыі фашысцкай</w:t>
      </w:r>
      <w:r>
        <w:rPr>
          <w:rFonts w:ascii="Times New Roman" w:hAnsi="Times New Roman" w:cs="Times New Roman"/>
          <w:sz w:val="28"/>
          <w:szCs w:val="28"/>
        </w:rPr>
        <w:t xml:space="preserve"> </w:t>
      </w:r>
      <w:r w:rsidRPr="004B2901">
        <w:rPr>
          <w:rFonts w:ascii="Times New Roman" w:hAnsi="Times New Roman" w:cs="Times New Roman"/>
          <w:sz w:val="28"/>
          <w:szCs w:val="28"/>
        </w:rPr>
        <w:t>Германіі ў ноч з 8 на 9 мая 1945 г.</w:t>
      </w:r>
      <w:r>
        <w:rPr>
          <w:rFonts w:ascii="Times New Roman" w:hAnsi="Times New Roman" w:cs="Times New Roman"/>
          <w:sz w:val="28"/>
          <w:szCs w:val="28"/>
        </w:rPr>
        <w:t xml:space="preserve"> </w:t>
      </w:r>
    </w:p>
    <w:p w:rsidR="004B2901"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Беларускі народ зрабіў важкі</w:t>
      </w:r>
      <w:r>
        <w:rPr>
          <w:rFonts w:ascii="Times New Roman" w:hAnsi="Times New Roman" w:cs="Times New Roman"/>
          <w:sz w:val="28"/>
          <w:szCs w:val="28"/>
        </w:rPr>
        <w:t xml:space="preserve"> </w:t>
      </w:r>
      <w:r w:rsidRPr="004B2901">
        <w:rPr>
          <w:rFonts w:ascii="Times New Roman" w:hAnsi="Times New Roman" w:cs="Times New Roman"/>
          <w:sz w:val="28"/>
          <w:szCs w:val="28"/>
        </w:rPr>
        <w:t>ўклад у набліжэнне Вялікай Перамогі. Пасля вызвалення Беларусі больш за</w:t>
      </w:r>
      <w:r>
        <w:rPr>
          <w:rFonts w:ascii="Times New Roman" w:hAnsi="Times New Roman" w:cs="Times New Roman"/>
          <w:sz w:val="28"/>
          <w:szCs w:val="28"/>
        </w:rPr>
        <w:t xml:space="preserve"> </w:t>
      </w:r>
      <w:r w:rsidRPr="004B2901">
        <w:rPr>
          <w:rFonts w:ascii="Times New Roman" w:hAnsi="Times New Roman" w:cs="Times New Roman"/>
          <w:sz w:val="28"/>
          <w:szCs w:val="28"/>
        </w:rPr>
        <w:t>600 тыс. яе жыхароў былі мабілізаваны ў Чырвоную Армію і адважна</w:t>
      </w:r>
      <w:r>
        <w:rPr>
          <w:rFonts w:ascii="Times New Roman" w:hAnsi="Times New Roman" w:cs="Times New Roman"/>
          <w:sz w:val="28"/>
          <w:szCs w:val="28"/>
        </w:rPr>
        <w:t xml:space="preserve"> </w:t>
      </w:r>
      <w:r w:rsidRPr="004B2901">
        <w:rPr>
          <w:rFonts w:ascii="Times New Roman" w:hAnsi="Times New Roman" w:cs="Times New Roman"/>
          <w:sz w:val="28"/>
          <w:szCs w:val="28"/>
        </w:rPr>
        <w:t>змагаліся да поўнай капітуляцыі ворага ў 1945 г. Беларусы ў цеснай сувязі з</w:t>
      </w:r>
      <w:r>
        <w:rPr>
          <w:rFonts w:ascii="Times New Roman" w:hAnsi="Times New Roman" w:cs="Times New Roman"/>
          <w:sz w:val="28"/>
          <w:szCs w:val="28"/>
        </w:rPr>
        <w:t xml:space="preserve"> </w:t>
      </w:r>
      <w:r w:rsidRPr="004B2901">
        <w:rPr>
          <w:rFonts w:ascii="Times New Roman" w:hAnsi="Times New Roman" w:cs="Times New Roman"/>
          <w:sz w:val="28"/>
          <w:szCs w:val="28"/>
        </w:rPr>
        <w:t>іншымі народамі, якія стаялі на адных пазіцыях у блоку дзяржаў</w:t>
      </w:r>
      <w:r>
        <w:rPr>
          <w:rFonts w:ascii="Times New Roman" w:hAnsi="Times New Roman" w:cs="Times New Roman"/>
          <w:sz w:val="28"/>
          <w:szCs w:val="28"/>
        </w:rPr>
        <w:t xml:space="preserve"> </w:t>
      </w:r>
      <w:r w:rsidRPr="004B2901">
        <w:rPr>
          <w:rFonts w:ascii="Times New Roman" w:hAnsi="Times New Roman" w:cs="Times New Roman"/>
          <w:sz w:val="28"/>
          <w:szCs w:val="28"/>
        </w:rPr>
        <w:t>антыгітлераўскай кааліцыі, прынеслі доўгачаканы мір. Для Беларусі гэта вайна</w:t>
      </w:r>
      <w:r>
        <w:rPr>
          <w:rFonts w:ascii="Times New Roman" w:hAnsi="Times New Roman" w:cs="Times New Roman"/>
          <w:sz w:val="28"/>
          <w:szCs w:val="28"/>
        </w:rPr>
        <w:t xml:space="preserve"> </w:t>
      </w:r>
      <w:r w:rsidRPr="004B2901">
        <w:rPr>
          <w:rFonts w:ascii="Times New Roman" w:hAnsi="Times New Roman" w:cs="Times New Roman"/>
          <w:sz w:val="28"/>
          <w:szCs w:val="28"/>
        </w:rPr>
        <w:t>мела ўсенародны і нацыянальна-вызваленчы характар. Адступаючы пад</w:t>
      </w:r>
      <w:r>
        <w:rPr>
          <w:rFonts w:ascii="Times New Roman" w:hAnsi="Times New Roman" w:cs="Times New Roman"/>
          <w:sz w:val="28"/>
          <w:szCs w:val="28"/>
        </w:rPr>
        <w:t xml:space="preserve"> </w:t>
      </w:r>
      <w:r w:rsidRPr="004B2901">
        <w:rPr>
          <w:rFonts w:ascii="Times New Roman" w:hAnsi="Times New Roman" w:cs="Times New Roman"/>
          <w:sz w:val="28"/>
          <w:szCs w:val="28"/>
        </w:rPr>
        <w:t>націскам нацысцкай навалы, савецкія салдаты самаахвярна змагаліся з</w:t>
      </w:r>
      <w:r>
        <w:rPr>
          <w:rFonts w:ascii="Times New Roman" w:hAnsi="Times New Roman" w:cs="Times New Roman"/>
          <w:sz w:val="28"/>
          <w:szCs w:val="28"/>
        </w:rPr>
        <w:t xml:space="preserve"> </w:t>
      </w:r>
      <w:r w:rsidRPr="004B2901">
        <w:rPr>
          <w:rFonts w:ascii="Times New Roman" w:hAnsi="Times New Roman" w:cs="Times New Roman"/>
          <w:sz w:val="28"/>
          <w:szCs w:val="28"/>
        </w:rPr>
        <w:t>ворагам. Самаадданасць і мужнасць назіралася на пагранічных заставах, на</w:t>
      </w:r>
      <w:r>
        <w:rPr>
          <w:rFonts w:ascii="Times New Roman" w:hAnsi="Times New Roman" w:cs="Times New Roman"/>
          <w:sz w:val="28"/>
          <w:szCs w:val="28"/>
        </w:rPr>
        <w:t xml:space="preserve"> </w:t>
      </w:r>
      <w:r w:rsidRPr="004B2901">
        <w:rPr>
          <w:rFonts w:ascii="Times New Roman" w:hAnsi="Times New Roman" w:cs="Times New Roman"/>
          <w:sz w:val="28"/>
          <w:szCs w:val="28"/>
        </w:rPr>
        <w:t>дарогах і пераправах, у паветры – паўсюль, дзе ішлі баі. Партызаны і</w:t>
      </w:r>
      <w:r>
        <w:rPr>
          <w:rFonts w:ascii="Times New Roman" w:hAnsi="Times New Roman" w:cs="Times New Roman"/>
          <w:sz w:val="28"/>
          <w:szCs w:val="28"/>
        </w:rPr>
        <w:t xml:space="preserve"> </w:t>
      </w:r>
      <w:r w:rsidRPr="004B2901">
        <w:rPr>
          <w:rFonts w:ascii="Times New Roman" w:hAnsi="Times New Roman" w:cs="Times New Roman"/>
          <w:sz w:val="28"/>
          <w:szCs w:val="28"/>
        </w:rPr>
        <w:t>падпольшчыкі Беларусі наносілі ўдары па камунікацыях і гарнізонах</w:t>
      </w:r>
      <w:r>
        <w:rPr>
          <w:rFonts w:ascii="Times New Roman" w:hAnsi="Times New Roman" w:cs="Times New Roman"/>
          <w:sz w:val="28"/>
          <w:szCs w:val="28"/>
        </w:rPr>
        <w:t xml:space="preserve"> </w:t>
      </w:r>
      <w:r w:rsidRPr="004B2901">
        <w:rPr>
          <w:rFonts w:ascii="Times New Roman" w:hAnsi="Times New Roman" w:cs="Times New Roman"/>
          <w:sz w:val="28"/>
          <w:szCs w:val="28"/>
        </w:rPr>
        <w:t>праціўніка, па дарогах, вялі разведвальную работу, рэйкавую вайну, праводзілі</w:t>
      </w:r>
      <w:r>
        <w:rPr>
          <w:rFonts w:ascii="Times New Roman" w:hAnsi="Times New Roman" w:cs="Times New Roman"/>
          <w:sz w:val="28"/>
          <w:szCs w:val="28"/>
        </w:rPr>
        <w:t xml:space="preserve"> </w:t>
      </w:r>
      <w:r w:rsidRPr="004B2901">
        <w:rPr>
          <w:rFonts w:ascii="Times New Roman" w:hAnsi="Times New Roman" w:cs="Times New Roman"/>
          <w:sz w:val="28"/>
          <w:szCs w:val="28"/>
        </w:rPr>
        <w:t>рэйды па тылах праціўніка, дэзарганізоўвалі іх дзейнасць. У час рэйдаў вялася</w:t>
      </w:r>
      <w:r>
        <w:rPr>
          <w:rFonts w:ascii="Times New Roman" w:hAnsi="Times New Roman" w:cs="Times New Roman"/>
          <w:sz w:val="28"/>
          <w:szCs w:val="28"/>
        </w:rPr>
        <w:t xml:space="preserve"> </w:t>
      </w:r>
      <w:r w:rsidRPr="004B2901">
        <w:rPr>
          <w:rFonts w:ascii="Times New Roman" w:hAnsi="Times New Roman" w:cs="Times New Roman"/>
          <w:sz w:val="28"/>
          <w:szCs w:val="28"/>
        </w:rPr>
        <w:t>значная работа сярод насельніцтва, у барацьбу ўступалі ўсё новыя людзі, а</w:t>
      </w:r>
      <w:r>
        <w:rPr>
          <w:rFonts w:ascii="Times New Roman" w:hAnsi="Times New Roman" w:cs="Times New Roman"/>
          <w:sz w:val="28"/>
          <w:szCs w:val="28"/>
        </w:rPr>
        <w:t xml:space="preserve"> </w:t>
      </w:r>
      <w:r w:rsidRPr="004B2901">
        <w:rPr>
          <w:rFonts w:ascii="Times New Roman" w:hAnsi="Times New Roman" w:cs="Times New Roman"/>
          <w:sz w:val="28"/>
          <w:szCs w:val="28"/>
        </w:rPr>
        <w:t>тэрыторыя Беларусі пераўтваралася ў сапраўдную рэспубліку-партызанку.</w:t>
      </w:r>
      <w:r>
        <w:rPr>
          <w:rFonts w:ascii="Times New Roman" w:hAnsi="Times New Roman" w:cs="Times New Roman"/>
          <w:sz w:val="28"/>
          <w:szCs w:val="28"/>
        </w:rPr>
        <w:t xml:space="preserve"> </w:t>
      </w:r>
      <w:r w:rsidRPr="004B2901">
        <w:rPr>
          <w:rFonts w:ascii="Times New Roman" w:hAnsi="Times New Roman" w:cs="Times New Roman"/>
          <w:sz w:val="28"/>
          <w:szCs w:val="28"/>
        </w:rPr>
        <w:t>Аднак, адзначаючы заслугі тых, хто непасрэдна ўдзельнічаў у баявых</w:t>
      </w:r>
      <w:r>
        <w:rPr>
          <w:rFonts w:ascii="Times New Roman" w:hAnsi="Times New Roman" w:cs="Times New Roman"/>
          <w:sz w:val="28"/>
          <w:szCs w:val="28"/>
        </w:rPr>
        <w:t xml:space="preserve"> </w:t>
      </w:r>
      <w:r w:rsidRPr="004B2901">
        <w:rPr>
          <w:rFonts w:ascii="Times New Roman" w:hAnsi="Times New Roman" w:cs="Times New Roman"/>
          <w:sz w:val="28"/>
          <w:szCs w:val="28"/>
        </w:rPr>
        <w:t>аперацыях на ўсіх франтах Вялікай Айчыннай вайны, нельга забывацца і пра</w:t>
      </w:r>
      <w:r>
        <w:rPr>
          <w:rFonts w:ascii="Times New Roman" w:hAnsi="Times New Roman" w:cs="Times New Roman"/>
          <w:sz w:val="28"/>
          <w:szCs w:val="28"/>
        </w:rPr>
        <w:t xml:space="preserve"> </w:t>
      </w:r>
      <w:r w:rsidRPr="004B2901">
        <w:rPr>
          <w:rFonts w:ascii="Times New Roman" w:hAnsi="Times New Roman" w:cs="Times New Roman"/>
          <w:sz w:val="28"/>
          <w:szCs w:val="28"/>
        </w:rPr>
        <w:lastRenderedPageBreak/>
        <w:t>тых, хто набліжаў Перамогу, знаходзячыся ў тыле. Яшчэ да эвакуацыі</w:t>
      </w:r>
      <w:r>
        <w:rPr>
          <w:rFonts w:ascii="Times New Roman" w:hAnsi="Times New Roman" w:cs="Times New Roman"/>
          <w:sz w:val="28"/>
          <w:szCs w:val="28"/>
        </w:rPr>
        <w:t xml:space="preserve"> </w:t>
      </w:r>
      <w:r w:rsidRPr="004B2901">
        <w:rPr>
          <w:rFonts w:ascii="Times New Roman" w:hAnsi="Times New Roman" w:cs="Times New Roman"/>
          <w:sz w:val="28"/>
          <w:szCs w:val="28"/>
        </w:rPr>
        <w:t>прамысловая вытворчасць БССР была скіравана на задавальненне ваенных</w:t>
      </w:r>
      <w:r>
        <w:rPr>
          <w:rFonts w:ascii="Times New Roman" w:hAnsi="Times New Roman" w:cs="Times New Roman"/>
          <w:sz w:val="28"/>
          <w:szCs w:val="28"/>
        </w:rPr>
        <w:t xml:space="preserve"> </w:t>
      </w:r>
      <w:r w:rsidRPr="004B2901">
        <w:rPr>
          <w:rFonts w:ascii="Times New Roman" w:hAnsi="Times New Roman" w:cs="Times New Roman"/>
          <w:sz w:val="28"/>
          <w:szCs w:val="28"/>
        </w:rPr>
        <w:t>патрэб. У 1942 г.</w:t>
      </w:r>
      <w:r>
        <w:rPr>
          <w:rFonts w:ascii="Times New Roman" w:hAnsi="Times New Roman" w:cs="Times New Roman"/>
          <w:sz w:val="28"/>
          <w:szCs w:val="28"/>
        </w:rPr>
        <w:t xml:space="preserve"> </w:t>
      </w:r>
      <w:r w:rsidRPr="004B2901">
        <w:rPr>
          <w:rFonts w:ascii="Times New Roman" w:hAnsi="Times New Roman" w:cs="Times New Roman"/>
          <w:sz w:val="28"/>
          <w:szCs w:val="28"/>
        </w:rPr>
        <w:t>больш за 60 беларускіх прадпрыемстваў і 1,5 млн беларусаў актыўна працавалі</w:t>
      </w:r>
      <w:r>
        <w:rPr>
          <w:rFonts w:ascii="Times New Roman" w:hAnsi="Times New Roman" w:cs="Times New Roman"/>
          <w:sz w:val="28"/>
          <w:szCs w:val="28"/>
        </w:rPr>
        <w:t xml:space="preserve"> </w:t>
      </w:r>
      <w:r w:rsidRPr="004B2901">
        <w:rPr>
          <w:rFonts w:ascii="Times New Roman" w:hAnsi="Times New Roman" w:cs="Times New Roman"/>
          <w:sz w:val="28"/>
          <w:szCs w:val="28"/>
        </w:rPr>
        <w:t>ў савецкім тыле, павышаючы абараназдольнасць усяго Савецкага Саюза.</w:t>
      </w:r>
      <w:r>
        <w:rPr>
          <w:rFonts w:ascii="Times New Roman" w:hAnsi="Times New Roman" w:cs="Times New Roman"/>
          <w:sz w:val="28"/>
          <w:szCs w:val="28"/>
        </w:rPr>
        <w:t xml:space="preserve"> </w:t>
      </w:r>
      <w:r w:rsidRPr="004B2901">
        <w:rPr>
          <w:rFonts w:ascii="Times New Roman" w:hAnsi="Times New Roman" w:cs="Times New Roman"/>
          <w:sz w:val="28"/>
          <w:szCs w:val="28"/>
        </w:rPr>
        <w:t>Стваральная праца савецкага народа, у тым ліку і нашых суайчыннікаў, стала</w:t>
      </w:r>
      <w:r>
        <w:rPr>
          <w:rFonts w:ascii="Times New Roman" w:hAnsi="Times New Roman" w:cs="Times New Roman"/>
          <w:sz w:val="28"/>
          <w:szCs w:val="28"/>
        </w:rPr>
        <w:t xml:space="preserve"> </w:t>
      </w:r>
      <w:r w:rsidRPr="004B2901">
        <w:rPr>
          <w:rFonts w:ascii="Times New Roman" w:hAnsi="Times New Roman" w:cs="Times New Roman"/>
          <w:sz w:val="28"/>
          <w:szCs w:val="28"/>
        </w:rPr>
        <w:t>адным з фактараў змянення ў канцы 1942 г. на карысць Чырвонай Арміі</w:t>
      </w:r>
      <w:r>
        <w:rPr>
          <w:rFonts w:ascii="Times New Roman" w:hAnsi="Times New Roman" w:cs="Times New Roman"/>
          <w:sz w:val="28"/>
          <w:szCs w:val="28"/>
        </w:rPr>
        <w:t xml:space="preserve"> </w:t>
      </w:r>
      <w:r w:rsidRPr="004B2901">
        <w:rPr>
          <w:rFonts w:ascii="Times New Roman" w:hAnsi="Times New Roman" w:cs="Times New Roman"/>
          <w:sz w:val="28"/>
          <w:szCs w:val="28"/>
        </w:rPr>
        <w:t>суадносін па асноўных відах ваеннай тэхнікі на савецка-германскім фронце. З</w:t>
      </w:r>
      <w:r>
        <w:rPr>
          <w:rFonts w:ascii="Times New Roman" w:hAnsi="Times New Roman" w:cs="Times New Roman"/>
          <w:sz w:val="28"/>
          <w:szCs w:val="28"/>
        </w:rPr>
        <w:t xml:space="preserve"> </w:t>
      </w:r>
      <w:r w:rsidRPr="004B2901">
        <w:rPr>
          <w:rFonts w:ascii="Times New Roman" w:hAnsi="Times New Roman" w:cs="Times New Roman"/>
          <w:sz w:val="28"/>
          <w:szCs w:val="28"/>
        </w:rPr>
        <w:t>лета 1943 г. гэта перавага стала яшчэ больш адчувальнай. Так, па</w:t>
      </w:r>
      <w:r>
        <w:rPr>
          <w:rFonts w:ascii="Times New Roman" w:hAnsi="Times New Roman" w:cs="Times New Roman"/>
          <w:sz w:val="28"/>
          <w:szCs w:val="28"/>
        </w:rPr>
        <w:t xml:space="preserve"> </w:t>
      </w:r>
      <w:r w:rsidRPr="004B2901">
        <w:rPr>
          <w:rFonts w:ascii="Times New Roman" w:hAnsi="Times New Roman" w:cs="Times New Roman"/>
          <w:sz w:val="28"/>
          <w:szCs w:val="28"/>
        </w:rPr>
        <w:t>сярэднегадавым выпуску гармат палявой артылерыі СССР пераўзыходзіў</w:t>
      </w:r>
      <w:r>
        <w:rPr>
          <w:rFonts w:ascii="Times New Roman" w:hAnsi="Times New Roman" w:cs="Times New Roman"/>
          <w:sz w:val="28"/>
          <w:szCs w:val="28"/>
        </w:rPr>
        <w:t xml:space="preserve"> </w:t>
      </w:r>
      <w:r w:rsidRPr="004B2901">
        <w:rPr>
          <w:rFonts w:ascii="Times New Roman" w:hAnsi="Times New Roman" w:cs="Times New Roman"/>
          <w:sz w:val="28"/>
          <w:szCs w:val="28"/>
        </w:rPr>
        <w:t>Германію больш чым у 2 разы, супрацьтанкавых гармат – у 2,6, мінамётаў – у</w:t>
      </w:r>
      <w:r>
        <w:rPr>
          <w:rFonts w:ascii="Times New Roman" w:hAnsi="Times New Roman" w:cs="Times New Roman"/>
          <w:sz w:val="28"/>
          <w:szCs w:val="28"/>
        </w:rPr>
        <w:t xml:space="preserve"> </w:t>
      </w:r>
      <w:r w:rsidRPr="004B2901">
        <w:rPr>
          <w:rFonts w:ascii="Times New Roman" w:hAnsi="Times New Roman" w:cs="Times New Roman"/>
          <w:sz w:val="28"/>
          <w:szCs w:val="28"/>
        </w:rPr>
        <w:t>5 разоў.</w:t>
      </w:r>
      <w:r>
        <w:rPr>
          <w:rFonts w:ascii="Times New Roman" w:hAnsi="Times New Roman" w:cs="Times New Roman"/>
          <w:sz w:val="28"/>
          <w:szCs w:val="28"/>
        </w:rPr>
        <w:t xml:space="preserve"> </w:t>
      </w:r>
      <w:r w:rsidRPr="004B2901">
        <w:rPr>
          <w:rFonts w:ascii="Times New Roman" w:hAnsi="Times New Roman" w:cs="Times New Roman"/>
          <w:sz w:val="28"/>
          <w:szCs w:val="28"/>
        </w:rPr>
        <w:t>Улічваючы той факт, што на прадпрыемствах абароннай прамысловасці</w:t>
      </w:r>
      <w:r>
        <w:rPr>
          <w:rFonts w:ascii="Times New Roman" w:hAnsi="Times New Roman" w:cs="Times New Roman"/>
          <w:sz w:val="28"/>
          <w:szCs w:val="28"/>
        </w:rPr>
        <w:t xml:space="preserve"> </w:t>
      </w:r>
      <w:r w:rsidRPr="004B2901">
        <w:rPr>
          <w:rFonts w:ascii="Times New Roman" w:hAnsi="Times New Roman" w:cs="Times New Roman"/>
          <w:sz w:val="28"/>
          <w:szCs w:val="28"/>
        </w:rPr>
        <w:t>была занята ў асноўным працаздольная частка мужчынскай паловы</w:t>
      </w:r>
      <w:r>
        <w:rPr>
          <w:rFonts w:ascii="Times New Roman" w:hAnsi="Times New Roman" w:cs="Times New Roman"/>
          <w:sz w:val="28"/>
          <w:szCs w:val="28"/>
        </w:rPr>
        <w:t xml:space="preserve"> </w:t>
      </w:r>
      <w:r w:rsidRPr="004B2901">
        <w:rPr>
          <w:rFonts w:ascii="Times New Roman" w:hAnsi="Times New Roman" w:cs="Times New Roman"/>
          <w:sz w:val="28"/>
          <w:szCs w:val="28"/>
        </w:rPr>
        <w:t>насельніцтва, і яно ж у асноўным ваявала на франтах, увесь цяжар</w:t>
      </w:r>
      <w:r>
        <w:rPr>
          <w:rFonts w:ascii="Times New Roman" w:hAnsi="Times New Roman" w:cs="Times New Roman"/>
          <w:sz w:val="28"/>
          <w:szCs w:val="28"/>
        </w:rPr>
        <w:t xml:space="preserve"> </w:t>
      </w:r>
      <w:r w:rsidRPr="004B2901">
        <w:rPr>
          <w:rFonts w:ascii="Times New Roman" w:hAnsi="Times New Roman" w:cs="Times New Roman"/>
          <w:sz w:val="28"/>
          <w:szCs w:val="28"/>
        </w:rPr>
        <w:t>сельскагаспадарчай вытворчасці ў гады ваеннага ліхалецця на сваіх плячах</w:t>
      </w:r>
      <w:r>
        <w:rPr>
          <w:rFonts w:ascii="Times New Roman" w:hAnsi="Times New Roman" w:cs="Times New Roman"/>
          <w:sz w:val="28"/>
          <w:szCs w:val="28"/>
        </w:rPr>
        <w:t xml:space="preserve"> </w:t>
      </w:r>
      <w:r w:rsidRPr="004B2901">
        <w:rPr>
          <w:rFonts w:ascii="Times New Roman" w:hAnsi="Times New Roman" w:cs="Times New Roman"/>
          <w:sz w:val="28"/>
          <w:szCs w:val="28"/>
        </w:rPr>
        <w:t>вынеслі жанчыны, састарэлыя людзі, падлеткі і дзеці.</w:t>
      </w:r>
      <w:r>
        <w:rPr>
          <w:rFonts w:ascii="Times New Roman" w:hAnsi="Times New Roman" w:cs="Times New Roman"/>
          <w:sz w:val="28"/>
          <w:szCs w:val="28"/>
        </w:rPr>
        <w:t xml:space="preserve"> </w:t>
      </w:r>
    </w:p>
    <w:p w:rsidR="00C15E3A" w:rsidRDefault="00C15E3A" w:rsidP="004B2901">
      <w:pPr>
        <w:spacing w:after="0" w:line="240" w:lineRule="auto"/>
        <w:ind w:firstLine="720"/>
        <w:jc w:val="both"/>
        <w:rPr>
          <w:rFonts w:ascii="Times New Roman" w:hAnsi="Times New Roman" w:cs="Times New Roman"/>
          <w:b/>
          <w:sz w:val="28"/>
          <w:szCs w:val="28"/>
        </w:rPr>
      </w:pPr>
    </w:p>
    <w:p w:rsidR="004B2901" w:rsidRPr="004B2901" w:rsidRDefault="004B2901" w:rsidP="004B2901">
      <w:pPr>
        <w:spacing w:after="0" w:line="240" w:lineRule="auto"/>
        <w:ind w:firstLine="720"/>
        <w:jc w:val="both"/>
        <w:rPr>
          <w:rFonts w:ascii="Times New Roman" w:hAnsi="Times New Roman" w:cs="Times New Roman"/>
          <w:b/>
          <w:sz w:val="28"/>
          <w:szCs w:val="28"/>
        </w:rPr>
      </w:pPr>
      <w:r w:rsidRPr="004B2901">
        <w:rPr>
          <w:rFonts w:ascii="Times New Roman" w:hAnsi="Times New Roman" w:cs="Times New Roman"/>
          <w:b/>
          <w:sz w:val="28"/>
          <w:szCs w:val="28"/>
        </w:rPr>
        <w:t xml:space="preserve">Тэма 1.7. Аднаўленне і пасляваенная мадэрнізацыя БССР БССР – краіна-заснавальніца ААН. </w:t>
      </w:r>
    </w:p>
    <w:p w:rsidR="004B2901" w:rsidRDefault="004B2901" w:rsidP="004B2901">
      <w:pPr>
        <w:spacing w:after="0" w:line="240" w:lineRule="auto"/>
        <w:ind w:firstLine="720"/>
        <w:jc w:val="both"/>
        <w:rPr>
          <w:rFonts w:ascii="Times New Roman" w:hAnsi="Times New Roman" w:cs="Times New Roman"/>
          <w:sz w:val="28"/>
          <w:szCs w:val="28"/>
        </w:rPr>
      </w:pPr>
    </w:p>
    <w:p w:rsidR="00405F5A" w:rsidRDefault="004B2901" w:rsidP="00405F5A">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Перамога беларусаў разам з іншымі</w:t>
      </w:r>
      <w:r>
        <w:rPr>
          <w:rFonts w:ascii="Times New Roman" w:hAnsi="Times New Roman" w:cs="Times New Roman"/>
          <w:sz w:val="28"/>
          <w:szCs w:val="28"/>
        </w:rPr>
        <w:t xml:space="preserve"> </w:t>
      </w:r>
      <w:r w:rsidRPr="004B2901">
        <w:rPr>
          <w:rFonts w:ascii="Times New Roman" w:hAnsi="Times New Roman" w:cs="Times New Roman"/>
          <w:sz w:val="28"/>
          <w:szCs w:val="28"/>
        </w:rPr>
        <w:t>нароламі Савецкага Саюза над нямецка-фашысцкімі захопнікамі акрэсліла</w:t>
      </w:r>
      <w:r>
        <w:rPr>
          <w:rFonts w:ascii="Times New Roman" w:hAnsi="Times New Roman" w:cs="Times New Roman"/>
          <w:sz w:val="28"/>
          <w:szCs w:val="28"/>
        </w:rPr>
        <w:t xml:space="preserve"> </w:t>
      </w:r>
      <w:r w:rsidRPr="004B2901">
        <w:rPr>
          <w:rFonts w:ascii="Times New Roman" w:hAnsi="Times New Roman" w:cs="Times New Roman"/>
          <w:sz w:val="28"/>
          <w:szCs w:val="28"/>
        </w:rPr>
        <w:t>кардынальныя змены ў дзяржаўна-палітычным развіцці. Па-першае, змяніўся міжнародны статус БССР. Вярхоўнымі Саветамі</w:t>
      </w:r>
      <w:r>
        <w:rPr>
          <w:rFonts w:ascii="Times New Roman" w:hAnsi="Times New Roman" w:cs="Times New Roman"/>
          <w:sz w:val="28"/>
          <w:szCs w:val="28"/>
        </w:rPr>
        <w:t xml:space="preserve"> </w:t>
      </w:r>
      <w:r w:rsidRPr="004B2901">
        <w:rPr>
          <w:rFonts w:ascii="Times New Roman" w:hAnsi="Times New Roman" w:cs="Times New Roman"/>
          <w:sz w:val="28"/>
          <w:szCs w:val="28"/>
        </w:rPr>
        <w:t>БССР і СССР былі прыняты рашэнні аб стварэнні рэспубліканскіх наркаматаў</w:t>
      </w:r>
      <w:r>
        <w:rPr>
          <w:rFonts w:ascii="Times New Roman" w:hAnsi="Times New Roman" w:cs="Times New Roman"/>
          <w:sz w:val="28"/>
          <w:szCs w:val="28"/>
        </w:rPr>
        <w:t xml:space="preserve"> </w:t>
      </w:r>
      <w:r w:rsidRPr="004B2901">
        <w:rPr>
          <w:rFonts w:ascii="Times New Roman" w:hAnsi="Times New Roman" w:cs="Times New Roman"/>
          <w:sz w:val="28"/>
          <w:szCs w:val="28"/>
        </w:rPr>
        <w:t>замежных спраў і абароны. Такія рашэнні абумоўліваліся тым, што урад СССР</w:t>
      </w:r>
      <w:r>
        <w:rPr>
          <w:rFonts w:ascii="Times New Roman" w:hAnsi="Times New Roman" w:cs="Times New Roman"/>
          <w:sz w:val="28"/>
          <w:szCs w:val="28"/>
        </w:rPr>
        <w:t xml:space="preserve"> </w:t>
      </w:r>
      <w:r w:rsidRPr="004B2901">
        <w:rPr>
          <w:rFonts w:ascii="Times New Roman" w:hAnsi="Times New Roman" w:cs="Times New Roman"/>
          <w:sz w:val="28"/>
          <w:szCs w:val="28"/>
        </w:rPr>
        <w:t>імкнуўся захаваць ранейшы ўплыў на вырашэнне найважнейшых пытанняў</w:t>
      </w:r>
      <w:r>
        <w:rPr>
          <w:rFonts w:ascii="Times New Roman" w:hAnsi="Times New Roman" w:cs="Times New Roman"/>
          <w:sz w:val="28"/>
          <w:szCs w:val="28"/>
        </w:rPr>
        <w:t xml:space="preserve"> </w:t>
      </w:r>
      <w:r w:rsidRPr="004B2901">
        <w:rPr>
          <w:rFonts w:ascii="Times New Roman" w:hAnsi="Times New Roman" w:cs="Times New Roman"/>
          <w:sz w:val="28"/>
          <w:szCs w:val="28"/>
        </w:rPr>
        <w:t>сусветнай супольнасці і меркаваў гэта ажыццяўляць праз удзел усіх саюзных</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 у новай міжнароднай арганізацыі, рашэнне аб стварэнні якой было</w:t>
      </w:r>
      <w:r>
        <w:rPr>
          <w:rFonts w:ascii="Times New Roman" w:hAnsi="Times New Roman" w:cs="Times New Roman"/>
          <w:sz w:val="28"/>
          <w:szCs w:val="28"/>
        </w:rPr>
        <w:t xml:space="preserve"> </w:t>
      </w:r>
      <w:r w:rsidRPr="004B2901">
        <w:rPr>
          <w:rFonts w:ascii="Times New Roman" w:hAnsi="Times New Roman" w:cs="Times New Roman"/>
          <w:sz w:val="28"/>
          <w:szCs w:val="28"/>
        </w:rPr>
        <w:t>зацверджана на Тэгеранскай канферэнцыі трох дзяржаў у лістападзе-снежні</w:t>
      </w:r>
      <w:r>
        <w:rPr>
          <w:rFonts w:ascii="Times New Roman" w:hAnsi="Times New Roman" w:cs="Times New Roman"/>
          <w:sz w:val="28"/>
          <w:szCs w:val="28"/>
        </w:rPr>
        <w:t xml:space="preserve"> </w:t>
      </w:r>
      <w:r w:rsidRPr="004B2901">
        <w:rPr>
          <w:rFonts w:ascii="Times New Roman" w:hAnsi="Times New Roman" w:cs="Times New Roman"/>
          <w:sz w:val="28"/>
          <w:szCs w:val="28"/>
        </w:rPr>
        <w:t>1943 г. Аднак беларускі народ атрымаў такія магчымасці найперш дзякуючы</w:t>
      </w:r>
      <w:r>
        <w:rPr>
          <w:rFonts w:ascii="Times New Roman" w:hAnsi="Times New Roman" w:cs="Times New Roman"/>
          <w:sz w:val="28"/>
          <w:szCs w:val="28"/>
        </w:rPr>
        <w:t xml:space="preserve"> </w:t>
      </w:r>
      <w:r w:rsidRPr="004B2901">
        <w:rPr>
          <w:rFonts w:ascii="Times New Roman" w:hAnsi="Times New Roman" w:cs="Times New Roman"/>
          <w:sz w:val="28"/>
          <w:szCs w:val="28"/>
        </w:rPr>
        <w:t>вялікаму ўкладу у разгром фашысцкай агрэсіі і панесеныя ў выніку вайны</w:t>
      </w:r>
      <w:r>
        <w:rPr>
          <w:rFonts w:ascii="Times New Roman" w:hAnsi="Times New Roman" w:cs="Times New Roman"/>
          <w:sz w:val="28"/>
          <w:szCs w:val="28"/>
        </w:rPr>
        <w:t xml:space="preserve"> </w:t>
      </w:r>
      <w:r w:rsidRPr="004B2901">
        <w:rPr>
          <w:rFonts w:ascii="Times New Roman" w:hAnsi="Times New Roman" w:cs="Times New Roman"/>
          <w:sz w:val="28"/>
          <w:szCs w:val="28"/>
        </w:rPr>
        <w:t>велізарныя людскія і матэрыяльныя страты. Менавіта з такой фармулёўкай</w:t>
      </w:r>
      <w:r>
        <w:rPr>
          <w:rFonts w:ascii="Times New Roman" w:hAnsi="Times New Roman" w:cs="Times New Roman"/>
          <w:sz w:val="28"/>
          <w:szCs w:val="28"/>
        </w:rPr>
        <w:t xml:space="preserve"> </w:t>
      </w:r>
      <w:r w:rsidRPr="004B2901">
        <w:rPr>
          <w:rFonts w:ascii="Times New Roman" w:hAnsi="Times New Roman" w:cs="Times New Roman"/>
          <w:sz w:val="28"/>
          <w:szCs w:val="28"/>
        </w:rPr>
        <w:t>толькі дзве савецкія рэспублікі (Беларуская і Украінская) атрымалі згоду ЗША</w:t>
      </w:r>
      <w:r>
        <w:rPr>
          <w:rFonts w:ascii="Times New Roman" w:hAnsi="Times New Roman" w:cs="Times New Roman"/>
          <w:sz w:val="28"/>
          <w:szCs w:val="28"/>
        </w:rPr>
        <w:t xml:space="preserve"> </w:t>
      </w:r>
      <w:r w:rsidRPr="004B2901">
        <w:rPr>
          <w:rFonts w:ascii="Times New Roman" w:hAnsi="Times New Roman" w:cs="Times New Roman"/>
          <w:sz w:val="28"/>
          <w:szCs w:val="28"/>
        </w:rPr>
        <w:t>і Англіі, а разам з тым запрашэнне стаць першапачатковымі членамі</w:t>
      </w:r>
      <w:r w:rsidR="0091351B">
        <w:rPr>
          <w:rFonts w:ascii="Times New Roman" w:hAnsi="Times New Roman" w:cs="Times New Roman"/>
          <w:sz w:val="28"/>
          <w:szCs w:val="28"/>
        </w:rPr>
        <w:t>-</w:t>
      </w:r>
      <w:r w:rsidRPr="004B2901">
        <w:rPr>
          <w:rFonts w:ascii="Times New Roman" w:hAnsi="Times New Roman" w:cs="Times New Roman"/>
          <w:sz w:val="28"/>
          <w:szCs w:val="28"/>
        </w:rPr>
        <w:t>заснавальнікамі новай міжнароднай арганізацыі. Для ўдзелу ў канферэнцыі ў</w:t>
      </w:r>
      <w:r>
        <w:rPr>
          <w:rFonts w:ascii="Times New Roman" w:hAnsi="Times New Roman" w:cs="Times New Roman"/>
          <w:sz w:val="28"/>
          <w:szCs w:val="28"/>
        </w:rPr>
        <w:t xml:space="preserve"> </w:t>
      </w:r>
      <w:r w:rsidRPr="004B2901">
        <w:rPr>
          <w:rFonts w:ascii="Times New Roman" w:hAnsi="Times New Roman" w:cs="Times New Roman"/>
          <w:sz w:val="28"/>
          <w:szCs w:val="28"/>
        </w:rPr>
        <w:t>Сан-Францыска у красавіку 1945 г. была накіравана дэлегацыя БССР на чале з</w:t>
      </w:r>
      <w:r>
        <w:rPr>
          <w:rFonts w:ascii="Times New Roman" w:hAnsi="Times New Roman" w:cs="Times New Roman"/>
          <w:sz w:val="28"/>
          <w:szCs w:val="28"/>
        </w:rPr>
        <w:t xml:space="preserve"> </w:t>
      </w:r>
      <w:r w:rsidRPr="004B2901">
        <w:rPr>
          <w:rFonts w:ascii="Times New Roman" w:hAnsi="Times New Roman" w:cs="Times New Roman"/>
          <w:sz w:val="28"/>
          <w:szCs w:val="28"/>
        </w:rPr>
        <w:t>наркамам замежных спраў БССР К.В. Кісялёвым, якая 26 чэрвеня 1945 г.</w:t>
      </w:r>
      <w:r>
        <w:rPr>
          <w:rFonts w:ascii="Times New Roman" w:hAnsi="Times New Roman" w:cs="Times New Roman"/>
          <w:sz w:val="28"/>
          <w:szCs w:val="28"/>
        </w:rPr>
        <w:t xml:space="preserve"> </w:t>
      </w:r>
      <w:r w:rsidRPr="004B2901">
        <w:rPr>
          <w:rFonts w:ascii="Times New Roman" w:hAnsi="Times New Roman" w:cs="Times New Roman"/>
          <w:sz w:val="28"/>
          <w:szCs w:val="28"/>
        </w:rPr>
        <w:t>разам з іншымі 50 дзяржавамі падпісала Статут Арганізацыі Аб’яднаных</w:t>
      </w:r>
      <w:r>
        <w:rPr>
          <w:rFonts w:ascii="Times New Roman" w:hAnsi="Times New Roman" w:cs="Times New Roman"/>
          <w:sz w:val="28"/>
          <w:szCs w:val="28"/>
        </w:rPr>
        <w:t xml:space="preserve"> </w:t>
      </w:r>
      <w:r w:rsidRPr="004B2901">
        <w:rPr>
          <w:rFonts w:ascii="Times New Roman" w:hAnsi="Times New Roman" w:cs="Times New Roman"/>
          <w:sz w:val="28"/>
          <w:szCs w:val="28"/>
        </w:rPr>
        <w:t>нацый, ратыфікаваны Вярхоўным Саветам СССР 30 жніўня 1945 года.</w:t>
      </w:r>
      <w:r>
        <w:rPr>
          <w:rFonts w:ascii="Times New Roman" w:hAnsi="Times New Roman" w:cs="Times New Roman"/>
          <w:sz w:val="28"/>
          <w:szCs w:val="28"/>
        </w:rPr>
        <w:t xml:space="preserve"> </w:t>
      </w:r>
      <w:r w:rsidRPr="004B2901">
        <w:rPr>
          <w:rFonts w:ascii="Times New Roman" w:hAnsi="Times New Roman" w:cs="Times New Roman"/>
          <w:sz w:val="28"/>
          <w:szCs w:val="28"/>
        </w:rPr>
        <w:t>Ужо на першай сесіі Генеральнай Асамблеі ААН, якая пачала сваю працу</w:t>
      </w:r>
      <w:r>
        <w:rPr>
          <w:rFonts w:ascii="Times New Roman" w:hAnsi="Times New Roman" w:cs="Times New Roman"/>
          <w:sz w:val="28"/>
          <w:szCs w:val="28"/>
        </w:rPr>
        <w:t xml:space="preserve"> </w:t>
      </w:r>
      <w:r w:rsidRPr="004B2901">
        <w:rPr>
          <w:rFonts w:ascii="Times New Roman" w:hAnsi="Times New Roman" w:cs="Times New Roman"/>
          <w:sz w:val="28"/>
          <w:szCs w:val="28"/>
        </w:rPr>
        <w:t>ў студзені 1946 г., увагу міжнароднай грамадскасці прыцягнулі прапановы</w:t>
      </w:r>
      <w:r>
        <w:rPr>
          <w:rFonts w:ascii="Times New Roman" w:hAnsi="Times New Roman" w:cs="Times New Roman"/>
          <w:sz w:val="28"/>
          <w:szCs w:val="28"/>
        </w:rPr>
        <w:t xml:space="preserve"> </w:t>
      </w:r>
      <w:r w:rsidRPr="004B2901">
        <w:rPr>
          <w:rFonts w:ascii="Times New Roman" w:hAnsi="Times New Roman" w:cs="Times New Roman"/>
          <w:sz w:val="28"/>
          <w:szCs w:val="28"/>
        </w:rPr>
        <w:t>дэлегацыі Беларускай ССР аб выдачы і пакаранні ваенных злачынцаў.</w:t>
      </w:r>
      <w:r>
        <w:rPr>
          <w:rFonts w:ascii="Times New Roman" w:hAnsi="Times New Roman" w:cs="Times New Roman"/>
          <w:sz w:val="28"/>
          <w:szCs w:val="28"/>
        </w:rPr>
        <w:t xml:space="preserve"> </w:t>
      </w:r>
      <w:r w:rsidRPr="004B2901">
        <w:rPr>
          <w:rFonts w:ascii="Times New Roman" w:hAnsi="Times New Roman" w:cs="Times New Roman"/>
          <w:sz w:val="28"/>
          <w:szCs w:val="28"/>
        </w:rPr>
        <w:t>Прапанаваны БССР праект рэзалюцыі быў падтрыманы міжнароднай</w:t>
      </w:r>
      <w:r>
        <w:rPr>
          <w:rFonts w:ascii="Times New Roman" w:hAnsi="Times New Roman" w:cs="Times New Roman"/>
          <w:sz w:val="28"/>
          <w:szCs w:val="28"/>
        </w:rPr>
        <w:t xml:space="preserve"> </w:t>
      </w:r>
      <w:r w:rsidRPr="004B2901">
        <w:rPr>
          <w:rFonts w:ascii="Times New Roman" w:hAnsi="Times New Roman" w:cs="Times New Roman"/>
          <w:sz w:val="28"/>
          <w:szCs w:val="28"/>
        </w:rPr>
        <w:t>супольнасцю і рэкамендаваў усім урадам распачаць меры да таго, каб</w:t>
      </w:r>
      <w:r>
        <w:rPr>
          <w:rFonts w:ascii="Times New Roman" w:hAnsi="Times New Roman" w:cs="Times New Roman"/>
          <w:sz w:val="28"/>
          <w:szCs w:val="28"/>
        </w:rPr>
        <w:t xml:space="preserve"> </w:t>
      </w:r>
      <w:r w:rsidRPr="004B2901">
        <w:rPr>
          <w:rFonts w:ascii="Times New Roman" w:hAnsi="Times New Roman" w:cs="Times New Roman"/>
          <w:sz w:val="28"/>
          <w:szCs w:val="28"/>
        </w:rPr>
        <w:t>арыштаваць усіх ваенных злачынцаў і выслаць у краіны, дзе яны здзяйснялі</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злачынствы для суда ў адпаведнасці з законамі </w:t>
      </w:r>
      <w:r w:rsidRPr="004B2901">
        <w:rPr>
          <w:rFonts w:ascii="Times New Roman" w:hAnsi="Times New Roman" w:cs="Times New Roman"/>
          <w:sz w:val="28"/>
          <w:szCs w:val="28"/>
        </w:rPr>
        <w:lastRenderedPageBreak/>
        <w:t>гэтых дзяржаў. Міжнародная</w:t>
      </w:r>
      <w:r>
        <w:rPr>
          <w:rFonts w:ascii="Times New Roman" w:hAnsi="Times New Roman" w:cs="Times New Roman"/>
          <w:sz w:val="28"/>
          <w:szCs w:val="28"/>
        </w:rPr>
        <w:t xml:space="preserve"> </w:t>
      </w:r>
      <w:r w:rsidRPr="004B2901">
        <w:rPr>
          <w:rFonts w:ascii="Times New Roman" w:hAnsi="Times New Roman" w:cs="Times New Roman"/>
          <w:sz w:val="28"/>
          <w:szCs w:val="28"/>
        </w:rPr>
        <w:t>дзейнасць БССР разгортвалася ва ўмовах жорсткага супрацьстаяння краін</w:t>
      </w:r>
      <w:r>
        <w:rPr>
          <w:rFonts w:ascii="Times New Roman" w:hAnsi="Times New Roman" w:cs="Times New Roman"/>
          <w:sz w:val="28"/>
          <w:szCs w:val="28"/>
        </w:rPr>
        <w:t xml:space="preserve"> </w:t>
      </w:r>
      <w:r w:rsidRPr="004B2901">
        <w:rPr>
          <w:rFonts w:ascii="Times New Roman" w:hAnsi="Times New Roman" w:cs="Times New Roman"/>
          <w:sz w:val="28"/>
          <w:szCs w:val="28"/>
        </w:rPr>
        <w:t>Захаду і СССР («халоднай вайны») і пільна кантралявалася цэнтральным</w:t>
      </w:r>
      <w:r>
        <w:rPr>
          <w:rFonts w:ascii="Times New Roman" w:hAnsi="Times New Roman" w:cs="Times New Roman"/>
          <w:sz w:val="28"/>
          <w:szCs w:val="28"/>
        </w:rPr>
        <w:t xml:space="preserve"> </w:t>
      </w:r>
      <w:r w:rsidRPr="004B2901">
        <w:rPr>
          <w:rFonts w:ascii="Times New Roman" w:hAnsi="Times New Roman" w:cs="Times New Roman"/>
          <w:sz w:val="28"/>
          <w:szCs w:val="28"/>
        </w:rPr>
        <w:t>кіраўніцтвам СССР. У гэтых умовах членства БССР у ААН не прывяло да якіх</w:t>
      </w:r>
      <w:r w:rsidR="0091351B">
        <w:rPr>
          <w:rFonts w:ascii="Times New Roman" w:hAnsi="Times New Roman" w:cs="Times New Roman"/>
          <w:sz w:val="28"/>
          <w:szCs w:val="28"/>
        </w:rPr>
        <w:t>-</w:t>
      </w:r>
      <w:r w:rsidRPr="004B2901">
        <w:rPr>
          <w:rFonts w:ascii="Times New Roman" w:hAnsi="Times New Roman" w:cs="Times New Roman"/>
          <w:sz w:val="28"/>
          <w:szCs w:val="28"/>
        </w:rPr>
        <w:t>небудзь істотным змен у становішчы рэспублікі у складзе СССР. Так, 16</w:t>
      </w:r>
      <w:r>
        <w:rPr>
          <w:rFonts w:ascii="Times New Roman" w:hAnsi="Times New Roman" w:cs="Times New Roman"/>
          <w:sz w:val="28"/>
          <w:szCs w:val="28"/>
        </w:rPr>
        <w:t xml:space="preserve"> </w:t>
      </w:r>
      <w:r w:rsidRPr="004B2901">
        <w:rPr>
          <w:rFonts w:ascii="Times New Roman" w:hAnsi="Times New Roman" w:cs="Times New Roman"/>
          <w:sz w:val="28"/>
          <w:szCs w:val="28"/>
        </w:rPr>
        <w:t>жніўня 1945 г., як і раней у 1921 г., без удзелу Беларусі быў падпісаны дагавор</w:t>
      </w:r>
      <w:r>
        <w:rPr>
          <w:rFonts w:ascii="Times New Roman" w:hAnsi="Times New Roman" w:cs="Times New Roman"/>
          <w:sz w:val="28"/>
          <w:szCs w:val="28"/>
        </w:rPr>
        <w:t xml:space="preserve"> </w:t>
      </w:r>
      <w:r w:rsidRPr="004B2901">
        <w:rPr>
          <w:rFonts w:ascii="Times New Roman" w:hAnsi="Times New Roman" w:cs="Times New Roman"/>
          <w:sz w:val="28"/>
          <w:szCs w:val="28"/>
        </w:rPr>
        <w:t>аб савецка-польскай мяжы. Са складу БССР Польшчы перадавалася 17 раёнаў</w:t>
      </w:r>
      <w:r>
        <w:rPr>
          <w:rFonts w:ascii="Times New Roman" w:hAnsi="Times New Roman" w:cs="Times New Roman"/>
          <w:sz w:val="28"/>
          <w:szCs w:val="28"/>
        </w:rPr>
        <w:t xml:space="preserve"> </w:t>
      </w:r>
      <w:r w:rsidRPr="004B2901">
        <w:rPr>
          <w:rFonts w:ascii="Times New Roman" w:hAnsi="Times New Roman" w:cs="Times New Roman"/>
          <w:sz w:val="28"/>
          <w:szCs w:val="28"/>
        </w:rPr>
        <w:t>Беластоцкай вобласці. Савецка-польская мяжа ў адпаведнасці з рашэннем</w:t>
      </w:r>
      <w:r>
        <w:rPr>
          <w:rFonts w:ascii="Times New Roman" w:hAnsi="Times New Roman" w:cs="Times New Roman"/>
          <w:sz w:val="28"/>
          <w:szCs w:val="28"/>
        </w:rPr>
        <w:t xml:space="preserve"> </w:t>
      </w:r>
      <w:r w:rsidRPr="004B2901">
        <w:rPr>
          <w:rFonts w:ascii="Times New Roman" w:hAnsi="Times New Roman" w:cs="Times New Roman"/>
          <w:sz w:val="28"/>
          <w:szCs w:val="28"/>
        </w:rPr>
        <w:t>Крымскай канферэнцыі (люты 1945 г.) прайшла прыкладна па «лініі Керзана»</w:t>
      </w:r>
      <w:r>
        <w:rPr>
          <w:rFonts w:ascii="Times New Roman" w:hAnsi="Times New Roman" w:cs="Times New Roman"/>
          <w:sz w:val="28"/>
          <w:szCs w:val="28"/>
        </w:rPr>
        <w:t xml:space="preserve"> </w:t>
      </w:r>
      <w:r w:rsidRPr="004B2901">
        <w:rPr>
          <w:rFonts w:ascii="Times New Roman" w:hAnsi="Times New Roman" w:cs="Times New Roman"/>
          <w:sz w:val="28"/>
          <w:szCs w:val="28"/>
        </w:rPr>
        <w:t>з адхіленнем на карысць Польшчы да 30 км. Аднак дзейнасць Беларусі на</w:t>
      </w:r>
      <w:r>
        <w:rPr>
          <w:rFonts w:ascii="Times New Roman" w:hAnsi="Times New Roman" w:cs="Times New Roman"/>
          <w:sz w:val="28"/>
          <w:szCs w:val="28"/>
        </w:rPr>
        <w:t xml:space="preserve"> </w:t>
      </w:r>
      <w:r w:rsidRPr="004B2901">
        <w:rPr>
          <w:rFonts w:ascii="Times New Roman" w:hAnsi="Times New Roman" w:cs="Times New Roman"/>
          <w:sz w:val="28"/>
          <w:szCs w:val="28"/>
        </w:rPr>
        <w:t>міжнароднай арэне аб’ектыўна мела станоўчае значэнне, бо спрыяла росту</w:t>
      </w:r>
      <w:r>
        <w:rPr>
          <w:rFonts w:ascii="Times New Roman" w:hAnsi="Times New Roman" w:cs="Times New Roman"/>
          <w:sz w:val="28"/>
          <w:szCs w:val="28"/>
        </w:rPr>
        <w:t xml:space="preserve"> </w:t>
      </w:r>
      <w:r w:rsidRPr="004B2901">
        <w:rPr>
          <w:rFonts w:ascii="Times New Roman" w:hAnsi="Times New Roman" w:cs="Times New Roman"/>
          <w:sz w:val="28"/>
          <w:szCs w:val="28"/>
        </w:rPr>
        <w:t>цікавасці ў свеце да гісторыі і культуры беларускага народа, устанаўленню і</w:t>
      </w:r>
      <w:r>
        <w:rPr>
          <w:rFonts w:ascii="Times New Roman" w:hAnsi="Times New Roman" w:cs="Times New Roman"/>
          <w:sz w:val="28"/>
          <w:szCs w:val="28"/>
        </w:rPr>
        <w:t xml:space="preserve"> </w:t>
      </w:r>
      <w:r w:rsidRPr="004B2901">
        <w:rPr>
          <w:rFonts w:ascii="Times New Roman" w:hAnsi="Times New Roman" w:cs="Times New Roman"/>
          <w:sz w:val="28"/>
          <w:szCs w:val="28"/>
        </w:rPr>
        <w:t>развіццю кантактаў з іншымі краінамі, набыццю дыпламатычнага вопыту і ў</w:t>
      </w:r>
      <w:r>
        <w:rPr>
          <w:rFonts w:ascii="Times New Roman" w:hAnsi="Times New Roman" w:cs="Times New Roman"/>
          <w:sz w:val="28"/>
          <w:szCs w:val="28"/>
        </w:rPr>
        <w:t xml:space="preserve"> </w:t>
      </w:r>
      <w:r w:rsidRPr="004B2901">
        <w:rPr>
          <w:rFonts w:ascii="Times New Roman" w:hAnsi="Times New Roman" w:cs="Times New Roman"/>
          <w:sz w:val="28"/>
          <w:szCs w:val="28"/>
        </w:rPr>
        <w:t>перспектыве хуткаму прызнанню яе незалежнасці як краіны – стваральніка</w:t>
      </w:r>
      <w:r>
        <w:rPr>
          <w:rFonts w:ascii="Times New Roman" w:hAnsi="Times New Roman" w:cs="Times New Roman"/>
          <w:sz w:val="28"/>
          <w:szCs w:val="28"/>
        </w:rPr>
        <w:t xml:space="preserve"> </w:t>
      </w:r>
      <w:r w:rsidRPr="004B2901">
        <w:rPr>
          <w:rFonts w:ascii="Times New Roman" w:hAnsi="Times New Roman" w:cs="Times New Roman"/>
          <w:sz w:val="28"/>
          <w:szCs w:val="28"/>
        </w:rPr>
        <w:t>ААН.</w:t>
      </w:r>
      <w:r>
        <w:rPr>
          <w:rFonts w:ascii="Times New Roman" w:hAnsi="Times New Roman" w:cs="Times New Roman"/>
          <w:sz w:val="28"/>
          <w:szCs w:val="28"/>
        </w:rPr>
        <w:t xml:space="preserve"> </w:t>
      </w:r>
      <w:r w:rsidRPr="004B2901">
        <w:rPr>
          <w:rFonts w:ascii="Times New Roman" w:hAnsi="Times New Roman" w:cs="Times New Roman"/>
          <w:sz w:val="28"/>
          <w:szCs w:val="28"/>
        </w:rPr>
        <w:t>Дэлегацыя БССР у ліпені-кастрычніку 1946 г. удзельнічала таксама ў</w:t>
      </w:r>
      <w:r>
        <w:rPr>
          <w:rFonts w:ascii="Times New Roman" w:hAnsi="Times New Roman" w:cs="Times New Roman"/>
          <w:sz w:val="28"/>
          <w:szCs w:val="28"/>
        </w:rPr>
        <w:t xml:space="preserve"> </w:t>
      </w:r>
      <w:r w:rsidRPr="004B2901">
        <w:rPr>
          <w:rFonts w:ascii="Times New Roman" w:hAnsi="Times New Roman" w:cs="Times New Roman"/>
          <w:sz w:val="28"/>
          <w:szCs w:val="28"/>
        </w:rPr>
        <w:t>рабоце Парыжскай мірнай канферэнцыі, дзе імкнулася адстойваць інтарэсы</w:t>
      </w:r>
      <w:r>
        <w:rPr>
          <w:rFonts w:ascii="Times New Roman" w:hAnsi="Times New Roman" w:cs="Times New Roman"/>
          <w:sz w:val="28"/>
          <w:szCs w:val="28"/>
        </w:rPr>
        <w:t xml:space="preserve"> </w:t>
      </w:r>
      <w:r w:rsidRPr="004B2901">
        <w:rPr>
          <w:rFonts w:ascii="Times New Roman" w:hAnsi="Times New Roman" w:cs="Times New Roman"/>
          <w:sz w:val="28"/>
          <w:szCs w:val="28"/>
        </w:rPr>
        <w:t>славянскіх краін. У лютым 1947 г. міністр замежных спраў БССР К.В. Кісялёў</w:t>
      </w:r>
      <w:r>
        <w:rPr>
          <w:rFonts w:ascii="Times New Roman" w:hAnsi="Times New Roman" w:cs="Times New Roman"/>
          <w:sz w:val="28"/>
          <w:szCs w:val="28"/>
        </w:rPr>
        <w:t xml:space="preserve"> </w:t>
      </w:r>
      <w:r w:rsidRPr="004B2901">
        <w:rPr>
          <w:rFonts w:ascii="Times New Roman" w:hAnsi="Times New Roman" w:cs="Times New Roman"/>
          <w:sz w:val="28"/>
          <w:szCs w:val="28"/>
        </w:rPr>
        <w:t>падпісаў у Парыжы дагавор аб міры з Балгарыяй і Італіяй, Румыніяй і</w:t>
      </w:r>
      <w:r>
        <w:rPr>
          <w:rFonts w:ascii="Times New Roman" w:hAnsi="Times New Roman" w:cs="Times New Roman"/>
          <w:sz w:val="28"/>
          <w:szCs w:val="28"/>
        </w:rPr>
        <w:t xml:space="preserve"> </w:t>
      </w:r>
      <w:r w:rsidRPr="004B2901">
        <w:rPr>
          <w:rFonts w:ascii="Times New Roman" w:hAnsi="Times New Roman" w:cs="Times New Roman"/>
          <w:sz w:val="28"/>
          <w:szCs w:val="28"/>
        </w:rPr>
        <w:t>Венгрыяй. З пачатку 1947 г. міжнародная дзейнасць Беларусі абмяжоўваецца,</w:t>
      </w:r>
      <w:r>
        <w:rPr>
          <w:rFonts w:ascii="Times New Roman" w:hAnsi="Times New Roman" w:cs="Times New Roman"/>
          <w:sz w:val="28"/>
          <w:szCs w:val="28"/>
        </w:rPr>
        <w:t xml:space="preserve"> </w:t>
      </w:r>
      <w:r w:rsidRPr="004B2901">
        <w:rPr>
          <w:rFonts w:ascii="Times New Roman" w:hAnsi="Times New Roman" w:cs="Times New Roman"/>
          <w:sz w:val="28"/>
          <w:szCs w:val="28"/>
        </w:rPr>
        <w:t>па сутнасці, удзелам у працы ААН. Варта падкрэсліць, што яшчэ на другой</w:t>
      </w:r>
      <w:r>
        <w:rPr>
          <w:rFonts w:ascii="Times New Roman" w:hAnsi="Times New Roman" w:cs="Times New Roman"/>
          <w:sz w:val="28"/>
          <w:szCs w:val="28"/>
        </w:rPr>
        <w:t xml:space="preserve"> </w:t>
      </w:r>
      <w:r w:rsidRPr="004B2901">
        <w:rPr>
          <w:rFonts w:ascii="Times New Roman" w:hAnsi="Times New Roman" w:cs="Times New Roman"/>
          <w:sz w:val="28"/>
          <w:szCs w:val="28"/>
        </w:rPr>
        <w:t>сесіі Генеральнай Асамблеі ААН (1947 г.) Беларуская ССР была абрана на 3</w:t>
      </w:r>
      <w:r>
        <w:rPr>
          <w:rFonts w:ascii="Times New Roman" w:hAnsi="Times New Roman" w:cs="Times New Roman"/>
          <w:sz w:val="28"/>
          <w:szCs w:val="28"/>
        </w:rPr>
        <w:t xml:space="preserve"> </w:t>
      </w:r>
      <w:r w:rsidRPr="004B2901">
        <w:rPr>
          <w:rFonts w:ascii="Times New Roman" w:hAnsi="Times New Roman" w:cs="Times New Roman"/>
          <w:sz w:val="28"/>
          <w:szCs w:val="28"/>
        </w:rPr>
        <w:t>гады ў Эканамічны і Сацыяльны савет ААН – адзін з шасці галоўных органаў</w:t>
      </w:r>
      <w:r>
        <w:rPr>
          <w:rFonts w:ascii="Times New Roman" w:hAnsi="Times New Roman" w:cs="Times New Roman"/>
          <w:sz w:val="28"/>
          <w:szCs w:val="28"/>
        </w:rPr>
        <w:t xml:space="preserve"> </w:t>
      </w:r>
      <w:r w:rsidRPr="004B2901">
        <w:rPr>
          <w:rFonts w:ascii="Times New Roman" w:hAnsi="Times New Roman" w:cs="Times New Roman"/>
          <w:sz w:val="28"/>
          <w:szCs w:val="28"/>
        </w:rPr>
        <w:t>гэтай арганізацыі. Акрамя таго, Беларусь стала членам Міжнароднага саюза</w:t>
      </w:r>
      <w:r>
        <w:rPr>
          <w:rFonts w:ascii="Times New Roman" w:hAnsi="Times New Roman" w:cs="Times New Roman"/>
          <w:sz w:val="28"/>
          <w:szCs w:val="28"/>
        </w:rPr>
        <w:t xml:space="preserve"> </w:t>
      </w:r>
      <w:r w:rsidRPr="004B2901">
        <w:rPr>
          <w:rFonts w:ascii="Times New Roman" w:hAnsi="Times New Roman" w:cs="Times New Roman"/>
          <w:sz w:val="28"/>
          <w:szCs w:val="28"/>
        </w:rPr>
        <w:t>электрасувязі і Сусветнага паштовага саюза, Сусветнай метэаралагічнай</w:t>
      </w:r>
      <w:r>
        <w:rPr>
          <w:rFonts w:ascii="Times New Roman" w:hAnsi="Times New Roman" w:cs="Times New Roman"/>
          <w:sz w:val="28"/>
          <w:szCs w:val="28"/>
        </w:rPr>
        <w:t xml:space="preserve"> </w:t>
      </w:r>
      <w:r w:rsidRPr="004B2901">
        <w:rPr>
          <w:rFonts w:ascii="Times New Roman" w:hAnsi="Times New Roman" w:cs="Times New Roman"/>
          <w:sz w:val="28"/>
          <w:szCs w:val="28"/>
        </w:rPr>
        <w:t>арганізацыі, Міжнароднай арганізацыі працы. Больш спрыяльныя магчымасці</w:t>
      </w:r>
      <w:r>
        <w:rPr>
          <w:rFonts w:ascii="Times New Roman" w:hAnsi="Times New Roman" w:cs="Times New Roman"/>
          <w:sz w:val="28"/>
          <w:szCs w:val="28"/>
        </w:rPr>
        <w:t xml:space="preserve"> </w:t>
      </w:r>
      <w:r w:rsidRPr="004B2901">
        <w:rPr>
          <w:rFonts w:ascii="Times New Roman" w:hAnsi="Times New Roman" w:cs="Times New Roman"/>
          <w:sz w:val="28"/>
          <w:szCs w:val="28"/>
        </w:rPr>
        <w:t>ажыццяўлення міжнароднай дзейнасці ў СССР з’явіліся ў другой палове 1950</w:t>
      </w:r>
      <w:r w:rsidR="0091351B">
        <w:rPr>
          <w:rFonts w:ascii="Times New Roman" w:hAnsi="Times New Roman" w:cs="Times New Roman"/>
          <w:sz w:val="28"/>
          <w:szCs w:val="28"/>
        </w:rPr>
        <w:t>-</w:t>
      </w:r>
      <w:r w:rsidRPr="004B2901">
        <w:rPr>
          <w:rFonts w:ascii="Times New Roman" w:hAnsi="Times New Roman" w:cs="Times New Roman"/>
          <w:sz w:val="28"/>
          <w:szCs w:val="28"/>
        </w:rPr>
        <w:t>х гг. у выніку змякчэння міжнароднай напружанасці і пераходу савецкага</w:t>
      </w:r>
      <w:r>
        <w:rPr>
          <w:rFonts w:ascii="Times New Roman" w:hAnsi="Times New Roman" w:cs="Times New Roman"/>
          <w:sz w:val="28"/>
          <w:szCs w:val="28"/>
        </w:rPr>
        <w:t xml:space="preserve"> </w:t>
      </w:r>
      <w:r w:rsidRPr="004B2901">
        <w:rPr>
          <w:rFonts w:ascii="Times New Roman" w:hAnsi="Times New Roman" w:cs="Times New Roman"/>
          <w:sz w:val="28"/>
          <w:szCs w:val="28"/>
        </w:rPr>
        <w:t>кіраўніцтва на шлях актыўнага супрацоўніцтва з заходнімі краінамі. У 1958 г.</w:t>
      </w:r>
      <w:r>
        <w:rPr>
          <w:rFonts w:ascii="Times New Roman" w:hAnsi="Times New Roman" w:cs="Times New Roman"/>
          <w:sz w:val="28"/>
          <w:szCs w:val="28"/>
        </w:rPr>
        <w:t xml:space="preserve"> </w:t>
      </w:r>
      <w:r w:rsidRPr="004B2901">
        <w:rPr>
          <w:rFonts w:ascii="Times New Roman" w:hAnsi="Times New Roman" w:cs="Times New Roman"/>
          <w:sz w:val="28"/>
          <w:szCs w:val="28"/>
        </w:rPr>
        <w:t>было адкрыта Пастаяннае прадстаўніцтва Беларускай ССР у ААН. Беларусь</w:t>
      </w:r>
      <w:r>
        <w:rPr>
          <w:rFonts w:ascii="Times New Roman" w:hAnsi="Times New Roman" w:cs="Times New Roman"/>
          <w:sz w:val="28"/>
          <w:szCs w:val="28"/>
        </w:rPr>
        <w:t xml:space="preserve"> </w:t>
      </w:r>
      <w:r w:rsidRPr="004B2901">
        <w:rPr>
          <w:rFonts w:ascii="Times New Roman" w:hAnsi="Times New Roman" w:cs="Times New Roman"/>
          <w:sz w:val="28"/>
          <w:szCs w:val="28"/>
        </w:rPr>
        <w:t>абіралася непастаянным членам Савета Бяспекі ААН, у Эканамічны і</w:t>
      </w:r>
      <w:r>
        <w:rPr>
          <w:rFonts w:ascii="Times New Roman" w:hAnsi="Times New Roman" w:cs="Times New Roman"/>
          <w:sz w:val="28"/>
          <w:szCs w:val="28"/>
        </w:rPr>
        <w:t xml:space="preserve"> </w:t>
      </w:r>
      <w:r w:rsidRPr="004B2901">
        <w:rPr>
          <w:rFonts w:ascii="Times New Roman" w:hAnsi="Times New Roman" w:cs="Times New Roman"/>
          <w:sz w:val="28"/>
          <w:szCs w:val="28"/>
        </w:rPr>
        <w:t>Сацыяльны савет, у розныя функцыянальныя і дапаможныя органы ААН.</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Беларусь стала адным з аўтараў 10 праектаў рэзалюцый па пытаннях</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раззбраення. БССР </w:t>
      </w:r>
      <w:r w:rsidR="0099610A">
        <w:rPr>
          <w:rFonts w:ascii="Times New Roman" w:hAnsi="Times New Roman" w:cs="Times New Roman"/>
          <w:sz w:val="28"/>
          <w:szCs w:val="28"/>
        </w:rPr>
        <w:t>–</w:t>
      </w:r>
      <w:r w:rsidRPr="004B2901">
        <w:rPr>
          <w:rFonts w:ascii="Times New Roman" w:hAnsi="Times New Roman" w:cs="Times New Roman"/>
          <w:sz w:val="28"/>
          <w:szCs w:val="28"/>
        </w:rPr>
        <w:t>член спецыялізаваных устаноў ААН з 1954 года:</w:t>
      </w:r>
      <w:r>
        <w:rPr>
          <w:rFonts w:ascii="Times New Roman" w:hAnsi="Times New Roman" w:cs="Times New Roman"/>
          <w:sz w:val="28"/>
          <w:szCs w:val="28"/>
        </w:rPr>
        <w:t xml:space="preserve"> </w:t>
      </w:r>
      <w:r w:rsidRPr="004B2901">
        <w:rPr>
          <w:rFonts w:ascii="Times New Roman" w:hAnsi="Times New Roman" w:cs="Times New Roman"/>
          <w:sz w:val="28"/>
          <w:szCs w:val="28"/>
        </w:rPr>
        <w:t>ЮНЕСКА (Арганізацыя Аб’яднаных Нацый па пытаннях адукацыі навукі і</w:t>
      </w:r>
      <w:r>
        <w:rPr>
          <w:rFonts w:ascii="Times New Roman" w:hAnsi="Times New Roman" w:cs="Times New Roman"/>
          <w:sz w:val="28"/>
          <w:szCs w:val="28"/>
        </w:rPr>
        <w:t xml:space="preserve"> </w:t>
      </w:r>
      <w:r w:rsidRPr="004B2901">
        <w:rPr>
          <w:rFonts w:ascii="Times New Roman" w:hAnsi="Times New Roman" w:cs="Times New Roman"/>
          <w:sz w:val="28"/>
          <w:szCs w:val="28"/>
        </w:rPr>
        <w:t>культуры, з 1957 г.), МАГАТЭ ( Міжнароднае агенцтва па атамнай</w:t>
      </w:r>
      <w:r>
        <w:rPr>
          <w:rFonts w:ascii="Times New Roman" w:hAnsi="Times New Roman" w:cs="Times New Roman"/>
          <w:sz w:val="28"/>
          <w:szCs w:val="28"/>
        </w:rPr>
        <w:t xml:space="preserve"> </w:t>
      </w:r>
      <w:r w:rsidRPr="004B2901">
        <w:rPr>
          <w:rFonts w:ascii="Times New Roman" w:hAnsi="Times New Roman" w:cs="Times New Roman"/>
          <w:sz w:val="28"/>
          <w:szCs w:val="28"/>
        </w:rPr>
        <w:t>энергетыцы, з 1992 г.), Міжнароднага валютнага фонду і інш.</w:t>
      </w:r>
      <w:r>
        <w:rPr>
          <w:rFonts w:ascii="Times New Roman" w:hAnsi="Times New Roman" w:cs="Times New Roman"/>
          <w:sz w:val="28"/>
          <w:szCs w:val="28"/>
        </w:rPr>
        <w:t xml:space="preserve"> </w:t>
      </w:r>
    </w:p>
    <w:p w:rsidR="00405F5A" w:rsidRDefault="004B2901" w:rsidP="00405F5A">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Перамога ў</w:t>
      </w:r>
      <w:r>
        <w:rPr>
          <w:rFonts w:ascii="Times New Roman" w:hAnsi="Times New Roman" w:cs="Times New Roman"/>
          <w:sz w:val="28"/>
          <w:szCs w:val="28"/>
        </w:rPr>
        <w:t xml:space="preserve"> </w:t>
      </w:r>
      <w:r w:rsidRPr="004B2901">
        <w:rPr>
          <w:rFonts w:ascii="Times New Roman" w:hAnsi="Times New Roman" w:cs="Times New Roman"/>
          <w:sz w:val="28"/>
          <w:szCs w:val="28"/>
        </w:rPr>
        <w:t>Вялікай Айчыннай вайне разам з усімі народамі СССР стварыла падставы</w:t>
      </w:r>
      <w:r>
        <w:rPr>
          <w:rFonts w:ascii="Times New Roman" w:hAnsi="Times New Roman" w:cs="Times New Roman"/>
          <w:sz w:val="28"/>
          <w:szCs w:val="28"/>
        </w:rPr>
        <w:t xml:space="preserve"> </w:t>
      </w:r>
      <w:r w:rsidRPr="004B2901">
        <w:rPr>
          <w:rFonts w:ascii="Times New Roman" w:hAnsi="Times New Roman" w:cs="Times New Roman"/>
          <w:sz w:val="28"/>
          <w:szCs w:val="28"/>
        </w:rPr>
        <w:t>для трэцяй хвалі мадэрнізацыі краіны, якая адбывалася на аснове</w:t>
      </w:r>
      <w:r>
        <w:rPr>
          <w:rFonts w:ascii="Times New Roman" w:hAnsi="Times New Roman" w:cs="Times New Roman"/>
          <w:sz w:val="28"/>
          <w:szCs w:val="28"/>
        </w:rPr>
        <w:t xml:space="preserve"> </w:t>
      </w:r>
      <w:r w:rsidRPr="004B2901">
        <w:rPr>
          <w:rFonts w:ascii="Times New Roman" w:hAnsi="Times New Roman" w:cs="Times New Roman"/>
          <w:sz w:val="28"/>
          <w:szCs w:val="28"/>
        </w:rPr>
        <w:t>сацыяльна-эканамічнага патэнцыялу СССР. Па-першае, змянілася</w:t>
      </w:r>
      <w:r>
        <w:rPr>
          <w:rFonts w:ascii="Times New Roman" w:hAnsi="Times New Roman" w:cs="Times New Roman"/>
          <w:sz w:val="28"/>
          <w:szCs w:val="28"/>
        </w:rPr>
        <w:t xml:space="preserve"> </w:t>
      </w:r>
      <w:r w:rsidRPr="004B2901">
        <w:rPr>
          <w:rFonts w:ascii="Times New Roman" w:hAnsi="Times New Roman" w:cs="Times New Roman"/>
          <w:sz w:val="28"/>
          <w:szCs w:val="28"/>
        </w:rPr>
        <w:t>геапалітычнае становішча Беларусі. Станаўленне т.зв. «сацыялістычнага</w:t>
      </w:r>
      <w:r>
        <w:rPr>
          <w:rFonts w:ascii="Times New Roman" w:hAnsi="Times New Roman" w:cs="Times New Roman"/>
          <w:sz w:val="28"/>
          <w:szCs w:val="28"/>
        </w:rPr>
        <w:t xml:space="preserve"> </w:t>
      </w:r>
      <w:r w:rsidRPr="004B2901">
        <w:rPr>
          <w:rFonts w:ascii="Times New Roman" w:hAnsi="Times New Roman" w:cs="Times New Roman"/>
          <w:sz w:val="28"/>
          <w:szCs w:val="28"/>
        </w:rPr>
        <w:t>лагеру» пашырыла межы ўплыву Савецкага Саюза далёка на захад. Гэта</w:t>
      </w:r>
      <w:r>
        <w:rPr>
          <w:rFonts w:ascii="Times New Roman" w:hAnsi="Times New Roman" w:cs="Times New Roman"/>
          <w:sz w:val="28"/>
          <w:szCs w:val="28"/>
        </w:rPr>
        <w:t xml:space="preserve"> </w:t>
      </w:r>
      <w:r w:rsidRPr="004B2901">
        <w:rPr>
          <w:rFonts w:ascii="Times New Roman" w:hAnsi="Times New Roman" w:cs="Times New Roman"/>
          <w:sz w:val="28"/>
          <w:szCs w:val="28"/>
        </w:rPr>
        <w:t>садзейнічала стварэнню ў БССР цяжкай прамысловасці, у першую чаргу</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праз будаўніцтва трактарнага і аўтамабільнага заводаў. </w:t>
      </w:r>
    </w:p>
    <w:p w:rsidR="00405F5A" w:rsidRDefault="004B2901" w:rsidP="00405F5A">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Паступова фарміруецца новы склад беларускай партыйна</w:t>
      </w:r>
      <w:r w:rsidR="0091351B">
        <w:rPr>
          <w:rFonts w:ascii="Times New Roman" w:hAnsi="Times New Roman" w:cs="Times New Roman"/>
          <w:sz w:val="28"/>
          <w:szCs w:val="28"/>
        </w:rPr>
        <w:t>-</w:t>
      </w:r>
      <w:r w:rsidRPr="004B2901">
        <w:rPr>
          <w:rFonts w:ascii="Times New Roman" w:hAnsi="Times New Roman" w:cs="Times New Roman"/>
          <w:sz w:val="28"/>
          <w:szCs w:val="28"/>
        </w:rPr>
        <w:t>гаспадарчай эліты. Напачатку яна папаўнялася за кошт былых партызанскіх</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камандзіраў і </w:t>
      </w:r>
      <w:r w:rsidRPr="004B2901">
        <w:rPr>
          <w:rFonts w:ascii="Times New Roman" w:hAnsi="Times New Roman" w:cs="Times New Roman"/>
          <w:sz w:val="28"/>
          <w:szCs w:val="28"/>
        </w:rPr>
        <w:lastRenderedPageBreak/>
        <w:t>ўрэшце перадвызначылі прызначэнне на</w:t>
      </w:r>
      <w:r>
        <w:rPr>
          <w:rFonts w:ascii="Times New Roman" w:hAnsi="Times New Roman" w:cs="Times New Roman"/>
          <w:sz w:val="28"/>
          <w:szCs w:val="28"/>
        </w:rPr>
        <w:t xml:space="preserve"> </w:t>
      </w:r>
      <w:r w:rsidRPr="004B2901">
        <w:rPr>
          <w:rFonts w:ascii="Times New Roman" w:hAnsi="Times New Roman" w:cs="Times New Roman"/>
          <w:sz w:val="28"/>
          <w:szCs w:val="28"/>
        </w:rPr>
        <w:t>вышэйшыя пасады ўраджэнцаў Беларусі, сярод якіх найперш патрэбна</w:t>
      </w:r>
      <w:r>
        <w:rPr>
          <w:rFonts w:ascii="Times New Roman" w:hAnsi="Times New Roman" w:cs="Times New Roman"/>
          <w:sz w:val="28"/>
          <w:szCs w:val="28"/>
        </w:rPr>
        <w:t xml:space="preserve"> </w:t>
      </w:r>
      <w:r w:rsidRPr="004B2901">
        <w:rPr>
          <w:rFonts w:ascii="Times New Roman" w:hAnsi="Times New Roman" w:cs="Times New Roman"/>
          <w:sz w:val="28"/>
          <w:szCs w:val="28"/>
        </w:rPr>
        <w:t>адзначыць К.Т. Мазурава і П.М. Машэрава. Усведамленне традыцый і</w:t>
      </w:r>
      <w:r>
        <w:rPr>
          <w:rFonts w:ascii="Times New Roman" w:hAnsi="Times New Roman" w:cs="Times New Roman"/>
          <w:sz w:val="28"/>
          <w:szCs w:val="28"/>
        </w:rPr>
        <w:t xml:space="preserve"> </w:t>
      </w:r>
      <w:r w:rsidRPr="004B2901">
        <w:rPr>
          <w:rFonts w:ascii="Times New Roman" w:hAnsi="Times New Roman" w:cs="Times New Roman"/>
          <w:sz w:val="28"/>
          <w:szCs w:val="28"/>
        </w:rPr>
        <w:t>патэнцыялу Беларусі акрэсліла выпрацоўку канцэпцыі развіцця,</w:t>
      </w:r>
      <w:r>
        <w:rPr>
          <w:rFonts w:ascii="Times New Roman" w:hAnsi="Times New Roman" w:cs="Times New Roman"/>
          <w:sz w:val="28"/>
          <w:szCs w:val="28"/>
        </w:rPr>
        <w:t xml:space="preserve"> </w:t>
      </w:r>
      <w:r w:rsidRPr="004B2901">
        <w:rPr>
          <w:rFonts w:ascii="Times New Roman" w:hAnsi="Times New Roman" w:cs="Times New Roman"/>
          <w:sz w:val="28"/>
          <w:szCs w:val="28"/>
        </w:rPr>
        <w:t>накіраванай на стварэнне ў БССР народна-гаспадарчага комплексу на</w:t>
      </w:r>
      <w:r>
        <w:rPr>
          <w:rFonts w:ascii="Times New Roman" w:hAnsi="Times New Roman" w:cs="Times New Roman"/>
          <w:sz w:val="28"/>
          <w:szCs w:val="28"/>
        </w:rPr>
        <w:t xml:space="preserve"> </w:t>
      </w:r>
      <w:r w:rsidRPr="004B2901">
        <w:rPr>
          <w:rFonts w:ascii="Times New Roman" w:hAnsi="Times New Roman" w:cs="Times New Roman"/>
          <w:sz w:val="28"/>
          <w:szCs w:val="28"/>
        </w:rPr>
        <w:t>аснове дасягненняў навукова-тэхнічнай рэвалюцыі. Гэта запатрабавала як</w:t>
      </w:r>
      <w:r>
        <w:rPr>
          <w:rFonts w:ascii="Times New Roman" w:hAnsi="Times New Roman" w:cs="Times New Roman"/>
          <w:sz w:val="28"/>
          <w:szCs w:val="28"/>
        </w:rPr>
        <w:t xml:space="preserve"> </w:t>
      </w:r>
      <w:r w:rsidRPr="004B2901">
        <w:rPr>
          <w:rFonts w:ascii="Times New Roman" w:hAnsi="Times New Roman" w:cs="Times New Roman"/>
          <w:sz w:val="28"/>
          <w:szCs w:val="28"/>
        </w:rPr>
        <w:t>павышэння агульнаадукацыйнага ўзроўню, так і развіцця ВНУ і навуковых</w:t>
      </w:r>
      <w:r>
        <w:rPr>
          <w:rFonts w:ascii="Times New Roman" w:hAnsi="Times New Roman" w:cs="Times New Roman"/>
          <w:sz w:val="28"/>
          <w:szCs w:val="28"/>
        </w:rPr>
        <w:t xml:space="preserve"> </w:t>
      </w:r>
      <w:r w:rsidRPr="004B2901">
        <w:rPr>
          <w:rFonts w:ascii="Times New Roman" w:hAnsi="Times New Roman" w:cs="Times New Roman"/>
          <w:sz w:val="28"/>
          <w:szCs w:val="28"/>
        </w:rPr>
        <w:t>даследаванняў. За перыяд 1961</w:t>
      </w:r>
      <w:r w:rsidR="0099610A">
        <w:rPr>
          <w:rFonts w:ascii="Times New Roman" w:hAnsi="Times New Roman" w:cs="Times New Roman"/>
          <w:sz w:val="28"/>
          <w:szCs w:val="28"/>
        </w:rPr>
        <w:t>–</w:t>
      </w:r>
      <w:r w:rsidRPr="004B2901">
        <w:rPr>
          <w:rFonts w:ascii="Times New Roman" w:hAnsi="Times New Roman" w:cs="Times New Roman"/>
          <w:sz w:val="28"/>
          <w:szCs w:val="28"/>
        </w:rPr>
        <w:t>першай паловы 1970-х гг. Беларусь па</w:t>
      </w:r>
      <w:r>
        <w:rPr>
          <w:rFonts w:ascii="Times New Roman" w:hAnsi="Times New Roman" w:cs="Times New Roman"/>
          <w:sz w:val="28"/>
          <w:szCs w:val="28"/>
        </w:rPr>
        <w:t xml:space="preserve"> </w:t>
      </w:r>
      <w:r w:rsidRPr="004B2901">
        <w:rPr>
          <w:rFonts w:ascii="Times New Roman" w:hAnsi="Times New Roman" w:cs="Times New Roman"/>
          <w:sz w:val="28"/>
          <w:szCs w:val="28"/>
        </w:rPr>
        <w:t>колькасці навучэнцаў на 10 000 насельніцтва апярэдзіла Англію і Францыю,</w:t>
      </w:r>
      <w:r>
        <w:rPr>
          <w:rFonts w:ascii="Times New Roman" w:hAnsi="Times New Roman" w:cs="Times New Roman"/>
          <w:sz w:val="28"/>
          <w:szCs w:val="28"/>
        </w:rPr>
        <w:t xml:space="preserve"> </w:t>
      </w:r>
      <w:r w:rsidRPr="004B2901">
        <w:rPr>
          <w:rFonts w:ascii="Times New Roman" w:hAnsi="Times New Roman" w:cs="Times New Roman"/>
          <w:sz w:val="28"/>
          <w:szCs w:val="28"/>
        </w:rPr>
        <w:t>Японію, Італію і ФРГ. Тут у 1975 г. працавалі 9442 агульнаадукацыйных</w:t>
      </w:r>
      <w:r>
        <w:rPr>
          <w:rFonts w:ascii="Times New Roman" w:hAnsi="Times New Roman" w:cs="Times New Roman"/>
          <w:sz w:val="28"/>
          <w:szCs w:val="28"/>
        </w:rPr>
        <w:t xml:space="preserve"> </w:t>
      </w:r>
      <w:r w:rsidRPr="004B2901">
        <w:rPr>
          <w:rFonts w:ascii="Times New Roman" w:hAnsi="Times New Roman" w:cs="Times New Roman"/>
          <w:sz w:val="28"/>
          <w:szCs w:val="28"/>
        </w:rPr>
        <w:t>школы, 131 сярэдняя навучальная ўстанова, 31 ВНУ.</w:t>
      </w:r>
      <w:r>
        <w:rPr>
          <w:rFonts w:ascii="Times New Roman" w:hAnsi="Times New Roman" w:cs="Times New Roman"/>
          <w:sz w:val="28"/>
          <w:szCs w:val="28"/>
        </w:rPr>
        <w:t xml:space="preserve"> </w:t>
      </w:r>
      <w:r w:rsidRPr="004B2901">
        <w:rPr>
          <w:rFonts w:ascii="Times New Roman" w:hAnsi="Times New Roman" w:cs="Times New Roman"/>
          <w:sz w:val="28"/>
          <w:szCs w:val="28"/>
        </w:rPr>
        <w:t>На гэтым этапе таксама быў істотна задзейнічаны патэнцыял вёскі. У</w:t>
      </w:r>
      <w:r>
        <w:rPr>
          <w:rFonts w:ascii="Times New Roman" w:hAnsi="Times New Roman" w:cs="Times New Roman"/>
          <w:sz w:val="28"/>
          <w:szCs w:val="28"/>
        </w:rPr>
        <w:t xml:space="preserve"> </w:t>
      </w:r>
      <w:r w:rsidRPr="004B2901">
        <w:rPr>
          <w:rFonts w:ascii="Times New Roman" w:hAnsi="Times New Roman" w:cs="Times New Roman"/>
          <w:sz w:val="28"/>
          <w:szCs w:val="28"/>
        </w:rPr>
        <w:t>навуковую і прамысловую сферу прыйшлі юнакі і дзяўчаты, звыклыя да</w:t>
      </w:r>
      <w:r>
        <w:rPr>
          <w:rFonts w:ascii="Times New Roman" w:hAnsi="Times New Roman" w:cs="Times New Roman"/>
          <w:sz w:val="28"/>
          <w:szCs w:val="28"/>
        </w:rPr>
        <w:t xml:space="preserve"> </w:t>
      </w:r>
      <w:r w:rsidRPr="004B2901">
        <w:rPr>
          <w:rFonts w:ascii="Times New Roman" w:hAnsi="Times New Roman" w:cs="Times New Roman"/>
          <w:sz w:val="28"/>
          <w:szCs w:val="28"/>
        </w:rPr>
        <w:t>цяжкай і руплівай працы. У той жа час у Беларусь з розных рэспублік СССР,</w:t>
      </w:r>
      <w:r>
        <w:rPr>
          <w:rFonts w:ascii="Times New Roman" w:hAnsi="Times New Roman" w:cs="Times New Roman"/>
          <w:sz w:val="28"/>
          <w:szCs w:val="28"/>
        </w:rPr>
        <w:t xml:space="preserve"> </w:t>
      </w:r>
      <w:r w:rsidRPr="004B2901">
        <w:rPr>
          <w:rFonts w:ascii="Times New Roman" w:hAnsi="Times New Roman" w:cs="Times New Roman"/>
          <w:sz w:val="28"/>
          <w:szCs w:val="28"/>
        </w:rPr>
        <w:t>найперш з Расійскай Федэрацыі, прыехалі тысячы вучоных, спецыялістаў,</w:t>
      </w:r>
      <w:r>
        <w:rPr>
          <w:rFonts w:ascii="Times New Roman" w:hAnsi="Times New Roman" w:cs="Times New Roman"/>
          <w:sz w:val="28"/>
          <w:szCs w:val="28"/>
        </w:rPr>
        <w:t xml:space="preserve"> </w:t>
      </w:r>
      <w:r w:rsidRPr="004B2901">
        <w:rPr>
          <w:rFonts w:ascii="Times New Roman" w:hAnsi="Times New Roman" w:cs="Times New Roman"/>
          <w:sz w:val="28"/>
          <w:szCs w:val="28"/>
        </w:rPr>
        <w:t>выкладчыкаў, якія ўнеслі важны ўклад у сацыяльна-эканамічнае развіццё</w:t>
      </w:r>
      <w:r>
        <w:rPr>
          <w:rFonts w:ascii="Times New Roman" w:hAnsi="Times New Roman" w:cs="Times New Roman"/>
          <w:sz w:val="28"/>
          <w:szCs w:val="28"/>
        </w:rPr>
        <w:t xml:space="preserve"> </w:t>
      </w:r>
      <w:r w:rsidRPr="004B2901">
        <w:rPr>
          <w:rFonts w:ascii="Times New Roman" w:hAnsi="Times New Roman" w:cs="Times New Roman"/>
          <w:sz w:val="28"/>
          <w:szCs w:val="28"/>
        </w:rPr>
        <w:t>краіны. Вынікам стала істотнае пашырэнне сферы ўжытку рускай мовы,</w:t>
      </w:r>
      <w:r>
        <w:rPr>
          <w:rFonts w:ascii="Times New Roman" w:hAnsi="Times New Roman" w:cs="Times New Roman"/>
          <w:sz w:val="28"/>
          <w:szCs w:val="28"/>
        </w:rPr>
        <w:t xml:space="preserve"> </w:t>
      </w:r>
      <w:r w:rsidRPr="004B2901">
        <w:rPr>
          <w:rFonts w:ascii="Times New Roman" w:hAnsi="Times New Roman" w:cs="Times New Roman"/>
          <w:sz w:val="28"/>
          <w:szCs w:val="28"/>
        </w:rPr>
        <w:t>якая паступова станавілася выключнай мовай гарадскога насельніцтва,</w:t>
      </w:r>
      <w:r>
        <w:rPr>
          <w:rFonts w:ascii="Times New Roman" w:hAnsi="Times New Roman" w:cs="Times New Roman"/>
          <w:sz w:val="28"/>
          <w:szCs w:val="28"/>
        </w:rPr>
        <w:t xml:space="preserve"> </w:t>
      </w:r>
      <w:r w:rsidRPr="004B2901">
        <w:rPr>
          <w:rFonts w:ascii="Times New Roman" w:hAnsi="Times New Roman" w:cs="Times New Roman"/>
          <w:sz w:val="28"/>
          <w:szCs w:val="28"/>
        </w:rPr>
        <w:t>сферы ВНУ і навукі. Пры гэтым беларуская мова захоўвала трывалыя</w:t>
      </w:r>
      <w:r>
        <w:rPr>
          <w:rFonts w:ascii="Times New Roman" w:hAnsi="Times New Roman" w:cs="Times New Roman"/>
          <w:sz w:val="28"/>
          <w:szCs w:val="28"/>
        </w:rPr>
        <w:t xml:space="preserve"> </w:t>
      </w:r>
      <w:r w:rsidRPr="004B2901">
        <w:rPr>
          <w:rFonts w:ascii="Times New Roman" w:hAnsi="Times New Roman" w:cs="Times New Roman"/>
          <w:sz w:val="28"/>
          <w:szCs w:val="28"/>
        </w:rPr>
        <w:t>пазіцыі да таго часу, пакуль пераважная частка насельніцтва жыла і</w:t>
      </w:r>
      <w:r>
        <w:rPr>
          <w:rFonts w:ascii="Times New Roman" w:hAnsi="Times New Roman" w:cs="Times New Roman"/>
          <w:sz w:val="28"/>
          <w:szCs w:val="28"/>
        </w:rPr>
        <w:t xml:space="preserve"> </w:t>
      </w:r>
      <w:r w:rsidRPr="004B2901">
        <w:rPr>
          <w:rFonts w:ascii="Times New Roman" w:hAnsi="Times New Roman" w:cs="Times New Roman"/>
          <w:sz w:val="28"/>
          <w:szCs w:val="28"/>
        </w:rPr>
        <w:t>працавала ў вёсцы (канец 1950-х гг.). Штаттысячнымі тыражамі</w:t>
      </w:r>
      <w:r>
        <w:rPr>
          <w:rFonts w:ascii="Times New Roman" w:hAnsi="Times New Roman" w:cs="Times New Roman"/>
          <w:sz w:val="28"/>
          <w:szCs w:val="28"/>
        </w:rPr>
        <w:t xml:space="preserve"> </w:t>
      </w:r>
      <w:r w:rsidRPr="004B2901">
        <w:rPr>
          <w:rFonts w:ascii="Times New Roman" w:hAnsi="Times New Roman" w:cs="Times New Roman"/>
          <w:sz w:val="28"/>
          <w:szCs w:val="28"/>
        </w:rPr>
        <w:t>друкаваліся кнігі на беларускай мове, па-ранейшаму выходзіла значная</w:t>
      </w:r>
      <w:r>
        <w:rPr>
          <w:rFonts w:ascii="Times New Roman" w:hAnsi="Times New Roman" w:cs="Times New Roman"/>
          <w:sz w:val="28"/>
          <w:szCs w:val="28"/>
        </w:rPr>
        <w:t xml:space="preserve"> </w:t>
      </w:r>
      <w:r w:rsidRPr="004B2901">
        <w:rPr>
          <w:rFonts w:ascii="Times New Roman" w:hAnsi="Times New Roman" w:cs="Times New Roman"/>
          <w:sz w:val="28"/>
          <w:szCs w:val="28"/>
        </w:rPr>
        <w:t>частка радыё</w:t>
      </w:r>
      <w:r w:rsidR="0091351B">
        <w:rPr>
          <w:rFonts w:ascii="Times New Roman" w:hAnsi="Times New Roman" w:cs="Times New Roman"/>
          <w:sz w:val="28"/>
          <w:szCs w:val="28"/>
        </w:rPr>
        <w:t>-</w:t>
      </w:r>
      <w:r w:rsidRPr="004B2901">
        <w:rPr>
          <w:rFonts w:ascii="Times New Roman" w:hAnsi="Times New Roman" w:cs="Times New Roman"/>
          <w:sz w:val="28"/>
          <w:szCs w:val="28"/>
        </w:rPr>
        <w:t xml:space="preserve">(а са з’яўленнем тэлебачання) і тэлеперадач. </w:t>
      </w:r>
    </w:p>
    <w:p w:rsidR="00405F5A" w:rsidRDefault="004B2901" w:rsidP="00405F5A">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Развязаная гітлераўскай Германіяй вайна прынесла Беларусі велізарныя</w:t>
      </w:r>
      <w:r>
        <w:rPr>
          <w:rFonts w:ascii="Times New Roman" w:hAnsi="Times New Roman" w:cs="Times New Roman"/>
          <w:sz w:val="28"/>
          <w:szCs w:val="28"/>
        </w:rPr>
        <w:t xml:space="preserve"> </w:t>
      </w:r>
      <w:r w:rsidRPr="004B2901">
        <w:rPr>
          <w:rFonts w:ascii="Times New Roman" w:hAnsi="Times New Roman" w:cs="Times New Roman"/>
          <w:sz w:val="28"/>
          <w:szCs w:val="28"/>
        </w:rPr>
        <w:t>людскія і матэрыяльныя страты. Загінуў амаль кожны трэці жыхар. БССР</w:t>
      </w:r>
      <w:r>
        <w:rPr>
          <w:rFonts w:ascii="Times New Roman" w:hAnsi="Times New Roman" w:cs="Times New Roman"/>
          <w:sz w:val="28"/>
          <w:szCs w:val="28"/>
        </w:rPr>
        <w:t xml:space="preserve"> </w:t>
      </w:r>
      <w:r w:rsidRPr="004B2901">
        <w:rPr>
          <w:rFonts w:ascii="Times New Roman" w:hAnsi="Times New Roman" w:cs="Times New Roman"/>
          <w:sz w:val="28"/>
          <w:szCs w:val="28"/>
        </w:rPr>
        <w:t>страціла больш за палову нацыянальнага багацця. Па агульным ўзроўні</w:t>
      </w:r>
      <w:r>
        <w:rPr>
          <w:rFonts w:ascii="Times New Roman" w:hAnsi="Times New Roman" w:cs="Times New Roman"/>
          <w:sz w:val="28"/>
          <w:szCs w:val="28"/>
        </w:rPr>
        <w:t xml:space="preserve"> </w:t>
      </w:r>
      <w:r w:rsidRPr="004B2901">
        <w:rPr>
          <w:rFonts w:ascii="Times New Roman" w:hAnsi="Times New Roman" w:cs="Times New Roman"/>
          <w:sz w:val="28"/>
          <w:szCs w:val="28"/>
        </w:rPr>
        <w:t>развіцця эканомікі рэспубліка была адкінута да ўзроўню 1928 г., поўнасцю</w:t>
      </w:r>
      <w:r>
        <w:rPr>
          <w:rFonts w:ascii="Times New Roman" w:hAnsi="Times New Roman" w:cs="Times New Roman"/>
          <w:sz w:val="28"/>
          <w:szCs w:val="28"/>
        </w:rPr>
        <w:t xml:space="preserve"> </w:t>
      </w:r>
      <w:r w:rsidRPr="004B2901">
        <w:rPr>
          <w:rFonts w:ascii="Times New Roman" w:hAnsi="Times New Roman" w:cs="Times New Roman"/>
          <w:sz w:val="28"/>
          <w:szCs w:val="28"/>
        </w:rPr>
        <w:t>альбо часткова былі разбураны гарады і больш за 9000 сельскіх населеных</w:t>
      </w:r>
      <w:r>
        <w:rPr>
          <w:rFonts w:ascii="Times New Roman" w:hAnsi="Times New Roman" w:cs="Times New Roman"/>
          <w:sz w:val="28"/>
          <w:szCs w:val="28"/>
        </w:rPr>
        <w:t xml:space="preserve"> </w:t>
      </w:r>
      <w:r w:rsidRPr="004B2901">
        <w:rPr>
          <w:rFonts w:ascii="Times New Roman" w:hAnsi="Times New Roman" w:cs="Times New Roman"/>
          <w:sz w:val="28"/>
          <w:szCs w:val="28"/>
        </w:rPr>
        <w:t>пунктаў. Пасля вызвалення ўрад БССР патрабаваў ад Германіі выплаты</w:t>
      </w:r>
      <w:r>
        <w:rPr>
          <w:rFonts w:ascii="Times New Roman" w:hAnsi="Times New Roman" w:cs="Times New Roman"/>
          <w:sz w:val="28"/>
          <w:szCs w:val="28"/>
        </w:rPr>
        <w:t xml:space="preserve"> </w:t>
      </w:r>
      <w:r w:rsidRPr="004B2901">
        <w:rPr>
          <w:rFonts w:ascii="Times New Roman" w:hAnsi="Times New Roman" w:cs="Times New Roman"/>
          <w:sz w:val="28"/>
          <w:szCs w:val="28"/>
        </w:rPr>
        <w:t>рэпарацый на суму 1 млрд 500 млн амерыканскіх долараў, што складала каля</w:t>
      </w:r>
      <w:r>
        <w:rPr>
          <w:rFonts w:ascii="Times New Roman" w:hAnsi="Times New Roman" w:cs="Times New Roman"/>
          <w:sz w:val="28"/>
          <w:szCs w:val="28"/>
        </w:rPr>
        <w:t xml:space="preserve"> </w:t>
      </w:r>
      <w:r w:rsidRPr="004B2901">
        <w:rPr>
          <w:rFonts w:ascii="Times New Roman" w:hAnsi="Times New Roman" w:cs="Times New Roman"/>
          <w:sz w:val="28"/>
          <w:szCs w:val="28"/>
        </w:rPr>
        <w:t>10% ад панесеных Беларуссю страт. БССР змагла атрымаць толькі нязначную</w:t>
      </w:r>
      <w:r>
        <w:rPr>
          <w:rFonts w:ascii="Times New Roman" w:hAnsi="Times New Roman" w:cs="Times New Roman"/>
          <w:sz w:val="28"/>
          <w:szCs w:val="28"/>
        </w:rPr>
        <w:t xml:space="preserve"> </w:t>
      </w:r>
      <w:r w:rsidRPr="004B2901">
        <w:rPr>
          <w:rFonts w:ascii="Times New Roman" w:hAnsi="Times New Roman" w:cs="Times New Roman"/>
          <w:sz w:val="28"/>
          <w:szCs w:val="28"/>
        </w:rPr>
        <w:t>частку патрабаванай сумы. Аднаўленне народнай гаспадаркі пачалося ад часу</w:t>
      </w:r>
      <w:r>
        <w:rPr>
          <w:rFonts w:ascii="Times New Roman" w:hAnsi="Times New Roman" w:cs="Times New Roman"/>
          <w:sz w:val="28"/>
          <w:szCs w:val="28"/>
        </w:rPr>
        <w:t xml:space="preserve"> </w:t>
      </w:r>
      <w:r w:rsidRPr="004B2901">
        <w:rPr>
          <w:rFonts w:ascii="Times New Roman" w:hAnsi="Times New Roman" w:cs="Times New Roman"/>
          <w:sz w:val="28"/>
          <w:szCs w:val="28"/>
        </w:rPr>
        <w:t>вызвалення ад нямецка-фашысцкіх захопнікаў усходніх раёнаў рэспублікі</w:t>
      </w:r>
      <w:r>
        <w:rPr>
          <w:rFonts w:ascii="Times New Roman" w:hAnsi="Times New Roman" w:cs="Times New Roman"/>
          <w:sz w:val="28"/>
          <w:szCs w:val="28"/>
        </w:rPr>
        <w:t xml:space="preserve"> </w:t>
      </w:r>
      <w:r w:rsidRPr="004B2901">
        <w:rPr>
          <w:rFonts w:ascii="Times New Roman" w:hAnsi="Times New Roman" w:cs="Times New Roman"/>
          <w:sz w:val="28"/>
          <w:szCs w:val="28"/>
        </w:rPr>
        <w:t>(восень 1943 г.) і працягвалася да пачатку 1950-х гг.</w:t>
      </w:r>
      <w:r>
        <w:rPr>
          <w:rFonts w:ascii="Times New Roman" w:hAnsi="Times New Roman" w:cs="Times New Roman"/>
          <w:sz w:val="28"/>
          <w:szCs w:val="28"/>
        </w:rPr>
        <w:t xml:space="preserve"> </w:t>
      </w:r>
      <w:r w:rsidRPr="004B2901">
        <w:rPr>
          <w:rFonts w:ascii="Times New Roman" w:hAnsi="Times New Roman" w:cs="Times New Roman"/>
          <w:sz w:val="28"/>
          <w:szCs w:val="28"/>
        </w:rPr>
        <w:t>У рамках планавай сістэмы, якая панавала ў СССР, аднаўленне народнай</w:t>
      </w:r>
      <w:r>
        <w:rPr>
          <w:rFonts w:ascii="Times New Roman" w:hAnsi="Times New Roman" w:cs="Times New Roman"/>
          <w:sz w:val="28"/>
          <w:szCs w:val="28"/>
        </w:rPr>
        <w:t xml:space="preserve"> </w:t>
      </w:r>
      <w:r w:rsidRPr="004B2901">
        <w:rPr>
          <w:rFonts w:ascii="Times New Roman" w:hAnsi="Times New Roman" w:cs="Times New Roman"/>
          <w:sz w:val="28"/>
          <w:szCs w:val="28"/>
        </w:rPr>
        <w:t>гаспадаркі БССР мелі намер завяршыць на працягу 1946</w:t>
      </w:r>
      <w:r w:rsidR="0099610A">
        <w:rPr>
          <w:rFonts w:ascii="Times New Roman" w:hAnsi="Times New Roman" w:cs="Times New Roman"/>
          <w:sz w:val="28"/>
          <w:szCs w:val="28"/>
        </w:rPr>
        <w:t>–</w:t>
      </w:r>
      <w:r w:rsidRPr="004B2901">
        <w:rPr>
          <w:rFonts w:ascii="Times New Roman" w:hAnsi="Times New Roman" w:cs="Times New Roman"/>
          <w:sz w:val="28"/>
          <w:szCs w:val="28"/>
        </w:rPr>
        <w:t>1950 гг. Акцэнт быў</w:t>
      </w:r>
      <w:r>
        <w:rPr>
          <w:rFonts w:ascii="Times New Roman" w:hAnsi="Times New Roman" w:cs="Times New Roman"/>
          <w:sz w:val="28"/>
          <w:szCs w:val="28"/>
        </w:rPr>
        <w:t xml:space="preserve"> </w:t>
      </w:r>
      <w:r w:rsidRPr="004B2901">
        <w:rPr>
          <w:rFonts w:ascii="Times New Roman" w:hAnsi="Times New Roman" w:cs="Times New Roman"/>
          <w:sz w:val="28"/>
          <w:szCs w:val="28"/>
        </w:rPr>
        <w:t>зроблены на паскоранае аднаўленне торфаздабычы, энергетыкі і развіццё</w:t>
      </w:r>
      <w:r>
        <w:rPr>
          <w:rFonts w:ascii="Times New Roman" w:hAnsi="Times New Roman" w:cs="Times New Roman"/>
          <w:sz w:val="28"/>
          <w:szCs w:val="28"/>
        </w:rPr>
        <w:t xml:space="preserve"> </w:t>
      </w:r>
      <w:r w:rsidRPr="004B2901">
        <w:rPr>
          <w:rFonts w:ascii="Times New Roman" w:hAnsi="Times New Roman" w:cs="Times New Roman"/>
          <w:sz w:val="28"/>
          <w:szCs w:val="28"/>
        </w:rPr>
        <w:t>машынабудавання, стварэнне такіх галін прамысловасці, якіх раней у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не існавала: аўтамабілебудаванне, трактарабудаванне і інш. Паварот у бок</w:t>
      </w:r>
      <w:r>
        <w:rPr>
          <w:rFonts w:ascii="Times New Roman" w:hAnsi="Times New Roman" w:cs="Times New Roman"/>
          <w:sz w:val="28"/>
          <w:szCs w:val="28"/>
        </w:rPr>
        <w:t xml:space="preserve"> </w:t>
      </w:r>
      <w:r w:rsidRPr="004B2901">
        <w:rPr>
          <w:rFonts w:ascii="Times New Roman" w:hAnsi="Times New Roman" w:cs="Times New Roman"/>
          <w:sz w:val="28"/>
          <w:szCs w:val="28"/>
        </w:rPr>
        <w:t>вытворчасці сродкаў вытворчасці вызначаўся імкненнем кіраўніцтва БССР</w:t>
      </w:r>
      <w:r>
        <w:rPr>
          <w:rFonts w:ascii="Times New Roman" w:hAnsi="Times New Roman" w:cs="Times New Roman"/>
          <w:sz w:val="28"/>
          <w:szCs w:val="28"/>
        </w:rPr>
        <w:t xml:space="preserve"> </w:t>
      </w:r>
      <w:r w:rsidRPr="004B2901">
        <w:rPr>
          <w:rFonts w:ascii="Times New Roman" w:hAnsi="Times New Roman" w:cs="Times New Roman"/>
          <w:sz w:val="28"/>
          <w:szCs w:val="28"/>
        </w:rPr>
        <w:t>накіраваць развіццё беларускіх гарадоў па традыцыйным для Расіі шляху</w:t>
      </w:r>
      <w:r>
        <w:rPr>
          <w:rFonts w:ascii="Times New Roman" w:hAnsi="Times New Roman" w:cs="Times New Roman"/>
          <w:sz w:val="28"/>
          <w:szCs w:val="28"/>
        </w:rPr>
        <w:t xml:space="preserve"> </w:t>
      </w:r>
      <w:r w:rsidRPr="004B2901">
        <w:rPr>
          <w:rFonts w:ascii="Times New Roman" w:hAnsi="Times New Roman" w:cs="Times New Roman"/>
          <w:sz w:val="28"/>
          <w:szCs w:val="28"/>
        </w:rPr>
        <w:t>індустрыяльных цэнтраў, жаданнем праз будаўніцтва новых прадпрыемстваў</w:t>
      </w:r>
      <w:r>
        <w:rPr>
          <w:rFonts w:ascii="Times New Roman" w:hAnsi="Times New Roman" w:cs="Times New Roman"/>
          <w:sz w:val="28"/>
          <w:szCs w:val="28"/>
        </w:rPr>
        <w:t xml:space="preserve"> </w:t>
      </w:r>
      <w:r w:rsidRPr="004B2901">
        <w:rPr>
          <w:rFonts w:ascii="Times New Roman" w:hAnsi="Times New Roman" w:cs="Times New Roman"/>
          <w:sz w:val="28"/>
          <w:szCs w:val="28"/>
        </w:rPr>
        <w:t>прыцягнуць асігнаванні на жыллёвае будаўніцтва і сацыяльнае забеспячэнне,</w:t>
      </w:r>
      <w:r>
        <w:rPr>
          <w:rFonts w:ascii="Times New Roman" w:hAnsi="Times New Roman" w:cs="Times New Roman"/>
          <w:sz w:val="28"/>
          <w:szCs w:val="28"/>
        </w:rPr>
        <w:t xml:space="preserve"> </w:t>
      </w:r>
      <w:r w:rsidRPr="004B2901">
        <w:rPr>
          <w:rFonts w:ascii="Times New Roman" w:hAnsi="Times New Roman" w:cs="Times New Roman"/>
          <w:sz w:val="28"/>
          <w:szCs w:val="28"/>
        </w:rPr>
        <w:t>змяненнем геапалітычнага становішча Беларусі (савецкія войскі знаходзіліся</w:t>
      </w:r>
      <w:r>
        <w:rPr>
          <w:rFonts w:ascii="Times New Roman" w:hAnsi="Times New Roman" w:cs="Times New Roman"/>
          <w:sz w:val="28"/>
          <w:szCs w:val="28"/>
        </w:rPr>
        <w:t xml:space="preserve"> </w:t>
      </w:r>
      <w:r w:rsidRPr="004B2901">
        <w:rPr>
          <w:rFonts w:ascii="Times New Roman" w:hAnsi="Times New Roman" w:cs="Times New Roman"/>
          <w:sz w:val="28"/>
          <w:szCs w:val="28"/>
        </w:rPr>
        <w:t>ўжо ў цэнтры Еўропы). Гэта, аднак, натыкнулася на значныя цяжкасці,</w:t>
      </w:r>
      <w:r>
        <w:rPr>
          <w:rFonts w:ascii="Times New Roman" w:hAnsi="Times New Roman" w:cs="Times New Roman"/>
          <w:sz w:val="28"/>
          <w:szCs w:val="28"/>
        </w:rPr>
        <w:t xml:space="preserve"> </w:t>
      </w:r>
      <w:r w:rsidRPr="004B2901">
        <w:rPr>
          <w:rFonts w:ascii="Times New Roman" w:hAnsi="Times New Roman" w:cs="Times New Roman"/>
          <w:sz w:val="28"/>
          <w:szCs w:val="28"/>
        </w:rPr>
        <w:t>звязаныя з недахопам кваліфікаваных рабочых кадраў і будаўнічых</w:t>
      </w:r>
      <w:r>
        <w:rPr>
          <w:rFonts w:ascii="Times New Roman" w:hAnsi="Times New Roman" w:cs="Times New Roman"/>
          <w:sz w:val="28"/>
          <w:szCs w:val="28"/>
        </w:rPr>
        <w:t xml:space="preserve"> </w:t>
      </w:r>
      <w:r w:rsidRPr="004B2901">
        <w:rPr>
          <w:rFonts w:ascii="Times New Roman" w:hAnsi="Times New Roman" w:cs="Times New Roman"/>
          <w:sz w:val="28"/>
          <w:szCs w:val="28"/>
        </w:rPr>
        <w:t>матэрыялаў.</w:t>
      </w:r>
      <w:r>
        <w:rPr>
          <w:rFonts w:ascii="Times New Roman" w:hAnsi="Times New Roman" w:cs="Times New Roman"/>
          <w:sz w:val="28"/>
          <w:szCs w:val="28"/>
        </w:rPr>
        <w:t xml:space="preserve"> </w:t>
      </w:r>
      <w:r w:rsidRPr="004B2901">
        <w:rPr>
          <w:rFonts w:ascii="Times New Roman" w:hAnsi="Times New Roman" w:cs="Times New Roman"/>
          <w:sz w:val="28"/>
          <w:szCs w:val="28"/>
        </w:rPr>
        <w:t>Першая праблема ў значнай ступені вырашаўся трыма шляхамі: 1)</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падрыхтоўка рабочых праз </w:t>
      </w:r>
      <w:r w:rsidRPr="004B2901">
        <w:rPr>
          <w:rFonts w:ascii="Times New Roman" w:hAnsi="Times New Roman" w:cs="Times New Roman"/>
          <w:sz w:val="28"/>
          <w:szCs w:val="28"/>
        </w:rPr>
        <w:lastRenderedPageBreak/>
        <w:t>сістэму дзяржаўных працоўных рэзерваў</w:t>
      </w:r>
      <w:r>
        <w:rPr>
          <w:rFonts w:ascii="Times New Roman" w:hAnsi="Times New Roman" w:cs="Times New Roman"/>
          <w:sz w:val="28"/>
          <w:szCs w:val="28"/>
        </w:rPr>
        <w:t xml:space="preserve"> </w:t>
      </w:r>
      <w:r w:rsidRPr="004B2901">
        <w:rPr>
          <w:rFonts w:ascii="Times New Roman" w:hAnsi="Times New Roman" w:cs="Times New Roman"/>
          <w:sz w:val="28"/>
          <w:szCs w:val="28"/>
        </w:rPr>
        <w:t>(рамесныя вучылішча і ФЗУ); 2) падрыхтоўкай кваліфікаваных кадраў</w:t>
      </w:r>
      <w:r>
        <w:rPr>
          <w:rFonts w:ascii="Times New Roman" w:hAnsi="Times New Roman" w:cs="Times New Roman"/>
          <w:sz w:val="28"/>
          <w:szCs w:val="28"/>
        </w:rPr>
        <w:t xml:space="preserve"> </w:t>
      </w:r>
      <w:r w:rsidRPr="004B2901">
        <w:rPr>
          <w:rFonts w:ascii="Times New Roman" w:hAnsi="Times New Roman" w:cs="Times New Roman"/>
          <w:sz w:val="28"/>
          <w:szCs w:val="28"/>
        </w:rPr>
        <w:t>непасрэдна на прадпрыемствах, у тым ліку за межамі Беларусі; 3) накіраванне</w:t>
      </w:r>
      <w:r>
        <w:rPr>
          <w:rFonts w:ascii="Times New Roman" w:hAnsi="Times New Roman" w:cs="Times New Roman"/>
          <w:sz w:val="28"/>
          <w:szCs w:val="28"/>
        </w:rPr>
        <w:t xml:space="preserve"> </w:t>
      </w:r>
      <w:r w:rsidRPr="004B2901">
        <w:rPr>
          <w:rFonts w:ascii="Times New Roman" w:hAnsi="Times New Roman" w:cs="Times New Roman"/>
          <w:sz w:val="28"/>
          <w:szCs w:val="28"/>
        </w:rPr>
        <w:t>рабочых і інжынерна-тэхнічнага персаналу з іншых рэспублік СССР.</w:t>
      </w:r>
      <w:r>
        <w:rPr>
          <w:rFonts w:ascii="Times New Roman" w:hAnsi="Times New Roman" w:cs="Times New Roman"/>
          <w:sz w:val="28"/>
          <w:szCs w:val="28"/>
        </w:rPr>
        <w:t xml:space="preserve"> </w:t>
      </w:r>
      <w:r w:rsidR="00405F5A" w:rsidRPr="004B2901">
        <w:rPr>
          <w:rFonts w:ascii="Times New Roman" w:hAnsi="Times New Roman" w:cs="Times New Roman"/>
          <w:sz w:val="28"/>
          <w:szCs w:val="28"/>
        </w:rPr>
        <w:t>П</w:t>
      </w:r>
      <w:r w:rsidRPr="004B2901">
        <w:rPr>
          <w:rFonts w:ascii="Times New Roman" w:hAnsi="Times New Roman" w:cs="Times New Roman"/>
          <w:sz w:val="28"/>
          <w:szCs w:val="28"/>
        </w:rPr>
        <w:t>рамысловасць</w:t>
      </w:r>
      <w:r w:rsidR="00405F5A">
        <w:rPr>
          <w:rFonts w:ascii="Times New Roman" w:hAnsi="Times New Roman" w:cs="Times New Roman"/>
          <w:sz w:val="28"/>
          <w:szCs w:val="28"/>
        </w:rPr>
        <w:t xml:space="preserve"> </w:t>
      </w:r>
      <w:r w:rsidRPr="004B2901">
        <w:rPr>
          <w:rFonts w:ascii="Times New Roman" w:hAnsi="Times New Roman" w:cs="Times New Roman"/>
          <w:sz w:val="28"/>
          <w:szCs w:val="28"/>
        </w:rPr>
        <w:t xml:space="preserve">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была адноўлена на даволі высокім узроўні тэхнічнай і тэхналагічнай</w:t>
      </w:r>
      <w:r>
        <w:rPr>
          <w:rFonts w:ascii="Times New Roman" w:hAnsi="Times New Roman" w:cs="Times New Roman"/>
          <w:sz w:val="28"/>
          <w:szCs w:val="28"/>
        </w:rPr>
        <w:t xml:space="preserve"> </w:t>
      </w:r>
      <w:r w:rsidRPr="004B2901">
        <w:rPr>
          <w:rFonts w:ascii="Times New Roman" w:hAnsi="Times New Roman" w:cs="Times New Roman"/>
          <w:sz w:val="28"/>
          <w:szCs w:val="28"/>
        </w:rPr>
        <w:t>аснашчанасці, што ў далейшым абумовіла хуткія тэмпы яе развіцця і</w:t>
      </w:r>
      <w:r>
        <w:rPr>
          <w:rFonts w:ascii="Times New Roman" w:hAnsi="Times New Roman" w:cs="Times New Roman"/>
          <w:sz w:val="28"/>
          <w:szCs w:val="28"/>
        </w:rPr>
        <w:t xml:space="preserve"> </w:t>
      </w:r>
      <w:r w:rsidRPr="004B2901">
        <w:rPr>
          <w:rFonts w:ascii="Times New Roman" w:hAnsi="Times New Roman" w:cs="Times New Roman"/>
          <w:sz w:val="28"/>
          <w:szCs w:val="28"/>
        </w:rPr>
        <w:t>прыкметнае месца ў сістэме агульнасаюзнага падзелу працы. Але разам з тым</w:t>
      </w:r>
      <w:r>
        <w:rPr>
          <w:rFonts w:ascii="Times New Roman" w:hAnsi="Times New Roman" w:cs="Times New Roman"/>
          <w:sz w:val="28"/>
          <w:szCs w:val="28"/>
        </w:rPr>
        <w:t xml:space="preserve"> </w:t>
      </w:r>
      <w:r w:rsidRPr="004B2901">
        <w:rPr>
          <w:rFonts w:ascii="Times New Roman" w:hAnsi="Times New Roman" w:cs="Times New Roman"/>
          <w:sz w:val="28"/>
          <w:szCs w:val="28"/>
        </w:rPr>
        <w:t>перакос у бок цяжкай прамысловасці ствараў дыспрапорцыі ў развіцці</w:t>
      </w:r>
      <w:r>
        <w:rPr>
          <w:rFonts w:ascii="Times New Roman" w:hAnsi="Times New Roman" w:cs="Times New Roman"/>
          <w:sz w:val="28"/>
          <w:szCs w:val="28"/>
        </w:rPr>
        <w:t xml:space="preserve"> </w:t>
      </w:r>
      <w:r w:rsidRPr="004B2901">
        <w:rPr>
          <w:rFonts w:ascii="Times New Roman" w:hAnsi="Times New Roman" w:cs="Times New Roman"/>
          <w:sz w:val="28"/>
          <w:szCs w:val="28"/>
        </w:rPr>
        <w:t>эканомікі рэспублікі.</w:t>
      </w:r>
      <w:r>
        <w:rPr>
          <w:rFonts w:ascii="Times New Roman" w:hAnsi="Times New Roman" w:cs="Times New Roman"/>
          <w:sz w:val="28"/>
          <w:szCs w:val="28"/>
        </w:rPr>
        <w:t xml:space="preserve"> </w:t>
      </w:r>
      <w:r w:rsidR="00405F5A" w:rsidRPr="004B2901">
        <w:rPr>
          <w:rFonts w:ascii="Times New Roman" w:hAnsi="Times New Roman" w:cs="Times New Roman"/>
          <w:sz w:val="28"/>
          <w:szCs w:val="28"/>
        </w:rPr>
        <w:t>Э</w:t>
      </w:r>
      <w:r w:rsidRPr="004B2901">
        <w:rPr>
          <w:rFonts w:ascii="Times New Roman" w:hAnsi="Times New Roman" w:cs="Times New Roman"/>
          <w:sz w:val="28"/>
          <w:szCs w:val="28"/>
        </w:rPr>
        <w:t>канамічнае</w:t>
      </w:r>
      <w:r w:rsidR="00405F5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B2901">
        <w:rPr>
          <w:rFonts w:ascii="Times New Roman" w:hAnsi="Times New Roman" w:cs="Times New Roman"/>
          <w:sz w:val="28"/>
          <w:szCs w:val="28"/>
        </w:rPr>
        <w:t>развіццё заходніх (Брэсцкай і Гродзенскай) абласцей БССР ішло больш</w:t>
      </w:r>
      <w:r>
        <w:rPr>
          <w:rFonts w:ascii="Times New Roman" w:hAnsi="Times New Roman" w:cs="Times New Roman"/>
          <w:sz w:val="28"/>
          <w:szCs w:val="28"/>
        </w:rPr>
        <w:t xml:space="preserve"> </w:t>
      </w:r>
      <w:r w:rsidRPr="004B2901">
        <w:rPr>
          <w:rFonts w:ascii="Times New Roman" w:hAnsi="Times New Roman" w:cs="Times New Roman"/>
          <w:sz w:val="28"/>
          <w:szCs w:val="28"/>
        </w:rPr>
        <w:t>хуткімі тэмпамі, чым у цэлым па рэспубліцы. Тут аднаўляліся старыя і</w:t>
      </w:r>
      <w:r>
        <w:rPr>
          <w:rFonts w:ascii="Times New Roman" w:hAnsi="Times New Roman" w:cs="Times New Roman"/>
          <w:sz w:val="28"/>
          <w:szCs w:val="28"/>
        </w:rPr>
        <w:t xml:space="preserve"> </w:t>
      </w:r>
      <w:r w:rsidRPr="004B2901">
        <w:rPr>
          <w:rFonts w:ascii="Times New Roman" w:hAnsi="Times New Roman" w:cs="Times New Roman"/>
          <w:sz w:val="28"/>
          <w:szCs w:val="28"/>
        </w:rPr>
        <w:t>будаваліся новыя прадпрыемствы машынабудавання, будаўнічай індустрыі,</w:t>
      </w:r>
      <w:r>
        <w:rPr>
          <w:rFonts w:ascii="Times New Roman" w:hAnsi="Times New Roman" w:cs="Times New Roman"/>
          <w:sz w:val="28"/>
          <w:szCs w:val="28"/>
        </w:rPr>
        <w:t xml:space="preserve"> </w:t>
      </w:r>
      <w:r w:rsidRPr="004B2901">
        <w:rPr>
          <w:rFonts w:ascii="Times New Roman" w:hAnsi="Times New Roman" w:cs="Times New Roman"/>
          <w:sz w:val="28"/>
          <w:szCs w:val="28"/>
        </w:rPr>
        <w:t>дрэваапрацоўчай, абутковай, харчовай і іншых галін прамысловасці. У іх ліку</w:t>
      </w:r>
      <w:r>
        <w:rPr>
          <w:rFonts w:ascii="Times New Roman" w:hAnsi="Times New Roman" w:cs="Times New Roman"/>
          <w:sz w:val="28"/>
          <w:szCs w:val="28"/>
        </w:rPr>
        <w:t xml:space="preserve"> </w:t>
      </w:r>
      <w:r w:rsidRPr="004B2901">
        <w:rPr>
          <w:rFonts w:ascii="Times New Roman" w:hAnsi="Times New Roman" w:cs="Times New Roman"/>
          <w:sz w:val="28"/>
          <w:szCs w:val="28"/>
        </w:rPr>
        <w:t>былі Ваўкавыскі цэментны завод, Лідскі завод сельскагаспадарчага</w:t>
      </w:r>
      <w:r>
        <w:rPr>
          <w:rFonts w:ascii="Times New Roman" w:hAnsi="Times New Roman" w:cs="Times New Roman"/>
          <w:sz w:val="28"/>
          <w:szCs w:val="28"/>
        </w:rPr>
        <w:t xml:space="preserve"> </w:t>
      </w:r>
      <w:r w:rsidRPr="004B2901">
        <w:rPr>
          <w:rFonts w:ascii="Times New Roman" w:hAnsi="Times New Roman" w:cs="Times New Roman"/>
          <w:sz w:val="28"/>
          <w:szCs w:val="28"/>
        </w:rPr>
        <w:t>машынабудавання, Мастоўскі фанерны камбінат, шклозавод «Нёман»,</w:t>
      </w:r>
      <w:r>
        <w:rPr>
          <w:rFonts w:ascii="Times New Roman" w:hAnsi="Times New Roman" w:cs="Times New Roman"/>
          <w:sz w:val="28"/>
          <w:szCs w:val="28"/>
        </w:rPr>
        <w:t xml:space="preserve"> </w:t>
      </w:r>
      <w:r w:rsidRPr="004B2901">
        <w:rPr>
          <w:rFonts w:ascii="Times New Roman" w:hAnsi="Times New Roman" w:cs="Times New Roman"/>
          <w:sz w:val="28"/>
          <w:szCs w:val="28"/>
        </w:rPr>
        <w:t>тонкасуконны камбінат і інш. Але</w:t>
      </w:r>
      <w:r>
        <w:rPr>
          <w:rFonts w:ascii="Times New Roman" w:hAnsi="Times New Roman" w:cs="Times New Roman"/>
          <w:sz w:val="28"/>
          <w:szCs w:val="28"/>
        </w:rPr>
        <w:t xml:space="preserve"> </w:t>
      </w:r>
      <w:r w:rsidRPr="004B2901">
        <w:rPr>
          <w:rFonts w:ascii="Times New Roman" w:hAnsi="Times New Roman" w:cs="Times New Roman"/>
          <w:sz w:val="28"/>
          <w:szCs w:val="28"/>
        </w:rPr>
        <w:t>перакос у бок вытворчасці сродкаў вытворчасці прывёў да таго, што ў</w:t>
      </w:r>
      <w:r>
        <w:rPr>
          <w:rFonts w:ascii="Times New Roman" w:hAnsi="Times New Roman" w:cs="Times New Roman"/>
          <w:sz w:val="28"/>
          <w:szCs w:val="28"/>
        </w:rPr>
        <w:t xml:space="preserve"> </w:t>
      </w:r>
      <w:r w:rsidRPr="004B2901">
        <w:rPr>
          <w:rFonts w:ascii="Times New Roman" w:hAnsi="Times New Roman" w:cs="Times New Roman"/>
          <w:sz w:val="28"/>
          <w:szCs w:val="28"/>
        </w:rPr>
        <w:t>заняпадзе засталіся традыцыйныя для Беларусі лёгкая, харчовая галіны,</w:t>
      </w:r>
      <w:r>
        <w:rPr>
          <w:rFonts w:ascii="Times New Roman" w:hAnsi="Times New Roman" w:cs="Times New Roman"/>
          <w:sz w:val="28"/>
          <w:szCs w:val="28"/>
        </w:rPr>
        <w:t xml:space="preserve"> </w:t>
      </w:r>
      <w:r w:rsidRPr="004B2901">
        <w:rPr>
          <w:rFonts w:ascii="Times New Roman" w:hAnsi="Times New Roman" w:cs="Times New Roman"/>
          <w:sz w:val="28"/>
          <w:szCs w:val="28"/>
        </w:rPr>
        <w:t>вытворчасць будаўнічых матэрыялаў. Абсталяванне прадпрыемстваў</w:t>
      </w:r>
      <w:r>
        <w:rPr>
          <w:rFonts w:ascii="Times New Roman" w:hAnsi="Times New Roman" w:cs="Times New Roman"/>
          <w:sz w:val="28"/>
          <w:szCs w:val="28"/>
        </w:rPr>
        <w:t xml:space="preserve"> </w:t>
      </w:r>
      <w:r w:rsidRPr="004B2901">
        <w:rPr>
          <w:rFonts w:ascii="Times New Roman" w:hAnsi="Times New Roman" w:cs="Times New Roman"/>
          <w:sz w:val="28"/>
          <w:szCs w:val="28"/>
        </w:rPr>
        <w:t>названых галін фізічна і маральна састарэла, не адпавядала патрабаванням</w:t>
      </w:r>
      <w:r>
        <w:rPr>
          <w:rFonts w:ascii="Times New Roman" w:hAnsi="Times New Roman" w:cs="Times New Roman"/>
          <w:sz w:val="28"/>
          <w:szCs w:val="28"/>
        </w:rPr>
        <w:t xml:space="preserve"> </w:t>
      </w:r>
      <w:r w:rsidRPr="004B2901">
        <w:rPr>
          <w:rFonts w:ascii="Times New Roman" w:hAnsi="Times New Roman" w:cs="Times New Roman"/>
          <w:sz w:val="28"/>
          <w:szCs w:val="28"/>
        </w:rPr>
        <w:t>навукова-тэхнічнага прагрэсу. Гэта адбівалася на забеспячэнні насельніцтва</w:t>
      </w:r>
      <w:r>
        <w:rPr>
          <w:rFonts w:ascii="Times New Roman" w:hAnsi="Times New Roman" w:cs="Times New Roman"/>
          <w:sz w:val="28"/>
          <w:szCs w:val="28"/>
        </w:rPr>
        <w:t xml:space="preserve"> </w:t>
      </w:r>
      <w:r w:rsidRPr="004B2901">
        <w:rPr>
          <w:rFonts w:ascii="Times New Roman" w:hAnsi="Times New Roman" w:cs="Times New Roman"/>
          <w:sz w:val="28"/>
          <w:szCs w:val="28"/>
        </w:rPr>
        <w:t>самым неабходным.</w:t>
      </w:r>
      <w:r>
        <w:rPr>
          <w:rFonts w:ascii="Times New Roman" w:hAnsi="Times New Roman" w:cs="Times New Roman"/>
          <w:sz w:val="28"/>
          <w:szCs w:val="28"/>
        </w:rPr>
        <w:t xml:space="preserve"> </w:t>
      </w:r>
      <w:r w:rsidRPr="004B2901">
        <w:rPr>
          <w:rFonts w:ascii="Times New Roman" w:hAnsi="Times New Roman" w:cs="Times New Roman"/>
          <w:sz w:val="28"/>
          <w:szCs w:val="28"/>
        </w:rPr>
        <w:t>цяжкім заставалася становішча ў</w:t>
      </w:r>
      <w:r>
        <w:rPr>
          <w:rFonts w:ascii="Times New Roman" w:hAnsi="Times New Roman" w:cs="Times New Roman"/>
          <w:sz w:val="28"/>
          <w:szCs w:val="28"/>
        </w:rPr>
        <w:t xml:space="preserve"> </w:t>
      </w:r>
      <w:r w:rsidRPr="004B2901">
        <w:rPr>
          <w:rFonts w:ascii="Times New Roman" w:hAnsi="Times New Roman" w:cs="Times New Roman"/>
          <w:sz w:val="28"/>
          <w:szCs w:val="28"/>
        </w:rPr>
        <w:t>сельскай гаспадарцы. Пасляваенная індустрыялізацыі шмат у чым</w:t>
      </w:r>
      <w:r>
        <w:rPr>
          <w:rFonts w:ascii="Times New Roman" w:hAnsi="Times New Roman" w:cs="Times New Roman"/>
          <w:sz w:val="28"/>
          <w:szCs w:val="28"/>
        </w:rPr>
        <w:t xml:space="preserve"> </w:t>
      </w:r>
      <w:r w:rsidRPr="004B2901">
        <w:rPr>
          <w:rFonts w:ascii="Times New Roman" w:hAnsi="Times New Roman" w:cs="Times New Roman"/>
          <w:sz w:val="28"/>
          <w:szCs w:val="28"/>
        </w:rPr>
        <w:t>вялася за кошт сельскай гаспадаркі. Адбылося вяртанне да калгасна-саўгаснай</w:t>
      </w:r>
      <w:r>
        <w:rPr>
          <w:rFonts w:ascii="Times New Roman" w:hAnsi="Times New Roman" w:cs="Times New Roman"/>
          <w:sz w:val="28"/>
          <w:szCs w:val="28"/>
        </w:rPr>
        <w:t xml:space="preserve"> </w:t>
      </w:r>
      <w:r w:rsidRPr="004B2901">
        <w:rPr>
          <w:rFonts w:ascii="Times New Roman" w:hAnsi="Times New Roman" w:cs="Times New Roman"/>
          <w:sz w:val="28"/>
          <w:szCs w:val="28"/>
        </w:rPr>
        <w:t>сістэмы</w:t>
      </w:r>
      <w:r w:rsidR="00405F5A">
        <w:rPr>
          <w:rFonts w:ascii="Times New Roman" w:hAnsi="Times New Roman" w:cs="Times New Roman"/>
          <w:sz w:val="28"/>
          <w:szCs w:val="28"/>
        </w:rPr>
        <w:t>.</w:t>
      </w:r>
      <w:r w:rsidRPr="004B2901">
        <w:rPr>
          <w:rFonts w:ascii="Times New Roman" w:hAnsi="Times New Roman" w:cs="Times New Roman"/>
          <w:sz w:val="28"/>
          <w:szCs w:val="28"/>
        </w:rPr>
        <w:t xml:space="preserve"> Істотна пагоршыла сітуацыю ў сельскай гаспадарцы рэспублікі масавая</w:t>
      </w:r>
      <w:r>
        <w:rPr>
          <w:rFonts w:ascii="Times New Roman" w:hAnsi="Times New Roman" w:cs="Times New Roman"/>
          <w:sz w:val="28"/>
          <w:szCs w:val="28"/>
        </w:rPr>
        <w:t xml:space="preserve"> </w:t>
      </w:r>
      <w:r w:rsidRPr="004B2901">
        <w:rPr>
          <w:rFonts w:ascii="Times New Roman" w:hAnsi="Times New Roman" w:cs="Times New Roman"/>
          <w:sz w:val="28"/>
          <w:szCs w:val="28"/>
        </w:rPr>
        <w:t>калектывізацыя ў заходніх абласцях Беларусі. Рашэнне аб яе правядзенні было</w:t>
      </w:r>
      <w:r>
        <w:rPr>
          <w:rFonts w:ascii="Times New Roman" w:hAnsi="Times New Roman" w:cs="Times New Roman"/>
          <w:sz w:val="28"/>
          <w:szCs w:val="28"/>
        </w:rPr>
        <w:t xml:space="preserve"> </w:t>
      </w:r>
      <w:r w:rsidRPr="004B2901">
        <w:rPr>
          <w:rFonts w:ascii="Times New Roman" w:hAnsi="Times New Roman" w:cs="Times New Roman"/>
          <w:sz w:val="28"/>
          <w:szCs w:val="28"/>
        </w:rPr>
        <w:t>прынята ў лютым 1949 г. на ХІХ з’ездзе КП(б)Б і за 2 гады яна была завершана.</w:t>
      </w:r>
      <w:r>
        <w:rPr>
          <w:rFonts w:ascii="Times New Roman" w:hAnsi="Times New Roman" w:cs="Times New Roman"/>
          <w:sz w:val="28"/>
          <w:szCs w:val="28"/>
        </w:rPr>
        <w:t xml:space="preserve"> </w:t>
      </w:r>
      <w:r w:rsidRPr="004B2901">
        <w:rPr>
          <w:rFonts w:ascii="Times New Roman" w:hAnsi="Times New Roman" w:cs="Times New Roman"/>
          <w:sz w:val="28"/>
          <w:szCs w:val="28"/>
        </w:rPr>
        <w:t>Адначасова адбывалася рассяленне з хутароў, што разам са зменай</w:t>
      </w:r>
      <w:r>
        <w:rPr>
          <w:rFonts w:ascii="Times New Roman" w:hAnsi="Times New Roman" w:cs="Times New Roman"/>
          <w:sz w:val="28"/>
          <w:szCs w:val="28"/>
        </w:rPr>
        <w:t xml:space="preserve"> </w:t>
      </w:r>
      <w:r w:rsidRPr="004B2901">
        <w:rPr>
          <w:rFonts w:ascii="Times New Roman" w:hAnsi="Times New Roman" w:cs="Times New Roman"/>
          <w:sz w:val="28"/>
          <w:szCs w:val="28"/>
        </w:rPr>
        <w:t>традыцыйных форм гаспадарання нанесла істотны ўдар па сельскагаспадарчай</w:t>
      </w:r>
      <w:r>
        <w:rPr>
          <w:rFonts w:ascii="Times New Roman" w:hAnsi="Times New Roman" w:cs="Times New Roman"/>
          <w:sz w:val="28"/>
          <w:szCs w:val="28"/>
        </w:rPr>
        <w:t xml:space="preserve"> </w:t>
      </w:r>
      <w:r w:rsidRPr="004B2901">
        <w:rPr>
          <w:rFonts w:ascii="Times New Roman" w:hAnsi="Times New Roman" w:cs="Times New Roman"/>
          <w:sz w:val="28"/>
          <w:szCs w:val="28"/>
        </w:rPr>
        <w:t>вытворчасці. Са зменай кіраўніцтва СССР у 1953 г. былі</w:t>
      </w:r>
      <w:r>
        <w:rPr>
          <w:rFonts w:ascii="Times New Roman" w:hAnsi="Times New Roman" w:cs="Times New Roman"/>
          <w:sz w:val="28"/>
          <w:szCs w:val="28"/>
        </w:rPr>
        <w:t xml:space="preserve"> </w:t>
      </w:r>
      <w:r w:rsidRPr="004B2901">
        <w:rPr>
          <w:rFonts w:ascii="Times New Roman" w:hAnsi="Times New Roman" w:cs="Times New Roman"/>
          <w:sz w:val="28"/>
          <w:szCs w:val="28"/>
        </w:rPr>
        <w:t>зроблены спробы палепшыць сітуацыю ў сельскай гаспадарцы: былі</w:t>
      </w:r>
      <w:r>
        <w:rPr>
          <w:rFonts w:ascii="Times New Roman" w:hAnsi="Times New Roman" w:cs="Times New Roman"/>
          <w:sz w:val="28"/>
          <w:szCs w:val="28"/>
        </w:rPr>
        <w:t xml:space="preserve"> </w:t>
      </w:r>
      <w:r w:rsidRPr="004B2901">
        <w:rPr>
          <w:rFonts w:ascii="Times New Roman" w:hAnsi="Times New Roman" w:cs="Times New Roman"/>
          <w:sz w:val="28"/>
          <w:szCs w:val="28"/>
        </w:rPr>
        <w:t>павялічаны закупачныя цэны і ўзрасла вытворчасць сельскагаспадарчай</w:t>
      </w:r>
      <w:r>
        <w:rPr>
          <w:rFonts w:ascii="Times New Roman" w:hAnsi="Times New Roman" w:cs="Times New Roman"/>
          <w:sz w:val="28"/>
          <w:szCs w:val="28"/>
        </w:rPr>
        <w:t xml:space="preserve"> </w:t>
      </w:r>
      <w:r w:rsidRPr="004B2901">
        <w:rPr>
          <w:rFonts w:ascii="Times New Roman" w:hAnsi="Times New Roman" w:cs="Times New Roman"/>
          <w:sz w:val="28"/>
          <w:szCs w:val="28"/>
        </w:rPr>
        <w:t>тэхнікі, спісана запазычанасць калгасаў, а самае галоўнае, зменена сістэма</w:t>
      </w:r>
      <w:r>
        <w:rPr>
          <w:rFonts w:ascii="Times New Roman" w:hAnsi="Times New Roman" w:cs="Times New Roman"/>
          <w:sz w:val="28"/>
          <w:szCs w:val="28"/>
        </w:rPr>
        <w:t xml:space="preserve"> </w:t>
      </w:r>
      <w:r w:rsidRPr="004B2901">
        <w:rPr>
          <w:rFonts w:ascii="Times New Roman" w:hAnsi="Times New Roman" w:cs="Times New Roman"/>
          <w:sz w:val="28"/>
          <w:szCs w:val="28"/>
        </w:rPr>
        <w:t>падаткаабкладання асабістага надзелу вяскоўца (ён стаў больш плаціць з</w:t>
      </w:r>
      <w:r>
        <w:rPr>
          <w:rFonts w:ascii="Times New Roman" w:hAnsi="Times New Roman" w:cs="Times New Roman"/>
          <w:sz w:val="28"/>
          <w:szCs w:val="28"/>
        </w:rPr>
        <w:t xml:space="preserve"> </w:t>
      </w:r>
      <w:r w:rsidRPr="004B2901">
        <w:rPr>
          <w:rFonts w:ascii="Times New Roman" w:hAnsi="Times New Roman" w:cs="Times New Roman"/>
          <w:sz w:val="28"/>
          <w:szCs w:val="28"/>
        </w:rPr>
        <w:t>памеру зямельнай плошчы, а не з таго, што на ёй вырошчвалася). Гэта,</w:t>
      </w:r>
      <w:r>
        <w:rPr>
          <w:rFonts w:ascii="Times New Roman" w:hAnsi="Times New Roman" w:cs="Times New Roman"/>
          <w:sz w:val="28"/>
          <w:szCs w:val="28"/>
        </w:rPr>
        <w:t xml:space="preserve"> </w:t>
      </w:r>
      <w:r w:rsidRPr="004B2901">
        <w:rPr>
          <w:rFonts w:ascii="Times New Roman" w:hAnsi="Times New Roman" w:cs="Times New Roman"/>
          <w:sz w:val="28"/>
          <w:szCs w:val="28"/>
        </w:rPr>
        <w:t>безумоўна, стымулявала сельскагаспадарчую вытворчасць, і яе паказчыкі</w:t>
      </w:r>
      <w:r>
        <w:rPr>
          <w:rFonts w:ascii="Times New Roman" w:hAnsi="Times New Roman" w:cs="Times New Roman"/>
          <w:sz w:val="28"/>
          <w:szCs w:val="28"/>
        </w:rPr>
        <w:t xml:space="preserve"> </w:t>
      </w:r>
      <w:r w:rsidRPr="004B2901">
        <w:rPr>
          <w:rFonts w:ascii="Times New Roman" w:hAnsi="Times New Roman" w:cs="Times New Roman"/>
          <w:sz w:val="28"/>
          <w:szCs w:val="28"/>
        </w:rPr>
        <w:t>істотна выраслі.</w:t>
      </w:r>
      <w:r>
        <w:rPr>
          <w:rFonts w:ascii="Times New Roman" w:hAnsi="Times New Roman" w:cs="Times New Roman"/>
          <w:sz w:val="28"/>
          <w:szCs w:val="28"/>
        </w:rPr>
        <w:t xml:space="preserve"> </w:t>
      </w:r>
    </w:p>
    <w:p w:rsidR="00405F5A" w:rsidRDefault="004B2901" w:rsidP="00405F5A">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Грамадска-палітычнае жыццё ў першай палове 1940-х</w:t>
      </w:r>
      <w:r w:rsidR="0099610A">
        <w:rPr>
          <w:rFonts w:ascii="Times New Roman" w:hAnsi="Times New Roman" w:cs="Times New Roman"/>
          <w:sz w:val="28"/>
          <w:szCs w:val="28"/>
        </w:rPr>
        <w:t>–</w:t>
      </w:r>
      <w:r w:rsidRPr="004B2901">
        <w:rPr>
          <w:rFonts w:ascii="Times New Roman" w:hAnsi="Times New Roman" w:cs="Times New Roman"/>
          <w:sz w:val="28"/>
          <w:szCs w:val="28"/>
        </w:rPr>
        <w:t>пачатку 1950-х</w:t>
      </w:r>
      <w:r>
        <w:rPr>
          <w:rFonts w:ascii="Times New Roman" w:hAnsi="Times New Roman" w:cs="Times New Roman"/>
          <w:sz w:val="28"/>
          <w:szCs w:val="28"/>
        </w:rPr>
        <w:t xml:space="preserve"> </w:t>
      </w:r>
      <w:r w:rsidRPr="004B2901">
        <w:rPr>
          <w:rFonts w:ascii="Times New Roman" w:hAnsi="Times New Roman" w:cs="Times New Roman"/>
          <w:sz w:val="28"/>
          <w:szCs w:val="28"/>
        </w:rPr>
        <w:t>гг. было складаным і супярэчлівым. сталінскі рэжым</w:t>
      </w:r>
      <w:r>
        <w:rPr>
          <w:rFonts w:ascii="Times New Roman" w:hAnsi="Times New Roman" w:cs="Times New Roman"/>
          <w:sz w:val="28"/>
          <w:szCs w:val="28"/>
        </w:rPr>
        <w:t xml:space="preserve"> </w:t>
      </w:r>
      <w:r w:rsidRPr="004B2901">
        <w:rPr>
          <w:rFonts w:ascii="Times New Roman" w:hAnsi="Times New Roman" w:cs="Times New Roman"/>
          <w:sz w:val="28"/>
          <w:szCs w:val="28"/>
        </w:rPr>
        <w:t>імкнуўся не толькі аднавіць, але і ўмацаваць свае ідэалагічныя і гаспадарчыя</w:t>
      </w:r>
      <w:r>
        <w:rPr>
          <w:rFonts w:ascii="Times New Roman" w:hAnsi="Times New Roman" w:cs="Times New Roman"/>
          <w:sz w:val="28"/>
          <w:szCs w:val="28"/>
        </w:rPr>
        <w:t xml:space="preserve"> </w:t>
      </w:r>
      <w:r w:rsidRPr="004B2901">
        <w:rPr>
          <w:rFonts w:ascii="Times New Roman" w:hAnsi="Times New Roman" w:cs="Times New Roman"/>
          <w:sz w:val="28"/>
          <w:szCs w:val="28"/>
        </w:rPr>
        <w:t>структуры. Пры гэтым улічвалася, што насельніцтва акупаваных гітлераўцамі</w:t>
      </w:r>
      <w:r>
        <w:rPr>
          <w:rFonts w:ascii="Times New Roman" w:hAnsi="Times New Roman" w:cs="Times New Roman"/>
          <w:sz w:val="28"/>
          <w:szCs w:val="28"/>
        </w:rPr>
        <w:t xml:space="preserve"> </w:t>
      </w:r>
      <w:r w:rsidRPr="004B2901">
        <w:rPr>
          <w:rFonts w:ascii="Times New Roman" w:hAnsi="Times New Roman" w:cs="Times New Roman"/>
          <w:sz w:val="28"/>
          <w:szCs w:val="28"/>
        </w:rPr>
        <w:t>тэрыторый атрымала шмат інфармацыі пра рэпрэсіі напярэдадні вайны, пра</w:t>
      </w:r>
      <w:r>
        <w:rPr>
          <w:rFonts w:ascii="Times New Roman" w:hAnsi="Times New Roman" w:cs="Times New Roman"/>
          <w:sz w:val="28"/>
          <w:szCs w:val="28"/>
        </w:rPr>
        <w:t xml:space="preserve"> </w:t>
      </w:r>
      <w:r w:rsidRPr="004B2901">
        <w:rPr>
          <w:rFonts w:ascii="Times New Roman" w:hAnsi="Times New Roman" w:cs="Times New Roman"/>
          <w:sz w:val="28"/>
          <w:szCs w:val="28"/>
        </w:rPr>
        <w:t>сваю гісторыю. Агульнае стаўленне цэнтральных улад да вызваленых народаў</w:t>
      </w:r>
      <w:r>
        <w:rPr>
          <w:rFonts w:ascii="Times New Roman" w:hAnsi="Times New Roman" w:cs="Times New Roman"/>
          <w:sz w:val="28"/>
          <w:szCs w:val="28"/>
        </w:rPr>
        <w:t xml:space="preserve"> </w:t>
      </w:r>
      <w:r w:rsidRPr="004B2901">
        <w:rPr>
          <w:rFonts w:ascii="Times New Roman" w:hAnsi="Times New Roman" w:cs="Times New Roman"/>
          <w:sz w:val="28"/>
          <w:szCs w:val="28"/>
        </w:rPr>
        <w:t>вызначалася недаверам і падазронасцю. Без удакладнення фактаў і на сфальсіфаваных падставах у турмы</w:t>
      </w:r>
      <w:r>
        <w:rPr>
          <w:rFonts w:ascii="Times New Roman" w:hAnsi="Times New Roman" w:cs="Times New Roman"/>
          <w:sz w:val="28"/>
          <w:szCs w:val="28"/>
        </w:rPr>
        <w:t xml:space="preserve"> </w:t>
      </w:r>
      <w:r w:rsidRPr="004B2901">
        <w:rPr>
          <w:rFonts w:ascii="Times New Roman" w:hAnsi="Times New Roman" w:cs="Times New Roman"/>
          <w:sz w:val="28"/>
          <w:szCs w:val="28"/>
        </w:rPr>
        <w:t>былі кінуты многія мінскія падпольшчыкі, партызанскія сувязныя, былыя</w:t>
      </w:r>
      <w:r>
        <w:rPr>
          <w:rFonts w:ascii="Times New Roman" w:hAnsi="Times New Roman" w:cs="Times New Roman"/>
          <w:sz w:val="28"/>
          <w:szCs w:val="28"/>
        </w:rPr>
        <w:t xml:space="preserve"> </w:t>
      </w:r>
      <w:r w:rsidRPr="004B2901">
        <w:rPr>
          <w:rFonts w:ascii="Times New Roman" w:hAnsi="Times New Roman" w:cs="Times New Roman"/>
          <w:sz w:val="28"/>
          <w:szCs w:val="28"/>
        </w:rPr>
        <w:t>ваеннапалонныя</w:t>
      </w:r>
      <w:r w:rsidR="00405F5A">
        <w:rPr>
          <w:rFonts w:ascii="Times New Roman" w:hAnsi="Times New Roman" w:cs="Times New Roman"/>
          <w:sz w:val="28"/>
          <w:szCs w:val="28"/>
        </w:rPr>
        <w:t>.</w:t>
      </w:r>
      <w:r w:rsidRPr="004B2901">
        <w:rPr>
          <w:rFonts w:ascii="Times New Roman" w:hAnsi="Times New Roman" w:cs="Times New Roman"/>
          <w:sz w:val="28"/>
          <w:szCs w:val="28"/>
        </w:rPr>
        <w:t xml:space="preserve"> Асабліва напружаным было становішча ў заходніх абласцях</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Беларусі, дзе падчас вайны і ў першыя пасляваенныя гады дзейнічала шмат</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атрадаў Арміі Краёвай. Недавер распаўсюджваўся нават на партызан </w:t>
      </w:r>
      <w:r w:rsidR="0099610A">
        <w:rPr>
          <w:rFonts w:ascii="Times New Roman" w:hAnsi="Times New Roman" w:cs="Times New Roman"/>
          <w:sz w:val="28"/>
          <w:szCs w:val="28"/>
        </w:rPr>
        <w:t>–</w:t>
      </w:r>
      <w:r w:rsidRPr="004B2901">
        <w:rPr>
          <w:rFonts w:ascii="Times New Roman" w:hAnsi="Times New Roman" w:cs="Times New Roman"/>
          <w:sz w:val="28"/>
          <w:szCs w:val="28"/>
        </w:rPr>
        <w:lastRenderedPageBreak/>
        <w:t>мясцовых</w:t>
      </w:r>
      <w:r>
        <w:rPr>
          <w:rFonts w:ascii="Times New Roman" w:hAnsi="Times New Roman" w:cs="Times New Roman"/>
          <w:sz w:val="28"/>
          <w:szCs w:val="28"/>
        </w:rPr>
        <w:t xml:space="preserve"> </w:t>
      </w:r>
      <w:r w:rsidRPr="004B2901">
        <w:rPr>
          <w:rFonts w:ascii="Times New Roman" w:hAnsi="Times New Roman" w:cs="Times New Roman"/>
          <w:sz w:val="28"/>
          <w:szCs w:val="28"/>
        </w:rPr>
        <w:t>ураджэнцаў. У шэрагу грамадска-палітычнах падзей першых пасляваенных гадоў</w:t>
      </w:r>
      <w:r>
        <w:rPr>
          <w:rFonts w:ascii="Times New Roman" w:hAnsi="Times New Roman" w:cs="Times New Roman"/>
          <w:sz w:val="28"/>
          <w:szCs w:val="28"/>
        </w:rPr>
        <w:t xml:space="preserve"> </w:t>
      </w:r>
      <w:r w:rsidRPr="004B2901">
        <w:rPr>
          <w:rFonts w:ascii="Times New Roman" w:hAnsi="Times New Roman" w:cs="Times New Roman"/>
          <w:sz w:val="28"/>
          <w:szCs w:val="28"/>
        </w:rPr>
        <w:t>неабходна адзначыць выбары ў Вярхоўны Савет СССР (1946 г.), Вярхоўны</w:t>
      </w:r>
      <w:r>
        <w:rPr>
          <w:rFonts w:ascii="Times New Roman" w:hAnsi="Times New Roman" w:cs="Times New Roman"/>
          <w:sz w:val="28"/>
          <w:szCs w:val="28"/>
        </w:rPr>
        <w:t xml:space="preserve"> </w:t>
      </w:r>
      <w:r w:rsidRPr="004B2901">
        <w:rPr>
          <w:rFonts w:ascii="Times New Roman" w:hAnsi="Times New Roman" w:cs="Times New Roman"/>
          <w:sz w:val="28"/>
          <w:szCs w:val="28"/>
        </w:rPr>
        <w:t>Савет СССР (1947 г.), мясцовыя саветы (1948 г.). Безумоўна, вылучэнне</w:t>
      </w:r>
      <w:r>
        <w:rPr>
          <w:rFonts w:ascii="Times New Roman" w:hAnsi="Times New Roman" w:cs="Times New Roman"/>
          <w:sz w:val="28"/>
          <w:szCs w:val="28"/>
        </w:rPr>
        <w:t xml:space="preserve"> </w:t>
      </w:r>
      <w:r w:rsidRPr="004B2901">
        <w:rPr>
          <w:rFonts w:ascii="Times New Roman" w:hAnsi="Times New Roman" w:cs="Times New Roman"/>
          <w:sz w:val="28"/>
          <w:szCs w:val="28"/>
        </w:rPr>
        <w:t>кандыдатаў у дэпутаты адбывалася фармальна, аб перадвыбарчай барацьбе</w:t>
      </w:r>
      <w:r>
        <w:rPr>
          <w:rFonts w:ascii="Times New Roman" w:hAnsi="Times New Roman" w:cs="Times New Roman"/>
          <w:sz w:val="28"/>
          <w:szCs w:val="28"/>
        </w:rPr>
        <w:t xml:space="preserve"> </w:t>
      </w:r>
      <w:r w:rsidRPr="004B2901">
        <w:rPr>
          <w:rFonts w:ascii="Times New Roman" w:hAnsi="Times New Roman" w:cs="Times New Roman"/>
          <w:sz w:val="28"/>
          <w:szCs w:val="28"/>
        </w:rPr>
        <w:t>казаць не даводзіцца. Аднак для беларусаў перажыўшых вайну, гэта</w:t>
      </w:r>
      <w:r>
        <w:rPr>
          <w:rFonts w:ascii="Times New Roman" w:hAnsi="Times New Roman" w:cs="Times New Roman"/>
          <w:sz w:val="28"/>
          <w:szCs w:val="28"/>
        </w:rPr>
        <w:t xml:space="preserve"> </w:t>
      </w:r>
      <w:r w:rsidRPr="004B2901">
        <w:rPr>
          <w:rFonts w:ascii="Times New Roman" w:hAnsi="Times New Roman" w:cs="Times New Roman"/>
          <w:sz w:val="28"/>
          <w:szCs w:val="28"/>
        </w:rPr>
        <w:t>станавілася святам мірнага адраджэння. У многім фармальнай ва ўмовах</w:t>
      </w:r>
      <w:r>
        <w:rPr>
          <w:rFonts w:ascii="Times New Roman" w:hAnsi="Times New Roman" w:cs="Times New Roman"/>
          <w:sz w:val="28"/>
          <w:szCs w:val="28"/>
        </w:rPr>
        <w:t xml:space="preserve"> </w:t>
      </w:r>
      <w:r w:rsidRPr="004B2901">
        <w:rPr>
          <w:rFonts w:ascii="Times New Roman" w:hAnsi="Times New Roman" w:cs="Times New Roman"/>
          <w:sz w:val="28"/>
          <w:szCs w:val="28"/>
        </w:rPr>
        <w:t>ўсеўладдзя УсеКП(б) і НКУС заставалася роля Саветаў. Спецыфічнай</w:t>
      </w:r>
      <w:r>
        <w:rPr>
          <w:rFonts w:ascii="Times New Roman" w:hAnsi="Times New Roman" w:cs="Times New Roman"/>
          <w:sz w:val="28"/>
          <w:szCs w:val="28"/>
        </w:rPr>
        <w:t xml:space="preserve"> </w:t>
      </w:r>
      <w:r w:rsidRPr="004B2901">
        <w:rPr>
          <w:rFonts w:ascii="Times New Roman" w:hAnsi="Times New Roman" w:cs="Times New Roman"/>
          <w:sz w:val="28"/>
          <w:szCs w:val="28"/>
        </w:rPr>
        <w:t>заставалася роля камсамола і прафсаюзаў, якія не столькі павінны былі</w:t>
      </w:r>
      <w:r>
        <w:rPr>
          <w:rFonts w:ascii="Times New Roman" w:hAnsi="Times New Roman" w:cs="Times New Roman"/>
          <w:sz w:val="28"/>
          <w:szCs w:val="28"/>
        </w:rPr>
        <w:t xml:space="preserve"> </w:t>
      </w:r>
      <w:r w:rsidRPr="004B2901">
        <w:rPr>
          <w:rFonts w:ascii="Times New Roman" w:hAnsi="Times New Roman" w:cs="Times New Roman"/>
          <w:sz w:val="28"/>
          <w:szCs w:val="28"/>
        </w:rPr>
        <w:t>выяўляць і абараняць інтарэсы працоўных і моладзі, колькі накіроўваць</w:t>
      </w:r>
      <w:r>
        <w:rPr>
          <w:rFonts w:ascii="Times New Roman" w:hAnsi="Times New Roman" w:cs="Times New Roman"/>
          <w:sz w:val="28"/>
          <w:szCs w:val="28"/>
        </w:rPr>
        <w:t xml:space="preserve"> </w:t>
      </w:r>
      <w:r w:rsidRPr="004B2901">
        <w:rPr>
          <w:rFonts w:ascii="Times New Roman" w:hAnsi="Times New Roman" w:cs="Times New Roman"/>
          <w:sz w:val="28"/>
          <w:szCs w:val="28"/>
        </w:rPr>
        <w:t>гераічную цяжкую працу па адраджэнні краіны. У</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рэспубліцы, акрамя таго, дзейнічалі філіялы ўсесаюзных грамадскіх</w:t>
      </w:r>
      <w:r>
        <w:rPr>
          <w:rFonts w:ascii="Times New Roman" w:hAnsi="Times New Roman" w:cs="Times New Roman"/>
          <w:sz w:val="28"/>
          <w:szCs w:val="28"/>
        </w:rPr>
        <w:t xml:space="preserve"> </w:t>
      </w:r>
      <w:r w:rsidRPr="004B2901">
        <w:rPr>
          <w:rFonts w:ascii="Times New Roman" w:hAnsi="Times New Roman" w:cs="Times New Roman"/>
          <w:sz w:val="28"/>
          <w:szCs w:val="28"/>
        </w:rPr>
        <w:t>арганізацый (ДСААФ, спартыўныя і культурныя аб'яднанні і інш.), удзел ў</w:t>
      </w:r>
      <w:r>
        <w:rPr>
          <w:rFonts w:ascii="Times New Roman" w:hAnsi="Times New Roman" w:cs="Times New Roman"/>
          <w:sz w:val="28"/>
          <w:szCs w:val="28"/>
        </w:rPr>
        <w:t xml:space="preserve"> </w:t>
      </w:r>
      <w:r w:rsidRPr="004B2901">
        <w:rPr>
          <w:rFonts w:ascii="Times New Roman" w:hAnsi="Times New Roman" w:cs="Times New Roman"/>
          <w:sz w:val="28"/>
          <w:szCs w:val="28"/>
        </w:rPr>
        <w:t>якіх для большасці працаздольнага насельніцтва переважна быў абавязковым.</w:t>
      </w:r>
      <w:r>
        <w:rPr>
          <w:rFonts w:ascii="Times New Roman" w:hAnsi="Times New Roman" w:cs="Times New Roman"/>
          <w:sz w:val="28"/>
          <w:szCs w:val="28"/>
        </w:rPr>
        <w:t xml:space="preserve"> </w:t>
      </w:r>
      <w:r w:rsidRPr="004B2901">
        <w:rPr>
          <w:rFonts w:ascii="Times New Roman" w:hAnsi="Times New Roman" w:cs="Times New Roman"/>
          <w:sz w:val="28"/>
          <w:szCs w:val="28"/>
        </w:rPr>
        <w:t>Для вырашэння задачы калектывізацыі і ўмацавання калгаснага ладу ў</w:t>
      </w:r>
      <w:r>
        <w:rPr>
          <w:rFonts w:ascii="Times New Roman" w:hAnsi="Times New Roman" w:cs="Times New Roman"/>
          <w:sz w:val="28"/>
          <w:szCs w:val="28"/>
        </w:rPr>
        <w:t xml:space="preserve"> </w:t>
      </w:r>
      <w:r w:rsidRPr="004B2901">
        <w:rPr>
          <w:rFonts w:ascii="Times New Roman" w:hAnsi="Times New Roman" w:cs="Times New Roman"/>
          <w:sz w:val="28"/>
          <w:szCs w:val="28"/>
        </w:rPr>
        <w:t>заходняй частцы Беларусі былі створаны такія адміністрацыйна-карныя</w:t>
      </w:r>
      <w:r>
        <w:rPr>
          <w:rFonts w:ascii="Times New Roman" w:hAnsi="Times New Roman" w:cs="Times New Roman"/>
          <w:sz w:val="28"/>
          <w:szCs w:val="28"/>
        </w:rPr>
        <w:t xml:space="preserve"> </w:t>
      </w:r>
      <w:r w:rsidRPr="004B2901">
        <w:rPr>
          <w:rFonts w:ascii="Times New Roman" w:hAnsi="Times New Roman" w:cs="Times New Roman"/>
          <w:sz w:val="28"/>
          <w:szCs w:val="28"/>
        </w:rPr>
        <w:t>партыйныя органы, як палітаддзелы МТС.</w:t>
      </w:r>
      <w:r>
        <w:rPr>
          <w:rFonts w:ascii="Times New Roman" w:hAnsi="Times New Roman" w:cs="Times New Roman"/>
          <w:sz w:val="28"/>
          <w:szCs w:val="28"/>
        </w:rPr>
        <w:t xml:space="preserve"> </w:t>
      </w:r>
      <w:r w:rsidRPr="004B2901">
        <w:rPr>
          <w:rFonts w:ascii="Times New Roman" w:hAnsi="Times New Roman" w:cs="Times New Roman"/>
          <w:sz w:val="28"/>
          <w:szCs w:val="28"/>
        </w:rPr>
        <w:t>Адмена картачнай сістэмы</w:t>
      </w:r>
      <w:r w:rsidR="00405F5A" w:rsidRPr="004B2901">
        <w:rPr>
          <w:rFonts w:ascii="Times New Roman" w:hAnsi="Times New Roman" w:cs="Times New Roman"/>
          <w:sz w:val="28"/>
          <w:szCs w:val="28"/>
        </w:rPr>
        <w:t xml:space="preserve">(1947 г.) </w:t>
      </w:r>
      <w:r w:rsidR="00405F5A">
        <w:rPr>
          <w:rFonts w:ascii="Times New Roman" w:hAnsi="Times New Roman" w:cs="Times New Roman"/>
          <w:sz w:val="28"/>
          <w:szCs w:val="28"/>
        </w:rPr>
        <w:t>і</w:t>
      </w:r>
      <w:r w:rsidRPr="004B2901">
        <w:rPr>
          <w:rFonts w:ascii="Times New Roman" w:hAnsi="Times New Roman" w:cs="Times New Roman"/>
          <w:sz w:val="28"/>
          <w:szCs w:val="28"/>
        </w:rPr>
        <w:t xml:space="preserve"> </w:t>
      </w:r>
      <w:r w:rsidR="00405F5A" w:rsidRPr="004B2901">
        <w:rPr>
          <w:rFonts w:ascii="Times New Roman" w:hAnsi="Times New Roman" w:cs="Times New Roman"/>
          <w:sz w:val="28"/>
          <w:szCs w:val="28"/>
        </w:rPr>
        <w:t>пераход да</w:t>
      </w:r>
      <w:r w:rsidR="00405F5A">
        <w:rPr>
          <w:rFonts w:ascii="Times New Roman" w:hAnsi="Times New Roman" w:cs="Times New Roman"/>
          <w:sz w:val="28"/>
          <w:szCs w:val="28"/>
        </w:rPr>
        <w:t xml:space="preserve"> </w:t>
      </w:r>
      <w:r w:rsidR="00405F5A" w:rsidRPr="004B2901">
        <w:rPr>
          <w:rFonts w:ascii="Times New Roman" w:hAnsi="Times New Roman" w:cs="Times New Roman"/>
          <w:sz w:val="28"/>
          <w:szCs w:val="28"/>
        </w:rPr>
        <w:t xml:space="preserve">свабоднага гандлю </w:t>
      </w:r>
      <w:r w:rsidRPr="004B2901">
        <w:rPr>
          <w:rFonts w:ascii="Times New Roman" w:hAnsi="Times New Roman" w:cs="Times New Roman"/>
          <w:sz w:val="28"/>
          <w:szCs w:val="28"/>
        </w:rPr>
        <w:t>суправаджалася грашовай</w:t>
      </w:r>
      <w:r>
        <w:rPr>
          <w:rFonts w:ascii="Times New Roman" w:hAnsi="Times New Roman" w:cs="Times New Roman"/>
          <w:sz w:val="28"/>
          <w:szCs w:val="28"/>
        </w:rPr>
        <w:t xml:space="preserve"> </w:t>
      </w:r>
      <w:r w:rsidRPr="004B2901">
        <w:rPr>
          <w:rFonts w:ascii="Times New Roman" w:hAnsi="Times New Roman" w:cs="Times New Roman"/>
          <w:sz w:val="28"/>
          <w:szCs w:val="28"/>
        </w:rPr>
        <w:t>рэформай</w:t>
      </w:r>
      <w:r w:rsidR="00405F5A">
        <w:rPr>
          <w:rFonts w:ascii="Times New Roman" w:hAnsi="Times New Roman" w:cs="Times New Roman"/>
          <w:sz w:val="28"/>
          <w:szCs w:val="28"/>
        </w:rPr>
        <w:t>.</w:t>
      </w:r>
      <w:r w:rsidRPr="004B2901">
        <w:rPr>
          <w:rFonts w:ascii="Times New Roman" w:hAnsi="Times New Roman" w:cs="Times New Roman"/>
          <w:sz w:val="28"/>
          <w:szCs w:val="28"/>
        </w:rPr>
        <w:t xml:space="preserve"> У выніку грашовай рэформы адбылося першае</w:t>
      </w:r>
      <w:r>
        <w:rPr>
          <w:rFonts w:ascii="Times New Roman" w:hAnsi="Times New Roman" w:cs="Times New Roman"/>
          <w:sz w:val="28"/>
          <w:szCs w:val="28"/>
        </w:rPr>
        <w:t xml:space="preserve"> </w:t>
      </w:r>
      <w:r w:rsidRPr="004B2901">
        <w:rPr>
          <w:rFonts w:ascii="Times New Roman" w:hAnsi="Times New Roman" w:cs="Times New Roman"/>
          <w:sz w:val="28"/>
          <w:szCs w:val="28"/>
        </w:rPr>
        <w:t>зніжэнне цэн. Потым цэны зніжаліся па большасці тавараў у 1949</w:t>
      </w:r>
      <w:r w:rsidR="0099610A">
        <w:rPr>
          <w:rFonts w:ascii="Times New Roman" w:hAnsi="Times New Roman" w:cs="Times New Roman"/>
          <w:sz w:val="28"/>
          <w:szCs w:val="28"/>
        </w:rPr>
        <w:t>–</w:t>
      </w:r>
      <w:r w:rsidRPr="004B2901">
        <w:rPr>
          <w:rFonts w:ascii="Times New Roman" w:hAnsi="Times New Roman" w:cs="Times New Roman"/>
          <w:sz w:val="28"/>
          <w:szCs w:val="28"/>
        </w:rPr>
        <w:t>1950 гг.</w:t>
      </w:r>
      <w:r>
        <w:rPr>
          <w:rFonts w:ascii="Times New Roman" w:hAnsi="Times New Roman" w:cs="Times New Roman"/>
          <w:sz w:val="28"/>
          <w:szCs w:val="28"/>
        </w:rPr>
        <w:t xml:space="preserve"> </w:t>
      </w:r>
      <w:r w:rsidRPr="004B2901">
        <w:rPr>
          <w:rFonts w:ascii="Times New Roman" w:hAnsi="Times New Roman" w:cs="Times New Roman"/>
          <w:sz w:val="28"/>
          <w:szCs w:val="28"/>
        </w:rPr>
        <w:t>Аднак варта мець на ўвазе, што за гады вайны і першае пасляваеннае</w:t>
      </w:r>
      <w:r>
        <w:rPr>
          <w:rFonts w:ascii="Times New Roman" w:hAnsi="Times New Roman" w:cs="Times New Roman"/>
          <w:sz w:val="28"/>
          <w:szCs w:val="28"/>
        </w:rPr>
        <w:t xml:space="preserve"> </w:t>
      </w:r>
      <w:r w:rsidRPr="004B2901">
        <w:rPr>
          <w:rFonts w:ascii="Times New Roman" w:hAnsi="Times New Roman" w:cs="Times New Roman"/>
          <w:sz w:val="28"/>
          <w:szCs w:val="28"/>
        </w:rPr>
        <w:t>дзесяцігоддзе цэны выраслі на столькі, што нават пасля трохразовага (1947,</w:t>
      </w:r>
      <w:r>
        <w:rPr>
          <w:rFonts w:ascii="Times New Roman" w:hAnsi="Times New Roman" w:cs="Times New Roman"/>
          <w:sz w:val="28"/>
          <w:szCs w:val="28"/>
        </w:rPr>
        <w:t xml:space="preserve"> </w:t>
      </w:r>
      <w:r w:rsidRPr="004B2901">
        <w:rPr>
          <w:rFonts w:ascii="Times New Roman" w:hAnsi="Times New Roman" w:cs="Times New Roman"/>
          <w:sz w:val="28"/>
          <w:szCs w:val="28"/>
        </w:rPr>
        <w:t>1949, 1950 гг.) зніжэння яны былі яшчэ значна вышэй даваенных.</w:t>
      </w:r>
      <w:r>
        <w:rPr>
          <w:rFonts w:ascii="Times New Roman" w:hAnsi="Times New Roman" w:cs="Times New Roman"/>
          <w:sz w:val="28"/>
          <w:szCs w:val="28"/>
        </w:rPr>
        <w:t xml:space="preserve"> </w:t>
      </w:r>
      <w:r w:rsidRPr="004B2901">
        <w:rPr>
          <w:rFonts w:ascii="Times New Roman" w:hAnsi="Times New Roman" w:cs="Times New Roman"/>
          <w:sz w:val="28"/>
          <w:szCs w:val="28"/>
        </w:rPr>
        <w:t>Сельскія жыхары наогул не атрымалі ніякай выгады ад правядзення</w:t>
      </w:r>
      <w:r>
        <w:rPr>
          <w:rFonts w:ascii="Times New Roman" w:hAnsi="Times New Roman" w:cs="Times New Roman"/>
          <w:sz w:val="28"/>
          <w:szCs w:val="28"/>
        </w:rPr>
        <w:t xml:space="preserve"> </w:t>
      </w:r>
      <w:r w:rsidRPr="004B2901">
        <w:rPr>
          <w:rFonts w:ascii="Times New Roman" w:hAnsi="Times New Roman" w:cs="Times New Roman"/>
          <w:sz w:val="28"/>
          <w:szCs w:val="28"/>
        </w:rPr>
        <w:t>грашовай рэформы. Даходы вяскоўцаў заставаліся</w:t>
      </w:r>
      <w:r>
        <w:rPr>
          <w:rFonts w:ascii="Times New Roman" w:hAnsi="Times New Roman" w:cs="Times New Roman"/>
          <w:sz w:val="28"/>
          <w:szCs w:val="28"/>
        </w:rPr>
        <w:t xml:space="preserve"> </w:t>
      </w:r>
      <w:r w:rsidRPr="004B2901">
        <w:rPr>
          <w:rFonts w:ascii="Times New Roman" w:hAnsi="Times New Roman" w:cs="Times New Roman"/>
          <w:sz w:val="28"/>
          <w:szCs w:val="28"/>
        </w:rPr>
        <w:t>вельмі нізкімі. Не быў зацікаўлены селянін і ў развіцці</w:t>
      </w:r>
      <w:r>
        <w:rPr>
          <w:rFonts w:ascii="Times New Roman" w:hAnsi="Times New Roman" w:cs="Times New Roman"/>
          <w:sz w:val="28"/>
          <w:szCs w:val="28"/>
        </w:rPr>
        <w:t xml:space="preserve"> </w:t>
      </w:r>
      <w:r w:rsidRPr="004B2901">
        <w:rPr>
          <w:rFonts w:ascii="Times New Roman" w:hAnsi="Times New Roman" w:cs="Times New Roman"/>
          <w:sz w:val="28"/>
          <w:szCs w:val="28"/>
        </w:rPr>
        <w:t>сваёй асабістай гаспадаркі, так як кожнае дрэўца, кусцік, галава жывелы</w:t>
      </w:r>
      <w:r>
        <w:rPr>
          <w:rFonts w:ascii="Times New Roman" w:hAnsi="Times New Roman" w:cs="Times New Roman"/>
          <w:sz w:val="28"/>
          <w:szCs w:val="28"/>
        </w:rPr>
        <w:t xml:space="preserve"> </w:t>
      </w:r>
      <w:r w:rsidRPr="004B2901">
        <w:rPr>
          <w:rFonts w:ascii="Times New Roman" w:hAnsi="Times New Roman" w:cs="Times New Roman"/>
          <w:sz w:val="28"/>
          <w:szCs w:val="28"/>
        </w:rPr>
        <w:t>прыводзілі да росту падаткаў, цяжар якіх і без таго з’яўляўся нясцерпным.</w:t>
      </w:r>
      <w:r>
        <w:rPr>
          <w:rFonts w:ascii="Times New Roman" w:hAnsi="Times New Roman" w:cs="Times New Roman"/>
          <w:sz w:val="28"/>
          <w:szCs w:val="28"/>
        </w:rPr>
        <w:t xml:space="preserve"> </w:t>
      </w:r>
      <w:r w:rsidRPr="004B2901">
        <w:rPr>
          <w:rFonts w:ascii="Times New Roman" w:hAnsi="Times New Roman" w:cs="Times New Roman"/>
          <w:sz w:val="28"/>
          <w:szCs w:val="28"/>
        </w:rPr>
        <w:t>Адной з асноўных праблем у вёсцы і асабліва ў горадзе быў недахоп</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жылля. </w:t>
      </w:r>
    </w:p>
    <w:p w:rsidR="00405F5A" w:rsidRDefault="004B2901" w:rsidP="00405F5A">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У 1953 г. у БССР пачынаецца паступовы працэс дэмакратызацыі,</w:t>
      </w:r>
      <w:r>
        <w:rPr>
          <w:rFonts w:ascii="Times New Roman" w:hAnsi="Times New Roman" w:cs="Times New Roman"/>
          <w:sz w:val="28"/>
          <w:szCs w:val="28"/>
        </w:rPr>
        <w:t xml:space="preserve"> </w:t>
      </w:r>
      <w:r w:rsidRPr="004B2901">
        <w:rPr>
          <w:rFonts w:ascii="Times New Roman" w:hAnsi="Times New Roman" w:cs="Times New Roman"/>
          <w:sz w:val="28"/>
          <w:szCs w:val="28"/>
        </w:rPr>
        <w:t>аднаўлення калектыўных метадаў кіраўніцтва. Пашыраліся правы рэспублікі</w:t>
      </w:r>
      <w:r>
        <w:rPr>
          <w:rFonts w:ascii="Times New Roman" w:hAnsi="Times New Roman" w:cs="Times New Roman"/>
          <w:sz w:val="28"/>
          <w:szCs w:val="28"/>
        </w:rPr>
        <w:t xml:space="preserve"> </w:t>
      </w:r>
      <w:r w:rsidRPr="004B2901">
        <w:rPr>
          <w:rFonts w:ascii="Times New Roman" w:hAnsi="Times New Roman" w:cs="Times New Roman"/>
          <w:sz w:val="28"/>
          <w:szCs w:val="28"/>
        </w:rPr>
        <w:t>ў гаспадарчым і культурным жыцці. Пераломным стаў 1956 г. і</w:t>
      </w:r>
      <w:r>
        <w:rPr>
          <w:rFonts w:ascii="Times New Roman" w:hAnsi="Times New Roman" w:cs="Times New Roman"/>
          <w:sz w:val="28"/>
          <w:szCs w:val="28"/>
        </w:rPr>
        <w:t xml:space="preserve"> </w:t>
      </w:r>
      <w:r w:rsidRPr="004B2901">
        <w:rPr>
          <w:rFonts w:ascii="Times New Roman" w:hAnsi="Times New Roman" w:cs="Times New Roman"/>
          <w:sz w:val="28"/>
          <w:szCs w:val="28"/>
        </w:rPr>
        <w:t>ХХ з’езд КПСС. Менавіта з гэтага часу актывізуецца працэс рэабілітацыі ахвяр</w:t>
      </w:r>
      <w:r>
        <w:rPr>
          <w:rFonts w:ascii="Times New Roman" w:hAnsi="Times New Roman" w:cs="Times New Roman"/>
          <w:sz w:val="28"/>
          <w:szCs w:val="28"/>
        </w:rPr>
        <w:t xml:space="preserve"> </w:t>
      </w:r>
      <w:r w:rsidRPr="004B2901">
        <w:rPr>
          <w:rFonts w:ascii="Times New Roman" w:hAnsi="Times New Roman" w:cs="Times New Roman"/>
          <w:sz w:val="28"/>
          <w:szCs w:val="28"/>
        </w:rPr>
        <w:t>культу асобы, аднаўлення законнасці. У 1956</w:t>
      </w:r>
      <w:r w:rsidR="0099610A">
        <w:rPr>
          <w:rFonts w:ascii="Times New Roman" w:hAnsi="Times New Roman" w:cs="Times New Roman"/>
          <w:sz w:val="28"/>
          <w:szCs w:val="28"/>
        </w:rPr>
        <w:t>–</w:t>
      </w:r>
      <w:r w:rsidRPr="004B2901">
        <w:rPr>
          <w:rFonts w:ascii="Times New Roman" w:hAnsi="Times New Roman" w:cs="Times New Roman"/>
          <w:sz w:val="28"/>
          <w:szCs w:val="28"/>
        </w:rPr>
        <w:t>1961 гг. зноў створаны</w:t>
      </w:r>
      <w:r>
        <w:rPr>
          <w:rFonts w:ascii="Times New Roman" w:hAnsi="Times New Roman" w:cs="Times New Roman"/>
          <w:sz w:val="28"/>
          <w:szCs w:val="28"/>
        </w:rPr>
        <w:t xml:space="preserve"> </w:t>
      </w:r>
      <w:r w:rsidRPr="004B2901">
        <w:rPr>
          <w:rFonts w:ascii="Times New Roman" w:hAnsi="Times New Roman" w:cs="Times New Roman"/>
          <w:sz w:val="28"/>
          <w:szCs w:val="28"/>
        </w:rPr>
        <w:t>Вярхоўны Суд БССР, які разам з Трыбуналам Беларускай ваеннай акругі</w:t>
      </w:r>
      <w:r>
        <w:rPr>
          <w:rFonts w:ascii="Times New Roman" w:hAnsi="Times New Roman" w:cs="Times New Roman"/>
          <w:sz w:val="28"/>
          <w:szCs w:val="28"/>
        </w:rPr>
        <w:t xml:space="preserve"> </w:t>
      </w:r>
      <w:r w:rsidRPr="004B2901">
        <w:rPr>
          <w:rFonts w:ascii="Times New Roman" w:hAnsi="Times New Roman" w:cs="Times New Roman"/>
          <w:sz w:val="28"/>
          <w:szCs w:val="28"/>
        </w:rPr>
        <w:t>рэабілітавалі дзясяткі тысяч жыхароў рэспублікі. Разам з тым, аднаўленне</w:t>
      </w:r>
      <w:r>
        <w:rPr>
          <w:rFonts w:ascii="Times New Roman" w:hAnsi="Times New Roman" w:cs="Times New Roman"/>
          <w:sz w:val="28"/>
          <w:szCs w:val="28"/>
        </w:rPr>
        <w:t xml:space="preserve"> </w:t>
      </w:r>
      <w:r w:rsidRPr="004B2901">
        <w:rPr>
          <w:rFonts w:ascii="Times New Roman" w:hAnsi="Times New Roman" w:cs="Times New Roman"/>
          <w:sz w:val="28"/>
          <w:szCs w:val="28"/>
        </w:rPr>
        <w:t>правоў рэпрэсаваных грамадзян закрануў далёка не ўсіх, хто вынес знявагі,</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быў асуджаны і расстраляны ў канцы 1920-х </w:t>
      </w:r>
      <w:r w:rsidR="0099610A">
        <w:rPr>
          <w:rFonts w:ascii="Times New Roman" w:hAnsi="Times New Roman" w:cs="Times New Roman"/>
          <w:sz w:val="28"/>
          <w:szCs w:val="28"/>
        </w:rPr>
        <w:t>–</w:t>
      </w:r>
      <w:r w:rsidRPr="004B2901">
        <w:rPr>
          <w:rFonts w:ascii="Times New Roman" w:hAnsi="Times New Roman" w:cs="Times New Roman"/>
          <w:sz w:val="28"/>
          <w:szCs w:val="28"/>
        </w:rPr>
        <w:t>пачатку 1950-х гг. Нават не ўсе</w:t>
      </w:r>
      <w:r>
        <w:rPr>
          <w:rFonts w:ascii="Times New Roman" w:hAnsi="Times New Roman" w:cs="Times New Roman"/>
          <w:sz w:val="28"/>
          <w:szCs w:val="28"/>
        </w:rPr>
        <w:t xml:space="preserve"> </w:t>
      </w:r>
      <w:r w:rsidRPr="004B2901">
        <w:rPr>
          <w:rFonts w:ascii="Times New Roman" w:hAnsi="Times New Roman" w:cs="Times New Roman"/>
          <w:sz w:val="28"/>
          <w:szCs w:val="28"/>
        </w:rPr>
        <w:t>кіраўнікі БССР былі рэабілітаваны</w:t>
      </w:r>
      <w:r w:rsidR="00405F5A">
        <w:rPr>
          <w:rFonts w:ascii="Times New Roman" w:hAnsi="Times New Roman" w:cs="Times New Roman"/>
          <w:sz w:val="28"/>
          <w:szCs w:val="28"/>
        </w:rPr>
        <w:t xml:space="preserve">. </w:t>
      </w:r>
      <w:r w:rsidRPr="004B2901">
        <w:rPr>
          <w:rFonts w:ascii="Times New Roman" w:hAnsi="Times New Roman" w:cs="Times New Roman"/>
          <w:sz w:val="28"/>
          <w:szCs w:val="28"/>
        </w:rPr>
        <w:t>Не прывялі да істотных змен і спробы рэарганізацыі органаў кіравання.</w:t>
      </w:r>
      <w:r>
        <w:rPr>
          <w:rFonts w:ascii="Times New Roman" w:hAnsi="Times New Roman" w:cs="Times New Roman"/>
          <w:sz w:val="28"/>
          <w:szCs w:val="28"/>
        </w:rPr>
        <w:t xml:space="preserve"> </w:t>
      </w:r>
      <w:r w:rsidRPr="004B2901">
        <w:rPr>
          <w:rFonts w:ascii="Times New Roman" w:hAnsi="Times New Roman" w:cs="Times New Roman"/>
          <w:sz w:val="28"/>
          <w:szCs w:val="28"/>
        </w:rPr>
        <w:t>Нягледзячы на імкненне пашырыць функцыі Саветаў, яны па-ранейшаму</w:t>
      </w:r>
      <w:r>
        <w:rPr>
          <w:rFonts w:ascii="Times New Roman" w:hAnsi="Times New Roman" w:cs="Times New Roman"/>
          <w:sz w:val="28"/>
          <w:szCs w:val="28"/>
        </w:rPr>
        <w:t xml:space="preserve"> </w:t>
      </w:r>
      <w:r w:rsidRPr="004B2901">
        <w:rPr>
          <w:rFonts w:ascii="Times New Roman" w:hAnsi="Times New Roman" w:cs="Times New Roman"/>
          <w:sz w:val="28"/>
          <w:szCs w:val="28"/>
        </w:rPr>
        <w:t>заставаліся пад пільным наглядам партыйнай наменклатуры і рэальнай ўлады</w:t>
      </w:r>
      <w:r>
        <w:rPr>
          <w:rFonts w:ascii="Times New Roman" w:hAnsi="Times New Roman" w:cs="Times New Roman"/>
          <w:sz w:val="28"/>
          <w:szCs w:val="28"/>
        </w:rPr>
        <w:t xml:space="preserve"> </w:t>
      </w:r>
      <w:r w:rsidRPr="004B2901">
        <w:rPr>
          <w:rFonts w:ascii="Times New Roman" w:hAnsi="Times New Roman" w:cs="Times New Roman"/>
          <w:sz w:val="28"/>
          <w:szCs w:val="28"/>
        </w:rPr>
        <w:t>не мелі. Варта падкрэсліць, што перыяд шматлікіх рэформ і рэарганізацый</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звязаны ў Беларусі з імем Кірылы Мазурава </w:t>
      </w:r>
      <w:r w:rsidR="0099610A">
        <w:rPr>
          <w:rFonts w:ascii="Times New Roman" w:hAnsi="Times New Roman" w:cs="Times New Roman"/>
          <w:sz w:val="28"/>
          <w:szCs w:val="28"/>
        </w:rPr>
        <w:t>–</w:t>
      </w:r>
      <w:r w:rsidR="00405F5A">
        <w:rPr>
          <w:rFonts w:ascii="Times New Roman" w:hAnsi="Times New Roman" w:cs="Times New Roman"/>
          <w:sz w:val="28"/>
          <w:szCs w:val="28"/>
        </w:rPr>
        <w:t xml:space="preserve"> </w:t>
      </w:r>
      <w:r w:rsidRPr="004B2901">
        <w:rPr>
          <w:rFonts w:ascii="Times New Roman" w:hAnsi="Times New Roman" w:cs="Times New Roman"/>
          <w:sz w:val="28"/>
          <w:szCs w:val="28"/>
        </w:rPr>
        <w:t>кіраўніка, які ішоў на якія</w:t>
      </w:r>
      <w:r w:rsidR="0091351B">
        <w:rPr>
          <w:rFonts w:ascii="Times New Roman" w:hAnsi="Times New Roman" w:cs="Times New Roman"/>
          <w:sz w:val="28"/>
          <w:szCs w:val="28"/>
        </w:rPr>
        <w:t>-</w:t>
      </w:r>
      <w:r w:rsidRPr="004B2901">
        <w:rPr>
          <w:rFonts w:ascii="Times New Roman" w:hAnsi="Times New Roman" w:cs="Times New Roman"/>
          <w:sz w:val="28"/>
          <w:szCs w:val="28"/>
        </w:rPr>
        <w:t>небудзь змены, толькі старанна ўзважыўшы іх наступствы.</w:t>
      </w:r>
      <w:r>
        <w:rPr>
          <w:rFonts w:ascii="Times New Roman" w:hAnsi="Times New Roman" w:cs="Times New Roman"/>
          <w:sz w:val="28"/>
          <w:szCs w:val="28"/>
        </w:rPr>
        <w:t xml:space="preserve"> </w:t>
      </w:r>
      <w:r w:rsidRPr="004B2901">
        <w:rPr>
          <w:rFonts w:ascii="Times New Roman" w:hAnsi="Times New Roman" w:cs="Times New Roman"/>
          <w:sz w:val="28"/>
          <w:szCs w:val="28"/>
        </w:rPr>
        <w:t>У сярэдзіне 1960-х гг. стомленасць ад непрадуманых рэарганізацый</w:t>
      </w:r>
      <w:r>
        <w:rPr>
          <w:rFonts w:ascii="Times New Roman" w:hAnsi="Times New Roman" w:cs="Times New Roman"/>
          <w:sz w:val="28"/>
          <w:szCs w:val="28"/>
        </w:rPr>
        <w:t xml:space="preserve"> </w:t>
      </w:r>
      <w:r w:rsidRPr="004B2901">
        <w:rPr>
          <w:rFonts w:ascii="Times New Roman" w:hAnsi="Times New Roman" w:cs="Times New Roman"/>
          <w:sz w:val="28"/>
          <w:szCs w:val="28"/>
        </w:rPr>
        <w:t>прывяла да кансервацыі сфармаваных за дзесяцігоддзі форм эканамічнага,</w:t>
      </w:r>
      <w:r>
        <w:rPr>
          <w:rFonts w:ascii="Times New Roman" w:hAnsi="Times New Roman" w:cs="Times New Roman"/>
          <w:sz w:val="28"/>
          <w:szCs w:val="28"/>
        </w:rPr>
        <w:t xml:space="preserve"> </w:t>
      </w:r>
      <w:r w:rsidRPr="004B2901">
        <w:rPr>
          <w:rFonts w:ascii="Times New Roman" w:hAnsi="Times New Roman" w:cs="Times New Roman"/>
          <w:sz w:val="28"/>
          <w:szCs w:val="28"/>
        </w:rPr>
        <w:t>дзяржаўна</w:t>
      </w:r>
      <w:r w:rsidR="00405F5A">
        <w:rPr>
          <w:rFonts w:ascii="Times New Roman" w:hAnsi="Times New Roman" w:cs="Times New Roman"/>
          <w:sz w:val="28"/>
          <w:szCs w:val="28"/>
        </w:rPr>
        <w:t>г</w:t>
      </w:r>
      <w:r w:rsidRPr="004B2901">
        <w:rPr>
          <w:rFonts w:ascii="Times New Roman" w:hAnsi="Times New Roman" w:cs="Times New Roman"/>
          <w:sz w:val="28"/>
          <w:szCs w:val="28"/>
        </w:rPr>
        <w:t>а і грамадска-палітычнага жыцця. Аднак у Беларусі захоўвалася</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пэўная пераемнасць у </w:t>
      </w:r>
      <w:r w:rsidRPr="004B2901">
        <w:rPr>
          <w:rFonts w:ascii="Times New Roman" w:hAnsi="Times New Roman" w:cs="Times New Roman"/>
          <w:sz w:val="28"/>
          <w:szCs w:val="28"/>
        </w:rPr>
        <w:lastRenderedPageBreak/>
        <w:t>кіраўніцтве: Кірылу Мазурава на пасадзе першага</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сакратара ЦК КПБ змяніў такі ж ураўнаважаны, адукаваны кіраўнік </w:t>
      </w:r>
      <w:r w:rsidR="0099610A">
        <w:rPr>
          <w:rFonts w:ascii="Times New Roman" w:hAnsi="Times New Roman" w:cs="Times New Roman"/>
          <w:sz w:val="28"/>
          <w:szCs w:val="28"/>
        </w:rPr>
        <w:t>–</w:t>
      </w:r>
      <w:r w:rsidR="00405F5A">
        <w:rPr>
          <w:rFonts w:ascii="Times New Roman" w:hAnsi="Times New Roman" w:cs="Times New Roman"/>
          <w:sz w:val="28"/>
          <w:szCs w:val="28"/>
        </w:rPr>
        <w:t xml:space="preserve"> </w:t>
      </w:r>
      <w:r w:rsidRPr="004B2901">
        <w:rPr>
          <w:rFonts w:ascii="Times New Roman" w:hAnsi="Times New Roman" w:cs="Times New Roman"/>
          <w:sz w:val="28"/>
          <w:szCs w:val="28"/>
        </w:rPr>
        <w:t>Пётр</w:t>
      </w:r>
      <w:r>
        <w:rPr>
          <w:rFonts w:ascii="Times New Roman" w:hAnsi="Times New Roman" w:cs="Times New Roman"/>
          <w:sz w:val="28"/>
          <w:szCs w:val="28"/>
        </w:rPr>
        <w:t xml:space="preserve"> </w:t>
      </w:r>
      <w:r w:rsidRPr="004B2901">
        <w:rPr>
          <w:rFonts w:ascii="Times New Roman" w:hAnsi="Times New Roman" w:cs="Times New Roman"/>
          <w:sz w:val="28"/>
          <w:szCs w:val="28"/>
        </w:rPr>
        <w:t>Машэраў. Ён таксама вызначыўся папярэдне ў камсамольскай дз</w:t>
      </w:r>
      <w:r w:rsidR="00405F5A">
        <w:rPr>
          <w:rFonts w:ascii="Times New Roman" w:hAnsi="Times New Roman" w:cs="Times New Roman"/>
          <w:sz w:val="28"/>
          <w:szCs w:val="28"/>
        </w:rPr>
        <w:t>е</w:t>
      </w:r>
      <w:r w:rsidRPr="004B2901">
        <w:rPr>
          <w:rFonts w:ascii="Times New Roman" w:hAnsi="Times New Roman" w:cs="Times New Roman"/>
          <w:sz w:val="28"/>
          <w:szCs w:val="28"/>
        </w:rPr>
        <w:t>йнасці,</w:t>
      </w:r>
      <w:r>
        <w:rPr>
          <w:rFonts w:ascii="Times New Roman" w:hAnsi="Times New Roman" w:cs="Times New Roman"/>
          <w:sz w:val="28"/>
          <w:szCs w:val="28"/>
        </w:rPr>
        <w:t xml:space="preserve"> </w:t>
      </w:r>
      <w:r w:rsidRPr="004B2901">
        <w:rPr>
          <w:rFonts w:ascii="Times New Roman" w:hAnsi="Times New Roman" w:cs="Times New Roman"/>
          <w:sz w:val="28"/>
          <w:szCs w:val="28"/>
        </w:rPr>
        <w:t>прайшоў гартаванне вайной.</w:t>
      </w:r>
      <w:r>
        <w:rPr>
          <w:rFonts w:ascii="Times New Roman" w:hAnsi="Times New Roman" w:cs="Times New Roman"/>
          <w:sz w:val="28"/>
          <w:szCs w:val="28"/>
        </w:rPr>
        <w:t xml:space="preserve"> </w:t>
      </w:r>
      <w:r w:rsidRPr="004B2901">
        <w:rPr>
          <w:rFonts w:ascii="Times New Roman" w:hAnsi="Times New Roman" w:cs="Times New Roman"/>
          <w:sz w:val="28"/>
          <w:szCs w:val="28"/>
        </w:rPr>
        <w:t>Перыяд 1965</w:t>
      </w:r>
      <w:r w:rsidR="0099610A">
        <w:rPr>
          <w:rFonts w:ascii="Times New Roman" w:hAnsi="Times New Roman" w:cs="Times New Roman"/>
          <w:sz w:val="28"/>
          <w:szCs w:val="28"/>
        </w:rPr>
        <w:t>–</w:t>
      </w:r>
      <w:r w:rsidRPr="004B2901">
        <w:rPr>
          <w:rFonts w:ascii="Times New Roman" w:hAnsi="Times New Roman" w:cs="Times New Roman"/>
          <w:sz w:val="28"/>
          <w:szCs w:val="28"/>
        </w:rPr>
        <w:t>1985 гг. такі ж неадназначны, як і асоба П Машэрава. З</w:t>
      </w:r>
      <w:r>
        <w:rPr>
          <w:rFonts w:ascii="Times New Roman" w:hAnsi="Times New Roman" w:cs="Times New Roman"/>
          <w:sz w:val="28"/>
          <w:szCs w:val="28"/>
        </w:rPr>
        <w:t xml:space="preserve"> </w:t>
      </w:r>
      <w:r w:rsidRPr="004B2901">
        <w:rPr>
          <w:rFonts w:ascii="Times New Roman" w:hAnsi="Times New Roman" w:cs="Times New Roman"/>
          <w:sz w:val="28"/>
          <w:szCs w:val="28"/>
        </w:rPr>
        <w:t>аднаго боку, рэспубліка сапраўды набывала свой твар, як дзяржава з</w:t>
      </w:r>
      <w:r>
        <w:rPr>
          <w:rFonts w:ascii="Times New Roman" w:hAnsi="Times New Roman" w:cs="Times New Roman"/>
          <w:sz w:val="28"/>
          <w:szCs w:val="28"/>
        </w:rPr>
        <w:t xml:space="preserve"> </w:t>
      </w:r>
      <w:r w:rsidRPr="004B2901">
        <w:rPr>
          <w:rFonts w:ascii="Times New Roman" w:hAnsi="Times New Roman" w:cs="Times New Roman"/>
          <w:sz w:val="28"/>
          <w:szCs w:val="28"/>
        </w:rPr>
        <w:t>навукаёмістай тэхналогіяй і вытворчасцю, развітай сельскай гаспадаркай,</w:t>
      </w:r>
      <w:r>
        <w:rPr>
          <w:rFonts w:ascii="Times New Roman" w:hAnsi="Times New Roman" w:cs="Times New Roman"/>
          <w:sz w:val="28"/>
          <w:szCs w:val="28"/>
        </w:rPr>
        <w:t xml:space="preserve"> </w:t>
      </w:r>
      <w:r w:rsidRPr="004B2901">
        <w:rPr>
          <w:rFonts w:ascii="Times New Roman" w:hAnsi="Times New Roman" w:cs="Times New Roman"/>
          <w:sz w:val="28"/>
          <w:szCs w:val="28"/>
        </w:rPr>
        <w:t>высокім узроўнем адукаванасці насельніцтва. У той жа час паступова</w:t>
      </w:r>
      <w:r>
        <w:rPr>
          <w:rFonts w:ascii="Times New Roman" w:hAnsi="Times New Roman" w:cs="Times New Roman"/>
          <w:sz w:val="28"/>
          <w:szCs w:val="28"/>
        </w:rPr>
        <w:t xml:space="preserve"> </w:t>
      </w:r>
      <w:r w:rsidRPr="004B2901">
        <w:rPr>
          <w:rFonts w:ascii="Times New Roman" w:hAnsi="Times New Roman" w:cs="Times New Roman"/>
          <w:sz w:val="28"/>
          <w:szCs w:val="28"/>
        </w:rPr>
        <w:t>прыходзяць у заняпад нацыянальная культура, імкліва губляе свае пазіцыі</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беларуская мова. З пачатку 1970-х гг. велізарны размах набываюць шматлікія</w:t>
      </w:r>
      <w:r>
        <w:rPr>
          <w:rFonts w:ascii="Times New Roman" w:hAnsi="Times New Roman" w:cs="Times New Roman"/>
          <w:sz w:val="28"/>
          <w:szCs w:val="28"/>
        </w:rPr>
        <w:t xml:space="preserve"> </w:t>
      </w:r>
      <w:r w:rsidRPr="004B2901">
        <w:rPr>
          <w:rFonts w:ascii="Times New Roman" w:hAnsi="Times New Roman" w:cs="Times New Roman"/>
          <w:sz w:val="28"/>
          <w:szCs w:val="28"/>
        </w:rPr>
        <w:t>ідэалагічнай кампаніі. Пры адсутнасці дэмакратычных свабод і ўмацаванні</w:t>
      </w:r>
      <w:r>
        <w:rPr>
          <w:rFonts w:ascii="Times New Roman" w:hAnsi="Times New Roman" w:cs="Times New Roman"/>
          <w:sz w:val="28"/>
          <w:szCs w:val="28"/>
        </w:rPr>
        <w:t xml:space="preserve"> </w:t>
      </w:r>
      <w:r w:rsidRPr="004B2901">
        <w:rPr>
          <w:rFonts w:ascii="Times New Roman" w:hAnsi="Times New Roman" w:cs="Times New Roman"/>
          <w:sz w:val="28"/>
          <w:szCs w:val="28"/>
        </w:rPr>
        <w:t>партыйнага бюракратызму ўсё гэта з цягам часу выклікала ў людзей апатыю і</w:t>
      </w:r>
      <w:r>
        <w:rPr>
          <w:rFonts w:ascii="Times New Roman" w:hAnsi="Times New Roman" w:cs="Times New Roman"/>
          <w:sz w:val="28"/>
          <w:szCs w:val="28"/>
        </w:rPr>
        <w:t xml:space="preserve"> </w:t>
      </w:r>
      <w:r w:rsidRPr="004B2901">
        <w:rPr>
          <w:rFonts w:ascii="Times New Roman" w:hAnsi="Times New Roman" w:cs="Times New Roman"/>
          <w:sz w:val="28"/>
          <w:szCs w:val="28"/>
        </w:rPr>
        <w:t>песімізм.</w:t>
      </w:r>
      <w:r>
        <w:rPr>
          <w:rFonts w:ascii="Times New Roman" w:hAnsi="Times New Roman" w:cs="Times New Roman"/>
          <w:sz w:val="28"/>
          <w:szCs w:val="28"/>
        </w:rPr>
        <w:t xml:space="preserve"> </w:t>
      </w:r>
      <w:r w:rsidRPr="004B2901">
        <w:rPr>
          <w:rFonts w:ascii="Times New Roman" w:hAnsi="Times New Roman" w:cs="Times New Roman"/>
          <w:sz w:val="28"/>
          <w:szCs w:val="28"/>
        </w:rPr>
        <w:t>Пэўнае павышэнне матэрыяльнага дабрабыту насельніцтва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адбываецца ў другой палове 1960-х </w:t>
      </w:r>
      <w:r w:rsidR="0099610A">
        <w:rPr>
          <w:rFonts w:ascii="Times New Roman" w:hAnsi="Times New Roman" w:cs="Times New Roman"/>
          <w:sz w:val="28"/>
          <w:szCs w:val="28"/>
        </w:rPr>
        <w:t>–</w:t>
      </w:r>
      <w:r w:rsidRPr="004B2901">
        <w:rPr>
          <w:rFonts w:ascii="Times New Roman" w:hAnsi="Times New Roman" w:cs="Times New Roman"/>
          <w:sz w:val="28"/>
          <w:szCs w:val="28"/>
        </w:rPr>
        <w:t>пачатку 1970-х гг. У 1960-я гг. значна палепшылася сацыяльнае забеспячэнне сельскіх</w:t>
      </w:r>
      <w:r>
        <w:rPr>
          <w:rFonts w:ascii="Times New Roman" w:hAnsi="Times New Roman" w:cs="Times New Roman"/>
          <w:sz w:val="28"/>
          <w:szCs w:val="28"/>
        </w:rPr>
        <w:t xml:space="preserve"> </w:t>
      </w:r>
      <w:r w:rsidRPr="004B2901">
        <w:rPr>
          <w:rFonts w:ascii="Times New Roman" w:hAnsi="Times New Roman" w:cs="Times New Roman"/>
          <w:sz w:val="28"/>
          <w:szCs w:val="28"/>
        </w:rPr>
        <w:t>жыхароў (гарантаваная пенсія калгаснікам, павышэнне пенсіі інвалідам).</w:t>
      </w:r>
      <w:r>
        <w:rPr>
          <w:rFonts w:ascii="Times New Roman" w:hAnsi="Times New Roman" w:cs="Times New Roman"/>
          <w:sz w:val="28"/>
          <w:szCs w:val="28"/>
        </w:rPr>
        <w:t xml:space="preserve"> </w:t>
      </w:r>
      <w:r w:rsidRPr="004B2901">
        <w:rPr>
          <w:rFonts w:ascii="Times New Roman" w:hAnsi="Times New Roman" w:cs="Times New Roman"/>
          <w:sz w:val="28"/>
          <w:szCs w:val="28"/>
        </w:rPr>
        <w:t>былі пашыраны льготы інвалідам і ўдзельнікам</w:t>
      </w:r>
      <w:r>
        <w:rPr>
          <w:rFonts w:ascii="Times New Roman" w:hAnsi="Times New Roman" w:cs="Times New Roman"/>
          <w:sz w:val="28"/>
          <w:szCs w:val="28"/>
        </w:rPr>
        <w:t xml:space="preserve"> </w:t>
      </w:r>
      <w:r w:rsidRPr="004B2901">
        <w:rPr>
          <w:rFonts w:ascii="Times New Roman" w:hAnsi="Times New Roman" w:cs="Times New Roman"/>
          <w:sz w:val="28"/>
          <w:szCs w:val="28"/>
        </w:rPr>
        <w:t>Вялікай Айчыннай вайны. Яны атрымалі перавагі пры аплаце жылля і</w:t>
      </w:r>
      <w:r>
        <w:rPr>
          <w:rFonts w:ascii="Times New Roman" w:hAnsi="Times New Roman" w:cs="Times New Roman"/>
          <w:sz w:val="28"/>
          <w:szCs w:val="28"/>
        </w:rPr>
        <w:t xml:space="preserve"> </w:t>
      </w:r>
      <w:r w:rsidRPr="004B2901">
        <w:rPr>
          <w:rFonts w:ascii="Times New Roman" w:hAnsi="Times New Roman" w:cs="Times New Roman"/>
          <w:sz w:val="28"/>
          <w:szCs w:val="28"/>
        </w:rPr>
        <w:t>камунальных паслуг, праезду ў транспарце, у санаторна-курортным лячэнні,</w:t>
      </w:r>
      <w:r>
        <w:rPr>
          <w:rFonts w:ascii="Times New Roman" w:hAnsi="Times New Roman" w:cs="Times New Roman"/>
          <w:sz w:val="28"/>
          <w:szCs w:val="28"/>
        </w:rPr>
        <w:t xml:space="preserve"> </w:t>
      </w:r>
      <w:r w:rsidRPr="004B2901">
        <w:rPr>
          <w:rFonts w:ascii="Times New Roman" w:hAnsi="Times New Roman" w:cs="Times New Roman"/>
          <w:sz w:val="28"/>
          <w:szCs w:val="28"/>
        </w:rPr>
        <w:t>медыцынскім абслугоўванні. Адным з паказчыкаў</w:t>
      </w:r>
      <w:r>
        <w:rPr>
          <w:rFonts w:ascii="Times New Roman" w:hAnsi="Times New Roman" w:cs="Times New Roman"/>
          <w:sz w:val="28"/>
          <w:szCs w:val="28"/>
        </w:rPr>
        <w:t xml:space="preserve"> </w:t>
      </w:r>
      <w:r w:rsidRPr="004B2901">
        <w:rPr>
          <w:rFonts w:ascii="Times New Roman" w:hAnsi="Times New Roman" w:cs="Times New Roman"/>
          <w:sz w:val="28"/>
          <w:szCs w:val="28"/>
        </w:rPr>
        <w:t>матэрыяльнага становішча насельніцтва з’яўляўся рост працоўных</w:t>
      </w:r>
      <w:r>
        <w:rPr>
          <w:rFonts w:ascii="Times New Roman" w:hAnsi="Times New Roman" w:cs="Times New Roman"/>
          <w:sz w:val="28"/>
          <w:szCs w:val="28"/>
        </w:rPr>
        <w:t xml:space="preserve"> </w:t>
      </w:r>
      <w:r w:rsidRPr="004B2901">
        <w:rPr>
          <w:rFonts w:ascii="Times New Roman" w:hAnsi="Times New Roman" w:cs="Times New Roman"/>
          <w:sz w:val="28"/>
          <w:szCs w:val="28"/>
        </w:rPr>
        <w:t>зберажэнняў на дзяржаўных ашчадных кніжках. Разам з тым гэта сведчыла аб</w:t>
      </w:r>
      <w:r>
        <w:rPr>
          <w:rFonts w:ascii="Times New Roman" w:hAnsi="Times New Roman" w:cs="Times New Roman"/>
          <w:sz w:val="28"/>
          <w:szCs w:val="28"/>
        </w:rPr>
        <w:t xml:space="preserve"> </w:t>
      </w:r>
      <w:r w:rsidRPr="004B2901">
        <w:rPr>
          <w:rFonts w:ascii="Times New Roman" w:hAnsi="Times New Roman" w:cs="Times New Roman"/>
          <w:sz w:val="28"/>
          <w:szCs w:val="28"/>
        </w:rPr>
        <w:t>немагчымасці выкарыстоўваць грошы ў сваіх мэтах. Прылаўкі і склады</w:t>
      </w:r>
      <w:r>
        <w:rPr>
          <w:rFonts w:ascii="Times New Roman" w:hAnsi="Times New Roman" w:cs="Times New Roman"/>
          <w:sz w:val="28"/>
          <w:szCs w:val="28"/>
        </w:rPr>
        <w:t xml:space="preserve"> </w:t>
      </w:r>
      <w:r w:rsidRPr="004B2901">
        <w:rPr>
          <w:rFonts w:ascii="Times New Roman" w:hAnsi="Times New Roman" w:cs="Times New Roman"/>
          <w:sz w:val="28"/>
          <w:szCs w:val="28"/>
        </w:rPr>
        <w:t>магазінаў былі заваленыя нехадавымі таварамі, а пакупнікі не маглі знайсці</w:t>
      </w:r>
      <w:r>
        <w:rPr>
          <w:rFonts w:ascii="Times New Roman" w:hAnsi="Times New Roman" w:cs="Times New Roman"/>
          <w:sz w:val="28"/>
          <w:szCs w:val="28"/>
        </w:rPr>
        <w:t xml:space="preserve"> </w:t>
      </w:r>
      <w:r w:rsidRPr="004B2901">
        <w:rPr>
          <w:rFonts w:ascii="Times New Roman" w:hAnsi="Times New Roman" w:cs="Times New Roman"/>
          <w:sz w:val="28"/>
          <w:szCs w:val="28"/>
        </w:rPr>
        <w:t>выраб да спадобы. У лексіку савецкага чалавека ўвайшло паняцце «дэфіцыт»,</w:t>
      </w:r>
      <w:r>
        <w:rPr>
          <w:rFonts w:ascii="Times New Roman" w:hAnsi="Times New Roman" w:cs="Times New Roman"/>
          <w:sz w:val="28"/>
          <w:szCs w:val="28"/>
        </w:rPr>
        <w:t xml:space="preserve"> </w:t>
      </w:r>
      <w:r w:rsidRPr="004B2901">
        <w:rPr>
          <w:rFonts w:ascii="Times New Roman" w:hAnsi="Times New Roman" w:cs="Times New Roman"/>
          <w:sz w:val="28"/>
          <w:szCs w:val="28"/>
        </w:rPr>
        <w:t>які трэба «дастаць». Неабходна таксама мець на ўвазе, што за кошт</w:t>
      </w:r>
      <w:r>
        <w:rPr>
          <w:rFonts w:ascii="Times New Roman" w:hAnsi="Times New Roman" w:cs="Times New Roman"/>
          <w:sz w:val="28"/>
          <w:szCs w:val="28"/>
        </w:rPr>
        <w:t xml:space="preserve"> </w:t>
      </w:r>
      <w:r w:rsidRPr="004B2901">
        <w:rPr>
          <w:rFonts w:ascii="Times New Roman" w:hAnsi="Times New Roman" w:cs="Times New Roman"/>
          <w:sz w:val="28"/>
          <w:szCs w:val="28"/>
        </w:rPr>
        <w:t>«вымывання» танных тавараў ішоў працэс росту цэн. Такім чынам, рост</w:t>
      </w:r>
      <w:r>
        <w:rPr>
          <w:rFonts w:ascii="Times New Roman" w:hAnsi="Times New Roman" w:cs="Times New Roman"/>
          <w:sz w:val="28"/>
          <w:szCs w:val="28"/>
        </w:rPr>
        <w:t xml:space="preserve"> </w:t>
      </w:r>
      <w:r w:rsidRPr="004B2901">
        <w:rPr>
          <w:rFonts w:ascii="Times New Roman" w:hAnsi="Times New Roman" w:cs="Times New Roman"/>
          <w:sz w:val="28"/>
          <w:szCs w:val="28"/>
        </w:rPr>
        <w:t>заработнай платы, які назіраўся і ў другой палове 1970-х</w:t>
      </w:r>
      <w:r w:rsidR="0099610A">
        <w:rPr>
          <w:rFonts w:ascii="Times New Roman" w:hAnsi="Times New Roman" w:cs="Times New Roman"/>
          <w:sz w:val="28"/>
          <w:szCs w:val="28"/>
        </w:rPr>
        <w:t>–</w:t>
      </w:r>
      <w:r w:rsidRPr="004B2901">
        <w:rPr>
          <w:rFonts w:ascii="Times New Roman" w:hAnsi="Times New Roman" w:cs="Times New Roman"/>
          <w:sz w:val="28"/>
          <w:szCs w:val="28"/>
        </w:rPr>
        <w:t>1980-я гг., не</w:t>
      </w:r>
      <w:r>
        <w:rPr>
          <w:rFonts w:ascii="Times New Roman" w:hAnsi="Times New Roman" w:cs="Times New Roman"/>
          <w:sz w:val="28"/>
          <w:szCs w:val="28"/>
        </w:rPr>
        <w:t xml:space="preserve"> </w:t>
      </w:r>
      <w:r w:rsidRPr="004B2901">
        <w:rPr>
          <w:rFonts w:ascii="Times New Roman" w:hAnsi="Times New Roman" w:cs="Times New Roman"/>
          <w:sz w:val="28"/>
          <w:szCs w:val="28"/>
        </w:rPr>
        <w:t>заўсёды сведчыў аб рэальным паляпшэнне жыцця насельніцтва.</w:t>
      </w:r>
      <w:r>
        <w:rPr>
          <w:rFonts w:ascii="Times New Roman" w:hAnsi="Times New Roman" w:cs="Times New Roman"/>
          <w:sz w:val="28"/>
          <w:szCs w:val="28"/>
        </w:rPr>
        <w:t xml:space="preserve"> </w:t>
      </w:r>
      <w:r w:rsidRPr="004B2901">
        <w:rPr>
          <w:rFonts w:ascii="Times New Roman" w:hAnsi="Times New Roman" w:cs="Times New Roman"/>
          <w:sz w:val="28"/>
          <w:szCs w:val="28"/>
        </w:rPr>
        <w:t>Паступовае абясцэньванне грашовых даходаў на працягу дзесяцігоддзяў</w:t>
      </w:r>
      <w:r>
        <w:rPr>
          <w:rFonts w:ascii="Times New Roman" w:hAnsi="Times New Roman" w:cs="Times New Roman"/>
          <w:sz w:val="28"/>
          <w:szCs w:val="28"/>
        </w:rPr>
        <w:t xml:space="preserve"> </w:t>
      </w:r>
      <w:r w:rsidRPr="004B2901">
        <w:rPr>
          <w:rFonts w:ascii="Times New Roman" w:hAnsi="Times New Roman" w:cs="Times New Roman"/>
          <w:sz w:val="28"/>
          <w:szCs w:val="28"/>
        </w:rPr>
        <w:t>стала асабліва адчувальна ў пачатку 1990-х гг., але эпоха 1960</w:t>
      </w:r>
      <w:r w:rsidR="0099610A">
        <w:rPr>
          <w:rFonts w:ascii="Times New Roman" w:hAnsi="Times New Roman" w:cs="Times New Roman"/>
          <w:sz w:val="28"/>
          <w:szCs w:val="28"/>
        </w:rPr>
        <w:t>–</w:t>
      </w:r>
      <w:r w:rsidRPr="004B2901">
        <w:rPr>
          <w:rFonts w:ascii="Times New Roman" w:hAnsi="Times New Roman" w:cs="Times New Roman"/>
          <w:sz w:val="28"/>
          <w:szCs w:val="28"/>
        </w:rPr>
        <w:t>1970-х гг. і</w:t>
      </w:r>
      <w:r>
        <w:rPr>
          <w:rFonts w:ascii="Times New Roman" w:hAnsi="Times New Roman" w:cs="Times New Roman"/>
          <w:sz w:val="28"/>
          <w:szCs w:val="28"/>
        </w:rPr>
        <w:t xml:space="preserve"> </w:t>
      </w:r>
      <w:r w:rsidRPr="004B2901">
        <w:rPr>
          <w:rFonts w:ascii="Times New Roman" w:hAnsi="Times New Roman" w:cs="Times New Roman"/>
          <w:sz w:val="28"/>
          <w:szCs w:val="28"/>
        </w:rPr>
        <w:t>нават першай паловы 1980-х гг. засталася ў сацыяльнай памяці насельніцтва</w:t>
      </w:r>
      <w:r>
        <w:rPr>
          <w:rFonts w:ascii="Times New Roman" w:hAnsi="Times New Roman" w:cs="Times New Roman"/>
          <w:sz w:val="28"/>
          <w:szCs w:val="28"/>
        </w:rPr>
        <w:t xml:space="preserve"> </w:t>
      </w:r>
      <w:r w:rsidRPr="004B2901">
        <w:rPr>
          <w:rFonts w:ascii="Times New Roman" w:hAnsi="Times New Roman" w:cs="Times New Roman"/>
          <w:sz w:val="28"/>
          <w:szCs w:val="28"/>
        </w:rPr>
        <w:t>як эпоха стабільнасці і ўпэўненасці ў заўтрашнім дні.</w:t>
      </w:r>
      <w:r>
        <w:rPr>
          <w:rFonts w:ascii="Times New Roman" w:hAnsi="Times New Roman" w:cs="Times New Roman"/>
          <w:sz w:val="28"/>
          <w:szCs w:val="28"/>
        </w:rPr>
        <w:t xml:space="preserve"> </w:t>
      </w:r>
    </w:p>
    <w:p w:rsidR="00405F5A" w:rsidRDefault="004B2901" w:rsidP="00405F5A">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Сярэдзіна 1950-х гг. з’явілася пачаткам новага</w:t>
      </w:r>
      <w:r>
        <w:rPr>
          <w:rFonts w:ascii="Times New Roman" w:hAnsi="Times New Roman" w:cs="Times New Roman"/>
          <w:sz w:val="28"/>
          <w:szCs w:val="28"/>
        </w:rPr>
        <w:t xml:space="preserve"> </w:t>
      </w:r>
      <w:r w:rsidRPr="004B2901">
        <w:rPr>
          <w:rFonts w:ascii="Times New Roman" w:hAnsi="Times New Roman" w:cs="Times New Roman"/>
          <w:sz w:val="28"/>
          <w:szCs w:val="28"/>
        </w:rPr>
        <w:t>этапа і для беларускай культуры. Развіццё адукацыі ў гэты перыяд</w:t>
      </w:r>
      <w:r>
        <w:rPr>
          <w:rFonts w:ascii="Times New Roman" w:hAnsi="Times New Roman" w:cs="Times New Roman"/>
          <w:sz w:val="28"/>
          <w:szCs w:val="28"/>
        </w:rPr>
        <w:t xml:space="preserve"> </w:t>
      </w:r>
      <w:r w:rsidRPr="004B2901">
        <w:rPr>
          <w:rFonts w:ascii="Times New Roman" w:hAnsi="Times New Roman" w:cs="Times New Roman"/>
          <w:sz w:val="28"/>
          <w:szCs w:val="28"/>
        </w:rPr>
        <w:t>характарызуецца спробамі шматлікіх рэформ і рэарганізацый. У 1958 г. замест</w:t>
      </w:r>
      <w:r>
        <w:rPr>
          <w:rFonts w:ascii="Times New Roman" w:hAnsi="Times New Roman" w:cs="Times New Roman"/>
          <w:sz w:val="28"/>
          <w:szCs w:val="28"/>
        </w:rPr>
        <w:t xml:space="preserve"> </w:t>
      </w:r>
      <w:r w:rsidRPr="004B2901">
        <w:rPr>
          <w:rFonts w:ascii="Times New Roman" w:hAnsi="Times New Roman" w:cs="Times New Roman"/>
          <w:sz w:val="28"/>
          <w:szCs w:val="28"/>
        </w:rPr>
        <w:t>сямігадовай адукацыі ўводзілася васьмігадовая. Была праведзена</w:t>
      </w:r>
      <w:r>
        <w:rPr>
          <w:rFonts w:ascii="Times New Roman" w:hAnsi="Times New Roman" w:cs="Times New Roman"/>
          <w:sz w:val="28"/>
          <w:szCs w:val="28"/>
        </w:rPr>
        <w:t xml:space="preserve"> </w:t>
      </w:r>
      <w:r w:rsidRPr="004B2901">
        <w:rPr>
          <w:rFonts w:ascii="Times New Roman" w:hAnsi="Times New Roman" w:cs="Times New Roman"/>
          <w:sz w:val="28"/>
          <w:szCs w:val="28"/>
        </w:rPr>
        <w:t>рэарганізацыя сярэдніх школ (дзесяцігадовых) у агульнаадукацыйныя</w:t>
      </w:r>
      <w:r>
        <w:rPr>
          <w:rFonts w:ascii="Times New Roman" w:hAnsi="Times New Roman" w:cs="Times New Roman"/>
          <w:sz w:val="28"/>
          <w:szCs w:val="28"/>
        </w:rPr>
        <w:t xml:space="preserve"> </w:t>
      </w:r>
      <w:r w:rsidRPr="004B2901">
        <w:rPr>
          <w:rFonts w:ascii="Times New Roman" w:hAnsi="Times New Roman" w:cs="Times New Roman"/>
          <w:sz w:val="28"/>
          <w:szCs w:val="28"/>
        </w:rPr>
        <w:t>адзінаццацігадовыя з вытворчым навучаннем. Аднак, з 1964 г. школы зноў</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былі пераведзены на дзесяцігадовы тэрмін навучання. Характэрная рыса беларускай навукі гэтага часу </w:t>
      </w:r>
      <w:r w:rsidR="0099610A">
        <w:rPr>
          <w:rFonts w:ascii="Times New Roman" w:hAnsi="Times New Roman" w:cs="Times New Roman"/>
          <w:sz w:val="28"/>
          <w:szCs w:val="28"/>
        </w:rPr>
        <w:t>–</w:t>
      </w:r>
      <w:r w:rsidRPr="004B2901">
        <w:rPr>
          <w:rFonts w:ascii="Times New Roman" w:hAnsi="Times New Roman" w:cs="Times New Roman"/>
          <w:sz w:val="28"/>
          <w:szCs w:val="28"/>
        </w:rPr>
        <w:t>развіццё</w:t>
      </w:r>
      <w:r>
        <w:rPr>
          <w:rFonts w:ascii="Times New Roman" w:hAnsi="Times New Roman" w:cs="Times New Roman"/>
          <w:sz w:val="28"/>
          <w:szCs w:val="28"/>
        </w:rPr>
        <w:t xml:space="preserve"> </w:t>
      </w:r>
      <w:r w:rsidRPr="004B2901">
        <w:rPr>
          <w:rFonts w:ascii="Times New Roman" w:hAnsi="Times New Roman" w:cs="Times New Roman"/>
          <w:sz w:val="28"/>
          <w:szCs w:val="28"/>
        </w:rPr>
        <w:t>фундаментальных даследаванняў у галіне фізікі, матэматыкі, біялогіі і г.д.</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1960-я </w:t>
      </w:r>
      <w:r w:rsidR="0099610A">
        <w:rPr>
          <w:rFonts w:ascii="Times New Roman" w:hAnsi="Times New Roman" w:cs="Times New Roman"/>
          <w:sz w:val="28"/>
          <w:szCs w:val="28"/>
        </w:rPr>
        <w:t>–</w:t>
      </w:r>
      <w:r w:rsidRPr="004B2901">
        <w:rPr>
          <w:rFonts w:ascii="Times New Roman" w:hAnsi="Times New Roman" w:cs="Times New Roman"/>
          <w:sz w:val="28"/>
          <w:szCs w:val="28"/>
        </w:rPr>
        <w:t>1980-я гг. рэспубліка</w:t>
      </w:r>
      <w:r>
        <w:rPr>
          <w:rFonts w:ascii="Times New Roman" w:hAnsi="Times New Roman" w:cs="Times New Roman"/>
          <w:sz w:val="28"/>
          <w:szCs w:val="28"/>
        </w:rPr>
        <w:t xml:space="preserve"> </w:t>
      </w:r>
      <w:r w:rsidRPr="004B2901">
        <w:rPr>
          <w:rFonts w:ascii="Times New Roman" w:hAnsi="Times New Roman" w:cs="Times New Roman"/>
          <w:sz w:val="28"/>
          <w:szCs w:val="28"/>
        </w:rPr>
        <w:t>ператварылася ў краіну з велізарным навуковым патэнцыялам. Аднак</w:t>
      </w:r>
      <w:r>
        <w:rPr>
          <w:rFonts w:ascii="Times New Roman" w:hAnsi="Times New Roman" w:cs="Times New Roman"/>
          <w:sz w:val="28"/>
          <w:szCs w:val="28"/>
        </w:rPr>
        <w:t xml:space="preserve"> </w:t>
      </w:r>
      <w:r w:rsidRPr="004B2901">
        <w:rPr>
          <w:rFonts w:ascii="Times New Roman" w:hAnsi="Times New Roman" w:cs="Times New Roman"/>
          <w:sz w:val="28"/>
          <w:szCs w:val="28"/>
        </w:rPr>
        <w:t>укараненне навуковых распрацовак адбывалася незвычайна павольна.</w:t>
      </w:r>
      <w:r>
        <w:rPr>
          <w:rFonts w:ascii="Times New Roman" w:hAnsi="Times New Roman" w:cs="Times New Roman"/>
          <w:sz w:val="28"/>
          <w:szCs w:val="28"/>
        </w:rPr>
        <w:t xml:space="preserve"> </w:t>
      </w:r>
      <w:r w:rsidRPr="004B2901">
        <w:rPr>
          <w:rFonts w:ascii="Times New Roman" w:hAnsi="Times New Roman" w:cs="Times New Roman"/>
          <w:sz w:val="28"/>
          <w:szCs w:val="28"/>
        </w:rPr>
        <w:t>Сярэдзіна 1950-х гг. характарызавалася актывізацыяй літаратурнага</w:t>
      </w:r>
      <w:r>
        <w:rPr>
          <w:rFonts w:ascii="Times New Roman" w:hAnsi="Times New Roman" w:cs="Times New Roman"/>
          <w:sz w:val="28"/>
          <w:szCs w:val="28"/>
        </w:rPr>
        <w:t xml:space="preserve"> </w:t>
      </w:r>
      <w:r w:rsidRPr="004B2901">
        <w:rPr>
          <w:rFonts w:ascii="Times New Roman" w:hAnsi="Times New Roman" w:cs="Times New Roman"/>
          <w:sz w:val="28"/>
          <w:szCs w:val="28"/>
        </w:rPr>
        <w:t>працэсу. Многія вядомыя паэты і пісьменнікі вярнуліся са сталінскіх лагераў</w:t>
      </w:r>
      <w:r>
        <w:rPr>
          <w:rFonts w:ascii="Times New Roman" w:hAnsi="Times New Roman" w:cs="Times New Roman"/>
          <w:sz w:val="28"/>
          <w:szCs w:val="28"/>
        </w:rPr>
        <w:t xml:space="preserve"> </w:t>
      </w:r>
      <w:r w:rsidRPr="004B2901">
        <w:rPr>
          <w:rFonts w:ascii="Times New Roman" w:hAnsi="Times New Roman" w:cs="Times New Roman"/>
          <w:sz w:val="28"/>
          <w:szCs w:val="28"/>
        </w:rPr>
        <w:t>і турмаў. Крытычнае пераасэнсаванне вострых праблем гісторыі і сучаснасці</w:t>
      </w:r>
      <w:r>
        <w:rPr>
          <w:rFonts w:ascii="Times New Roman" w:hAnsi="Times New Roman" w:cs="Times New Roman"/>
          <w:sz w:val="28"/>
          <w:szCs w:val="28"/>
        </w:rPr>
        <w:t xml:space="preserve"> </w:t>
      </w:r>
      <w:r w:rsidRPr="004B2901">
        <w:rPr>
          <w:rFonts w:ascii="Times New Roman" w:hAnsi="Times New Roman" w:cs="Times New Roman"/>
          <w:sz w:val="28"/>
          <w:szCs w:val="28"/>
        </w:rPr>
        <w:t>выклікала да жыцця і новае пакаленне літаратараў: Ніл Гілевіч, Рыгор</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Барадулін, Васіль Быкаў, Аляксей Кулакоўскі, Уладзімір </w:t>
      </w:r>
      <w:r w:rsidRPr="004B2901">
        <w:rPr>
          <w:rFonts w:ascii="Times New Roman" w:hAnsi="Times New Roman" w:cs="Times New Roman"/>
          <w:sz w:val="28"/>
          <w:szCs w:val="28"/>
        </w:rPr>
        <w:lastRenderedPageBreak/>
        <w:t>Караткевіч і інш.</w:t>
      </w:r>
      <w:r>
        <w:rPr>
          <w:rFonts w:ascii="Times New Roman" w:hAnsi="Times New Roman" w:cs="Times New Roman"/>
          <w:sz w:val="28"/>
          <w:szCs w:val="28"/>
        </w:rPr>
        <w:t xml:space="preserve"> </w:t>
      </w:r>
      <w:r w:rsidRPr="004B2901">
        <w:rPr>
          <w:rFonts w:ascii="Times New Roman" w:hAnsi="Times New Roman" w:cs="Times New Roman"/>
          <w:sz w:val="28"/>
          <w:szCs w:val="28"/>
        </w:rPr>
        <w:t>Творы ваеннай тэматыкі ў літаратурнай дзейнасці беларускіх пісьменнікаў і</w:t>
      </w:r>
      <w:r>
        <w:rPr>
          <w:rFonts w:ascii="Times New Roman" w:hAnsi="Times New Roman" w:cs="Times New Roman"/>
          <w:sz w:val="28"/>
          <w:szCs w:val="28"/>
        </w:rPr>
        <w:t xml:space="preserve"> </w:t>
      </w:r>
      <w:r w:rsidRPr="004B2901">
        <w:rPr>
          <w:rFonts w:ascii="Times New Roman" w:hAnsi="Times New Roman" w:cs="Times New Roman"/>
          <w:sz w:val="28"/>
          <w:szCs w:val="28"/>
        </w:rPr>
        <w:t>паэтаў па-ранейшаму пераважалі. У папулярызацыі</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беларускай мовы і музыкі цяжка пераацаніць ролю ансамбля «Песняры» пад</w:t>
      </w:r>
      <w:r>
        <w:rPr>
          <w:rFonts w:ascii="Times New Roman" w:hAnsi="Times New Roman" w:cs="Times New Roman"/>
          <w:sz w:val="28"/>
          <w:szCs w:val="28"/>
        </w:rPr>
        <w:t xml:space="preserve"> </w:t>
      </w:r>
      <w:r w:rsidRPr="004B2901">
        <w:rPr>
          <w:rFonts w:ascii="Times New Roman" w:hAnsi="Times New Roman" w:cs="Times New Roman"/>
          <w:sz w:val="28"/>
          <w:szCs w:val="28"/>
        </w:rPr>
        <w:t>кіраўніцтвам Уладзіміра Мулявіна. Яго намаганні памножылі ансамблі</w:t>
      </w:r>
      <w:r>
        <w:rPr>
          <w:rFonts w:ascii="Times New Roman" w:hAnsi="Times New Roman" w:cs="Times New Roman"/>
          <w:sz w:val="28"/>
          <w:szCs w:val="28"/>
        </w:rPr>
        <w:t xml:space="preserve"> </w:t>
      </w:r>
      <w:r w:rsidRPr="004B2901">
        <w:rPr>
          <w:rFonts w:ascii="Times New Roman" w:hAnsi="Times New Roman" w:cs="Times New Roman"/>
          <w:sz w:val="28"/>
          <w:szCs w:val="28"/>
        </w:rPr>
        <w:t>«Верасы», «Сябры», вакальна-харэаграфічны ансамбль «Харошкі». У цэлым з</w:t>
      </w:r>
      <w:r>
        <w:rPr>
          <w:rFonts w:ascii="Times New Roman" w:hAnsi="Times New Roman" w:cs="Times New Roman"/>
          <w:sz w:val="28"/>
          <w:szCs w:val="28"/>
        </w:rPr>
        <w:t xml:space="preserve"> </w:t>
      </w:r>
      <w:r w:rsidRPr="004B2901">
        <w:rPr>
          <w:rFonts w:ascii="Times New Roman" w:hAnsi="Times New Roman" w:cs="Times New Roman"/>
          <w:sz w:val="28"/>
          <w:szCs w:val="28"/>
        </w:rPr>
        <w:t>пачатку 1960-х гг. пачынаецца абнаўленне беларускага мастацтва. Дамінуючай тэндэнцыяй у мастацтве становіцца манументалізм. У жанры</w:t>
      </w:r>
      <w:r>
        <w:rPr>
          <w:rFonts w:ascii="Times New Roman" w:hAnsi="Times New Roman" w:cs="Times New Roman"/>
          <w:sz w:val="28"/>
          <w:szCs w:val="28"/>
        </w:rPr>
        <w:t xml:space="preserve"> </w:t>
      </w:r>
      <w:r w:rsidRPr="004B2901">
        <w:rPr>
          <w:rFonts w:ascii="Times New Roman" w:hAnsi="Times New Roman" w:cs="Times New Roman"/>
          <w:sz w:val="28"/>
          <w:szCs w:val="28"/>
        </w:rPr>
        <w:t>скульптуры гэта абумовіла з’яўленне мемарыяльных комплексаў «Хатынь»</w:t>
      </w:r>
      <w:r>
        <w:rPr>
          <w:rFonts w:ascii="Times New Roman" w:hAnsi="Times New Roman" w:cs="Times New Roman"/>
          <w:sz w:val="28"/>
          <w:szCs w:val="28"/>
        </w:rPr>
        <w:t xml:space="preserve"> </w:t>
      </w:r>
      <w:r w:rsidRPr="004B2901">
        <w:rPr>
          <w:rFonts w:ascii="Times New Roman" w:hAnsi="Times New Roman" w:cs="Times New Roman"/>
          <w:sz w:val="28"/>
          <w:szCs w:val="28"/>
        </w:rPr>
        <w:t>(С. Селіханаў), «Прарыў» (А. Анікейчык), «Брэсцкая крэпасць-герой»</w:t>
      </w:r>
      <w:r>
        <w:rPr>
          <w:rFonts w:ascii="Times New Roman" w:hAnsi="Times New Roman" w:cs="Times New Roman"/>
          <w:sz w:val="28"/>
          <w:szCs w:val="28"/>
        </w:rPr>
        <w:t xml:space="preserve"> </w:t>
      </w:r>
      <w:r w:rsidRPr="004B2901">
        <w:rPr>
          <w:rFonts w:ascii="Times New Roman" w:hAnsi="Times New Roman" w:cs="Times New Roman"/>
          <w:sz w:val="28"/>
          <w:szCs w:val="28"/>
        </w:rPr>
        <w:t>(кіраўнік творчага калектыву А. Кібальнікаў), «Курган Славы Савецкай Арміі»</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(А. Бембель, А. Арцімовіч і інш.). У другой палове 1950-х </w:t>
      </w:r>
      <w:r w:rsidR="0099610A">
        <w:rPr>
          <w:rFonts w:ascii="Times New Roman" w:hAnsi="Times New Roman" w:cs="Times New Roman"/>
          <w:sz w:val="28"/>
          <w:szCs w:val="28"/>
        </w:rPr>
        <w:t>–</w:t>
      </w:r>
      <w:r w:rsidRPr="004B2901">
        <w:rPr>
          <w:rFonts w:ascii="Times New Roman" w:hAnsi="Times New Roman" w:cs="Times New Roman"/>
          <w:sz w:val="28"/>
          <w:szCs w:val="28"/>
        </w:rPr>
        <w:t>1980-я гг. у</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Беларусі з’яўляюцца новыя дынамічныя гарады (Салігорск, Наваполацк,</w:t>
      </w:r>
      <w:r>
        <w:rPr>
          <w:rFonts w:ascii="Times New Roman" w:hAnsi="Times New Roman" w:cs="Times New Roman"/>
          <w:sz w:val="28"/>
          <w:szCs w:val="28"/>
        </w:rPr>
        <w:t xml:space="preserve"> </w:t>
      </w:r>
      <w:r w:rsidRPr="004B2901">
        <w:rPr>
          <w:rFonts w:ascii="Times New Roman" w:hAnsi="Times New Roman" w:cs="Times New Roman"/>
          <w:sz w:val="28"/>
          <w:szCs w:val="28"/>
        </w:rPr>
        <w:t>Светлагорск), новыя жылыя раёны ў Мінску (Зялёны луг, Серабранка, Усход,</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Чыжоўка). </w:t>
      </w:r>
    </w:p>
    <w:p w:rsidR="00BE4F3D"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Ужо на пачатку 1980-х гг. у развіцці эканомікі СССР выявіліся істотныя</w:t>
      </w:r>
      <w:r>
        <w:rPr>
          <w:rFonts w:ascii="Times New Roman" w:hAnsi="Times New Roman" w:cs="Times New Roman"/>
          <w:sz w:val="28"/>
          <w:szCs w:val="28"/>
        </w:rPr>
        <w:t xml:space="preserve"> </w:t>
      </w:r>
      <w:r w:rsidRPr="004B2901">
        <w:rPr>
          <w:rFonts w:ascii="Times New Roman" w:hAnsi="Times New Roman" w:cs="Times New Roman"/>
          <w:sz w:val="28"/>
          <w:szCs w:val="28"/>
        </w:rPr>
        <w:t>праблемы развіцця. Яны былі выкліканы найперш крызіснымі з’явамі ў</w:t>
      </w:r>
      <w:r>
        <w:rPr>
          <w:rFonts w:ascii="Times New Roman" w:hAnsi="Times New Roman" w:cs="Times New Roman"/>
          <w:sz w:val="28"/>
          <w:szCs w:val="28"/>
        </w:rPr>
        <w:t xml:space="preserve"> </w:t>
      </w:r>
      <w:r w:rsidRPr="004B2901">
        <w:rPr>
          <w:rFonts w:ascii="Times New Roman" w:hAnsi="Times New Roman" w:cs="Times New Roman"/>
          <w:sz w:val="28"/>
          <w:szCs w:val="28"/>
        </w:rPr>
        <w:t>сельскай гаспадарцы, якія кіраўніцтва КПСС паспрабавала вырашыць праз</w:t>
      </w:r>
      <w:r>
        <w:rPr>
          <w:rFonts w:ascii="Times New Roman" w:hAnsi="Times New Roman" w:cs="Times New Roman"/>
          <w:sz w:val="28"/>
          <w:szCs w:val="28"/>
        </w:rPr>
        <w:t xml:space="preserve"> </w:t>
      </w:r>
      <w:r w:rsidRPr="004B2901">
        <w:rPr>
          <w:rFonts w:ascii="Times New Roman" w:hAnsi="Times New Roman" w:cs="Times New Roman"/>
          <w:sz w:val="28"/>
          <w:szCs w:val="28"/>
        </w:rPr>
        <w:t>прыняцце Харчовай праграмы. Аднак яе рэалізацыя значных вынікаў не дала,</w:t>
      </w:r>
      <w:r>
        <w:rPr>
          <w:rFonts w:ascii="Times New Roman" w:hAnsi="Times New Roman" w:cs="Times New Roman"/>
          <w:sz w:val="28"/>
          <w:szCs w:val="28"/>
        </w:rPr>
        <w:t xml:space="preserve"> </w:t>
      </w:r>
      <w:r w:rsidRPr="004B2901">
        <w:rPr>
          <w:rFonts w:ascii="Times New Roman" w:hAnsi="Times New Roman" w:cs="Times New Roman"/>
          <w:sz w:val="28"/>
          <w:szCs w:val="28"/>
        </w:rPr>
        <w:t>больш таго, пагоршылася сітуацыя ў прамысдовасці, сферы абслугоўвання</w:t>
      </w:r>
      <w:r>
        <w:rPr>
          <w:rFonts w:ascii="Times New Roman" w:hAnsi="Times New Roman" w:cs="Times New Roman"/>
          <w:sz w:val="28"/>
          <w:szCs w:val="28"/>
        </w:rPr>
        <w:t xml:space="preserve"> </w:t>
      </w:r>
      <w:r w:rsidRPr="004B2901">
        <w:rPr>
          <w:rFonts w:ascii="Times New Roman" w:hAnsi="Times New Roman" w:cs="Times New Roman"/>
          <w:sz w:val="28"/>
          <w:szCs w:val="28"/>
        </w:rPr>
        <w:t>насельніцтва. Наспела неабходнасць у масштабным рэфармаванні як</w:t>
      </w:r>
      <w:r>
        <w:rPr>
          <w:rFonts w:ascii="Times New Roman" w:hAnsi="Times New Roman" w:cs="Times New Roman"/>
          <w:sz w:val="28"/>
          <w:szCs w:val="28"/>
        </w:rPr>
        <w:t xml:space="preserve"> </w:t>
      </w:r>
      <w:r w:rsidRPr="004B2901">
        <w:rPr>
          <w:rFonts w:ascii="Times New Roman" w:hAnsi="Times New Roman" w:cs="Times New Roman"/>
          <w:sz w:val="28"/>
          <w:szCs w:val="28"/>
        </w:rPr>
        <w:t>сацыяльна-эканамічнай, так і палітычнай сферы жыцця. Сутнасць рэформаў,</w:t>
      </w:r>
      <w:r>
        <w:rPr>
          <w:rFonts w:ascii="Times New Roman" w:hAnsi="Times New Roman" w:cs="Times New Roman"/>
          <w:sz w:val="28"/>
          <w:szCs w:val="28"/>
        </w:rPr>
        <w:t xml:space="preserve"> </w:t>
      </w:r>
      <w:r w:rsidRPr="004B2901">
        <w:rPr>
          <w:rFonts w:ascii="Times New Roman" w:hAnsi="Times New Roman" w:cs="Times New Roman"/>
          <w:sz w:val="28"/>
          <w:szCs w:val="28"/>
        </w:rPr>
        <w:t>якія склалі першы этап пераўтварэнняў, была выкладзена Міхаілам</w:t>
      </w:r>
      <w:r>
        <w:rPr>
          <w:rFonts w:ascii="Times New Roman" w:hAnsi="Times New Roman" w:cs="Times New Roman"/>
          <w:sz w:val="28"/>
          <w:szCs w:val="28"/>
        </w:rPr>
        <w:t xml:space="preserve"> </w:t>
      </w:r>
      <w:r w:rsidRPr="004B2901">
        <w:rPr>
          <w:rFonts w:ascii="Times New Roman" w:hAnsi="Times New Roman" w:cs="Times New Roman"/>
          <w:sz w:val="28"/>
          <w:szCs w:val="28"/>
        </w:rPr>
        <w:t>Гарбачовым на красавіцкім 1985 Пленуме ЦК КПСС. Яго ідэалагічным</w:t>
      </w:r>
      <w:r>
        <w:rPr>
          <w:rFonts w:ascii="Times New Roman" w:hAnsi="Times New Roman" w:cs="Times New Roman"/>
          <w:sz w:val="28"/>
          <w:szCs w:val="28"/>
        </w:rPr>
        <w:t xml:space="preserve"> </w:t>
      </w:r>
      <w:r w:rsidRPr="004B2901">
        <w:rPr>
          <w:rFonts w:ascii="Times New Roman" w:hAnsi="Times New Roman" w:cs="Times New Roman"/>
          <w:sz w:val="28"/>
          <w:szCs w:val="28"/>
        </w:rPr>
        <w:t>стрыжнем з'яўлялася меркаванне аб тым, што праблемы варта шукаць не ў</w:t>
      </w:r>
      <w:r>
        <w:rPr>
          <w:rFonts w:ascii="Times New Roman" w:hAnsi="Times New Roman" w:cs="Times New Roman"/>
          <w:sz w:val="28"/>
          <w:szCs w:val="28"/>
        </w:rPr>
        <w:t xml:space="preserve"> </w:t>
      </w:r>
      <w:r w:rsidRPr="004B2901">
        <w:rPr>
          <w:rFonts w:ascii="Times New Roman" w:hAnsi="Times New Roman" w:cs="Times New Roman"/>
          <w:sz w:val="28"/>
          <w:szCs w:val="28"/>
        </w:rPr>
        <w:t>недахопах сацыялізму, а ў тым што патэнцыйныя магчымасці</w:t>
      </w:r>
      <w:r>
        <w:rPr>
          <w:rFonts w:ascii="Times New Roman" w:hAnsi="Times New Roman" w:cs="Times New Roman"/>
          <w:sz w:val="28"/>
          <w:szCs w:val="28"/>
        </w:rPr>
        <w:t xml:space="preserve"> </w:t>
      </w:r>
      <w:r w:rsidRPr="004B2901">
        <w:rPr>
          <w:rFonts w:ascii="Times New Roman" w:hAnsi="Times New Roman" w:cs="Times New Roman"/>
          <w:sz w:val="28"/>
          <w:szCs w:val="28"/>
        </w:rPr>
        <w:t>сацыялістычнага ладу выкарыстоўваліся недастаткова. "Паскарэнне",</w:t>
      </w:r>
      <w:r>
        <w:rPr>
          <w:rFonts w:ascii="Times New Roman" w:hAnsi="Times New Roman" w:cs="Times New Roman"/>
          <w:sz w:val="28"/>
          <w:szCs w:val="28"/>
        </w:rPr>
        <w:t xml:space="preserve"> </w:t>
      </w:r>
      <w:r w:rsidRPr="004B2901">
        <w:rPr>
          <w:rFonts w:ascii="Times New Roman" w:hAnsi="Times New Roman" w:cs="Times New Roman"/>
          <w:sz w:val="28"/>
          <w:szCs w:val="28"/>
        </w:rPr>
        <w:t>«перабудова» і “галоснасць” сталі ключавымі паняццямі гарбачоўскіх</w:t>
      </w:r>
      <w:r>
        <w:rPr>
          <w:rFonts w:ascii="Times New Roman" w:hAnsi="Times New Roman" w:cs="Times New Roman"/>
          <w:sz w:val="28"/>
          <w:szCs w:val="28"/>
        </w:rPr>
        <w:t xml:space="preserve"> </w:t>
      </w:r>
      <w:r w:rsidRPr="004B2901">
        <w:rPr>
          <w:rFonts w:ascii="Times New Roman" w:hAnsi="Times New Roman" w:cs="Times New Roman"/>
          <w:sz w:val="28"/>
          <w:szCs w:val="28"/>
        </w:rPr>
        <w:t>рэформаў. Дэклараваны курс на</w:t>
      </w:r>
      <w:r>
        <w:rPr>
          <w:rFonts w:ascii="Times New Roman" w:hAnsi="Times New Roman" w:cs="Times New Roman"/>
          <w:sz w:val="28"/>
          <w:szCs w:val="28"/>
        </w:rPr>
        <w:t xml:space="preserve"> </w:t>
      </w:r>
      <w:r w:rsidRPr="004B2901">
        <w:rPr>
          <w:rFonts w:ascii="Times New Roman" w:hAnsi="Times New Roman" w:cs="Times New Roman"/>
          <w:sz w:val="28"/>
          <w:szCs w:val="28"/>
        </w:rPr>
        <w:t>паскарэнне на практыцы не прыносіў эканамічных вынікаў. Сітуацыю</w:t>
      </w:r>
      <w:r>
        <w:rPr>
          <w:rFonts w:ascii="Times New Roman" w:hAnsi="Times New Roman" w:cs="Times New Roman"/>
          <w:sz w:val="28"/>
          <w:szCs w:val="28"/>
        </w:rPr>
        <w:t xml:space="preserve"> </w:t>
      </w:r>
      <w:r w:rsidRPr="004B2901">
        <w:rPr>
          <w:rFonts w:ascii="Times New Roman" w:hAnsi="Times New Roman" w:cs="Times New Roman"/>
          <w:sz w:val="28"/>
          <w:szCs w:val="28"/>
        </w:rPr>
        <w:t>ўскладняў шэраг тэхналагічных катастроф, найбуйнейшай з якіх стала аварыя</w:t>
      </w:r>
      <w:r>
        <w:rPr>
          <w:rFonts w:ascii="Times New Roman" w:hAnsi="Times New Roman" w:cs="Times New Roman"/>
          <w:sz w:val="28"/>
          <w:szCs w:val="28"/>
        </w:rPr>
        <w:t xml:space="preserve"> </w:t>
      </w:r>
      <w:r w:rsidRPr="004B2901">
        <w:rPr>
          <w:rFonts w:ascii="Times New Roman" w:hAnsi="Times New Roman" w:cs="Times New Roman"/>
          <w:sz w:val="28"/>
          <w:szCs w:val="28"/>
        </w:rPr>
        <w:t>на Чарнобыльскай АЭС, якая адбылася 26 красавіка 1986 года. На працягу</w:t>
      </w:r>
      <w:r>
        <w:rPr>
          <w:rFonts w:ascii="Times New Roman" w:hAnsi="Times New Roman" w:cs="Times New Roman"/>
          <w:sz w:val="28"/>
          <w:szCs w:val="28"/>
        </w:rPr>
        <w:t xml:space="preserve"> </w:t>
      </w:r>
      <w:r w:rsidRPr="004B2901">
        <w:rPr>
          <w:rFonts w:ascii="Times New Roman" w:hAnsi="Times New Roman" w:cs="Times New Roman"/>
          <w:sz w:val="28"/>
          <w:szCs w:val="28"/>
        </w:rPr>
        <w:t>некалькіх гадоў пасля аварыі кіраўніцтва СССР лічыла за лепшае трымаць</w:t>
      </w:r>
      <w:r>
        <w:rPr>
          <w:rFonts w:ascii="Times New Roman" w:hAnsi="Times New Roman" w:cs="Times New Roman"/>
          <w:sz w:val="28"/>
          <w:szCs w:val="28"/>
        </w:rPr>
        <w:t xml:space="preserve"> </w:t>
      </w:r>
      <w:r w:rsidRPr="004B2901">
        <w:rPr>
          <w:rFonts w:ascii="Times New Roman" w:hAnsi="Times New Roman" w:cs="Times New Roman"/>
          <w:sz w:val="28"/>
          <w:szCs w:val="28"/>
        </w:rPr>
        <w:t>большасць насельніцтва ў няведанні наконт яе наступстваў, каб пазбегнуць</w:t>
      </w:r>
      <w:r>
        <w:rPr>
          <w:rFonts w:ascii="Times New Roman" w:hAnsi="Times New Roman" w:cs="Times New Roman"/>
          <w:sz w:val="28"/>
          <w:szCs w:val="28"/>
        </w:rPr>
        <w:t xml:space="preserve"> </w:t>
      </w:r>
      <w:r w:rsidRPr="004B2901">
        <w:rPr>
          <w:rFonts w:ascii="Times New Roman" w:hAnsi="Times New Roman" w:cs="Times New Roman"/>
          <w:sz w:val="28"/>
          <w:szCs w:val="28"/>
        </w:rPr>
        <w:t>непажаданай сацыяльнай незадаволенасці. Замоўчвалі рэальны стан</w:t>
      </w:r>
      <w:r>
        <w:rPr>
          <w:rFonts w:ascii="Times New Roman" w:hAnsi="Times New Roman" w:cs="Times New Roman"/>
          <w:sz w:val="28"/>
          <w:szCs w:val="28"/>
        </w:rPr>
        <w:t xml:space="preserve"> </w:t>
      </w:r>
      <w:r w:rsidRPr="004B2901">
        <w:rPr>
          <w:rFonts w:ascii="Times New Roman" w:hAnsi="Times New Roman" w:cs="Times New Roman"/>
          <w:sz w:val="28"/>
          <w:szCs w:val="28"/>
        </w:rPr>
        <w:t>радыёактыўнага забруджвання і яго ўплыў на здароўе людзей і</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рэспубліканскія ўлады.</w:t>
      </w:r>
      <w:r>
        <w:rPr>
          <w:rFonts w:ascii="Times New Roman" w:hAnsi="Times New Roman" w:cs="Times New Roman"/>
          <w:sz w:val="28"/>
          <w:szCs w:val="28"/>
        </w:rPr>
        <w:t xml:space="preserve"> </w:t>
      </w:r>
      <w:r w:rsidRPr="004B2901">
        <w:rPr>
          <w:rFonts w:ascii="Times New Roman" w:hAnsi="Times New Roman" w:cs="Times New Roman"/>
          <w:sz w:val="28"/>
          <w:szCs w:val="28"/>
        </w:rPr>
        <w:t>На другім этапе “перабудовы” абвяшчаецца пераход ад аўтарытарнай</w:t>
      </w:r>
      <w:r>
        <w:rPr>
          <w:rFonts w:ascii="Times New Roman" w:hAnsi="Times New Roman" w:cs="Times New Roman"/>
          <w:sz w:val="28"/>
          <w:szCs w:val="28"/>
        </w:rPr>
        <w:t xml:space="preserve"> </w:t>
      </w:r>
      <w:r w:rsidRPr="004B2901">
        <w:rPr>
          <w:rFonts w:ascii="Times New Roman" w:hAnsi="Times New Roman" w:cs="Times New Roman"/>
          <w:sz w:val="28"/>
          <w:szCs w:val="28"/>
        </w:rPr>
        <w:t>камандна-адміністрацыйнай сістэмы да т.зв. «гуманнага, дэмакратычнага</w:t>
      </w:r>
      <w:r>
        <w:rPr>
          <w:rFonts w:ascii="Times New Roman" w:hAnsi="Times New Roman" w:cs="Times New Roman"/>
          <w:sz w:val="28"/>
          <w:szCs w:val="28"/>
        </w:rPr>
        <w:t xml:space="preserve"> </w:t>
      </w:r>
      <w:r w:rsidRPr="004B2901">
        <w:rPr>
          <w:rFonts w:ascii="Times New Roman" w:hAnsi="Times New Roman" w:cs="Times New Roman"/>
          <w:sz w:val="28"/>
          <w:szCs w:val="28"/>
        </w:rPr>
        <w:t>сацыялізму». У канцы 1988 г. былі ўнесены змены ў Канстытуцыю СССР.</w:t>
      </w:r>
      <w:r>
        <w:rPr>
          <w:rFonts w:ascii="Times New Roman" w:hAnsi="Times New Roman" w:cs="Times New Roman"/>
          <w:sz w:val="28"/>
          <w:szCs w:val="28"/>
        </w:rPr>
        <w:t xml:space="preserve"> </w:t>
      </w:r>
      <w:r w:rsidRPr="004B2901">
        <w:rPr>
          <w:rFonts w:ascii="Times New Roman" w:hAnsi="Times New Roman" w:cs="Times New Roman"/>
          <w:sz w:val="28"/>
          <w:szCs w:val="28"/>
        </w:rPr>
        <w:t>Вышэйшым органам заканадаўчай улады станавіўся З'езд народных</w:t>
      </w:r>
      <w:r>
        <w:rPr>
          <w:rFonts w:ascii="Times New Roman" w:hAnsi="Times New Roman" w:cs="Times New Roman"/>
          <w:sz w:val="28"/>
          <w:szCs w:val="28"/>
        </w:rPr>
        <w:t xml:space="preserve"> </w:t>
      </w:r>
      <w:r w:rsidRPr="004B2901">
        <w:rPr>
          <w:rFonts w:ascii="Times New Roman" w:hAnsi="Times New Roman" w:cs="Times New Roman"/>
          <w:sz w:val="28"/>
          <w:szCs w:val="28"/>
        </w:rPr>
        <w:t>дэпутатаў СССР, які фарміраваў Вярхоўны Савет СССР. Увядзенне элементаў рыначнай эканомікі праходзіла марудна.</w:t>
      </w:r>
      <w:r>
        <w:rPr>
          <w:rFonts w:ascii="Times New Roman" w:hAnsi="Times New Roman" w:cs="Times New Roman"/>
          <w:sz w:val="28"/>
          <w:szCs w:val="28"/>
        </w:rPr>
        <w:t xml:space="preserve"> </w:t>
      </w:r>
      <w:r w:rsidRPr="004B2901">
        <w:rPr>
          <w:rFonts w:ascii="Times New Roman" w:hAnsi="Times New Roman" w:cs="Times New Roman"/>
          <w:sz w:val="28"/>
          <w:szCs w:val="28"/>
        </w:rPr>
        <w:t>Захоўваўся кантроль міністэрстваў і ведамстваў над вытворчасцю. Летам</w:t>
      </w:r>
      <w:r>
        <w:rPr>
          <w:rFonts w:ascii="Times New Roman" w:hAnsi="Times New Roman" w:cs="Times New Roman"/>
          <w:sz w:val="28"/>
          <w:szCs w:val="28"/>
        </w:rPr>
        <w:t xml:space="preserve"> </w:t>
      </w:r>
      <w:r w:rsidRPr="004B2901">
        <w:rPr>
          <w:rFonts w:ascii="Times New Roman" w:hAnsi="Times New Roman" w:cs="Times New Roman"/>
          <w:sz w:val="28"/>
          <w:szCs w:val="28"/>
        </w:rPr>
        <w:t>1989 года ў саюзных рэспубліках пачаліся працяглыя масавыя забастоўкі</w:t>
      </w:r>
      <w:r>
        <w:rPr>
          <w:rFonts w:ascii="Times New Roman" w:hAnsi="Times New Roman" w:cs="Times New Roman"/>
          <w:sz w:val="28"/>
          <w:szCs w:val="28"/>
        </w:rPr>
        <w:t xml:space="preserve"> </w:t>
      </w:r>
      <w:r w:rsidRPr="004B2901">
        <w:rPr>
          <w:rFonts w:ascii="Times New Roman" w:hAnsi="Times New Roman" w:cs="Times New Roman"/>
          <w:sz w:val="28"/>
          <w:szCs w:val="28"/>
        </w:rPr>
        <w:t>працоўных калектываў, ініцыятарамі якіх выступілі шахцёры. Беларусь ў сілу</w:t>
      </w:r>
      <w:r>
        <w:rPr>
          <w:rFonts w:ascii="Times New Roman" w:hAnsi="Times New Roman" w:cs="Times New Roman"/>
          <w:sz w:val="28"/>
          <w:szCs w:val="28"/>
        </w:rPr>
        <w:t xml:space="preserve"> </w:t>
      </w:r>
      <w:r w:rsidRPr="004B2901">
        <w:rPr>
          <w:rFonts w:ascii="Times New Roman" w:hAnsi="Times New Roman" w:cs="Times New Roman"/>
          <w:sz w:val="28"/>
          <w:szCs w:val="28"/>
        </w:rPr>
        <w:t>назапашанага эканамічнага патэнцыялу заставалася некаторы час</w:t>
      </w:r>
      <w:r>
        <w:rPr>
          <w:rFonts w:ascii="Times New Roman" w:hAnsi="Times New Roman" w:cs="Times New Roman"/>
          <w:sz w:val="28"/>
          <w:szCs w:val="28"/>
        </w:rPr>
        <w:t xml:space="preserve"> </w:t>
      </w:r>
      <w:r w:rsidRPr="004B2901">
        <w:rPr>
          <w:rFonts w:ascii="Times New Roman" w:hAnsi="Times New Roman" w:cs="Times New Roman"/>
          <w:sz w:val="28"/>
          <w:szCs w:val="28"/>
        </w:rPr>
        <w:t>своеасаблівым «аазісам стабільнасці» на прасторы СССР. Партыйна</w:t>
      </w:r>
      <w:r w:rsidR="0091351B">
        <w:rPr>
          <w:rFonts w:ascii="Times New Roman" w:hAnsi="Times New Roman" w:cs="Times New Roman"/>
          <w:sz w:val="28"/>
          <w:szCs w:val="28"/>
        </w:rPr>
        <w:t>-</w:t>
      </w:r>
      <w:r w:rsidRPr="004B2901">
        <w:rPr>
          <w:rFonts w:ascii="Times New Roman" w:hAnsi="Times New Roman" w:cs="Times New Roman"/>
          <w:sz w:val="28"/>
          <w:szCs w:val="28"/>
        </w:rPr>
        <w:t>дзяржаўнае кіраўніцтва рэспублікі крытычна ставілася да хуткіх</w:t>
      </w:r>
      <w:r>
        <w:rPr>
          <w:rFonts w:ascii="Times New Roman" w:hAnsi="Times New Roman" w:cs="Times New Roman"/>
          <w:sz w:val="28"/>
          <w:szCs w:val="28"/>
        </w:rPr>
        <w:t xml:space="preserve"> </w:t>
      </w:r>
      <w:r w:rsidRPr="004B2901">
        <w:rPr>
          <w:rFonts w:ascii="Times New Roman" w:hAnsi="Times New Roman" w:cs="Times New Roman"/>
          <w:sz w:val="28"/>
          <w:szCs w:val="28"/>
        </w:rPr>
        <w:t>палітычных пераўтварэнняў, якія рэалізоўваліся саюзным кіраўніцтвам,</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лічыла іх </w:t>
      </w:r>
      <w:r w:rsidRPr="004B2901">
        <w:rPr>
          <w:rFonts w:ascii="Times New Roman" w:hAnsi="Times New Roman" w:cs="Times New Roman"/>
          <w:sz w:val="28"/>
          <w:szCs w:val="28"/>
        </w:rPr>
        <w:lastRenderedPageBreak/>
        <w:t>непрадуманымі і паспешлівымі. У супрацьвагу фарміруецца рух за</w:t>
      </w:r>
      <w:r>
        <w:rPr>
          <w:rFonts w:ascii="Times New Roman" w:hAnsi="Times New Roman" w:cs="Times New Roman"/>
          <w:sz w:val="28"/>
          <w:szCs w:val="28"/>
        </w:rPr>
        <w:t xml:space="preserve"> </w:t>
      </w:r>
      <w:r w:rsidRPr="004B2901">
        <w:rPr>
          <w:rFonts w:ascii="Times New Roman" w:hAnsi="Times New Roman" w:cs="Times New Roman"/>
          <w:sz w:val="28"/>
          <w:szCs w:val="28"/>
        </w:rPr>
        <w:t>перабудову “Адраджэньне”, які узначальвае Зянон Пазняк.</w:t>
      </w:r>
      <w:r>
        <w:rPr>
          <w:rFonts w:ascii="Times New Roman" w:hAnsi="Times New Roman" w:cs="Times New Roman"/>
          <w:sz w:val="28"/>
          <w:szCs w:val="28"/>
        </w:rPr>
        <w:t xml:space="preserve"> </w:t>
      </w:r>
      <w:r w:rsidRPr="004B2901">
        <w:rPr>
          <w:rFonts w:ascii="Times New Roman" w:hAnsi="Times New Roman" w:cs="Times New Roman"/>
          <w:sz w:val="28"/>
          <w:szCs w:val="28"/>
        </w:rPr>
        <w:t>15 сакавіка 1990 года на трэцім пазачарговым З'ездзе народных дэпутатаў</w:t>
      </w:r>
      <w:r>
        <w:rPr>
          <w:rFonts w:ascii="Times New Roman" w:hAnsi="Times New Roman" w:cs="Times New Roman"/>
          <w:sz w:val="28"/>
          <w:szCs w:val="28"/>
        </w:rPr>
        <w:t xml:space="preserve"> </w:t>
      </w:r>
      <w:r w:rsidRPr="004B2901">
        <w:rPr>
          <w:rFonts w:ascii="Times New Roman" w:hAnsi="Times New Roman" w:cs="Times New Roman"/>
          <w:sz w:val="28"/>
          <w:szCs w:val="28"/>
        </w:rPr>
        <w:t>СССР Міхаіл Гарбачоў быў абраны Прэзідэнтам СССР. Аднак шэраг</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дзеянняў саюзнай улады быў ужо запозненным. </w:t>
      </w:r>
      <w:r w:rsidR="00405F5A">
        <w:rPr>
          <w:rFonts w:ascii="Times New Roman" w:hAnsi="Times New Roman" w:cs="Times New Roman"/>
          <w:sz w:val="28"/>
          <w:szCs w:val="28"/>
        </w:rPr>
        <w:t>У</w:t>
      </w:r>
      <w:r w:rsidRPr="004B2901">
        <w:rPr>
          <w:rFonts w:ascii="Times New Roman" w:hAnsi="Times New Roman" w:cs="Times New Roman"/>
          <w:sz w:val="28"/>
          <w:szCs w:val="28"/>
        </w:rPr>
        <w:t xml:space="preserve"> 1990 годзе ў Расійскай Федэрацыі быў</w:t>
      </w:r>
      <w:r>
        <w:rPr>
          <w:rFonts w:ascii="Times New Roman" w:hAnsi="Times New Roman" w:cs="Times New Roman"/>
          <w:sz w:val="28"/>
          <w:szCs w:val="28"/>
        </w:rPr>
        <w:t xml:space="preserve"> </w:t>
      </w:r>
      <w:r w:rsidRPr="004B2901">
        <w:rPr>
          <w:rFonts w:ascii="Times New Roman" w:hAnsi="Times New Roman" w:cs="Times New Roman"/>
          <w:sz w:val="28"/>
          <w:szCs w:val="28"/>
        </w:rPr>
        <w:t>узяты курс на суверэнізацыю ўнутранай палітыкі, што паспяшаліся</w:t>
      </w:r>
      <w:r>
        <w:rPr>
          <w:rFonts w:ascii="Times New Roman" w:hAnsi="Times New Roman" w:cs="Times New Roman"/>
          <w:sz w:val="28"/>
          <w:szCs w:val="28"/>
        </w:rPr>
        <w:t xml:space="preserve"> </w:t>
      </w:r>
      <w:r w:rsidRPr="004B2901">
        <w:rPr>
          <w:rFonts w:ascii="Times New Roman" w:hAnsi="Times New Roman" w:cs="Times New Roman"/>
          <w:sz w:val="28"/>
          <w:szCs w:val="28"/>
        </w:rPr>
        <w:t>выкарыстаць палітычныя эліты Прыбалтыкі, Украіны і Грузіі. У 1991 гг. у СССР пачынаецца глыбокі сацыяльна-эканамічны крызіс.</w:t>
      </w:r>
      <w:r>
        <w:rPr>
          <w:rFonts w:ascii="Times New Roman" w:hAnsi="Times New Roman" w:cs="Times New Roman"/>
          <w:sz w:val="28"/>
          <w:szCs w:val="28"/>
        </w:rPr>
        <w:t xml:space="preserve"> </w:t>
      </w:r>
      <w:r w:rsidRPr="004B2901">
        <w:rPr>
          <w:rFonts w:ascii="Times New Roman" w:hAnsi="Times New Roman" w:cs="Times New Roman"/>
          <w:sz w:val="28"/>
          <w:szCs w:val="28"/>
        </w:rPr>
        <w:t>Спад эканомікі стаў катастрафічным. Пачаўшыся з грашовай рэформы, мэтай</w:t>
      </w:r>
      <w:r>
        <w:rPr>
          <w:rFonts w:ascii="Times New Roman" w:hAnsi="Times New Roman" w:cs="Times New Roman"/>
          <w:sz w:val="28"/>
          <w:szCs w:val="28"/>
        </w:rPr>
        <w:t xml:space="preserve"> </w:t>
      </w:r>
      <w:r w:rsidRPr="004B2901">
        <w:rPr>
          <w:rFonts w:ascii="Times New Roman" w:hAnsi="Times New Roman" w:cs="Times New Roman"/>
          <w:sz w:val="28"/>
          <w:szCs w:val="28"/>
        </w:rPr>
        <w:t>якой было скарачэнне грошай у абарачэнні, ён ахапіў усе сферы эканомікі.</w:t>
      </w:r>
      <w:r>
        <w:rPr>
          <w:rFonts w:ascii="Times New Roman" w:hAnsi="Times New Roman" w:cs="Times New Roman"/>
          <w:sz w:val="28"/>
          <w:szCs w:val="28"/>
        </w:rPr>
        <w:t xml:space="preserve"> </w:t>
      </w:r>
      <w:r w:rsidRPr="004B2901">
        <w:rPr>
          <w:rFonts w:ascii="Times New Roman" w:hAnsi="Times New Roman" w:cs="Times New Roman"/>
          <w:sz w:val="28"/>
          <w:szCs w:val="28"/>
        </w:rPr>
        <w:t>Рэзка ўзраслі цэны, Змяняецца эканамічная сітуацыя і ў БССР. У красавіку</w:t>
      </w:r>
      <w:r>
        <w:rPr>
          <w:rFonts w:ascii="Times New Roman" w:hAnsi="Times New Roman" w:cs="Times New Roman"/>
          <w:sz w:val="28"/>
          <w:szCs w:val="28"/>
        </w:rPr>
        <w:t xml:space="preserve"> </w:t>
      </w:r>
      <w:r w:rsidRPr="004B2901">
        <w:rPr>
          <w:rFonts w:ascii="Times New Roman" w:hAnsi="Times New Roman" w:cs="Times New Roman"/>
          <w:sz w:val="28"/>
          <w:szCs w:val="28"/>
        </w:rPr>
        <w:t>1991 г. адбываюцца масавыя забастоўкі рабочых у розных гарадах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з патрабаваннямі паляпшэння матэрыяльнага становішча. Паступова да</w:t>
      </w:r>
      <w:r>
        <w:rPr>
          <w:rFonts w:ascii="Times New Roman" w:hAnsi="Times New Roman" w:cs="Times New Roman"/>
          <w:sz w:val="28"/>
          <w:szCs w:val="28"/>
        </w:rPr>
        <w:t xml:space="preserve"> </w:t>
      </w:r>
      <w:r w:rsidRPr="004B2901">
        <w:rPr>
          <w:rFonts w:ascii="Times New Roman" w:hAnsi="Times New Roman" w:cs="Times New Roman"/>
          <w:sz w:val="28"/>
          <w:szCs w:val="28"/>
        </w:rPr>
        <w:t>эканамічных лозунгаў далучаліся палітычныя: дэмакратызацыя грамадска</w:t>
      </w:r>
      <w:r w:rsidR="0091351B">
        <w:rPr>
          <w:rFonts w:ascii="Times New Roman" w:hAnsi="Times New Roman" w:cs="Times New Roman"/>
          <w:sz w:val="28"/>
          <w:szCs w:val="28"/>
        </w:rPr>
        <w:t>-</w:t>
      </w:r>
      <w:r w:rsidRPr="004B2901">
        <w:rPr>
          <w:rFonts w:ascii="Times New Roman" w:hAnsi="Times New Roman" w:cs="Times New Roman"/>
          <w:sz w:val="28"/>
          <w:szCs w:val="28"/>
        </w:rPr>
        <w:t>палітычнага ладу, нацыяналізацыя маёмасці КПСС-КПБ. Нягледзячы на тое,</w:t>
      </w:r>
      <w:r>
        <w:rPr>
          <w:rFonts w:ascii="Times New Roman" w:hAnsi="Times New Roman" w:cs="Times New Roman"/>
          <w:sz w:val="28"/>
          <w:szCs w:val="28"/>
        </w:rPr>
        <w:t xml:space="preserve"> </w:t>
      </w:r>
      <w:r w:rsidRPr="004B2901">
        <w:rPr>
          <w:rFonts w:ascii="Times New Roman" w:hAnsi="Times New Roman" w:cs="Times New Roman"/>
          <w:sz w:val="28"/>
          <w:szCs w:val="28"/>
        </w:rPr>
        <w:t>што выключная большасць беларусаў на рэферэндуме 17 сакавіка 1991 г.</w:t>
      </w:r>
      <w:r>
        <w:rPr>
          <w:rFonts w:ascii="Times New Roman" w:hAnsi="Times New Roman" w:cs="Times New Roman"/>
          <w:sz w:val="28"/>
          <w:szCs w:val="28"/>
        </w:rPr>
        <w:t xml:space="preserve"> </w:t>
      </w:r>
      <w:r w:rsidRPr="004B2901">
        <w:rPr>
          <w:rFonts w:ascii="Times New Roman" w:hAnsi="Times New Roman" w:cs="Times New Roman"/>
          <w:sz w:val="28"/>
          <w:szCs w:val="28"/>
        </w:rPr>
        <w:t>прагаласавала за захаванне СССР, для ўсіх стала відавочная бездапаможнасць</w:t>
      </w:r>
      <w:r>
        <w:rPr>
          <w:rFonts w:ascii="Times New Roman" w:hAnsi="Times New Roman" w:cs="Times New Roman"/>
          <w:sz w:val="28"/>
          <w:szCs w:val="28"/>
        </w:rPr>
        <w:t xml:space="preserve"> </w:t>
      </w:r>
      <w:r w:rsidRPr="004B2901">
        <w:rPr>
          <w:rFonts w:ascii="Times New Roman" w:hAnsi="Times New Roman" w:cs="Times New Roman"/>
          <w:sz w:val="28"/>
          <w:szCs w:val="28"/>
        </w:rPr>
        <w:t>саюзных улад у вырашэнні надзённых пытанняў.</w:t>
      </w:r>
      <w:r>
        <w:rPr>
          <w:rFonts w:ascii="Times New Roman" w:hAnsi="Times New Roman" w:cs="Times New Roman"/>
          <w:sz w:val="28"/>
          <w:szCs w:val="28"/>
        </w:rPr>
        <w:t xml:space="preserve"> </w:t>
      </w:r>
    </w:p>
    <w:p w:rsidR="00BE4F3D" w:rsidRDefault="00BE4F3D" w:rsidP="004B2901">
      <w:pPr>
        <w:spacing w:after="0" w:line="240" w:lineRule="auto"/>
        <w:ind w:firstLine="720"/>
        <w:jc w:val="both"/>
        <w:rPr>
          <w:rFonts w:ascii="Times New Roman" w:hAnsi="Times New Roman" w:cs="Times New Roman"/>
          <w:sz w:val="28"/>
          <w:szCs w:val="28"/>
        </w:rPr>
      </w:pPr>
    </w:p>
    <w:p w:rsidR="00BE4F3D" w:rsidRPr="00BE4F3D" w:rsidRDefault="004B2901" w:rsidP="004B2901">
      <w:pPr>
        <w:spacing w:after="0" w:line="240" w:lineRule="auto"/>
        <w:ind w:firstLine="720"/>
        <w:jc w:val="both"/>
        <w:rPr>
          <w:rFonts w:ascii="Times New Roman" w:hAnsi="Times New Roman" w:cs="Times New Roman"/>
          <w:b/>
          <w:sz w:val="28"/>
          <w:szCs w:val="28"/>
        </w:rPr>
      </w:pPr>
      <w:r w:rsidRPr="00BE4F3D">
        <w:rPr>
          <w:rFonts w:ascii="Times New Roman" w:hAnsi="Times New Roman" w:cs="Times New Roman"/>
          <w:b/>
          <w:sz w:val="28"/>
          <w:szCs w:val="28"/>
        </w:rPr>
        <w:t xml:space="preserve">Тэма 1.8. Этапы развіцця незалежнай Рэспублікі Беларусь Распад СССР і яго прычыны. </w:t>
      </w:r>
    </w:p>
    <w:p w:rsidR="001B7925"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Распад Савецкага Саюза як адзінай</w:t>
      </w:r>
      <w:r>
        <w:rPr>
          <w:rFonts w:ascii="Times New Roman" w:hAnsi="Times New Roman" w:cs="Times New Roman"/>
          <w:sz w:val="28"/>
          <w:szCs w:val="28"/>
        </w:rPr>
        <w:t xml:space="preserve"> </w:t>
      </w:r>
      <w:r w:rsidRPr="004B2901">
        <w:rPr>
          <w:rFonts w:ascii="Times New Roman" w:hAnsi="Times New Roman" w:cs="Times New Roman"/>
          <w:sz w:val="28"/>
          <w:szCs w:val="28"/>
        </w:rPr>
        <w:t>федэратыўнай дзяржавы адбываўся досыць імкліва. У 1989–1991 гг. саюзныя рэспублікі прымалі дэкларацыі аб суверэнітэце. Вярхоўны Савет БССР прыняў такую Дэкларацыю 27 ліпеня</w:t>
      </w:r>
      <w:r>
        <w:rPr>
          <w:rFonts w:ascii="Times New Roman" w:hAnsi="Times New Roman" w:cs="Times New Roman"/>
          <w:sz w:val="28"/>
          <w:szCs w:val="28"/>
        </w:rPr>
        <w:t xml:space="preserve"> </w:t>
      </w:r>
      <w:r w:rsidRPr="004B2901">
        <w:rPr>
          <w:rFonts w:ascii="Times New Roman" w:hAnsi="Times New Roman" w:cs="Times New Roman"/>
          <w:sz w:val="28"/>
          <w:szCs w:val="28"/>
        </w:rPr>
        <w:t>1990 г. Ужо 8 снежня 1991 г. ва</w:t>
      </w:r>
      <w:r>
        <w:rPr>
          <w:rFonts w:ascii="Times New Roman" w:hAnsi="Times New Roman" w:cs="Times New Roman"/>
          <w:sz w:val="28"/>
          <w:szCs w:val="28"/>
        </w:rPr>
        <w:t xml:space="preserve"> </w:t>
      </w:r>
      <w:r w:rsidRPr="004B2901">
        <w:rPr>
          <w:rFonts w:ascii="Times New Roman" w:hAnsi="Times New Roman" w:cs="Times New Roman"/>
          <w:sz w:val="28"/>
          <w:szCs w:val="28"/>
        </w:rPr>
        <w:t>ўрадавай рэзідэнцыі Віскулі, што знаходзіцца на тэрыторыі Белавежскай</w:t>
      </w:r>
      <w:r>
        <w:rPr>
          <w:rFonts w:ascii="Times New Roman" w:hAnsi="Times New Roman" w:cs="Times New Roman"/>
          <w:sz w:val="28"/>
          <w:szCs w:val="28"/>
        </w:rPr>
        <w:t xml:space="preserve"> </w:t>
      </w:r>
      <w:r w:rsidRPr="004B2901">
        <w:rPr>
          <w:rFonts w:ascii="Times New Roman" w:hAnsi="Times New Roman" w:cs="Times New Roman"/>
          <w:sz w:val="28"/>
          <w:szCs w:val="28"/>
        </w:rPr>
        <w:t>пушчы ў Беларусі, сабраліся дэлегацыі трох саюзных рэспублік: Расіі на чале</w:t>
      </w:r>
      <w:r>
        <w:rPr>
          <w:rFonts w:ascii="Times New Roman" w:hAnsi="Times New Roman" w:cs="Times New Roman"/>
          <w:sz w:val="28"/>
          <w:szCs w:val="28"/>
        </w:rPr>
        <w:t xml:space="preserve"> </w:t>
      </w:r>
      <w:r w:rsidRPr="004B2901">
        <w:rPr>
          <w:rFonts w:ascii="Times New Roman" w:hAnsi="Times New Roman" w:cs="Times New Roman"/>
          <w:sz w:val="28"/>
          <w:szCs w:val="28"/>
        </w:rPr>
        <w:t>з прэзідэнтам Барысам Ельцыным, Украіны, якую ўзначальваў прэзідэнт</w:t>
      </w:r>
      <w:r>
        <w:rPr>
          <w:rFonts w:ascii="Times New Roman" w:hAnsi="Times New Roman" w:cs="Times New Roman"/>
          <w:sz w:val="28"/>
          <w:szCs w:val="28"/>
        </w:rPr>
        <w:t xml:space="preserve"> </w:t>
      </w:r>
      <w:r w:rsidRPr="004B2901">
        <w:rPr>
          <w:rFonts w:ascii="Times New Roman" w:hAnsi="Times New Roman" w:cs="Times New Roman"/>
          <w:sz w:val="28"/>
          <w:szCs w:val="28"/>
        </w:rPr>
        <w:t>Леанід Кучма, і Беларусі пад кіраўніцтвам старшыні Вярхоўнага Савета</w:t>
      </w:r>
      <w:r>
        <w:rPr>
          <w:rFonts w:ascii="Times New Roman" w:hAnsi="Times New Roman" w:cs="Times New Roman"/>
          <w:sz w:val="28"/>
          <w:szCs w:val="28"/>
        </w:rPr>
        <w:t xml:space="preserve"> </w:t>
      </w:r>
      <w:r w:rsidRPr="004B2901">
        <w:rPr>
          <w:rFonts w:ascii="Times New Roman" w:hAnsi="Times New Roman" w:cs="Times New Roman"/>
          <w:sz w:val="28"/>
          <w:szCs w:val="28"/>
        </w:rPr>
        <w:t>Станіслава Шушкевіча. У выніку перамоў было падпісана «Пагадненне пра</w:t>
      </w:r>
      <w:r>
        <w:rPr>
          <w:rFonts w:ascii="Times New Roman" w:hAnsi="Times New Roman" w:cs="Times New Roman"/>
          <w:sz w:val="28"/>
          <w:szCs w:val="28"/>
        </w:rPr>
        <w:t xml:space="preserve"> </w:t>
      </w:r>
      <w:r w:rsidRPr="004B2901">
        <w:rPr>
          <w:rFonts w:ascii="Times New Roman" w:hAnsi="Times New Roman" w:cs="Times New Roman"/>
          <w:sz w:val="28"/>
          <w:szCs w:val="28"/>
        </w:rPr>
        <w:t>стварэнне Садружнасці Незалежных Дзяржаў», вядомае таксама як</w:t>
      </w:r>
      <w:r>
        <w:rPr>
          <w:rFonts w:ascii="Times New Roman" w:hAnsi="Times New Roman" w:cs="Times New Roman"/>
          <w:sz w:val="28"/>
          <w:szCs w:val="28"/>
        </w:rPr>
        <w:t xml:space="preserve"> </w:t>
      </w:r>
      <w:r w:rsidRPr="004B2901">
        <w:rPr>
          <w:rFonts w:ascii="Times New Roman" w:hAnsi="Times New Roman" w:cs="Times New Roman"/>
          <w:sz w:val="28"/>
          <w:szCs w:val="28"/>
        </w:rPr>
        <w:t>«Белавежскае пагадненне». У яго прэамбуле ўдзельнікі сустрэчы запісалі:</w:t>
      </w:r>
      <w:r>
        <w:rPr>
          <w:rFonts w:ascii="Times New Roman" w:hAnsi="Times New Roman" w:cs="Times New Roman"/>
          <w:sz w:val="28"/>
          <w:szCs w:val="28"/>
        </w:rPr>
        <w:t xml:space="preserve"> </w:t>
      </w:r>
      <w:r w:rsidRPr="004B2901">
        <w:rPr>
          <w:rFonts w:ascii="Times New Roman" w:hAnsi="Times New Roman" w:cs="Times New Roman"/>
          <w:sz w:val="28"/>
          <w:szCs w:val="28"/>
        </w:rPr>
        <w:t>«Саюз ССР як суб’ект міжнароднага права і геапалітычная рэальнасць спыніў</w:t>
      </w:r>
      <w:r>
        <w:rPr>
          <w:rFonts w:ascii="Times New Roman" w:hAnsi="Times New Roman" w:cs="Times New Roman"/>
          <w:sz w:val="28"/>
          <w:szCs w:val="28"/>
        </w:rPr>
        <w:t xml:space="preserve"> </w:t>
      </w:r>
      <w:r w:rsidRPr="004B2901">
        <w:rPr>
          <w:rFonts w:ascii="Times New Roman" w:hAnsi="Times New Roman" w:cs="Times New Roman"/>
          <w:sz w:val="28"/>
          <w:szCs w:val="28"/>
        </w:rPr>
        <w:t>сваё існаванне». Такім чынам быў дэнансаваны Дагавор 1922 г. пра стварэнне</w:t>
      </w:r>
      <w:r>
        <w:rPr>
          <w:rFonts w:ascii="Times New Roman" w:hAnsi="Times New Roman" w:cs="Times New Roman"/>
          <w:sz w:val="28"/>
          <w:szCs w:val="28"/>
        </w:rPr>
        <w:t xml:space="preserve"> </w:t>
      </w:r>
      <w:r w:rsidRPr="004B2901">
        <w:rPr>
          <w:rFonts w:ascii="Times New Roman" w:hAnsi="Times New Roman" w:cs="Times New Roman"/>
          <w:sz w:val="28"/>
          <w:szCs w:val="28"/>
        </w:rPr>
        <w:t>СССР. Разам з тым было прызнана, што народы Расіі, Беларусі і Украіны</w:t>
      </w:r>
      <w:r>
        <w:rPr>
          <w:rFonts w:ascii="Times New Roman" w:hAnsi="Times New Roman" w:cs="Times New Roman"/>
          <w:sz w:val="28"/>
          <w:szCs w:val="28"/>
        </w:rPr>
        <w:t xml:space="preserve"> </w:t>
      </w:r>
      <w:r w:rsidRPr="004B2901">
        <w:rPr>
          <w:rFonts w:ascii="Times New Roman" w:hAnsi="Times New Roman" w:cs="Times New Roman"/>
          <w:sz w:val="28"/>
          <w:szCs w:val="28"/>
        </w:rPr>
        <w:t>маюць гістарычную еднасць, і стваралася Садружнасць Незалежных Дзяржаў</w:t>
      </w:r>
      <w:r>
        <w:rPr>
          <w:rFonts w:ascii="Times New Roman" w:hAnsi="Times New Roman" w:cs="Times New Roman"/>
          <w:sz w:val="28"/>
          <w:szCs w:val="28"/>
        </w:rPr>
        <w:t xml:space="preserve"> </w:t>
      </w:r>
      <w:r w:rsidRPr="004B2901">
        <w:rPr>
          <w:rFonts w:ascii="Times New Roman" w:hAnsi="Times New Roman" w:cs="Times New Roman"/>
          <w:sz w:val="28"/>
          <w:szCs w:val="28"/>
        </w:rPr>
        <w:t>як новая міжнадзяржаўная супольнасць.</w:t>
      </w:r>
      <w:r>
        <w:rPr>
          <w:rFonts w:ascii="Times New Roman" w:hAnsi="Times New Roman" w:cs="Times New Roman"/>
          <w:sz w:val="28"/>
          <w:szCs w:val="28"/>
        </w:rPr>
        <w:t xml:space="preserve"> </w:t>
      </w:r>
      <w:r w:rsidRPr="004B2901">
        <w:rPr>
          <w:rFonts w:ascii="Times New Roman" w:hAnsi="Times New Roman" w:cs="Times New Roman"/>
          <w:sz w:val="28"/>
          <w:szCs w:val="28"/>
        </w:rPr>
        <w:t>Пасля некаторых разважанняў да «белавежскай тройкі» далучыліся</w:t>
      </w:r>
      <w:r>
        <w:rPr>
          <w:rFonts w:ascii="Times New Roman" w:hAnsi="Times New Roman" w:cs="Times New Roman"/>
          <w:sz w:val="28"/>
          <w:szCs w:val="28"/>
        </w:rPr>
        <w:t xml:space="preserve"> </w:t>
      </w:r>
      <w:r w:rsidRPr="004B2901">
        <w:rPr>
          <w:rFonts w:ascii="Times New Roman" w:hAnsi="Times New Roman" w:cs="Times New Roman"/>
          <w:sz w:val="28"/>
          <w:szCs w:val="28"/>
        </w:rPr>
        <w:t>кіраўнікі яшчэ 8 саюзных рэспублік (Азербайджана, Арменіі, Казахстана,</w:t>
      </w:r>
      <w:r>
        <w:rPr>
          <w:rFonts w:ascii="Times New Roman" w:hAnsi="Times New Roman" w:cs="Times New Roman"/>
          <w:sz w:val="28"/>
          <w:szCs w:val="28"/>
        </w:rPr>
        <w:t xml:space="preserve"> </w:t>
      </w:r>
      <w:r w:rsidRPr="004B2901">
        <w:rPr>
          <w:rFonts w:ascii="Times New Roman" w:hAnsi="Times New Roman" w:cs="Times New Roman"/>
          <w:sz w:val="28"/>
          <w:szCs w:val="28"/>
        </w:rPr>
        <w:t>Кыргызстана, Малдовы, Таджыкістана, Туркменістана і Узбекістана). 21</w:t>
      </w:r>
      <w:r>
        <w:rPr>
          <w:rFonts w:ascii="Times New Roman" w:hAnsi="Times New Roman" w:cs="Times New Roman"/>
          <w:sz w:val="28"/>
          <w:szCs w:val="28"/>
        </w:rPr>
        <w:t xml:space="preserve"> </w:t>
      </w:r>
      <w:r w:rsidRPr="004B2901">
        <w:rPr>
          <w:rFonts w:ascii="Times New Roman" w:hAnsi="Times New Roman" w:cs="Times New Roman"/>
          <w:sz w:val="28"/>
          <w:szCs w:val="28"/>
        </w:rPr>
        <w:t>снежня 1991 г. усе разам яны падпісалі ў г. Алматы дэкларацыю і падтрымалі</w:t>
      </w:r>
      <w:r>
        <w:rPr>
          <w:rFonts w:ascii="Times New Roman" w:hAnsi="Times New Roman" w:cs="Times New Roman"/>
          <w:sz w:val="28"/>
          <w:szCs w:val="28"/>
        </w:rPr>
        <w:t xml:space="preserve"> </w:t>
      </w:r>
      <w:r w:rsidRPr="004B2901">
        <w:rPr>
          <w:rFonts w:ascii="Times New Roman" w:hAnsi="Times New Roman" w:cs="Times New Roman"/>
          <w:sz w:val="28"/>
          <w:szCs w:val="28"/>
        </w:rPr>
        <w:t>Белавежскае пагадненне. А ўжо 25 снежня таго ж года першы і апошні</w:t>
      </w:r>
      <w:r>
        <w:rPr>
          <w:rFonts w:ascii="Times New Roman" w:hAnsi="Times New Roman" w:cs="Times New Roman"/>
          <w:sz w:val="28"/>
          <w:szCs w:val="28"/>
        </w:rPr>
        <w:t xml:space="preserve"> </w:t>
      </w:r>
      <w:r w:rsidRPr="004B2901">
        <w:rPr>
          <w:rFonts w:ascii="Times New Roman" w:hAnsi="Times New Roman" w:cs="Times New Roman"/>
          <w:sz w:val="28"/>
          <w:szCs w:val="28"/>
        </w:rPr>
        <w:t>Прэзідэнт СССР Міхаіл Гарбачоў пайшоў у адстаўку. СССР спыніў сваё</w:t>
      </w:r>
      <w:r>
        <w:rPr>
          <w:rFonts w:ascii="Times New Roman" w:hAnsi="Times New Roman" w:cs="Times New Roman"/>
          <w:sz w:val="28"/>
          <w:szCs w:val="28"/>
        </w:rPr>
        <w:t xml:space="preserve"> </w:t>
      </w:r>
      <w:r w:rsidRPr="004B2901">
        <w:rPr>
          <w:rFonts w:ascii="Times New Roman" w:hAnsi="Times New Roman" w:cs="Times New Roman"/>
          <w:sz w:val="28"/>
          <w:szCs w:val="28"/>
        </w:rPr>
        <w:t>існаванне.</w:t>
      </w:r>
      <w:r>
        <w:rPr>
          <w:rFonts w:ascii="Times New Roman" w:hAnsi="Times New Roman" w:cs="Times New Roman"/>
          <w:sz w:val="28"/>
          <w:szCs w:val="28"/>
        </w:rPr>
        <w:t xml:space="preserve"> </w:t>
      </w:r>
      <w:r w:rsidRPr="004B2901">
        <w:rPr>
          <w:rFonts w:ascii="Times New Roman" w:hAnsi="Times New Roman" w:cs="Times New Roman"/>
          <w:sz w:val="28"/>
          <w:szCs w:val="28"/>
        </w:rPr>
        <w:t>Дэзінтэграцыйныя працэсы на тэрыторыі былога СССР асабліва</w:t>
      </w:r>
      <w:r>
        <w:rPr>
          <w:rFonts w:ascii="Times New Roman" w:hAnsi="Times New Roman" w:cs="Times New Roman"/>
          <w:sz w:val="28"/>
          <w:szCs w:val="28"/>
        </w:rPr>
        <w:t xml:space="preserve"> </w:t>
      </w:r>
      <w:r w:rsidRPr="004B2901">
        <w:rPr>
          <w:rFonts w:ascii="Times New Roman" w:hAnsi="Times New Roman" w:cs="Times New Roman"/>
          <w:sz w:val="28"/>
          <w:szCs w:val="28"/>
        </w:rPr>
        <w:t>негатыўна адбіліся на Рэспубліцы Беларусь, паколькі яе эканоміка з’яўлялася</w:t>
      </w:r>
      <w:r>
        <w:rPr>
          <w:rFonts w:ascii="Times New Roman" w:hAnsi="Times New Roman" w:cs="Times New Roman"/>
          <w:sz w:val="28"/>
          <w:szCs w:val="28"/>
        </w:rPr>
        <w:t xml:space="preserve"> </w:t>
      </w:r>
      <w:r w:rsidRPr="004B2901">
        <w:rPr>
          <w:rFonts w:ascii="Times New Roman" w:hAnsi="Times New Roman" w:cs="Times New Roman"/>
          <w:sz w:val="28"/>
          <w:szCs w:val="28"/>
        </w:rPr>
        <w:t>«зборачным цэхам» і была ў найбольшай ступені інтэгравана з астатнімі</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часткамі народнагаспадарчага комплексу </w:t>
      </w:r>
      <w:r w:rsidRPr="004B2901">
        <w:rPr>
          <w:rFonts w:ascii="Times New Roman" w:hAnsi="Times New Roman" w:cs="Times New Roman"/>
          <w:sz w:val="28"/>
          <w:szCs w:val="28"/>
        </w:rPr>
        <w:lastRenderedPageBreak/>
        <w:t>Савецкага Саюза. Страта</w:t>
      </w:r>
      <w:r>
        <w:rPr>
          <w:rFonts w:ascii="Times New Roman" w:hAnsi="Times New Roman" w:cs="Times New Roman"/>
          <w:sz w:val="28"/>
          <w:szCs w:val="28"/>
        </w:rPr>
        <w:t xml:space="preserve"> </w:t>
      </w:r>
      <w:r w:rsidRPr="004B2901">
        <w:rPr>
          <w:rFonts w:ascii="Times New Roman" w:hAnsi="Times New Roman" w:cs="Times New Roman"/>
          <w:sz w:val="28"/>
          <w:szCs w:val="28"/>
        </w:rPr>
        <w:t>эканамічных сувязей, рэзкі рост цэн на энерганосьбіты, імпартуемыя сыравіну</w:t>
      </w:r>
      <w:r>
        <w:rPr>
          <w:rFonts w:ascii="Times New Roman" w:hAnsi="Times New Roman" w:cs="Times New Roman"/>
          <w:sz w:val="28"/>
          <w:szCs w:val="28"/>
        </w:rPr>
        <w:t xml:space="preserve"> </w:t>
      </w:r>
      <w:r w:rsidRPr="004B2901">
        <w:rPr>
          <w:rFonts w:ascii="Times New Roman" w:hAnsi="Times New Roman" w:cs="Times New Roman"/>
          <w:sz w:val="28"/>
          <w:szCs w:val="28"/>
        </w:rPr>
        <w:t>і матэрыялы, а таксама глыбокія трансфармацыйныя працэсы ў сістэме</w:t>
      </w:r>
      <w:r>
        <w:rPr>
          <w:rFonts w:ascii="Times New Roman" w:hAnsi="Times New Roman" w:cs="Times New Roman"/>
          <w:sz w:val="28"/>
          <w:szCs w:val="28"/>
        </w:rPr>
        <w:t xml:space="preserve"> </w:t>
      </w:r>
      <w:r w:rsidRPr="004B2901">
        <w:rPr>
          <w:rFonts w:ascii="Times New Roman" w:hAnsi="Times New Roman" w:cs="Times New Roman"/>
          <w:sz w:val="28"/>
          <w:szCs w:val="28"/>
        </w:rPr>
        <w:t>сацыяльна-эканамічных інстытутаў сталі прычынамі глыбокіх узрушэнняў,</w:t>
      </w:r>
      <w:r>
        <w:rPr>
          <w:rFonts w:ascii="Times New Roman" w:hAnsi="Times New Roman" w:cs="Times New Roman"/>
          <w:sz w:val="28"/>
          <w:szCs w:val="28"/>
        </w:rPr>
        <w:t xml:space="preserve"> </w:t>
      </w:r>
      <w:r w:rsidRPr="004B2901">
        <w:rPr>
          <w:rFonts w:ascii="Times New Roman" w:hAnsi="Times New Roman" w:cs="Times New Roman"/>
          <w:sz w:val="28"/>
          <w:szCs w:val="28"/>
        </w:rPr>
        <w:t>якія перажыла Беларусь у 1-й палове 1990-х гг.</w:t>
      </w:r>
      <w:r>
        <w:rPr>
          <w:rFonts w:ascii="Times New Roman" w:hAnsi="Times New Roman" w:cs="Times New Roman"/>
          <w:sz w:val="28"/>
          <w:szCs w:val="28"/>
        </w:rPr>
        <w:t xml:space="preserve"> </w:t>
      </w:r>
      <w:r w:rsidRPr="004B2901">
        <w:rPr>
          <w:rFonts w:ascii="Times New Roman" w:hAnsi="Times New Roman" w:cs="Times New Roman"/>
          <w:sz w:val="28"/>
          <w:szCs w:val="28"/>
        </w:rPr>
        <w:t>Крызіс стаў сістэмным. Ён ахапіў прамысловую і сельскагаспадарчую</w:t>
      </w:r>
      <w:r>
        <w:rPr>
          <w:rFonts w:ascii="Times New Roman" w:hAnsi="Times New Roman" w:cs="Times New Roman"/>
          <w:sz w:val="28"/>
          <w:szCs w:val="28"/>
        </w:rPr>
        <w:t xml:space="preserve"> </w:t>
      </w:r>
      <w:r w:rsidRPr="004B2901">
        <w:rPr>
          <w:rFonts w:ascii="Times New Roman" w:hAnsi="Times New Roman" w:cs="Times New Roman"/>
          <w:sz w:val="28"/>
          <w:szCs w:val="28"/>
        </w:rPr>
        <w:t>вытворчасць, фінансы, сацыяльную сферу. Найбольшы ўплыў на зацяжны</w:t>
      </w:r>
      <w:r>
        <w:rPr>
          <w:rFonts w:ascii="Times New Roman" w:hAnsi="Times New Roman" w:cs="Times New Roman"/>
          <w:sz w:val="28"/>
          <w:szCs w:val="28"/>
        </w:rPr>
        <w:t xml:space="preserve"> </w:t>
      </w:r>
      <w:r w:rsidRPr="004B2901">
        <w:rPr>
          <w:rFonts w:ascii="Times New Roman" w:hAnsi="Times New Roman" w:cs="Times New Roman"/>
          <w:sz w:val="28"/>
          <w:szCs w:val="28"/>
        </w:rPr>
        <w:t>характар крызісу аказалі: высокая інфляцыя, якая прывяла да абясцэньвання</w:t>
      </w:r>
      <w:r>
        <w:rPr>
          <w:rFonts w:ascii="Times New Roman" w:hAnsi="Times New Roman" w:cs="Times New Roman"/>
          <w:sz w:val="28"/>
          <w:szCs w:val="28"/>
        </w:rPr>
        <w:t xml:space="preserve"> </w:t>
      </w:r>
      <w:r w:rsidRPr="004B2901">
        <w:rPr>
          <w:rFonts w:ascii="Times New Roman" w:hAnsi="Times New Roman" w:cs="Times New Roman"/>
          <w:sz w:val="28"/>
          <w:szCs w:val="28"/>
        </w:rPr>
        <w:t>нацыянальнай грашовай адзінкі; рост дэфіцыту гандлёвага балансу; цяжкае</w:t>
      </w:r>
      <w:r>
        <w:rPr>
          <w:rFonts w:ascii="Times New Roman" w:hAnsi="Times New Roman" w:cs="Times New Roman"/>
          <w:sz w:val="28"/>
          <w:szCs w:val="28"/>
        </w:rPr>
        <w:t xml:space="preserve"> </w:t>
      </w:r>
      <w:r w:rsidRPr="004B2901">
        <w:rPr>
          <w:rFonts w:ascii="Times New Roman" w:hAnsi="Times New Roman" w:cs="Times New Roman"/>
          <w:sz w:val="28"/>
          <w:szCs w:val="28"/>
        </w:rPr>
        <w:t>фінансавае становішча дзяржавы, прадпрыемстваў і насельніцтва; Рэальныя даходы насельніцтва ў выніку інфляцыі знізіліся амаль у 2 разы..</w:t>
      </w:r>
      <w:r>
        <w:rPr>
          <w:rFonts w:ascii="Times New Roman" w:hAnsi="Times New Roman" w:cs="Times New Roman"/>
          <w:sz w:val="28"/>
          <w:szCs w:val="28"/>
        </w:rPr>
        <w:t xml:space="preserve"> </w:t>
      </w:r>
      <w:r w:rsidRPr="004B2901">
        <w:rPr>
          <w:rFonts w:ascii="Times New Roman" w:hAnsi="Times New Roman" w:cs="Times New Roman"/>
          <w:sz w:val="28"/>
          <w:szCs w:val="28"/>
        </w:rPr>
        <w:t>Эканамічны крызіс цяжка адбіўся на многіх паказчыках ўзроўню жыцця.</w:t>
      </w:r>
      <w:r>
        <w:rPr>
          <w:rFonts w:ascii="Times New Roman" w:hAnsi="Times New Roman" w:cs="Times New Roman"/>
          <w:sz w:val="28"/>
          <w:szCs w:val="28"/>
        </w:rPr>
        <w:t xml:space="preserve"> </w:t>
      </w:r>
      <w:r w:rsidRPr="004B2901">
        <w:rPr>
          <w:rFonts w:ascii="Times New Roman" w:hAnsi="Times New Roman" w:cs="Times New Roman"/>
          <w:sz w:val="28"/>
          <w:szCs w:val="28"/>
        </w:rPr>
        <w:t>З’явілася беспрацоўе, якога жыхары рэспублікі не ведалі ўжо шмат</w:t>
      </w:r>
      <w:r>
        <w:rPr>
          <w:rFonts w:ascii="Times New Roman" w:hAnsi="Times New Roman" w:cs="Times New Roman"/>
          <w:sz w:val="28"/>
          <w:szCs w:val="28"/>
        </w:rPr>
        <w:t xml:space="preserve"> </w:t>
      </w:r>
      <w:r w:rsidRPr="004B2901">
        <w:rPr>
          <w:rFonts w:ascii="Times New Roman" w:hAnsi="Times New Roman" w:cs="Times New Roman"/>
          <w:sz w:val="28"/>
          <w:szCs w:val="28"/>
        </w:rPr>
        <w:t>дзесяцігоддзяў. Колькасць толькі зарэгістраваных беспрацоўных павялічылася</w:t>
      </w:r>
      <w:r>
        <w:rPr>
          <w:rFonts w:ascii="Times New Roman" w:hAnsi="Times New Roman" w:cs="Times New Roman"/>
          <w:sz w:val="28"/>
          <w:szCs w:val="28"/>
        </w:rPr>
        <w:t xml:space="preserve"> </w:t>
      </w:r>
      <w:r w:rsidRPr="004B2901">
        <w:rPr>
          <w:rFonts w:ascii="Times New Roman" w:hAnsi="Times New Roman" w:cs="Times New Roman"/>
          <w:sz w:val="28"/>
          <w:szCs w:val="28"/>
        </w:rPr>
        <w:t>з 2,3 тыс. чалавек ў 1991 г. да 101,2 тыс. 1994 г., што складала 2,1% эканамічна</w:t>
      </w:r>
      <w:r>
        <w:rPr>
          <w:rFonts w:ascii="Times New Roman" w:hAnsi="Times New Roman" w:cs="Times New Roman"/>
          <w:sz w:val="28"/>
          <w:szCs w:val="28"/>
        </w:rPr>
        <w:t xml:space="preserve"> </w:t>
      </w:r>
      <w:r w:rsidRPr="004B2901">
        <w:rPr>
          <w:rFonts w:ascii="Times New Roman" w:hAnsi="Times New Roman" w:cs="Times New Roman"/>
          <w:sz w:val="28"/>
          <w:szCs w:val="28"/>
        </w:rPr>
        <w:t>актыўнага насельніцтва. У цэлым за</w:t>
      </w:r>
      <w:r>
        <w:rPr>
          <w:rFonts w:ascii="Times New Roman" w:hAnsi="Times New Roman" w:cs="Times New Roman"/>
          <w:sz w:val="28"/>
          <w:szCs w:val="28"/>
        </w:rPr>
        <w:t xml:space="preserve"> </w:t>
      </w:r>
      <w:r w:rsidRPr="004B2901">
        <w:rPr>
          <w:rFonts w:ascii="Times New Roman" w:hAnsi="Times New Roman" w:cs="Times New Roman"/>
          <w:sz w:val="28"/>
          <w:szCs w:val="28"/>
        </w:rPr>
        <w:t>1991</w:t>
      </w:r>
      <w:r w:rsidR="0099610A">
        <w:rPr>
          <w:rFonts w:ascii="Times New Roman" w:hAnsi="Times New Roman" w:cs="Times New Roman"/>
          <w:sz w:val="28"/>
          <w:szCs w:val="28"/>
        </w:rPr>
        <w:t>–</w:t>
      </w:r>
      <w:r w:rsidRPr="004B2901">
        <w:rPr>
          <w:rFonts w:ascii="Times New Roman" w:hAnsi="Times New Roman" w:cs="Times New Roman"/>
          <w:sz w:val="28"/>
          <w:szCs w:val="28"/>
        </w:rPr>
        <w:t>1993 гг. узровень жыцця ў Беларусі знізіўся на 34%.</w:t>
      </w:r>
      <w:r>
        <w:rPr>
          <w:rFonts w:ascii="Times New Roman" w:hAnsi="Times New Roman" w:cs="Times New Roman"/>
          <w:sz w:val="28"/>
          <w:szCs w:val="28"/>
        </w:rPr>
        <w:t xml:space="preserve"> </w:t>
      </w:r>
      <w:r w:rsidRPr="004B2901">
        <w:rPr>
          <w:rFonts w:ascii="Times New Roman" w:hAnsi="Times New Roman" w:cs="Times New Roman"/>
          <w:sz w:val="28"/>
          <w:szCs w:val="28"/>
        </w:rPr>
        <w:t>Хуткімі тэмпамі стала</w:t>
      </w:r>
      <w:r>
        <w:rPr>
          <w:rFonts w:ascii="Times New Roman" w:hAnsi="Times New Roman" w:cs="Times New Roman"/>
          <w:sz w:val="28"/>
          <w:szCs w:val="28"/>
        </w:rPr>
        <w:t xml:space="preserve"> </w:t>
      </w:r>
      <w:r w:rsidRPr="004B2901">
        <w:rPr>
          <w:rFonts w:ascii="Times New Roman" w:hAnsi="Times New Roman" w:cs="Times New Roman"/>
          <w:sz w:val="28"/>
          <w:szCs w:val="28"/>
        </w:rPr>
        <w:t>расці смяротнасць насельніцтва Беларусі. Нягледзячы на ўсе эканамічныя цяжкасці, кіраўніцтва Беларусі не</w:t>
      </w:r>
      <w:r>
        <w:rPr>
          <w:rFonts w:ascii="Times New Roman" w:hAnsi="Times New Roman" w:cs="Times New Roman"/>
          <w:sz w:val="28"/>
          <w:szCs w:val="28"/>
        </w:rPr>
        <w:t xml:space="preserve"> </w:t>
      </w:r>
      <w:r w:rsidRPr="004B2901">
        <w:rPr>
          <w:rFonts w:ascii="Times New Roman" w:hAnsi="Times New Roman" w:cs="Times New Roman"/>
          <w:sz w:val="28"/>
          <w:szCs w:val="28"/>
        </w:rPr>
        <w:t>пагадзілася на правядзенне рэформ па так званым метадзе «шокавай тэрапіі»,</w:t>
      </w:r>
      <w:r>
        <w:rPr>
          <w:rFonts w:ascii="Times New Roman" w:hAnsi="Times New Roman" w:cs="Times New Roman"/>
          <w:sz w:val="28"/>
          <w:szCs w:val="28"/>
        </w:rPr>
        <w:t xml:space="preserve"> </w:t>
      </w:r>
      <w:r w:rsidRPr="004B2901">
        <w:rPr>
          <w:rFonts w:ascii="Times New Roman" w:hAnsi="Times New Roman" w:cs="Times New Roman"/>
          <w:sz w:val="28"/>
          <w:szCs w:val="28"/>
        </w:rPr>
        <w:t>які прадугледжваў рэзкі пераклад сацыяльнай сферы на рынкавыя</w:t>
      </w:r>
      <w:r>
        <w:rPr>
          <w:rFonts w:ascii="Times New Roman" w:hAnsi="Times New Roman" w:cs="Times New Roman"/>
          <w:sz w:val="28"/>
          <w:szCs w:val="28"/>
        </w:rPr>
        <w:t xml:space="preserve"> </w:t>
      </w:r>
      <w:r w:rsidRPr="004B2901">
        <w:rPr>
          <w:rFonts w:ascii="Times New Roman" w:hAnsi="Times New Roman" w:cs="Times New Roman"/>
          <w:sz w:val="28"/>
          <w:szCs w:val="28"/>
        </w:rPr>
        <w:t>ўзаемаадносіны. Урад Рэспублікі Беларусь захаваў адказнасць за мінімальны</w:t>
      </w:r>
      <w:r>
        <w:rPr>
          <w:rFonts w:ascii="Times New Roman" w:hAnsi="Times New Roman" w:cs="Times New Roman"/>
          <w:sz w:val="28"/>
          <w:szCs w:val="28"/>
        </w:rPr>
        <w:t xml:space="preserve"> </w:t>
      </w:r>
      <w:r w:rsidRPr="004B2901">
        <w:rPr>
          <w:rFonts w:ascii="Times New Roman" w:hAnsi="Times New Roman" w:cs="Times New Roman"/>
          <w:sz w:val="28"/>
          <w:szCs w:val="28"/>
        </w:rPr>
        <w:t>ўзровень сацыяльных гарантый у такіх сферах як ахова здароўя, адукацыя,</w:t>
      </w:r>
      <w:r>
        <w:rPr>
          <w:rFonts w:ascii="Times New Roman" w:hAnsi="Times New Roman" w:cs="Times New Roman"/>
          <w:sz w:val="28"/>
          <w:szCs w:val="28"/>
        </w:rPr>
        <w:t xml:space="preserve"> </w:t>
      </w:r>
      <w:r w:rsidRPr="004B2901">
        <w:rPr>
          <w:rFonts w:ascii="Times New Roman" w:hAnsi="Times New Roman" w:cs="Times New Roman"/>
          <w:sz w:val="28"/>
          <w:szCs w:val="28"/>
        </w:rPr>
        <w:t>культура, жыллёва-камунальная гаспадарка. Сацыяльная абарона</w:t>
      </w:r>
      <w:r>
        <w:rPr>
          <w:rFonts w:ascii="Times New Roman" w:hAnsi="Times New Roman" w:cs="Times New Roman"/>
          <w:sz w:val="28"/>
          <w:szCs w:val="28"/>
        </w:rPr>
        <w:t xml:space="preserve"> </w:t>
      </w:r>
      <w:r w:rsidRPr="004B2901">
        <w:rPr>
          <w:rFonts w:ascii="Times New Roman" w:hAnsi="Times New Roman" w:cs="Times New Roman"/>
          <w:sz w:val="28"/>
          <w:szCs w:val="28"/>
        </w:rPr>
        <w:t>насельніцтва забяспечвалася пасродкам перагляду мінімальнай заработнай</w:t>
      </w:r>
      <w:r>
        <w:rPr>
          <w:rFonts w:ascii="Times New Roman" w:hAnsi="Times New Roman" w:cs="Times New Roman"/>
          <w:sz w:val="28"/>
          <w:szCs w:val="28"/>
        </w:rPr>
        <w:t xml:space="preserve"> </w:t>
      </w:r>
      <w:r w:rsidRPr="004B2901">
        <w:rPr>
          <w:rFonts w:ascii="Times New Roman" w:hAnsi="Times New Roman" w:cs="Times New Roman"/>
          <w:sz w:val="28"/>
          <w:szCs w:val="28"/>
        </w:rPr>
        <w:t>платы. Дзяржава таксама захавала кантроль за рознічнымі цэнамі і тарыфамі</w:t>
      </w:r>
      <w:r>
        <w:rPr>
          <w:rFonts w:ascii="Times New Roman" w:hAnsi="Times New Roman" w:cs="Times New Roman"/>
          <w:sz w:val="28"/>
          <w:szCs w:val="28"/>
        </w:rPr>
        <w:t xml:space="preserve"> </w:t>
      </w:r>
      <w:r w:rsidRPr="004B2901">
        <w:rPr>
          <w:rFonts w:ascii="Times New Roman" w:hAnsi="Times New Roman" w:cs="Times New Roman"/>
          <w:sz w:val="28"/>
          <w:szCs w:val="28"/>
        </w:rPr>
        <w:t>на асноўныя спажывецкія тавары і паслугі, у тым ліку на паліва, газ і</w:t>
      </w:r>
      <w:r>
        <w:rPr>
          <w:rFonts w:ascii="Times New Roman" w:hAnsi="Times New Roman" w:cs="Times New Roman"/>
          <w:sz w:val="28"/>
          <w:szCs w:val="28"/>
        </w:rPr>
        <w:t xml:space="preserve"> </w:t>
      </w:r>
      <w:r w:rsidRPr="004B2901">
        <w:rPr>
          <w:rFonts w:ascii="Times New Roman" w:hAnsi="Times New Roman" w:cs="Times New Roman"/>
          <w:sz w:val="28"/>
          <w:szCs w:val="28"/>
        </w:rPr>
        <w:t>электраэнергію для насельніцтва.</w:t>
      </w:r>
      <w:r>
        <w:rPr>
          <w:rFonts w:ascii="Times New Roman" w:hAnsi="Times New Roman" w:cs="Times New Roman"/>
          <w:sz w:val="28"/>
          <w:szCs w:val="28"/>
        </w:rPr>
        <w:t xml:space="preserve"> </w:t>
      </w:r>
      <w:r w:rsidRPr="004B2901">
        <w:rPr>
          <w:rFonts w:ascii="Times New Roman" w:hAnsi="Times New Roman" w:cs="Times New Roman"/>
          <w:sz w:val="28"/>
          <w:szCs w:val="28"/>
        </w:rPr>
        <w:t>Фактычна на той час Беларусь з’яўлялася парламенцкай рэспублікай.</w:t>
      </w:r>
      <w:r>
        <w:rPr>
          <w:rFonts w:ascii="Times New Roman" w:hAnsi="Times New Roman" w:cs="Times New Roman"/>
          <w:sz w:val="28"/>
          <w:szCs w:val="28"/>
        </w:rPr>
        <w:t xml:space="preserve"> </w:t>
      </w:r>
      <w:r w:rsidRPr="004B2901">
        <w:rPr>
          <w:rFonts w:ascii="Times New Roman" w:hAnsi="Times New Roman" w:cs="Times New Roman"/>
          <w:sz w:val="28"/>
          <w:szCs w:val="28"/>
        </w:rPr>
        <w:t>Выканаўчая ўлада належала Кабінету міністраў, які ўзначальваў В. Кебіч, а</w:t>
      </w:r>
      <w:r>
        <w:rPr>
          <w:rFonts w:ascii="Times New Roman" w:hAnsi="Times New Roman" w:cs="Times New Roman"/>
          <w:sz w:val="28"/>
          <w:szCs w:val="28"/>
        </w:rPr>
        <w:t xml:space="preserve"> </w:t>
      </w:r>
      <w:r w:rsidRPr="004B2901">
        <w:rPr>
          <w:rFonts w:ascii="Times New Roman" w:hAnsi="Times New Roman" w:cs="Times New Roman"/>
          <w:sz w:val="28"/>
          <w:szCs w:val="28"/>
        </w:rPr>
        <w:t>заканадаўчая – Вярхоўнаму Савету 12-га склікання. Функцыі кіраўніка</w:t>
      </w:r>
      <w:r>
        <w:rPr>
          <w:rFonts w:ascii="Times New Roman" w:hAnsi="Times New Roman" w:cs="Times New Roman"/>
          <w:sz w:val="28"/>
          <w:szCs w:val="28"/>
        </w:rPr>
        <w:t xml:space="preserve"> </w:t>
      </w:r>
      <w:r w:rsidRPr="004B2901">
        <w:rPr>
          <w:rFonts w:ascii="Times New Roman" w:hAnsi="Times New Roman" w:cs="Times New Roman"/>
          <w:sz w:val="28"/>
          <w:szCs w:val="28"/>
        </w:rPr>
        <w:t>дзяржавы выконваў Старшыня Вярхоўнага Савета. На той час гэту пасаду</w:t>
      </w:r>
      <w:r>
        <w:rPr>
          <w:rFonts w:ascii="Times New Roman" w:hAnsi="Times New Roman" w:cs="Times New Roman"/>
          <w:sz w:val="28"/>
          <w:szCs w:val="28"/>
        </w:rPr>
        <w:t xml:space="preserve"> </w:t>
      </w:r>
      <w:r w:rsidRPr="004B2901">
        <w:rPr>
          <w:rFonts w:ascii="Times New Roman" w:hAnsi="Times New Roman" w:cs="Times New Roman"/>
          <w:sz w:val="28"/>
          <w:szCs w:val="28"/>
        </w:rPr>
        <w:t>займаў С. Шушкевіч. У першай палове 1990-х гг. хутка расла колькасць</w:t>
      </w:r>
      <w:r>
        <w:rPr>
          <w:rFonts w:ascii="Times New Roman" w:hAnsi="Times New Roman" w:cs="Times New Roman"/>
          <w:sz w:val="28"/>
          <w:szCs w:val="28"/>
        </w:rPr>
        <w:t xml:space="preserve"> </w:t>
      </w:r>
      <w:r w:rsidRPr="004B2901">
        <w:rPr>
          <w:rFonts w:ascii="Times New Roman" w:hAnsi="Times New Roman" w:cs="Times New Roman"/>
          <w:sz w:val="28"/>
          <w:szCs w:val="28"/>
        </w:rPr>
        <w:t>палітычных партый. У сярэдзіне 1993 г. іх налічвалася 12, а таксама 7</w:t>
      </w:r>
      <w:r>
        <w:rPr>
          <w:rFonts w:ascii="Times New Roman" w:hAnsi="Times New Roman" w:cs="Times New Roman"/>
          <w:sz w:val="28"/>
          <w:szCs w:val="28"/>
        </w:rPr>
        <w:t xml:space="preserve"> </w:t>
      </w:r>
      <w:r w:rsidRPr="004B2901">
        <w:rPr>
          <w:rFonts w:ascii="Times New Roman" w:hAnsi="Times New Roman" w:cs="Times New Roman"/>
          <w:sz w:val="28"/>
          <w:szCs w:val="28"/>
        </w:rPr>
        <w:t>грамадска-палітычных аб’яднанняў. Актыўна ствараліся і новыя няўрадавыя</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грамадскія аб’яднанні. У 1994 г. іх было ўжо 784. </w:t>
      </w:r>
    </w:p>
    <w:p w:rsidR="001B7925"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15 сакавіка 1994 г. Вярхоўны Савет Рэспублікі Беларусь прыняў новую</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Канстытуцыю </w:t>
      </w:r>
      <w:r w:rsidR="0099610A">
        <w:rPr>
          <w:rFonts w:ascii="Times New Roman" w:hAnsi="Times New Roman" w:cs="Times New Roman"/>
          <w:sz w:val="28"/>
          <w:szCs w:val="28"/>
        </w:rPr>
        <w:t>–</w:t>
      </w:r>
      <w:r w:rsidR="001B7925">
        <w:rPr>
          <w:rFonts w:ascii="Times New Roman" w:hAnsi="Times New Roman" w:cs="Times New Roman"/>
          <w:sz w:val="28"/>
          <w:szCs w:val="28"/>
        </w:rPr>
        <w:t xml:space="preserve"> </w:t>
      </w:r>
      <w:r w:rsidRPr="004B2901">
        <w:rPr>
          <w:rFonts w:ascii="Times New Roman" w:hAnsi="Times New Roman" w:cs="Times New Roman"/>
          <w:sz w:val="28"/>
          <w:szCs w:val="28"/>
        </w:rPr>
        <w:t>Асноўны Закон краіны. Беларусь абвяшчалася ўнітарнай</w:t>
      </w:r>
      <w:r>
        <w:rPr>
          <w:rFonts w:ascii="Times New Roman" w:hAnsi="Times New Roman" w:cs="Times New Roman"/>
          <w:sz w:val="28"/>
          <w:szCs w:val="28"/>
        </w:rPr>
        <w:t xml:space="preserve"> </w:t>
      </w:r>
      <w:r w:rsidRPr="004B2901">
        <w:rPr>
          <w:rFonts w:ascii="Times New Roman" w:hAnsi="Times New Roman" w:cs="Times New Roman"/>
          <w:sz w:val="28"/>
          <w:szCs w:val="28"/>
        </w:rPr>
        <w:t>дэмакратычнай сацыяльнай прававой дзяржавай. Канстытуцыя таксама</w:t>
      </w:r>
      <w:r>
        <w:rPr>
          <w:rFonts w:ascii="Times New Roman" w:hAnsi="Times New Roman" w:cs="Times New Roman"/>
          <w:sz w:val="28"/>
          <w:szCs w:val="28"/>
        </w:rPr>
        <w:t xml:space="preserve"> </w:t>
      </w:r>
      <w:r w:rsidRPr="004B2901">
        <w:rPr>
          <w:rFonts w:ascii="Times New Roman" w:hAnsi="Times New Roman" w:cs="Times New Roman"/>
          <w:sz w:val="28"/>
          <w:szCs w:val="28"/>
        </w:rPr>
        <w:t>ўводзіла ў краіне прэзідэнцкую форму праўлення, што істотна змяняла</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характар і структуру выканаўчай улады. </w:t>
      </w:r>
      <w:r w:rsidR="001B7925">
        <w:rPr>
          <w:rFonts w:ascii="Times New Roman" w:hAnsi="Times New Roman" w:cs="Times New Roman"/>
          <w:sz w:val="28"/>
          <w:szCs w:val="28"/>
        </w:rPr>
        <w:t>У</w:t>
      </w:r>
      <w:r w:rsidRPr="004B2901">
        <w:rPr>
          <w:rFonts w:ascii="Times New Roman" w:hAnsi="Times New Roman" w:cs="Times New Roman"/>
          <w:sz w:val="28"/>
          <w:szCs w:val="28"/>
        </w:rPr>
        <w:t>вядзенне пасады прэзідэнта</w:t>
      </w:r>
      <w:r>
        <w:rPr>
          <w:rFonts w:ascii="Times New Roman" w:hAnsi="Times New Roman" w:cs="Times New Roman"/>
          <w:sz w:val="28"/>
          <w:szCs w:val="28"/>
        </w:rPr>
        <w:t xml:space="preserve"> </w:t>
      </w:r>
      <w:r w:rsidRPr="004B2901">
        <w:rPr>
          <w:rFonts w:ascii="Times New Roman" w:hAnsi="Times New Roman" w:cs="Times New Roman"/>
          <w:sz w:val="28"/>
          <w:szCs w:val="28"/>
        </w:rPr>
        <w:t>ў Беларусі таксама падкрэслівала незалежны і суверэнны статус</w:t>
      </w:r>
      <w:r>
        <w:rPr>
          <w:rFonts w:ascii="Times New Roman" w:hAnsi="Times New Roman" w:cs="Times New Roman"/>
          <w:sz w:val="28"/>
          <w:szCs w:val="28"/>
        </w:rPr>
        <w:t xml:space="preserve"> </w:t>
      </w:r>
      <w:r w:rsidRPr="004B2901">
        <w:rPr>
          <w:rFonts w:ascii="Times New Roman" w:hAnsi="Times New Roman" w:cs="Times New Roman"/>
          <w:sz w:val="28"/>
          <w:szCs w:val="28"/>
        </w:rPr>
        <w:t>новаўтворанай дзяржавы.</w:t>
      </w:r>
      <w:r>
        <w:rPr>
          <w:rFonts w:ascii="Times New Roman" w:hAnsi="Times New Roman" w:cs="Times New Roman"/>
          <w:sz w:val="28"/>
          <w:szCs w:val="28"/>
        </w:rPr>
        <w:t xml:space="preserve"> </w:t>
      </w:r>
      <w:r w:rsidRPr="004B2901">
        <w:rPr>
          <w:rFonts w:ascii="Times New Roman" w:hAnsi="Times New Roman" w:cs="Times New Roman"/>
          <w:sz w:val="28"/>
          <w:szCs w:val="28"/>
        </w:rPr>
        <w:t>У выніку другога тура выбараў 10 ліпеня 1994 г. Прэзідэнтам Рэспублікі</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Беларусь быў абраны А.Р. Лукашэнка. Прыход ва ўладу маладога палітыка</w:t>
      </w:r>
      <w:r>
        <w:rPr>
          <w:rFonts w:ascii="Times New Roman" w:hAnsi="Times New Roman" w:cs="Times New Roman"/>
          <w:sz w:val="28"/>
          <w:szCs w:val="28"/>
        </w:rPr>
        <w:t xml:space="preserve"> </w:t>
      </w:r>
      <w:r w:rsidRPr="004B2901">
        <w:rPr>
          <w:rFonts w:ascii="Times New Roman" w:hAnsi="Times New Roman" w:cs="Times New Roman"/>
          <w:sz w:val="28"/>
          <w:szCs w:val="28"/>
        </w:rPr>
        <w:t>новай фармацыі прывёў да істотнага абнаўлення беларускай палітычнай эліты.</w:t>
      </w:r>
      <w:r>
        <w:rPr>
          <w:rFonts w:ascii="Times New Roman" w:hAnsi="Times New Roman" w:cs="Times New Roman"/>
          <w:sz w:val="28"/>
          <w:szCs w:val="28"/>
        </w:rPr>
        <w:t xml:space="preserve"> </w:t>
      </w:r>
      <w:r w:rsidRPr="004B2901">
        <w:rPr>
          <w:rFonts w:ascii="Times New Roman" w:hAnsi="Times New Roman" w:cs="Times New Roman"/>
          <w:sz w:val="28"/>
          <w:szCs w:val="28"/>
        </w:rPr>
        <w:t>З гэтага моманту ў найноўшай гісторыі Беларусі пачаўся этап прэзідэнцкага</w:t>
      </w:r>
      <w:r>
        <w:rPr>
          <w:rFonts w:ascii="Times New Roman" w:hAnsi="Times New Roman" w:cs="Times New Roman"/>
          <w:sz w:val="28"/>
          <w:szCs w:val="28"/>
        </w:rPr>
        <w:t xml:space="preserve"> </w:t>
      </w:r>
      <w:r w:rsidRPr="004B2901">
        <w:rPr>
          <w:rFonts w:ascii="Times New Roman" w:hAnsi="Times New Roman" w:cs="Times New Roman"/>
          <w:sz w:val="28"/>
          <w:szCs w:val="28"/>
        </w:rPr>
        <w:t>кіраўніцтва.</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Першая палова 1990-х гг. </w:t>
      </w:r>
      <w:r w:rsidR="0099610A">
        <w:rPr>
          <w:rFonts w:ascii="Times New Roman" w:hAnsi="Times New Roman" w:cs="Times New Roman"/>
          <w:sz w:val="28"/>
          <w:szCs w:val="28"/>
        </w:rPr>
        <w:t>–</w:t>
      </w:r>
      <w:r w:rsidR="001B7925">
        <w:rPr>
          <w:rFonts w:ascii="Times New Roman" w:hAnsi="Times New Roman" w:cs="Times New Roman"/>
          <w:sz w:val="28"/>
          <w:szCs w:val="28"/>
        </w:rPr>
        <w:t xml:space="preserve"> </w:t>
      </w:r>
      <w:r w:rsidRPr="004B2901">
        <w:rPr>
          <w:rFonts w:ascii="Times New Roman" w:hAnsi="Times New Roman" w:cs="Times New Roman"/>
          <w:sz w:val="28"/>
          <w:szCs w:val="28"/>
        </w:rPr>
        <w:t>найбольш складаны перыяд у гісторыі</w:t>
      </w:r>
      <w:r>
        <w:rPr>
          <w:rFonts w:ascii="Times New Roman" w:hAnsi="Times New Roman" w:cs="Times New Roman"/>
          <w:sz w:val="28"/>
          <w:szCs w:val="28"/>
        </w:rPr>
        <w:t xml:space="preserve"> </w:t>
      </w:r>
      <w:r w:rsidRPr="004B2901">
        <w:rPr>
          <w:rFonts w:ascii="Times New Roman" w:hAnsi="Times New Roman" w:cs="Times New Roman"/>
          <w:sz w:val="28"/>
          <w:szCs w:val="28"/>
        </w:rPr>
        <w:t>незалежнай Рэспублікі Беларусь. Эканамічны крызіс аказаў значны негатыўны</w:t>
      </w:r>
      <w:r>
        <w:rPr>
          <w:rFonts w:ascii="Times New Roman" w:hAnsi="Times New Roman" w:cs="Times New Roman"/>
          <w:sz w:val="28"/>
          <w:szCs w:val="28"/>
        </w:rPr>
        <w:t xml:space="preserve"> </w:t>
      </w:r>
      <w:r w:rsidRPr="004B2901">
        <w:rPr>
          <w:rFonts w:ascii="Times New Roman" w:hAnsi="Times New Roman" w:cs="Times New Roman"/>
          <w:sz w:val="28"/>
          <w:szCs w:val="28"/>
        </w:rPr>
        <w:lastRenderedPageBreak/>
        <w:t>ўплыў на сацыяльную сферу. Дэстабілізацыя эканомікі і дэзарганізацыя</w:t>
      </w:r>
      <w:r>
        <w:rPr>
          <w:rFonts w:ascii="Times New Roman" w:hAnsi="Times New Roman" w:cs="Times New Roman"/>
          <w:sz w:val="28"/>
          <w:szCs w:val="28"/>
        </w:rPr>
        <w:t xml:space="preserve"> </w:t>
      </w:r>
      <w:r w:rsidRPr="004B2901">
        <w:rPr>
          <w:rFonts w:ascii="Times New Roman" w:hAnsi="Times New Roman" w:cs="Times New Roman"/>
          <w:sz w:val="28"/>
          <w:szCs w:val="28"/>
        </w:rPr>
        <w:t>сацыяльнай сферы выклікалі ў грамадстве пачуццё нявызначанасці,</w:t>
      </w:r>
      <w:r>
        <w:rPr>
          <w:rFonts w:ascii="Times New Roman" w:hAnsi="Times New Roman" w:cs="Times New Roman"/>
          <w:sz w:val="28"/>
          <w:szCs w:val="28"/>
        </w:rPr>
        <w:t xml:space="preserve"> </w:t>
      </w:r>
      <w:r w:rsidRPr="004B2901">
        <w:rPr>
          <w:rFonts w:ascii="Times New Roman" w:hAnsi="Times New Roman" w:cs="Times New Roman"/>
          <w:sz w:val="28"/>
          <w:szCs w:val="28"/>
        </w:rPr>
        <w:t>няўпэўненасці ў заўтрашнім дні і разам з тым істотна павысілі палітычную</w:t>
      </w:r>
      <w:r>
        <w:rPr>
          <w:rFonts w:ascii="Times New Roman" w:hAnsi="Times New Roman" w:cs="Times New Roman"/>
          <w:sz w:val="28"/>
          <w:szCs w:val="28"/>
        </w:rPr>
        <w:t xml:space="preserve"> </w:t>
      </w:r>
      <w:r w:rsidRPr="004B2901">
        <w:rPr>
          <w:rFonts w:ascii="Times New Roman" w:hAnsi="Times New Roman" w:cs="Times New Roman"/>
          <w:sz w:val="28"/>
          <w:szCs w:val="28"/>
        </w:rPr>
        <w:t>актыўнасць насельніцтва. Гэта быў час назапашвання палітычнага вопыту,</w:t>
      </w:r>
      <w:r>
        <w:rPr>
          <w:rFonts w:ascii="Times New Roman" w:hAnsi="Times New Roman" w:cs="Times New Roman"/>
          <w:sz w:val="28"/>
          <w:szCs w:val="28"/>
        </w:rPr>
        <w:t xml:space="preserve"> </w:t>
      </w:r>
      <w:r w:rsidRPr="004B2901">
        <w:rPr>
          <w:rFonts w:ascii="Times New Roman" w:hAnsi="Times New Roman" w:cs="Times New Roman"/>
          <w:sz w:val="28"/>
          <w:szCs w:val="28"/>
        </w:rPr>
        <w:t>школа палітычнай культуры, першы нялёгкі этап у будаўніцтве ўласнай</w:t>
      </w:r>
      <w:r>
        <w:rPr>
          <w:rFonts w:ascii="Times New Roman" w:hAnsi="Times New Roman" w:cs="Times New Roman"/>
          <w:sz w:val="28"/>
          <w:szCs w:val="28"/>
        </w:rPr>
        <w:t xml:space="preserve"> </w:t>
      </w:r>
      <w:r w:rsidRPr="004B2901">
        <w:rPr>
          <w:rFonts w:ascii="Times New Roman" w:hAnsi="Times New Roman" w:cs="Times New Roman"/>
          <w:sz w:val="28"/>
          <w:szCs w:val="28"/>
        </w:rPr>
        <w:t>дэмакратычнай дзяржавы.</w:t>
      </w:r>
      <w:r>
        <w:rPr>
          <w:rFonts w:ascii="Times New Roman" w:hAnsi="Times New Roman" w:cs="Times New Roman"/>
          <w:sz w:val="28"/>
          <w:szCs w:val="28"/>
        </w:rPr>
        <w:t xml:space="preserve"> </w:t>
      </w:r>
    </w:p>
    <w:p w:rsidR="001B7925"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Пры выбары мадэлі прэзідэнцтва ў Беларусі вырашальнае значэнне мела</w:t>
      </w:r>
      <w:r>
        <w:rPr>
          <w:rFonts w:ascii="Times New Roman" w:hAnsi="Times New Roman" w:cs="Times New Roman"/>
          <w:sz w:val="28"/>
          <w:szCs w:val="28"/>
        </w:rPr>
        <w:t xml:space="preserve"> </w:t>
      </w:r>
      <w:r w:rsidRPr="004B2901">
        <w:rPr>
          <w:rFonts w:ascii="Times New Roman" w:hAnsi="Times New Roman" w:cs="Times New Roman"/>
          <w:sz w:val="28"/>
          <w:szCs w:val="28"/>
        </w:rPr>
        <w:t>тая акалічнасць, што пост прэзідэнта засноўваўся ўпершыню ў гісторыі</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Беларусі. Таму палітыка-прававы статус інстытута прэзідэнцтва не быў</w:t>
      </w:r>
      <w:r>
        <w:rPr>
          <w:rFonts w:ascii="Times New Roman" w:hAnsi="Times New Roman" w:cs="Times New Roman"/>
          <w:sz w:val="28"/>
          <w:szCs w:val="28"/>
        </w:rPr>
        <w:t xml:space="preserve"> </w:t>
      </w:r>
      <w:r w:rsidRPr="004B2901">
        <w:rPr>
          <w:rFonts w:ascii="Times New Roman" w:hAnsi="Times New Roman" w:cs="Times New Roman"/>
          <w:sz w:val="28"/>
          <w:szCs w:val="28"/>
        </w:rPr>
        <w:t>выразна функцыянальна прапрацаваны і зафіксаваны заканадаўчымі актамі.</w:t>
      </w:r>
      <w:r>
        <w:rPr>
          <w:rFonts w:ascii="Times New Roman" w:hAnsi="Times New Roman" w:cs="Times New Roman"/>
          <w:sz w:val="28"/>
          <w:szCs w:val="28"/>
        </w:rPr>
        <w:t xml:space="preserve"> </w:t>
      </w:r>
      <w:r w:rsidRPr="004B2901">
        <w:rPr>
          <w:rFonts w:ascii="Times New Roman" w:hAnsi="Times New Roman" w:cs="Times New Roman"/>
          <w:sz w:val="28"/>
          <w:szCs w:val="28"/>
        </w:rPr>
        <w:t>Канстытуцыяй не ўсталёўваўся дзейсны прававы механізм узаемадзеяння</w:t>
      </w:r>
      <w:r>
        <w:rPr>
          <w:rFonts w:ascii="Times New Roman" w:hAnsi="Times New Roman" w:cs="Times New Roman"/>
          <w:sz w:val="28"/>
          <w:szCs w:val="28"/>
        </w:rPr>
        <w:t xml:space="preserve"> </w:t>
      </w:r>
      <w:r w:rsidRPr="004B2901">
        <w:rPr>
          <w:rFonts w:ascii="Times New Roman" w:hAnsi="Times New Roman" w:cs="Times New Roman"/>
          <w:sz w:val="28"/>
          <w:szCs w:val="28"/>
        </w:rPr>
        <w:t>прэзідэнта з іншымі ўладнымі структурамі. Прэзідэнт краіны звярнуўся да</w:t>
      </w:r>
      <w:r>
        <w:rPr>
          <w:rFonts w:ascii="Times New Roman" w:hAnsi="Times New Roman" w:cs="Times New Roman"/>
          <w:sz w:val="28"/>
          <w:szCs w:val="28"/>
        </w:rPr>
        <w:t xml:space="preserve"> </w:t>
      </w:r>
      <w:r w:rsidRPr="004B2901">
        <w:rPr>
          <w:rFonts w:ascii="Times New Roman" w:hAnsi="Times New Roman" w:cs="Times New Roman"/>
          <w:sz w:val="28"/>
          <w:szCs w:val="28"/>
        </w:rPr>
        <w:t>народа як вышэйшай крыніцы дзяржаўнай улады, выступіўшы ініцыятарам</w:t>
      </w:r>
      <w:r>
        <w:rPr>
          <w:rFonts w:ascii="Times New Roman" w:hAnsi="Times New Roman" w:cs="Times New Roman"/>
          <w:sz w:val="28"/>
          <w:szCs w:val="28"/>
        </w:rPr>
        <w:t xml:space="preserve"> </w:t>
      </w:r>
      <w:r w:rsidRPr="004B2901">
        <w:rPr>
          <w:rFonts w:ascii="Times New Roman" w:hAnsi="Times New Roman" w:cs="Times New Roman"/>
          <w:sz w:val="28"/>
          <w:szCs w:val="28"/>
        </w:rPr>
        <w:t>правядзення рэспубліканскага рэферэндуму па пытаннях унясення змяненняў</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і дапаўненняў у Канстытуцыю Рэспублікі Беларусь. </w:t>
      </w:r>
    </w:p>
    <w:p w:rsidR="001B7925"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14 мая 1995 г. адбыўся рэспубліканскі рэферэндум па пытаннях, якія мелі вялікае</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значэнне для далейшага развіцця маладой суверэннай дзяржавы </w:t>
      </w:r>
      <w:r w:rsidR="0099610A">
        <w:rPr>
          <w:rFonts w:ascii="Times New Roman" w:hAnsi="Times New Roman" w:cs="Times New Roman"/>
          <w:sz w:val="28"/>
          <w:szCs w:val="28"/>
        </w:rPr>
        <w:t>–</w:t>
      </w:r>
      <w:r w:rsidRPr="004B2901">
        <w:rPr>
          <w:rFonts w:ascii="Times New Roman" w:hAnsi="Times New Roman" w:cs="Times New Roman"/>
          <w:sz w:val="28"/>
          <w:szCs w:val="28"/>
        </w:rPr>
        <w:t>Рэспублікі</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Беларусь: аб статусе рускай мовы, аб усталяванні новых Дзяржаўнага сцяга і</w:t>
      </w:r>
      <w:r>
        <w:rPr>
          <w:rFonts w:ascii="Times New Roman" w:hAnsi="Times New Roman" w:cs="Times New Roman"/>
          <w:sz w:val="28"/>
          <w:szCs w:val="28"/>
        </w:rPr>
        <w:t xml:space="preserve"> </w:t>
      </w:r>
      <w:r w:rsidRPr="004B2901">
        <w:rPr>
          <w:rFonts w:ascii="Times New Roman" w:hAnsi="Times New Roman" w:cs="Times New Roman"/>
          <w:sz w:val="28"/>
          <w:szCs w:val="28"/>
        </w:rPr>
        <w:t>Дзяржаўнага герба, аб эканамічнай інтэграцыі з Расійскай Федэрацыяй, аб</w:t>
      </w:r>
      <w:r>
        <w:rPr>
          <w:rFonts w:ascii="Times New Roman" w:hAnsi="Times New Roman" w:cs="Times New Roman"/>
          <w:sz w:val="28"/>
          <w:szCs w:val="28"/>
        </w:rPr>
        <w:t xml:space="preserve"> </w:t>
      </w:r>
      <w:r w:rsidRPr="004B2901">
        <w:rPr>
          <w:rFonts w:ascii="Times New Roman" w:hAnsi="Times New Roman" w:cs="Times New Roman"/>
          <w:sz w:val="28"/>
          <w:szCs w:val="28"/>
        </w:rPr>
        <w:t>датэрміновым спыненні паўнамоцтваў Вярхоўнага Савета Прэзідэнтам</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Рэспублікі Беларусь. Прынятае</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беларускімі грамадзянамі рашэнне аб наданні рускай мове роўнага статусу з</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беларускай з’явілася адным з фактараў стабілізацыі беларускага грамадства.</w:t>
      </w:r>
      <w:r>
        <w:rPr>
          <w:rFonts w:ascii="Times New Roman" w:hAnsi="Times New Roman" w:cs="Times New Roman"/>
          <w:sz w:val="28"/>
          <w:szCs w:val="28"/>
        </w:rPr>
        <w:t xml:space="preserve"> </w:t>
      </w:r>
      <w:r w:rsidRPr="004B2901">
        <w:rPr>
          <w:rFonts w:ascii="Times New Roman" w:hAnsi="Times New Roman" w:cs="Times New Roman"/>
          <w:sz w:val="28"/>
          <w:szCs w:val="28"/>
        </w:rPr>
        <w:t>Пытанне аб дзяржаўным статусе не толькі беларускай, але і рускай мовы</w:t>
      </w:r>
      <w:r>
        <w:rPr>
          <w:rFonts w:ascii="Times New Roman" w:hAnsi="Times New Roman" w:cs="Times New Roman"/>
          <w:sz w:val="28"/>
          <w:szCs w:val="28"/>
        </w:rPr>
        <w:t xml:space="preserve"> </w:t>
      </w:r>
      <w:r w:rsidRPr="004B2901">
        <w:rPr>
          <w:rFonts w:ascii="Times New Roman" w:hAnsi="Times New Roman" w:cs="Times New Roman"/>
          <w:sz w:val="28"/>
          <w:szCs w:val="28"/>
        </w:rPr>
        <w:t>было вырашана ў новай рэдакцыі Закона «Аб мовах у Рэспубліцы Беларусь»</w:t>
      </w:r>
      <w:r>
        <w:rPr>
          <w:rFonts w:ascii="Times New Roman" w:hAnsi="Times New Roman" w:cs="Times New Roman"/>
          <w:sz w:val="28"/>
          <w:szCs w:val="28"/>
        </w:rPr>
        <w:t xml:space="preserve"> </w:t>
      </w:r>
      <w:r w:rsidRPr="004B2901">
        <w:rPr>
          <w:rFonts w:ascii="Times New Roman" w:hAnsi="Times New Roman" w:cs="Times New Roman"/>
          <w:sz w:val="28"/>
          <w:szCs w:val="28"/>
        </w:rPr>
        <w:t>ад 13 лiпеня 1998 г. Згодна з Законам дзяржава павінна забяспечваць</w:t>
      </w:r>
      <w:r>
        <w:rPr>
          <w:rFonts w:ascii="Times New Roman" w:hAnsi="Times New Roman" w:cs="Times New Roman"/>
          <w:sz w:val="28"/>
          <w:szCs w:val="28"/>
        </w:rPr>
        <w:t xml:space="preserve"> </w:t>
      </w:r>
      <w:r w:rsidRPr="004B2901">
        <w:rPr>
          <w:rFonts w:ascii="Times New Roman" w:hAnsi="Times New Roman" w:cs="Times New Roman"/>
          <w:sz w:val="28"/>
          <w:szCs w:val="28"/>
        </w:rPr>
        <w:t>усебаковае развіццё і функцыянаванне двух моў ва ўсіх сферах грамадскага</w:t>
      </w:r>
      <w:r>
        <w:rPr>
          <w:rFonts w:ascii="Times New Roman" w:hAnsi="Times New Roman" w:cs="Times New Roman"/>
          <w:sz w:val="28"/>
          <w:szCs w:val="28"/>
        </w:rPr>
        <w:t xml:space="preserve"> </w:t>
      </w:r>
      <w:r w:rsidRPr="004B2901">
        <w:rPr>
          <w:rFonts w:ascii="Times New Roman" w:hAnsi="Times New Roman" w:cs="Times New Roman"/>
          <w:sz w:val="28"/>
          <w:szCs w:val="28"/>
        </w:rPr>
        <w:t>жыцця.</w:t>
      </w:r>
      <w:r>
        <w:rPr>
          <w:rFonts w:ascii="Times New Roman" w:hAnsi="Times New Roman" w:cs="Times New Roman"/>
          <w:sz w:val="28"/>
          <w:szCs w:val="28"/>
        </w:rPr>
        <w:t xml:space="preserve"> </w:t>
      </w:r>
      <w:r w:rsidRPr="004B2901">
        <w:rPr>
          <w:rFonts w:ascii="Times New Roman" w:hAnsi="Times New Roman" w:cs="Times New Roman"/>
          <w:sz w:val="28"/>
          <w:szCs w:val="28"/>
        </w:rPr>
        <w:t>Важнай гарантыяй правоў беларускіх грамадзян на карыстанне дзвюма</w:t>
      </w:r>
      <w:r>
        <w:rPr>
          <w:rFonts w:ascii="Times New Roman" w:hAnsi="Times New Roman" w:cs="Times New Roman"/>
          <w:sz w:val="28"/>
          <w:szCs w:val="28"/>
        </w:rPr>
        <w:t xml:space="preserve"> </w:t>
      </w:r>
      <w:r w:rsidRPr="004B2901">
        <w:rPr>
          <w:rFonts w:ascii="Times New Roman" w:hAnsi="Times New Roman" w:cs="Times New Roman"/>
          <w:sz w:val="28"/>
          <w:szCs w:val="28"/>
        </w:rPr>
        <w:t>дзяржаўнымі мовамі з’яўляецца ўстанаўленне адказнасці службовых асоб за</w:t>
      </w:r>
      <w:r>
        <w:rPr>
          <w:rFonts w:ascii="Times New Roman" w:hAnsi="Times New Roman" w:cs="Times New Roman"/>
          <w:sz w:val="28"/>
          <w:szCs w:val="28"/>
        </w:rPr>
        <w:t xml:space="preserve"> </w:t>
      </w:r>
      <w:r w:rsidRPr="004B2901">
        <w:rPr>
          <w:rFonts w:ascii="Times New Roman" w:hAnsi="Times New Roman" w:cs="Times New Roman"/>
          <w:sz w:val="28"/>
          <w:szCs w:val="28"/>
        </w:rPr>
        <w:t>адмову прыняць і разгледзець зварот грамадзяніна на беларускай, рускай</w:t>
      </w:r>
      <w:r>
        <w:rPr>
          <w:rFonts w:ascii="Times New Roman" w:hAnsi="Times New Roman" w:cs="Times New Roman"/>
          <w:sz w:val="28"/>
          <w:szCs w:val="28"/>
        </w:rPr>
        <w:t xml:space="preserve"> </w:t>
      </w:r>
      <w:r w:rsidRPr="004B2901">
        <w:rPr>
          <w:rFonts w:ascii="Times New Roman" w:hAnsi="Times New Roman" w:cs="Times New Roman"/>
          <w:sz w:val="28"/>
          <w:szCs w:val="28"/>
        </w:rPr>
        <w:t>мовах са спасылкай на няведанне мовы звароту.</w:t>
      </w:r>
      <w:r>
        <w:rPr>
          <w:rFonts w:ascii="Times New Roman" w:hAnsi="Times New Roman" w:cs="Times New Roman"/>
          <w:sz w:val="28"/>
          <w:szCs w:val="28"/>
        </w:rPr>
        <w:t xml:space="preserve"> </w:t>
      </w:r>
      <w:r w:rsidRPr="004B2901">
        <w:rPr>
          <w:rFonts w:ascii="Times New Roman" w:hAnsi="Times New Roman" w:cs="Times New Roman"/>
          <w:sz w:val="28"/>
          <w:szCs w:val="28"/>
        </w:rPr>
        <w:t>У цяперашні час у беларускім грамадстве пытанне раўнапраўя дзвюх</w:t>
      </w:r>
      <w:r>
        <w:rPr>
          <w:rFonts w:ascii="Times New Roman" w:hAnsi="Times New Roman" w:cs="Times New Roman"/>
          <w:sz w:val="28"/>
          <w:szCs w:val="28"/>
        </w:rPr>
        <w:t xml:space="preserve"> </w:t>
      </w:r>
      <w:r w:rsidRPr="004B2901">
        <w:rPr>
          <w:rFonts w:ascii="Times New Roman" w:hAnsi="Times New Roman" w:cs="Times New Roman"/>
          <w:sz w:val="28"/>
          <w:szCs w:val="28"/>
        </w:rPr>
        <w:t>дзяржаўных моў вырашана. Па выніках рэферэндуму Прэзідэнт краіны А.Р. Лукашэнка 7 чэрвеня</w:t>
      </w:r>
      <w:r>
        <w:rPr>
          <w:rFonts w:ascii="Times New Roman" w:hAnsi="Times New Roman" w:cs="Times New Roman"/>
          <w:sz w:val="28"/>
          <w:szCs w:val="28"/>
        </w:rPr>
        <w:t xml:space="preserve"> </w:t>
      </w:r>
      <w:r w:rsidRPr="004B2901">
        <w:rPr>
          <w:rFonts w:ascii="Times New Roman" w:hAnsi="Times New Roman" w:cs="Times New Roman"/>
          <w:sz w:val="28"/>
          <w:szCs w:val="28"/>
        </w:rPr>
        <w:t>1995 г. падпісаў два ўказы: «Аб зацвярджэнні эталона Дзяржаўнага герба</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Рэспублікі Беларусь і Палажэння аб Дзяржаўным гербе Рэспублікі Беларусь» і</w:t>
      </w:r>
      <w:r>
        <w:rPr>
          <w:rFonts w:ascii="Times New Roman" w:hAnsi="Times New Roman" w:cs="Times New Roman"/>
          <w:sz w:val="28"/>
          <w:szCs w:val="28"/>
        </w:rPr>
        <w:t xml:space="preserve"> </w:t>
      </w:r>
      <w:r w:rsidRPr="004B2901">
        <w:rPr>
          <w:rFonts w:ascii="Times New Roman" w:hAnsi="Times New Roman" w:cs="Times New Roman"/>
          <w:sz w:val="28"/>
          <w:szCs w:val="28"/>
        </w:rPr>
        <w:t>«Аб зацвярджэнні Палажэння аб Дзяржаўным сцягу Рэспублікі Беларусь». Так</w:t>
      </w:r>
      <w:r>
        <w:rPr>
          <w:rFonts w:ascii="Times New Roman" w:hAnsi="Times New Roman" w:cs="Times New Roman"/>
          <w:sz w:val="28"/>
          <w:szCs w:val="28"/>
        </w:rPr>
        <w:t xml:space="preserve"> </w:t>
      </w:r>
      <w:r w:rsidRPr="004B2901">
        <w:rPr>
          <w:rFonts w:ascii="Times New Roman" w:hAnsi="Times New Roman" w:cs="Times New Roman"/>
          <w:sz w:val="28"/>
          <w:szCs w:val="28"/>
        </w:rPr>
        <w:t>наша краіна набыла дзейсныя цяпер Дзяржаўны герб і Дзяржаўны сцяг.</w:t>
      </w:r>
      <w:r>
        <w:rPr>
          <w:rFonts w:ascii="Times New Roman" w:hAnsi="Times New Roman" w:cs="Times New Roman"/>
          <w:sz w:val="28"/>
          <w:szCs w:val="28"/>
        </w:rPr>
        <w:t xml:space="preserve"> </w:t>
      </w:r>
    </w:p>
    <w:p w:rsidR="001B7925"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2 красавіка 1997 г. у Маскве быў заключаны Дагавор аб Саюзе Беларусі і</w:t>
      </w:r>
      <w:r>
        <w:rPr>
          <w:rFonts w:ascii="Times New Roman" w:hAnsi="Times New Roman" w:cs="Times New Roman"/>
          <w:sz w:val="28"/>
          <w:szCs w:val="28"/>
        </w:rPr>
        <w:t xml:space="preserve"> </w:t>
      </w:r>
      <w:r w:rsidRPr="004B2901">
        <w:rPr>
          <w:rFonts w:ascii="Times New Roman" w:hAnsi="Times New Roman" w:cs="Times New Roman"/>
          <w:sz w:val="28"/>
          <w:szCs w:val="28"/>
        </w:rPr>
        <w:t>Расіі, а таксама падпісаны Статут Саюза Беларусі і Расіі. У адпаведнасці з</w:t>
      </w:r>
      <w:r>
        <w:rPr>
          <w:rFonts w:ascii="Times New Roman" w:hAnsi="Times New Roman" w:cs="Times New Roman"/>
          <w:sz w:val="28"/>
          <w:szCs w:val="28"/>
        </w:rPr>
        <w:t xml:space="preserve"> </w:t>
      </w:r>
      <w:r w:rsidRPr="004B2901">
        <w:rPr>
          <w:rFonts w:ascii="Times New Roman" w:hAnsi="Times New Roman" w:cs="Times New Roman"/>
          <w:sz w:val="28"/>
          <w:szCs w:val="28"/>
        </w:rPr>
        <w:t>Дагаворам дзве дзяржавы вырашылі на добраахвотнай аснове ўтварыць</w:t>
      </w:r>
      <w:r>
        <w:rPr>
          <w:rFonts w:ascii="Times New Roman" w:hAnsi="Times New Roman" w:cs="Times New Roman"/>
          <w:sz w:val="28"/>
          <w:szCs w:val="28"/>
        </w:rPr>
        <w:t xml:space="preserve"> </w:t>
      </w:r>
      <w:r w:rsidRPr="004B2901">
        <w:rPr>
          <w:rFonts w:ascii="Times New Roman" w:hAnsi="Times New Roman" w:cs="Times New Roman"/>
          <w:sz w:val="28"/>
          <w:szCs w:val="28"/>
        </w:rPr>
        <w:t>глыбока інтэграваную палітычна і эканамічна Супольнасць Беларусі і Расіі ў</w:t>
      </w:r>
      <w:r>
        <w:rPr>
          <w:rFonts w:ascii="Times New Roman" w:hAnsi="Times New Roman" w:cs="Times New Roman"/>
          <w:sz w:val="28"/>
          <w:szCs w:val="28"/>
        </w:rPr>
        <w:t xml:space="preserve"> </w:t>
      </w:r>
      <w:r w:rsidRPr="004B2901">
        <w:rPr>
          <w:rFonts w:ascii="Times New Roman" w:hAnsi="Times New Roman" w:cs="Times New Roman"/>
          <w:sz w:val="28"/>
          <w:szCs w:val="28"/>
        </w:rPr>
        <w:t>мэтах аб’яднання матэрыяльнага і інтэлектуальнага патэнцыялаў сваіх</w:t>
      </w:r>
      <w:r>
        <w:rPr>
          <w:rFonts w:ascii="Times New Roman" w:hAnsi="Times New Roman" w:cs="Times New Roman"/>
          <w:sz w:val="28"/>
          <w:szCs w:val="28"/>
        </w:rPr>
        <w:t xml:space="preserve"> </w:t>
      </w:r>
      <w:r w:rsidRPr="004B2901">
        <w:rPr>
          <w:rFonts w:ascii="Times New Roman" w:hAnsi="Times New Roman" w:cs="Times New Roman"/>
          <w:sz w:val="28"/>
          <w:szCs w:val="28"/>
        </w:rPr>
        <w:t>дзяржаў для пад’ёму эканомікі, стварэння роўных умоў павышэння ўзроўню</w:t>
      </w:r>
      <w:r>
        <w:rPr>
          <w:rFonts w:ascii="Times New Roman" w:hAnsi="Times New Roman" w:cs="Times New Roman"/>
          <w:sz w:val="28"/>
          <w:szCs w:val="28"/>
        </w:rPr>
        <w:t xml:space="preserve"> </w:t>
      </w:r>
      <w:r w:rsidRPr="004B2901">
        <w:rPr>
          <w:rFonts w:ascii="Times New Roman" w:hAnsi="Times New Roman" w:cs="Times New Roman"/>
          <w:sz w:val="28"/>
          <w:szCs w:val="28"/>
        </w:rPr>
        <w:t>жыцця народаў і духоўнага развіцця асобы.</w:t>
      </w:r>
      <w:r>
        <w:rPr>
          <w:rFonts w:ascii="Times New Roman" w:hAnsi="Times New Roman" w:cs="Times New Roman"/>
          <w:sz w:val="28"/>
          <w:szCs w:val="28"/>
        </w:rPr>
        <w:t xml:space="preserve"> </w:t>
      </w:r>
      <w:r w:rsidRPr="004B2901">
        <w:rPr>
          <w:rFonts w:ascii="Times New Roman" w:hAnsi="Times New Roman" w:cs="Times New Roman"/>
          <w:sz w:val="28"/>
          <w:szCs w:val="28"/>
        </w:rPr>
        <w:t>Курс беларуска-расійскіх адносін на цесную інтэграцыю застаецца</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нязменным, паколькі яго аснову складаюць </w:t>
      </w:r>
      <w:r w:rsidRPr="004B2901">
        <w:rPr>
          <w:rFonts w:ascii="Times New Roman" w:hAnsi="Times New Roman" w:cs="Times New Roman"/>
          <w:sz w:val="28"/>
          <w:szCs w:val="28"/>
        </w:rPr>
        <w:lastRenderedPageBreak/>
        <w:t>аб’ектыўная ўзаемазалежнасць і</w:t>
      </w:r>
      <w:r>
        <w:rPr>
          <w:rFonts w:ascii="Times New Roman" w:hAnsi="Times New Roman" w:cs="Times New Roman"/>
          <w:sz w:val="28"/>
          <w:szCs w:val="28"/>
        </w:rPr>
        <w:t xml:space="preserve"> </w:t>
      </w:r>
      <w:r w:rsidRPr="004B2901">
        <w:rPr>
          <w:rFonts w:ascii="Times New Roman" w:hAnsi="Times New Roman" w:cs="Times New Roman"/>
          <w:sz w:val="28"/>
          <w:szCs w:val="28"/>
        </w:rPr>
        <w:t>ўзаемадапаўняльнасць эканомік, цесныя эканамічныя і культурныя сувязі і,</w:t>
      </w:r>
      <w:r>
        <w:rPr>
          <w:rFonts w:ascii="Times New Roman" w:hAnsi="Times New Roman" w:cs="Times New Roman"/>
          <w:sz w:val="28"/>
          <w:szCs w:val="28"/>
        </w:rPr>
        <w:t xml:space="preserve"> </w:t>
      </w:r>
      <w:r w:rsidRPr="004B2901">
        <w:rPr>
          <w:rFonts w:ascii="Times New Roman" w:hAnsi="Times New Roman" w:cs="Times New Roman"/>
          <w:sz w:val="28"/>
          <w:szCs w:val="28"/>
        </w:rPr>
        <w:t>што асабліва важна, шчырае імкненне народаў да яднання.</w:t>
      </w:r>
      <w:r>
        <w:rPr>
          <w:rFonts w:ascii="Times New Roman" w:hAnsi="Times New Roman" w:cs="Times New Roman"/>
          <w:sz w:val="28"/>
          <w:szCs w:val="28"/>
        </w:rPr>
        <w:t xml:space="preserve"> </w:t>
      </w:r>
    </w:p>
    <w:p w:rsidR="001B7925"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Патрэба ў правядзенні народнага галасавання 24 лістапада 1996 г. была</w:t>
      </w:r>
      <w:r>
        <w:rPr>
          <w:rFonts w:ascii="Times New Roman" w:hAnsi="Times New Roman" w:cs="Times New Roman"/>
          <w:sz w:val="28"/>
          <w:szCs w:val="28"/>
        </w:rPr>
        <w:t xml:space="preserve"> </w:t>
      </w:r>
      <w:r w:rsidRPr="004B2901">
        <w:rPr>
          <w:rFonts w:ascii="Times New Roman" w:hAnsi="Times New Roman" w:cs="Times New Roman"/>
          <w:sz w:val="28"/>
          <w:szCs w:val="28"/>
        </w:rPr>
        <w:t>абумоўлена неабходнасцю ўдакладнення шэрагу канстытуцыйных</w:t>
      </w:r>
      <w:r>
        <w:rPr>
          <w:rFonts w:ascii="Times New Roman" w:hAnsi="Times New Roman" w:cs="Times New Roman"/>
          <w:sz w:val="28"/>
          <w:szCs w:val="28"/>
        </w:rPr>
        <w:t xml:space="preserve"> </w:t>
      </w:r>
      <w:r w:rsidRPr="004B2901">
        <w:rPr>
          <w:rFonts w:ascii="Times New Roman" w:hAnsi="Times New Roman" w:cs="Times New Roman"/>
          <w:sz w:val="28"/>
          <w:szCs w:val="28"/>
        </w:rPr>
        <w:t>палажэнняў.</w:t>
      </w:r>
      <w:r>
        <w:rPr>
          <w:rFonts w:ascii="Times New Roman" w:hAnsi="Times New Roman" w:cs="Times New Roman"/>
          <w:sz w:val="28"/>
          <w:szCs w:val="28"/>
        </w:rPr>
        <w:t xml:space="preserve"> </w:t>
      </w:r>
      <w:r w:rsidRPr="004B2901">
        <w:rPr>
          <w:rFonts w:ascii="Times New Roman" w:hAnsi="Times New Roman" w:cs="Times New Roman"/>
          <w:sz w:val="28"/>
          <w:szCs w:val="28"/>
        </w:rPr>
        <w:t>большасць грамадзян падтрымалі прапанову Прэзідэнта краіны А.Р. Лукашэнка аб</w:t>
      </w:r>
      <w:r>
        <w:rPr>
          <w:rFonts w:ascii="Times New Roman" w:hAnsi="Times New Roman" w:cs="Times New Roman"/>
          <w:sz w:val="28"/>
          <w:szCs w:val="28"/>
        </w:rPr>
        <w:t xml:space="preserve"> </w:t>
      </w:r>
      <w:r w:rsidRPr="004B2901">
        <w:rPr>
          <w:rFonts w:ascii="Times New Roman" w:hAnsi="Times New Roman" w:cs="Times New Roman"/>
          <w:sz w:val="28"/>
          <w:szCs w:val="28"/>
        </w:rPr>
        <w:t>пераносе святкавання Дня Незалежнасці на 3 ліпеня</w:t>
      </w:r>
      <w:r w:rsidR="001B7925">
        <w:rPr>
          <w:rFonts w:ascii="Times New Roman" w:hAnsi="Times New Roman" w:cs="Times New Roman"/>
          <w:sz w:val="28"/>
          <w:szCs w:val="28"/>
        </w:rPr>
        <w:t>,</w:t>
      </w:r>
      <w:r w:rsidRPr="004B2901">
        <w:rPr>
          <w:rFonts w:ascii="Times New Roman" w:hAnsi="Times New Roman" w:cs="Times New Roman"/>
          <w:sz w:val="28"/>
          <w:szCs w:val="28"/>
        </w:rPr>
        <w:t xml:space="preserve"> прагаласавалі за</w:t>
      </w:r>
      <w:r>
        <w:rPr>
          <w:rFonts w:ascii="Times New Roman" w:hAnsi="Times New Roman" w:cs="Times New Roman"/>
          <w:sz w:val="28"/>
          <w:szCs w:val="28"/>
        </w:rPr>
        <w:t xml:space="preserve"> </w:t>
      </w:r>
      <w:r w:rsidRPr="004B2901">
        <w:rPr>
          <w:rFonts w:ascii="Times New Roman" w:hAnsi="Times New Roman" w:cs="Times New Roman"/>
          <w:sz w:val="28"/>
          <w:szCs w:val="28"/>
        </w:rPr>
        <w:t>праект Канстытуцыі, прапанаваны Кіраўніком дзяржавы, выказаліся супраць</w:t>
      </w:r>
      <w:r>
        <w:rPr>
          <w:rFonts w:ascii="Times New Roman" w:hAnsi="Times New Roman" w:cs="Times New Roman"/>
          <w:sz w:val="28"/>
          <w:szCs w:val="28"/>
        </w:rPr>
        <w:t xml:space="preserve"> </w:t>
      </w:r>
      <w:r w:rsidRPr="004B2901">
        <w:rPr>
          <w:rFonts w:ascii="Times New Roman" w:hAnsi="Times New Roman" w:cs="Times New Roman"/>
          <w:sz w:val="28"/>
          <w:szCs w:val="28"/>
        </w:rPr>
        <w:t>свабоднай (без абмежаванняў) куплі і продажу зямлі</w:t>
      </w:r>
      <w:r w:rsidR="001B7925">
        <w:rPr>
          <w:rFonts w:ascii="Times New Roman" w:hAnsi="Times New Roman" w:cs="Times New Roman"/>
          <w:sz w:val="28"/>
          <w:szCs w:val="28"/>
        </w:rPr>
        <w:t xml:space="preserve">, </w:t>
      </w:r>
      <w:r w:rsidRPr="004B2901">
        <w:rPr>
          <w:rFonts w:ascii="Times New Roman" w:hAnsi="Times New Roman" w:cs="Times New Roman"/>
          <w:sz w:val="28"/>
          <w:szCs w:val="28"/>
        </w:rPr>
        <w:t xml:space="preserve"> не падтрымалі грамадзяне і ад</w:t>
      </w:r>
      <w:r w:rsidR="001B7925">
        <w:rPr>
          <w:rFonts w:ascii="Times New Roman" w:hAnsi="Times New Roman" w:cs="Times New Roman"/>
          <w:sz w:val="28"/>
          <w:szCs w:val="28"/>
        </w:rPr>
        <w:t>мену ў Беларусі смяротнай казні</w:t>
      </w:r>
      <w:r w:rsidRPr="004B2901">
        <w:rPr>
          <w:rFonts w:ascii="Times New Roman" w:hAnsi="Times New Roman" w:cs="Times New Roman"/>
          <w:sz w:val="28"/>
          <w:szCs w:val="28"/>
        </w:rPr>
        <w:t>. Асноўным вынікам рэферэндуму і важнай вяхой у далейшым развіцці</w:t>
      </w:r>
      <w:r>
        <w:rPr>
          <w:rFonts w:ascii="Times New Roman" w:hAnsi="Times New Roman" w:cs="Times New Roman"/>
          <w:sz w:val="28"/>
          <w:szCs w:val="28"/>
        </w:rPr>
        <w:t xml:space="preserve"> </w:t>
      </w:r>
      <w:r w:rsidRPr="004B2901">
        <w:rPr>
          <w:rFonts w:ascii="Times New Roman" w:hAnsi="Times New Roman" w:cs="Times New Roman"/>
          <w:sz w:val="28"/>
          <w:szCs w:val="28"/>
        </w:rPr>
        <w:t>суверэннай беларускай дзяржавы з’явілася ўнясенне змяненняў і дапаўненняў</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у Канстытуцыю Рэспублікі Беларусь. </w:t>
      </w:r>
    </w:p>
    <w:p w:rsidR="001B7925"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Прэзідэнцкі варыянт рэдакцыі</w:t>
      </w:r>
      <w:r>
        <w:rPr>
          <w:rFonts w:ascii="Times New Roman" w:hAnsi="Times New Roman" w:cs="Times New Roman"/>
          <w:sz w:val="28"/>
          <w:szCs w:val="28"/>
        </w:rPr>
        <w:t xml:space="preserve"> </w:t>
      </w:r>
      <w:r w:rsidRPr="004B2901">
        <w:rPr>
          <w:rFonts w:ascii="Times New Roman" w:hAnsi="Times New Roman" w:cs="Times New Roman"/>
          <w:sz w:val="28"/>
          <w:szCs w:val="28"/>
        </w:rPr>
        <w:t>Асноўнага Закона стварыў цалкам новую мадэль дзяржаўнага ладу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Рэферэндум 17 кастрычніка 2004 г. быў звязаны з канстытуцыйным</w:t>
      </w:r>
      <w:r>
        <w:rPr>
          <w:rFonts w:ascii="Times New Roman" w:hAnsi="Times New Roman" w:cs="Times New Roman"/>
          <w:sz w:val="28"/>
          <w:szCs w:val="28"/>
        </w:rPr>
        <w:t xml:space="preserve"> </w:t>
      </w:r>
      <w:r w:rsidRPr="004B2901">
        <w:rPr>
          <w:rFonts w:ascii="Times New Roman" w:hAnsi="Times New Roman" w:cs="Times New Roman"/>
          <w:sz w:val="28"/>
          <w:szCs w:val="28"/>
        </w:rPr>
        <w:t>абмежаваннем Прэзідэнту выбірацца на вышэйшую пасаду ў дзяржаве больш</w:t>
      </w:r>
      <w:r>
        <w:rPr>
          <w:rFonts w:ascii="Times New Roman" w:hAnsi="Times New Roman" w:cs="Times New Roman"/>
          <w:sz w:val="28"/>
          <w:szCs w:val="28"/>
        </w:rPr>
        <w:t xml:space="preserve"> </w:t>
      </w:r>
      <w:r w:rsidRPr="004B2901">
        <w:rPr>
          <w:rFonts w:ascii="Times New Roman" w:hAnsi="Times New Roman" w:cs="Times New Roman"/>
          <w:sz w:val="28"/>
          <w:szCs w:val="28"/>
        </w:rPr>
        <w:t>за вызначаныя тэрміны.</w:t>
      </w:r>
    </w:p>
    <w:p w:rsidR="00BE4F3D"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У якасці перспектыўнай мадэлі беларуская дзяржава выбрала сацыяльна</w:t>
      </w:r>
      <w:r>
        <w:rPr>
          <w:rFonts w:ascii="Times New Roman" w:hAnsi="Times New Roman" w:cs="Times New Roman"/>
          <w:sz w:val="28"/>
          <w:szCs w:val="28"/>
        </w:rPr>
        <w:t xml:space="preserve"> </w:t>
      </w:r>
      <w:r w:rsidRPr="004B2901">
        <w:rPr>
          <w:rFonts w:ascii="Times New Roman" w:hAnsi="Times New Roman" w:cs="Times New Roman"/>
          <w:sz w:val="28"/>
          <w:szCs w:val="28"/>
        </w:rPr>
        <w:t>арыентаваную рыначную эканоміку. Гэта замацавана рашэннямі</w:t>
      </w:r>
      <w:r>
        <w:rPr>
          <w:rFonts w:ascii="Times New Roman" w:hAnsi="Times New Roman" w:cs="Times New Roman"/>
          <w:sz w:val="28"/>
          <w:szCs w:val="28"/>
        </w:rPr>
        <w:t xml:space="preserve"> </w:t>
      </w:r>
      <w:r w:rsidRPr="004B2901">
        <w:rPr>
          <w:rFonts w:ascii="Times New Roman" w:hAnsi="Times New Roman" w:cs="Times New Roman"/>
          <w:sz w:val="28"/>
          <w:szCs w:val="28"/>
        </w:rPr>
        <w:t>Усебеларускіх народных сходаў 1996, 2001, 2006 і 2010 гг. Такі выбар, у</w:t>
      </w:r>
      <w:r>
        <w:rPr>
          <w:rFonts w:ascii="Times New Roman" w:hAnsi="Times New Roman" w:cs="Times New Roman"/>
          <w:sz w:val="28"/>
          <w:szCs w:val="28"/>
        </w:rPr>
        <w:t xml:space="preserve"> </w:t>
      </w:r>
      <w:r w:rsidRPr="004B2901">
        <w:rPr>
          <w:rFonts w:ascii="Times New Roman" w:hAnsi="Times New Roman" w:cs="Times New Roman"/>
          <w:sz w:val="28"/>
          <w:szCs w:val="28"/>
        </w:rPr>
        <w:t>адрозненне ад ліберальных мадэлей, не прадугледжвае шокавых метадаў, якія</w:t>
      </w:r>
      <w:r>
        <w:rPr>
          <w:rFonts w:ascii="Times New Roman" w:hAnsi="Times New Roman" w:cs="Times New Roman"/>
          <w:sz w:val="28"/>
          <w:szCs w:val="28"/>
        </w:rPr>
        <w:t xml:space="preserve"> </w:t>
      </w:r>
      <w:r w:rsidRPr="004B2901">
        <w:rPr>
          <w:rFonts w:ascii="Times New Roman" w:hAnsi="Times New Roman" w:cs="Times New Roman"/>
          <w:sz w:val="28"/>
          <w:szCs w:val="28"/>
        </w:rPr>
        <w:t>нясуць, як паказала практыка шэрага постсацыялістычных краін, велізарныя</w:t>
      </w:r>
      <w:r>
        <w:rPr>
          <w:rFonts w:ascii="Times New Roman" w:hAnsi="Times New Roman" w:cs="Times New Roman"/>
          <w:sz w:val="28"/>
          <w:szCs w:val="28"/>
        </w:rPr>
        <w:t xml:space="preserve"> </w:t>
      </w:r>
      <w:r w:rsidRPr="004B2901">
        <w:rPr>
          <w:rFonts w:ascii="Times New Roman" w:hAnsi="Times New Roman" w:cs="Times New Roman"/>
          <w:sz w:val="28"/>
          <w:szCs w:val="28"/>
        </w:rPr>
        <w:t>эканамічныя і сацыяльныя страты для мільёнаў простых людзей.</w:t>
      </w:r>
      <w:r>
        <w:rPr>
          <w:rFonts w:ascii="Times New Roman" w:hAnsi="Times New Roman" w:cs="Times New Roman"/>
          <w:sz w:val="28"/>
          <w:szCs w:val="28"/>
        </w:rPr>
        <w:t xml:space="preserve"> </w:t>
      </w:r>
      <w:r w:rsidRPr="004B2901">
        <w:rPr>
          <w:rFonts w:ascii="Times New Roman" w:hAnsi="Times New Roman" w:cs="Times New Roman"/>
          <w:sz w:val="28"/>
          <w:szCs w:val="28"/>
        </w:rPr>
        <w:t>У 1996 г. аднавіўся эканамічны рост, які спалучаўся з адначасовым</w:t>
      </w:r>
      <w:r>
        <w:rPr>
          <w:rFonts w:ascii="Times New Roman" w:hAnsi="Times New Roman" w:cs="Times New Roman"/>
          <w:sz w:val="28"/>
          <w:szCs w:val="28"/>
        </w:rPr>
        <w:t xml:space="preserve"> </w:t>
      </w:r>
      <w:r w:rsidRPr="004B2901">
        <w:rPr>
          <w:rFonts w:ascii="Times New Roman" w:hAnsi="Times New Roman" w:cs="Times New Roman"/>
          <w:sz w:val="28"/>
          <w:szCs w:val="28"/>
        </w:rPr>
        <w:t>зніжэннем інфляцыі.. Станоўчымі былі і тэмпы росту заработнай платы і рэальных</w:t>
      </w:r>
      <w:r>
        <w:rPr>
          <w:rFonts w:ascii="Times New Roman" w:hAnsi="Times New Roman" w:cs="Times New Roman"/>
          <w:sz w:val="28"/>
          <w:szCs w:val="28"/>
        </w:rPr>
        <w:t xml:space="preserve"> </w:t>
      </w:r>
      <w:r w:rsidRPr="004B2901">
        <w:rPr>
          <w:rFonts w:ascii="Times New Roman" w:hAnsi="Times New Roman" w:cs="Times New Roman"/>
          <w:sz w:val="28"/>
          <w:szCs w:val="28"/>
        </w:rPr>
        <w:t>грашовых даходаў.</w:t>
      </w:r>
      <w:r>
        <w:rPr>
          <w:rFonts w:ascii="Times New Roman" w:hAnsi="Times New Roman" w:cs="Times New Roman"/>
          <w:sz w:val="28"/>
          <w:szCs w:val="28"/>
        </w:rPr>
        <w:t xml:space="preserve"> </w:t>
      </w:r>
      <w:r w:rsidRPr="004B2901">
        <w:rPr>
          <w:rFonts w:ascii="Times New Roman" w:hAnsi="Times New Roman" w:cs="Times New Roman"/>
          <w:sz w:val="28"/>
          <w:szCs w:val="28"/>
        </w:rPr>
        <w:t>У гэты перыяд прыйшло таксама ўсведамленне таго, што разам з</w:t>
      </w:r>
      <w:r>
        <w:rPr>
          <w:rFonts w:ascii="Times New Roman" w:hAnsi="Times New Roman" w:cs="Times New Roman"/>
          <w:sz w:val="28"/>
          <w:szCs w:val="28"/>
        </w:rPr>
        <w:t xml:space="preserve"> </w:t>
      </w:r>
      <w:r w:rsidRPr="004B2901">
        <w:rPr>
          <w:rFonts w:ascii="Times New Roman" w:hAnsi="Times New Roman" w:cs="Times New Roman"/>
          <w:sz w:val="28"/>
          <w:szCs w:val="28"/>
        </w:rPr>
        <w:t>неабходнасцю рашэння тактычных задач у сацыяльна-эканамічнай сферы</w:t>
      </w:r>
      <w:r>
        <w:rPr>
          <w:rFonts w:ascii="Times New Roman" w:hAnsi="Times New Roman" w:cs="Times New Roman"/>
          <w:sz w:val="28"/>
          <w:szCs w:val="28"/>
        </w:rPr>
        <w:t xml:space="preserve"> </w:t>
      </w:r>
      <w:r w:rsidRPr="004B2901">
        <w:rPr>
          <w:rFonts w:ascii="Times New Roman" w:hAnsi="Times New Roman" w:cs="Times New Roman"/>
          <w:sz w:val="28"/>
          <w:szCs w:val="28"/>
        </w:rPr>
        <w:t>краіны патрабуецца ўлічваць больш аддаленыя стратэгічныя мэты развіцця.</w:t>
      </w:r>
      <w:r>
        <w:rPr>
          <w:rFonts w:ascii="Times New Roman" w:hAnsi="Times New Roman" w:cs="Times New Roman"/>
          <w:sz w:val="28"/>
          <w:szCs w:val="28"/>
        </w:rPr>
        <w:t xml:space="preserve"> </w:t>
      </w:r>
      <w:r w:rsidRPr="004B2901">
        <w:rPr>
          <w:rFonts w:ascii="Times New Roman" w:hAnsi="Times New Roman" w:cs="Times New Roman"/>
          <w:sz w:val="28"/>
          <w:szCs w:val="28"/>
        </w:rPr>
        <w:t>Як адказ на гэту патрэбнасць быў распрацаваны комплекс стратэгічных</w:t>
      </w:r>
      <w:r>
        <w:rPr>
          <w:rFonts w:ascii="Times New Roman" w:hAnsi="Times New Roman" w:cs="Times New Roman"/>
          <w:sz w:val="28"/>
          <w:szCs w:val="28"/>
        </w:rPr>
        <w:t xml:space="preserve"> </w:t>
      </w:r>
      <w:r w:rsidRPr="004B2901">
        <w:rPr>
          <w:rFonts w:ascii="Times New Roman" w:hAnsi="Times New Roman" w:cs="Times New Roman"/>
          <w:sz w:val="28"/>
          <w:szCs w:val="28"/>
        </w:rPr>
        <w:t>дакументаў сярэдне</w:t>
      </w:r>
      <w:r w:rsidR="0091351B">
        <w:rPr>
          <w:rFonts w:ascii="Times New Roman" w:hAnsi="Times New Roman" w:cs="Times New Roman"/>
          <w:sz w:val="28"/>
          <w:szCs w:val="28"/>
        </w:rPr>
        <w:t>-</w:t>
      </w:r>
      <w:r w:rsidRPr="004B2901">
        <w:rPr>
          <w:rFonts w:ascii="Times New Roman" w:hAnsi="Times New Roman" w:cs="Times New Roman"/>
          <w:sz w:val="28"/>
          <w:szCs w:val="28"/>
        </w:rPr>
        <w:t>і доўгатэрміновай перспектывы. Сярод іх стрыжневую</w:t>
      </w:r>
      <w:r>
        <w:rPr>
          <w:rFonts w:ascii="Times New Roman" w:hAnsi="Times New Roman" w:cs="Times New Roman"/>
          <w:sz w:val="28"/>
          <w:szCs w:val="28"/>
        </w:rPr>
        <w:t xml:space="preserve"> </w:t>
      </w:r>
      <w:r w:rsidRPr="004B2901">
        <w:rPr>
          <w:rFonts w:ascii="Times New Roman" w:hAnsi="Times New Roman" w:cs="Times New Roman"/>
          <w:sz w:val="28"/>
          <w:szCs w:val="28"/>
        </w:rPr>
        <w:t>ролю адыгрываюць «Асноўныя напрамкі сацыяльна-эканамічнага развіцця</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Рэспублікі Беларусь на 1996</w:t>
      </w:r>
      <w:r w:rsidR="0099610A">
        <w:rPr>
          <w:rFonts w:ascii="Times New Roman" w:hAnsi="Times New Roman" w:cs="Times New Roman"/>
          <w:sz w:val="28"/>
          <w:szCs w:val="28"/>
        </w:rPr>
        <w:t>–</w:t>
      </w:r>
      <w:r w:rsidRPr="004B2901">
        <w:rPr>
          <w:rFonts w:ascii="Times New Roman" w:hAnsi="Times New Roman" w:cs="Times New Roman"/>
          <w:sz w:val="28"/>
          <w:szCs w:val="28"/>
        </w:rPr>
        <w:t>2000 гг.», якія былі адобраны Усебеларускім</w:t>
      </w:r>
      <w:r>
        <w:rPr>
          <w:rFonts w:ascii="Times New Roman" w:hAnsi="Times New Roman" w:cs="Times New Roman"/>
          <w:sz w:val="28"/>
          <w:szCs w:val="28"/>
        </w:rPr>
        <w:t xml:space="preserve"> </w:t>
      </w:r>
      <w:r w:rsidRPr="004B2901">
        <w:rPr>
          <w:rFonts w:ascii="Times New Roman" w:hAnsi="Times New Roman" w:cs="Times New Roman"/>
          <w:sz w:val="28"/>
          <w:szCs w:val="28"/>
        </w:rPr>
        <w:t>народным сходам. Яны прадугледжвалі рашэнне такіх ключавых задач, як</w:t>
      </w:r>
      <w:r>
        <w:rPr>
          <w:rFonts w:ascii="Times New Roman" w:hAnsi="Times New Roman" w:cs="Times New Roman"/>
          <w:sz w:val="28"/>
          <w:szCs w:val="28"/>
        </w:rPr>
        <w:t xml:space="preserve"> </w:t>
      </w:r>
      <w:r w:rsidRPr="004B2901">
        <w:rPr>
          <w:rFonts w:ascii="Times New Roman" w:hAnsi="Times New Roman" w:cs="Times New Roman"/>
          <w:sz w:val="28"/>
          <w:szCs w:val="28"/>
        </w:rPr>
        <w:t>стабілізацыя і павышэнне жыццёвага ўзроўню беларускага народа і</w:t>
      </w:r>
      <w:r>
        <w:rPr>
          <w:rFonts w:ascii="Times New Roman" w:hAnsi="Times New Roman" w:cs="Times New Roman"/>
          <w:sz w:val="28"/>
          <w:szCs w:val="28"/>
        </w:rPr>
        <w:t xml:space="preserve"> </w:t>
      </w:r>
      <w:r w:rsidRPr="004B2901">
        <w:rPr>
          <w:rFonts w:ascii="Times New Roman" w:hAnsi="Times New Roman" w:cs="Times New Roman"/>
          <w:sz w:val="28"/>
          <w:szCs w:val="28"/>
        </w:rPr>
        <w:t>паступовае набліжэнне яго да ўзроўню высокаразвітых еўрапейскіх дзяржаў,</w:t>
      </w:r>
      <w:r>
        <w:rPr>
          <w:rFonts w:ascii="Times New Roman" w:hAnsi="Times New Roman" w:cs="Times New Roman"/>
          <w:sz w:val="28"/>
          <w:szCs w:val="28"/>
        </w:rPr>
        <w:t xml:space="preserve"> </w:t>
      </w:r>
      <w:r w:rsidRPr="004B2901">
        <w:rPr>
          <w:rFonts w:ascii="Times New Roman" w:hAnsi="Times New Roman" w:cs="Times New Roman"/>
          <w:sz w:val="28"/>
          <w:szCs w:val="28"/>
        </w:rPr>
        <w:t>павышэнне працоўнай матывацыі насельніцтва, стварэнне перадумоў для</w:t>
      </w:r>
      <w:r>
        <w:rPr>
          <w:rFonts w:ascii="Times New Roman" w:hAnsi="Times New Roman" w:cs="Times New Roman"/>
          <w:sz w:val="28"/>
          <w:szCs w:val="28"/>
        </w:rPr>
        <w:t xml:space="preserve"> </w:t>
      </w:r>
      <w:r w:rsidRPr="004B2901">
        <w:rPr>
          <w:rFonts w:ascii="Times New Roman" w:hAnsi="Times New Roman" w:cs="Times New Roman"/>
          <w:sz w:val="28"/>
          <w:szCs w:val="28"/>
        </w:rPr>
        <w:t>наступнага росту дабрабыту. Гэтай мэты меркавалася дасягнуць шляхам</w:t>
      </w:r>
      <w:r>
        <w:rPr>
          <w:rFonts w:ascii="Times New Roman" w:hAnsi="Times New Roman" w:cs="Times New Roman"/>
          <w:sz w:val="28"/>
          <w:szCs w:val="28"/>
        </w:rPr>
        <w:t xml:space="preserve"> </w:t>
      </w:r>
      <w:r w:rsidRPr="004B2901">
        <w:rPr>
          <w:rFonts w:ascii="Times New Roman" w:hAnsi="Times New Roman" w:cs="Times New Roman"/>
          <w:sz w:val="28"/>
          <w:szCs w:val="28"/>
        </w:rPr>
        <w:t>пабудовы сучаснай высокаэфектыўнай эканамічнай сістэмы, якая валодае</w:t>
      </w:r>
      <w:r>
        <w:rPr>
          <w:rFonts w:ascii="Times New Roman" w:hAnsi="Times New Roman" w:cs="Times New Roman"/>
          <w:sz w:val="28"/>
          <w:szCs w:val="28"/>
        </w:rPr>
        <w:t xml:space="preserve"> </w:t>
      </w:r>
      <w:r w:rsidRPr="004B2901">
        <w:rPr>
          <w:rFonts w:ascii="Times New Roman" w:hAnsi="Times New Roman" w:cs="Times New Roman"/>
          <w:sz w:val="28"/>
          <w:szCs w:val="28"/>
        </w:rPr>
        <w:t>стымуламі да высокапрадукцыйнай працы і ўспрымальнасцю да навукова</w:t>
      </w:r>
      <w:r w:rsidR="0091351B">
        <w:rPr>
          <w:rFonts w:ascii="Times New Roman" w:hAnsi="Times New Roman" w:cs="Times New Roman"/>
          <w:sz w:val="28"/>
          <w:szCs w:val="28"/>
        </w:rPr>
        <w:t>-</w:t>
      </w:r>
      <w:r w:rsidRPr="004B2901">
        <w:rPr>
          <w:rFonts w:ascii="Times New Roman" w:hAnsi="Times New Roman" w:cs="Times New Roman"/>
          <w:sz w:val="28"/>
          <w:szCs w:val="28"/>
        </w:rPr>
        <w:t>тэхнічнага прагрэсу.</w:t>
      </w:r>
      <w:r>
        <w:rPr>
          <w:rFonts w:ascii="Times New Roman" w:hAnsi="Times New Roman" w:cs="Times New Roman"/>
          <w:sz w:val="28"/>
          <w:szCs w:val="28"/>
        </w:rPr>
        <w:t xml:space="preserve"> </w:t>
      </w:r>
      <w:r w:rsidRPr="004B2901">
        <w:rPr>
          <w:rFonts w:ascii="Times New Roman" w:hAnsi="Times New Roman" w:cs="Times New Roman"/>
          <w:sz w:val="28"/>
          <w:szCs w:val="28"/>
        </w:rPr>
        <w:t>У якасці прыярытэтаў у Асноўных напрамках былі вызначаны:</w:t>
      </w:r>
      <w:r>
        <w:rPr>
          <w:rFonts w:ascii="Times New Roman" w:hAnsi="Times New Roman" w:cs="Times New Roman"/>
          <w:sz w:val="28"/>
          <w:szCs w:val="28"/>
        </w:rPr>
        <w:t xml:space="preserve"> </w:t>
      </w:r>
      <w:r w:rsidRPr="004B2901">
        <w:rPr>
          <w:rFonts w:ascii="Times New Roman" w:hAnsi="Times New Roman" w:cs="Times New Roman"/>
          <w:sz w:val="28"/>
          <w:szCs w:val="28"/>
        </w:rPr>
        <w:t>экспарт, жыллё і харчаванне. Асноўныя напрамкі раскрываюць галоўныя рысы</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беларускай мадэлі сацыяльна арыентаванай рыначнай эканомікі </w:t>
      </w:r>
      <w:r w:rsidR="0099610A">
        <w:rPr>
          <w:rFonts w:ascii="Times New Roman" w:hAnsi="Times New Roman" w:cs="Times New Roman"/>
          <w:sz w:val="28"/>
          <w:szCs w:val="28"/>
        </w:rPr>
        <w:t>–</w:t>
      </w:r>
      <w:r w:rsidRPr="004B2901">
        <w:rPr>
          <w:rFonts w:ascii="Times New Roman" w:hAnsi="Times New Roman" w:cs="Times New Roman"/>
          <w:sz w:val="28"/>
          <w:szCs w:val="28"/>
        </w:rPr>
        <w:t>спалучэнне</w:t>
      </w:r>
      <w:r>
        <w:rPr>
          <w:rFonts w:ascii="Times New Roman" w:hAnsi="Times New Roman" w:cs="Times New Roman"/>
          <w:sz w:val="28"/>
          <w:szCs w:val="28"/>
        </w:rPr>
        <w:t xml:space="preserve"> </w:t>
      </w:r>
      <w:r w:rsidRPr="004B2901">
        <w:rPr>
          <w:rFonts w:ascii="Times New Roman" w:hAnsi="Times New Roman" w:cs="Times New Roman"/>
          <w:sz w:val="28"/>
          <w:szCs w:val="28"/>
        </w:rPr>
        <w:t>перавагі сучаснай высокаразвітай рыначнай гаспадаркі з забеспячэннем</w:t>
      </w:r>
      <w:r>
        <w:rPr>
          <w:rFonts w:ascii="Times New Roman" w:hAnsi="Times New Roman" w:cs="Times New Roman"/>
          <w:sz w:val="28"/>
          <w:szCs w:val="28"/>
        </w:rPr>
        <w:t xml:space="preserve"> </w:t>
      </w:r>
      <w:r w:rsidRPr="004B2901">
        <w:rPr>
          <w:rFonts w:ascii="Times New Roman" w:hAnsi="Times New Roman" w:cs="Times New Roman"/>
          <w:sz w:val="28"/>
          <w:szCs w:val="28"/>
        </w:rPr>
        <w:t>сацыяльнай справядлівасці і эфектыўнай сацыяльнай абароны грамадзян.</w:t>
      </w:r>
      <w:r>
        <w:rPr>
          <w:rFonts w:ascii="Times New Roman" w:hAnsi="Times New Roman" w:cs="Times New Roman"/>
          <w:sz w:val="28"/>
          <w:szCs w:val="28"/>
        </w:rPr>
        <w:t xml:space="preserve"> </w:t>
      </w:r>
      <w:r w:rsidRPr="004B2901">
        <w:rPr>
          <w:rFonts w:ascii="Times New Roman" w:hAnsi="Times New Roman" w:cs="Times New Roman"/>
          <w:sz w:val="28"/>
          <w:szCs w:val="28"/>
        </w:rPr>
        <w:t>Вопыт практычнай рэалізацыі гэтага дакумента пацвердзіў правільнасць</w:t>
      </w:r>
      <w:r>
        <w:rPr>
          <w:rFonts w:ascii="Times New Roman" w:hAnsi="Times New Roman" w:cs="Times New Roman"/>
          <w:sz w:val="28"/>
          <w:szCs w:val="28"/>
        </w:rPr>
        <w:t xml:space="preserve"> </w:t>
      </w:r>
      <w:r w:rsidRPr="004B2901">
        <w:rPr>
          <w:rFonts w:ascii="Times New Roman" w:hAnsi="Times New Roman" w:cs="Times New Roman"/>
          <w:sz w:val="28"/>
          <w:szCs w:val="28"/>
        </w:rPr>
        <w:lastRenderedPageBreak/>
        <w:t>выбранага курсу ў пераходны перыяд. Дзякуючы гэтаму ўдалося спыніць спад</w:t>
      </w:r>
      <w:r>
        <w:rPr>
          <w:rFonts w:ascii="Times New Roman" w:hAnsi="Times New Roman" w:cs="Times New Roman"/>
          <w:sz w:val="28"/>
          <w:szCs w:val="28"/>
        </w:rPr>
        <w:t xml:space="preserve"> </w:t>
      </w:r>
      <w:r w:rsidRPr="004B2901">
        <w:rPr>
          <w:rFonts w:ascii="Times New Roman" w:hAnsi="Times New Roman" w:cs="Times New Roman"/>
          <w:sz w:val="28"/>
          <w:szCs w:val="28"/>
        </w:rPr>
        <w:t>вытворчасці і забяспечыць эканамічны рост, павелічэнне інвестыцый і</w:t>
      </w:r>
      <w:r>
        <w:rPr>
          <w:rFonts w:ascii="Times New Roman" w:hAnsi="Times New Roman" w:cs="Times New Roman"/>
          <w:sz w:val="28"/>
          <w:szCs w:val="28"/>
        </w:rPr>
        <w:t xml:space="preserve"> </w:t>
      </w:r>
      <w:r w:rsidRPr="004B2901">
        <w:rPr>
          <w:rFonts w:ascii="Times New Roman" w:hAnsi="Times New Roman" w:cs="Times New Roman"/>
          <w:sz w:val="28"/>
          <w:szCs w:val="28"/>
        </w:rPr>
        <w:t>паляпшэнне шэрага іншых колькасных і якасных параметраў.</w:t>
      </w:r>
      <w:r>
        <w:rPr>
          <w:rFonts w:ascii="Times New Roman" w:hAnsi="Times New Roman" w:cs="Times New Roman"/>
          <w:sz w:val="28"/>
          <w:szCs w:val="28"/>
        </w:rPr>
        <w:t xml:space="preserve"> </w:t>
      </w:r>
      <w:r w:rsidRPr="004B2901">
        <w:rPr>
          <w:rFonts w:ascii="Times New Roman" w:hAnsi="Times New Roman" w:cs="Times New Roman"/>
          <w:sz w:val="28"/>
          <w:szCs w:val="28"/>
        </w:rPr>
        <w:t>Ідэя сацыяльнай арыентацыі беларускай эканомікі ўвасобілася ў</w:t>
      </w:r>
      <w:r>
        <w:rPr>
          <w:rFonts w:ascii="Times New Roman" w:hAnsi="Times New Roman" w:cs="Times New Roman"/>
          <w:sz w:val="28"/>
          <w:szCs w:val="28"/>
        </w:rPr>
        <w:t xml:space="preserve"> </w:t>
      </w:r>
      <w:r w:rsidRPr="004B2901">
        <w:rPr>
          <w:rFonts w:ascii="Times New Roman" w:hAnsi="Times New Roman" w:cs="Times New Roman"/>
          <w:sz w:val="28"/>
          <w:szCs w:val="28"/>
        </w:rPr>
        <w:t>«Нацыянальнай стратэгіі ўстойлівага развіцця Рэспублікі Беларусь да 2010 г.»,</w:t>
      </w:r>
      <w:r>
        <w:rPr>
          <w:rFonts w:ascii="Times New Roman" w:hAnsi="Times New Roman" w:cs="Times New Roman"/>
          <w:sz w:val="28"/>
          <w:szCs w:val="28"/>
        </w:rPr>
        <w:t xml:space="preserve"> </w:t>
      </w:r>
      <w:r w:rsidRPr="004B2901">
        <w:rPr>
          <w:rFonts w:ascii="Times New Roman" w:hAnsi="Times New Roman" w:cs="Times New Roman"/>
          <w:sz w:val="28"/>
          <w:szCs w:val="28"/>
        </w:rPr>
        <w:t>якая была распрацавана і ўхвалена ўрадам у 1997 г. Мадэль беларускага дзяржаўнага развіцця прынята пазначаць двума</w:t>
      </w:r>
      <w:r>
        <w:rPr>
          <w:rFonts w:ascii="Times New Roman" w:hAnsi="Times New Roman" w:cs="Times New Roman"/>
          <w:sz w:val="28"/>
          <w:szCs w:val="28"/>
        </w:rPr>
        <w:t xml:space="preserve"> </w:t>
      </w:r>
      <w:r w:rsidRPr="004B2901">
        <w:rPr>
          <w:rFonts w:ascii="Times New Roman" w:hAnsi="Times New Roman" w:cs="Times New Roman"/>
          <w:sz w:val="28"/>
          <w:szCs w:val="28"/>
        </w:rPr>
        <w:t>азначэннямі, якія першапачаткова выкарыстоўваліся як лозунгі, а затым сталі</w:t>
      </w:r>
      <w:r>
        <w:rPr>
          <w:rFonts w:ascii="Times New Roman" w:hAnsi="Times New Roman" w:cs="Times New Roman"/>
          <w:sz w:val="28"/>
          <w:szCs w:val="28"/>
        </w:rPr>
        <w:t xml:space="preserve"> </w:t>
      </w:r>
      <w:r w:rsidRPr="004B2901">
        <w:rPr>
          <w:rFonts w:ascii="Times New Roman" w:hAnsi="Times New Roman" w:cs="Times New Roman"/>
          <w:sz w:val="28"/>
          <w:szCs w:val="28"/>
        </w:rPr>
        <w:t>ў кароткай форме ўвасабляць асноўныя мэты і пастулаты Рэспублікі Беларусь:</w:t>
      </w:r>
      <w:r>
        <w:rPr>
          <w:rFonts w:ascii="Times New Roman" w:hAnsi="Times New Roman" w:cs="Times New Roman"/>
          <w:sz w:val="28"/>
          <w:szCs w:val="28"/>
        </w:rPr>
        <w:t xml:space="preserve"> </w:t>
      </w:r>
      <w:r w:rsidRPr="004B2901">
        <w:rPr>
          <w:rFonts w:ascii="Times New Roman" w:hAnsi="Times New Roman" w:cs="Times New Roman"/>
          <w:sz w:val="28"/>
          <w:szCs w:val="28"/>
        </w:rPr>
        <w:t>«За моцную і квітнеючую Беларусь» і «Дзяржава для народа». Пры ўсёй сваёй</w:t>
      </w:r>
      <w:r>
        <w:rPr>
          <w:rFonts w:ascii="Times New Roman" w:hAnsi="Times New Roman" w:cs="Times New Roman"/>
          <w:sz w:val="28"/>
          <w:szCs w:val="28"/>
        </w:rPr>
        <w:t xml:space="preserve"> </w:t>
      </w:r>
      <w:r w:rsidRPr="004B2901">
        <w:rPr>
          <w:rFonts w:ascii="Times New Roman" w:hAnsi="Times New Roman" w:cs="Times New Roman"/>
          <w:sz w:val="28"/>
          <w:szCs w:val="28"/>
        </w:rPr>
        <w:t>прастаце і сцісласці яны раскрываюць сутнасць беларускай палітычнай</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сістэмы. Галоўная яе мэта </w:t>
      </w:r>
      <w:r w:rsidR="0099610A">
        <w:rPr>
          <w:rFonts w:ascii="Times New Roman" w:hAnsi="Times New Roman" w:cs="Times New Roman"/>
          <w:sz w:val="28"/>
          <w:szCs w:val="28"/>
        </w:rPr>
        <w:t>–</w:t>
      </w:r>
      <w:r w:rsidRPr="004B2901">
        <w:rPr>
          <w:rFonts w:ascii="Times New Roman" w:hAnsi="Times New Roman" w:cs="Times New Roman"/>
          <w:sz w:val="28"/>
          <w:szCs w:val="28"/>
        </w:rPr>
        <w:t>забеспячэнне мірнага, стабільнага і шчаслівага</w:t>
      </w:r>
      <w:r>
        <w:rPr>
          <w:rFonts w:ascii="Times New Roman" w:hAnsi="Times New Roman" w:cs="Times New Roman"/>
          <w:sz w:val="28"/>
          <w:szCs w:val="28"/>
        </w:rPr>
        <w:t xml:space="preserve"> </w:t>
      </w:r>
      <w:r w:rsidRPr="004B2901">
        <w:rPr>
          <w:rFonts w:ascii="Times New Roman" w:hAnsi="Times New Roman" w:cs="Times New Roman"/>
          <w:sz w:val="28"/>
          <w:szCs w:val="28"/>
        </w:rPr>
        <w:t>жыцця ўласных грамадзян. Эканамічнае ўвасабленне дадзенай мадэлі</w:t>
      </w:r>
      <w:r>
        <w:rPr>
          <w:rFonts w:ascii="Times New Roman" w:hAnsi="Times New Roman" w:cs="Times New Roman"/>
          <w:sz w:val="28"/>
          <w:szCs w:val="28"/>
        </w:rPr>
        <w:t xml:space="preserve"> </w:t>
      </w:r>
      <w:r w:rsidRPr="004B2901">
        <w:rPr>
          <w:rFonts w:ascii="Times New Roman" w:hAnsi="Times New Roman" w:cs="Times New Roman"/>
          <w:sz w:val="28"/>
          <w:szCs w:val="28"/>
        </w:rPr>
        <w:t>называюць сацыяльна арыентаванай рыначнай эканомікай, што дакладна</w:t>
      </w:r>
      <w:r>
        <w:rPr>
          <w:rFonts w:ascii="Times New Roman" w:hAnsi="Times New Roman" w:cs="Times New Roman"/>
          <w:sz w:val="28"/>
          <w:szCs w:val="28"/>
        </w:rPr>
        <w:t xml:space="preserve"> </w:t>
      </w:r>
      <w:r w:rsidRPr="004B2901">
        <w:rPr>
          <w:rFonts w:ascii="Times New Roman" w:hAnsi="Times New Roman" w:cs="Times New Roman"/>
          <w:sz w:val="28"/>
          <w:szCs w:val="28"/>
        </w:rPr>
        <w:t>характарызуе эвалюцыю ад планавай гаспадаркі да сучаснага рынку пры</w:t>
      </w:r>
      <w:r>
        <w:rPr>
          <w:rFonts w:ascii="Times New Roman" w:hAnsi="Times New Roman" w:cs="Times New Roman"/>
          <w:sz w:val="28"/>
          <w:szCs w:val="28"/>
        </w:rPr>
        <w:t xml:space="preserve"> </w:t>
      </w:r>
      <w:r w:rsidRPr="004B2901">
        <w:rPr>
          <w:rFonts w:ascii="Times New Roman" w:hAnsi="Times New Roman" w:cs="Times New Roman"/>
          <w:sz w:val="28"/>
          <w:szCs w:val="28"/>
        </w:rPr>
        <w:t>захаванні высокага ўзроўню сацыяльных гарантый для насельніцтва.</w:t>
      </w:r>
      <w:r>
        <w:rPr>
          <w:rFonts w:ascii="Times New Roman" w:hAnsi="Times New Roman" w:cs="Times New Roman"/>
          <w:sz w:val="28"/>
          <w:szCs w:val="28"/>
        </w:rPr>
        <w:t xml:space="preserve"> </w:t>
      </w:r>
      <w:r w:rsidRPr="004B2901">
        <w:rPr>
          <w:rFonts w:ascii="Times New Roman" w:hAnsi="Times New Roman" w:cs="Times New Roman"/>
          <w:sz w:val="28"/>
          <w:szCs w:val="28"/>
        </w:rPr>
        <w:t>Для беларускага грамадства характэрна гістарычная пераемнасць. Беражлівыя</w:t>
      </w:r>
      <w:r>
        <w:rPr>
          <w:rFonts w:ascii="Times New Roman" w:hAnsi="Times New Roman" w:cs="Times New Roman"/>
          <w:sz w:val="28"/>
          <w:szCs w:val="28"/>
        </w:rPr>
        <w:t xml:space="preserve"> </w:t>
      </w:r>
      <w:r w:rsidRPr="004B2901">
        <w:rPr>
          <w:rFonts w:ascii="Times New Roman" w:hAnsi="Times New Roman" w:cs="Times New Roman"/>
          <w:sz w:val="28"/>
          <w:szCs w:val="28"/>
        </w:rPr>
        <w:t>адносіны да памяці аб Вялікай Айчыннай вайне, да ветэранаў вайны, сталі</w:t>
      </w:r>
      <w:r>
        <w:rPr>
          <w:rFonts w:ascii="Times New Roman" w:hAnsi="Times New Roman" w:cs="Times New Roman"/>
          <w:sz w:val="28"/>
          <w:szCs w:val="28"/>
        </w:rPr>
        <w:t xml:space="preserve"> </w:t>
      </w:r>
      <w:r w:rsidRPr="004B2901">
        <w:rPr>
          <w:rFonts w:ascii="Times New Roman" w:hAnsi="Times New Roman" w:cs="Times New Roman"/>
          <w:sz w:val="28"/>
          <w:szCs w:val="28"/>
        </w:rPr>
        <w:t>неад’емнай часткай ідэалогіі беларускай дзяржавы. Праз паважлівае стаўленне</w:t>
      </w:r>
      <w:r>
        <w:rPr>
          <w:rFonts w:ascii="Times New Roman" w:hAnsi="Times New Roman" w:cs="Times New Roman"/>
          <w:sz w:val="28"/>
          <w:szCs w:val="28"/>
        </w:rPr>
        <w:t xml:space="preserve"> </w:t>
      </w:r>
      <w:r w:rsidRPr="004B2901">
        <w:rPr>
          <w:rFonts w:ascii="Times New Roman" w:hAnsi="Times New Roman" w:cs="Times New Roman"/>
          <w:sz w:val="28"/>
          <w:szCs w:val="28"/>
        </w:rPr>
        <w:t>да мінулага, праз цесную пераемнасць пакаленняў у грамадзян выхоўваецца</w:t>
      </w:r>
      <w:r>
        <w:rPr>
          <w:rFonts w:ascii="Times New Roman" w:hAnsi="Times New Roman" w:cs="Times New Roman"/>
          <w:sz w:val="28"/>
          <w:szCs w:val="28"/>
        </w:rPr>
        <w:t xml:space="preserve"> </w:t>
      </w:r>
      <w:r w:rsidRPr="004B2901">
        <w:rPr>
          <w:rFonts w:ascii="Times New Roman" w:hAnsi="Times New Roman" w:cs="Times New Roman"/>
          <w:sz w:val="28"/>
          <w:szCs w:val="28"/>
        </w:rPr>
        <w:t>адказнасць за сённяшні дзень і будучыню сваёй краіны.</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Беларускую дэмакратыю адрознівае спалучэнне шырокага народнага</w:t>
      </w:r>
      <w:r>
        <w:rPr>
          <w:rFonts w:ascii="Times New Roman" w:hAnsi="Times New Roman" w:cs="Times New Roman"/>
          <w:sz w:val="28"/>
          <w:szCs w:val="28"/>
        </w:rPr>
        <w:t xml:space="preserve"> </w:t>
      </w:r>
      <w:r w:rsidRPr="004B2901">
        <w:rPr>
          <w:rFonts w:ascii="Times New Roman" w:hAnsi="Times New Roman" w:cs="Times New Roman"/>
          <w:sz w:val="28"/>
          <w:szCs w:val="28"/>
        </w:rPr>
        <w:t>прадстаўніцтва і моцнай цэнтралізаванай улады. Гэта абумоўлена складанымі</w:t>
      </w:r>
      <w:r>
        <w:rPr>
          <w:rFonts w:ascii="Times New Roman" w:hAnsi="Times New Roman" w:cs="Times New Roman"/>
          <w:sz w:val="28"/>
          <w:szCs w:val="28"/>
        </w:rPr>
        <w:t xml:space="preserve"> </w:t>
      </w:r>
      <w:r w:rsidRPr="004B2901">
        <w:rPr>
          <w:rFonts w:ascii="Times New Roman" w:hAnsi="Times New Roman" w:cs="Times New Roman"/>
          <w:sz w:val="28"/>
          <w:szCs w:val="28"/>
        </w:rPr>
        <w:t>геапалітычнымі ўмовамі пасля распаду Савецкага Саюза і абставінамі</w:t>
      </w:r>
      <w:r>
        <w:rPr>
          <w:rFonts w:ascii="Times New Roman" w:hAnsi="Times New Roman" w:cs="Times New Roman"/>
          <w:sz w:val="28"/>
          <w:szCs w:val="28"/>
        </w:rPr>
        <w:t xml:space="preserve"> </w:t>
      </w:r>
      <w:r w:rsidRPr="004B2901">
        <w:rPr>
          <w:rFonts w:ascii="Times New Roman" w:hAnsi="Times New Roman" w:cs="Times New Roman"/>
          <w:sz w:val="28"/>
          <w:szCs w:val="28"/>
        </w:rPr>
        <w:t>пераходнага перыяду ў эканоміцы.</w:t>
      </w:r>
      <w:r>
        <w:rPr>
          <w:rFonts w:ascii="Times New Roman" w:hAnsi="Times New Roman" w:cs="Times New Roman"/>
          <w:sz w:val="28"/>
          <w:szCs w:val="28"/>
        </w:rPr>
        <w:t xml:space="preserve"> </w:t>
      </w:r>
      <w:r w:rsidRPr="004B2901">
        <w:rPr>
          <w:rFonts w:ascii="Times New Roman" w:hAnsi="Times New Roman" w:cs="Times New Roman"/>
          <w:sz w:val="28"/>
          <w:szCs w:val="28"/>
        </w:rPr>
        <w:t>Найважнейшым інстытутам беларускай дзяржавы з’ўляецца</w:t>
      </w:r>
      <w:r>
        <w:rPr>
          <w:rFonts w:ascii="Times New Roman" w:hAnsi="Times New Roman" w:cs="Times New Roman"/>
          <w:sz w:val="28"/>
          <w:szCs w:val="28"/>
        </w:rPr>
        <w:t xml:space="preserve"> </w:t>
      </w:r>
      <w:r w:rsidRPr="004B2901">
        <w:rPr>
          <w:rFonts w:ascii="Times New Roman" w:hAnsi="Times New Roman" w:cs="Times New Roman"/>
          <w:sz w:val="28"/>
          <w:szCs w:val="28"/>
        </w:rPr>
        <w:t>прэзідэнцтва. Менавіта Кіраўнік дзяржавы выступае як гарант выканання</w:t>
      </w:r>
      <w:r>
        <w:rPr>
          <w:rFonts w:ascii="Times New Roman" w:hAnsi="Times New Roman" w:cs="Times New Roman"/>
          <w:sz w:val="28"/>
          <w:szCs w:val="28"/>
        </w:rPr>
        <w:t xml:space="preserve"> </w:t>
      </w:r>
      <w:r w:rsidRPr="004B2901">
        <w:rPr>
          <w:rFonts w:ascii="Times New Roman" w:hAnsi="Times New Roman" w:cs="Times New Roman"/>
          <w:sz w:val="28"/>
          <w:szCs w:val="28"/>
        </w:rPr>
        <w:t>Канстытуцыі, правоў і свабод грамадзян. Асноўны закон надае яму ролю</w:t>
      </w:r>
      <w:r>
        <w:rPr>
          <w:rFonts w:ascii="Times New Roman" w:hAnsi="Times New Roman" w:cs="Times New Roman"/>
          <w:sz w:val="28"/>
          <w:szCs w:val="28"/>
        </w:rPr>
        <w:t xml:space="preserve"> </w:t>
      </w:r>
      <w:r w:rsidRPr="004B2901">
        <w:rPr>
          <w:rFonts w:ascii="Times New Roman" w:hAnsi="Times New Roman" w:cs="Times New Roman"/>
          <w:sz w:val="28"/>
          <w:szCs w:val="28"/>
        </w:rPr>
        <w:t>арбітра паміж галінамі ўлады, ключавога звяна ў сістэме забеспячэння</w:t>
      </w:r>
      <w:r>
        <w:rPr>
          <w:rFonts w:ascii="Times New Roman" w:hAnsi="Times New Roman" w:cs="Times New Roman"/>
          <w:sz w:val="28"/>
          <w:szCs w:val="28"/>
        </w:rPr>
        <w:t xml:space="preserve"> </w:t>
      </w:r>
      <w:r w:rsidRPr="004B2901">
        <w:rPr>
          <w:rFonts w:ascii="Times New Roman" w:hAnsi="Times New Roman" w:cs="Times New Roman"/>
          <w:sz w:val="28"/>
          <w:szCs w:val="28"/>
        </w:rPr>
        <w:t>нацыянальнай бяспекі. Прэзідэнт таксама выбудоўвае вертыкаль улады ад</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рэспубліканскага да мясцовага ўзроўню.</w:t>
      </w:r>
      <w:r>
        <w:rPr>
          <w:rFonts w:ascii="Times New Roman" w:hAnsi="Times New Roman" w:cs="Times New Roman"/>
          <w:sz w:val="28"/>
          <w:szCs w:val="28"/>
        </w:rPr>
        <w:t xml:space="preserve"> </w:t>
      </w:r>
      <w:r w:rsidRPr="004B2901">
        <w:rPr>
          <w:rFonts w:ascii="Times New Roman" w:hAnsi="Times New Roman" w:cs="Times New Roman"/>
          <w:sz w:val="28"/>
          <w:szCs w:val="28"/>
        </w:rPr>
        <w:t>Найважнейшымі функцыямі Нацыянальнага сходу з’яўляюцца</w:t>
      </w:r>
      <w:r>
        <w:rPr>
          <w:rFonts w:ascii="Times New Roman" w:hAnsi="Times New Roman" w:cs="Times New Roman"/>
          <w:sz w:val="28"/>
          <w:szCs w:val="28"/>
        </w:rPr>
        <w:t xml:space="preserve"> </w:t>
      </w:r>
      <w:r w:rsidRPr="004B2901">
        <w:rPr>
          <w:rFonts w:ascii="Times New Roman" w:hAnsi="Times New Roman" w:cs="Times New Roman"/>
          <w:sz w:val="28"/>
          <w:szCs w:val="28"/>
        </w:rPr>
        <w:t>заканадаўчая (фарміраванне прававой базы краіны) і прадстаўнічая, галоўная</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мэта якой </w:t>
      </w:r>
      <w:r w:rsidR="0099610A">
        <w:rPr>
          <w:rFonts w:ascii="Times New Roman" w:hAnsi="Times New Roman" w:cs="Times New Roman"/>
          <w:sz w:val="28"/>
          <w:szCs w:val="28"/>
        </w:rPr>
        <w:t>–</w:t>
      </w:r>
      <w:r w:rsidRPr="004B2901">
        <w:rPr>
          <w:rFonts w:ascii="Times New Roman" w:hAnsi="Times New Roman" w:cs="Times New Roman"/>
          <w:sz w:val="28"/>
          <w:szCs w:val="28"/>
        </w:rPr>
        <w:t>адлюстраванне інтарэсаў сваіх выбаршчыкаў у дзейнасці органаў</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улады. Беларускі парламент складаецца з дзвюх палат </w:t>
      </w:r>
      <w:r w:rsidR="0099610A">
        <w:rPr>
          <w:rFonts w:ascii="Times New Roman" w:hAnsi="Times New Roman" w:cs="Times New Roman"/>
          <w:sz w:val="28"/>
          <w:szCs w:val="28"/>
        </w:rPr>
        <w:t>–</w:t>
      </w:r>
      <w:r w:rsidR="008B3926">
        <w:rPr>
          <w:rFonts w:ascii="Times New Roman" w:hAnsi="Times New Roman" w:cs="Times New Roman"/>
          <w:sz w:val="28"/>
          <w:szCs w:val="28"/>
        </w:rPr>
        <w:t xml:space="preserve"> </w:t>
      </w:r>
      <w:r w:rsidRPr="004B2901">
        <w:rPr>
          <w:rFonts w:ascii="Times New Roman" w:hAnsi="Times New Roman" w:cs="Times New Roman"/>
          <w:sz w:val="28"/>
          <w:szCs w:val="28"/>
        </w:rPr>
        <w:t>Палаты прадстаўнікоў</w:t>
      </w:r>
      <w:r>
        <w:rPr>
          <w:rFonts w:ascii="Times New Roman" w:hAnsi="Times New Roman" w:cs="Times New Roman"/>
          <w:sz w:val="28"/>
          <w:szCs w:val="28"/>
        </w:rPr>
        <w:t xml:space="preserve"> </w:t>
      </w:r>
      <w:r w:rsidRPr="004B2901">
        <w:rPr>
          <w:rFonts w:ascii="Times New Roman" w:hAnsi="Times New Roman" w:cs="Times New Roman"/>
          <w:sz w:val="28"/>
          <w:szCs w:val="28"/>
        </w:rPr>
        <w:t>і Савета Рэспублікі. Дэпутаты Палаты прадстаўнікоў абіраюцца на аснове</w:t>
      </w:r>
      <w:r>
        <w:rPr>
          <w:rFonts w:ascii="Times New Roman" w:hAnsi="Times New Roman" w:cs="Times New Roman"/>
          <w:sz w:val="28"/>
          <w:szCs w:val="28"/>
        </w:rPr>
        <w:t xml:space="preserve"> </w:t>
      </w:r>
      <w:r w:rsidRPr="004B2901">
        <w:rPr>
          <w:rFonts w:ascii="Times New Roman" w:hAnsi="Times New Roman" w:cs="Times New Roman"/>
          <w:sz w:val="28"/>
          <w:szCs w:val="28"/>
        </w:rPr>
        <w:t>ўсеагульнага, свабоднага, роўнага, прамога выбарчага права пры тайным</w:t>
      </w:r>
      <w:r>
        <w:rPr>
          <w:rFonts w:ascii="Times New Roman" w:hAnsi="Times New Roman" w:cs="Times New Roman"/>
          <w:sz w:val="28"/>
          <w:szCs w:val="28"/>
        </w:rPr>
        <w:t xml:space="preserve"> </w:t>
      </w:r>
      <w:r w:rsidRPr="004B2901">
        <w:rPr>
          <w:rFonts w:ascii="Times New Roman" w:hAnsi="Times New Roman" w:cs="Times New Roman"/>
          <w:sz w:val="28"/>
          <w:szCs w:val="28"/>
        </w:rPr>
        <w:t>галасаванні.</w:t>
      </w:r>
      <w:r>
        <w:rPr>
          <w:rFonts w:ascii="Times New Roman" w:hAnsi="Times New Roman" w:cs="Times New Roman"/>
          <w:sz w:val="28"/>
          <w:szCs w:val="28"/>
        </w:rPr>
        <w:t xml:space="preserve"> </w:t>
      </w:r>
      <w:r w:rsidRPr="004B2901">
        <w:rPr>
          <w:rFonts w:ascii="Times New Roman" w:hAnsi="Times New Roman" w:cs="Times New Roman"/>
          <w:sz w:val="28"/>
          <w:szCs w:val="28"/>
        </w:rPr>
        <w:t>Савет Рэспублікі з’яўляецца палатай тэрытарыяльнага прадстаўніцтва.</w:t>
      </w:r>
      <w:r>
        <w:rPr>
          <w:rFonts w:ascii="Times New Roman" w:hAnsi="Times New Roman" w:cs="Times New Roman"/>
          <w:sz w:val="28"/>
          <w:szCs w:val="28"/>
        </w:rPr>
        <w:t xml:space="preserve"> </w:t>
      </w:r>
      <w:r w:rsidRPr="004B2901">
        <w:rPr>
          <w:rFonts w:ascii="Times New Roman" w:hAnsi="Times New Roman" w:cs="Times New Roman"/>
          <w:sz w:val="28"/>
          <w:szCs w:val="28"/>
        </w:rPr>
        <w:t>Акрамя разгляду праектаў законаў, парламент прызначае выбары Прэзідэнта,</w:t>
      </w:r>
      <w:r>
        <w:rPr>
          <w:rFonts w:ascii="Times New Roman" w:hAnsi="Times New Roman" w:cs="Times New Roman"/>
          <w:sz w:val="28"/>
          <w:szCs w:val="28"/>
        </w:rPr>
        <w:t xml:space="preserve"> </w:t>
      </w:r>
      <w:r w:rsidRPr="004B2901">
        <w:rPr>
          <w:rFonts w:ascii="Times New Roman" w:hAnsi="Times New Roman" w:cs="Times New Roman"/>
          <w:sz w:val="28"/>
          <w:szCs w:val="28"/>
        </w:rPr>
        <w:t>дае згоду Прэзідэнту на прызначэнне Прэм’ер-міністра, Старшыні</w:t>
      </w:r>
      <w:r>
        <w:rPr>
          <w:rFonts w:ascii="Times New Roman" w:hAnsi="Times New Roman" w:cs="Times New Roman"/>
          <w:sz w:val="28"/>
          <w:szCs w:val="28"/>
        </w:rPr>
        <w:t xml:space="preserve"> </w:t>
      </w:r>
      <w:r w:rsidRPr="004B2901">
        <w:rPr>
          <w:rFonts w:ascii="Times New Roman" w:hAnsi="Times New Roman" w:cs="Times New Roman"/>
          <w:sz w:val="28"/>
          <w:szCs w:val="28"/>
        </w:rPr>
        <w:t>Канстытуцыйнага Суда, іншых вышэйшых дзяржаўных асоб краіны.</w:t>
      </w:r>
      <w:r>
        <w:rPr>
          <w:rFonts w:ascii="Times New Roman" w:hAnsi="Times New Roman" w:cs="Times New Roman"/>
          <w:sz w:val="28"/>
          <w:szCs w:val="28"/>
        </w:rPr>
        <w:t xml:space="preserve"> </w:t>
      </w:r>
      <w:r w:rsidRPr="004B2901">
        <w:rPr>
          <w:rFonts w:ascii="Times New Roman" w:hAnsi="Times New Roman" w:cs="Times New Roman"/>
          <w:sz w:val="28"/>
          <w:szCs w:val="28"/>
        </w:rPr>
        <w:t>Парламент можа прымаць рашэнні па іншых пытаннях, прадугледжаных</w:t>
      </w:r>
      <w:r>
        <w:rPr>
          <w:rFonts w:ascii="Times New Roman" w:hAnsi="Times New Roman" w:cs="Times New Roman"/>
          <w:sz w:val="28"/>
          <w:szCs w:val="28"/>
        </w:rPr>
        <w:t xml:space="preserve"> </w:t>
      </w:r>
      <w:r w:rsidRPr="004B2901">
        <w:rPr>
          <w:rFonts w:ascii="Times New Roman" w:hAnsi="Times New Roman" w:cs="Times New Roman"/>
          <w:sz w:val="28"/>
          <w:szCs w:val="28"/>
        </w:rPr>
        <w:t>Канстытуцыяй краіны.</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Выканаўчую ўладу ў краіне ажыццяўляе Урад </w:t>
      </w:r>
      <w:r w:rsidR="0099610A">
        <w:rPr>
          <w:rFonts w:ascii="Times New Roman" w:hAnsi="Times New Roman" w:cs="Times New Roman"/>
          <w:sz w:val="28"/>
          <w:szCs w:val="28"/>
        </w:rPr>
        <w:t>–</w:t>
      </w:r>
      <w:r w:rsidRPr="004B2901">
        <w:rPr>
          <w:rFonts w:ascii="Times New Roman" w:hAnsi="Times New Roman" w:cs="Times New Roman"/>
          <w:sz w:val="28"/>
          <w:szCs w:val="28"/>
        </w:rPr>
        <w:t>Савет Міністраў</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Рэспублікі Беларусь, які з’яўляецца цэнтральным органам дзяржаўнага</w:t>
      </w:r>
      <w:r>
        <w:rPr>
          <w:rFonts w:ascii="Times New Roman" w:hAnsi="Times New Roman" w:cs="Times New Roman"/>
          <w:sz w:val="28"/>
          <w:szCs w:val="28"/>
        </w:rPr>
        <w:t xml:space="preserve"> </w:t>
      </w:r>
      <w:r w:rsidRPr="004B2901">
        <w:rPr>
          <w:rFonts w:ascii="Times New Roman" w:hAnsi="Times New Roman" w:cs="Times New Roman"/>
          <w:sz w:val="28"/>
          <w:szCs w:val="28"/>
        </w:rPr>
        <w:t>кіравання. Савет Міністраў распрацоўвае асноўныя напрамкі ўнутранай і</w:t>
      </w:r>
      <w:r>
        <w:rPr>
          <w:rFonts w:ascii="Times New Roman" w:hAnsi="Times New Roman" w:cs="Times New Roman"/>
          <w:sz w:val="28"/>
          <w:szCs w:val="28"/>
        </w:rPr>
        <w:t xml:space="preserve"> </w:t>
      </w:r>
      <w:r w:rsidRPr="004B2901">
        <w:rPr>
          <w:rFonts w:ascii="Times New Roman" w:hAnsi="Times New Roman" w:cs="Times New Roman"/>
          <w:sz w:val="28"/>
          <w:szCs w:val="28"/>
        </w:rPr>
        <w:t>знешняй палітыкі, прымае меры па іх рэалізацыі, забяспечвае правядзенне</w:t>
      </w:r>
      <w:r>
        <w:rPr>
          <w:rFonts w:ascii="Times New Roman" w:hAnsi="Times New Roman" w:cs="Times New Roman"/>
          <w:sz w:val="28"/>
          <w:szCs w:val="28"/>
        </w:rPr>
        <w:t xml:space="preserve"> </w:t>
      </w:r>
      <w:r w:rsidRPr="004B2901">
        <w:rPr>
          <w:rFonts w:ascii="Times New Roman" w:hAnsi="Times New Roman" w:cs="Times New Roman"/>
          <w:sz w:val="28"/>
          <w:szCs w:val="28"/>
        </w:rPr>
        <w:t>адзінай эканамічнай, фінансавай і грашова-крэдытнай палітыкі ў краіне. У</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сваёй дзейнасці Урад падсправаздачны </w:t>
      </w:r>
      <w:r w:rsidRPr="004B2901">
        <w:rPr>
          <w:rFonts w:ascii="Times New Roman" w:hAnsi="Times New Roman" w:cs="Times New Roman"/>
          <w:sz w:val="28"/>
          <w:szCs w:val="28"/>
        </w:rPr>
        <w:lastRenderedPageBreak/>
        <w:t>Прэзідэнту краіны і адказны перад</w:t>
      </w:r>
      <w:r>
        <w:rPr>
          <w:rFonts w:ascii="Times New Roman" w:hAnsi="Times New Roman" w:cs="Times New Roman"/>
          <w:sz w:val="28"/>
          <w:szCs w:val="28"/>
        </w:rPr>
        <w:t xml:space="preserve"> </w:t>
      </w:r>
      <w:r w:rsidRPr="004B2901">
        <w:rPr>
          <w:rFonts w:ascii="Times New Roman" w:hAnsi="Times New Roman" w:cs="Times New Roman"/>
          <w:sz w:val="28"/>
          <w:szCs w:val="28"/>
        </w:rPr>
        <w:t>парламентам.</w:t>
      </w:r>
      <w:r>
        <w:rPr>
          <w:rFonts w:ascii="Times New Roman" w:hAnsi="Times New Roman" w:cs="Times New Roman"/>
          <w:sz w:val="28"/>
          <w:szCs w:val="28"/>
        </w:rPr>
        <w:t xml:space="preserve"> </w:t>
      </w:r>
      <w:r w:rsidRPr="004B2901">
        <w:rPr>
          <w:rFonts w:ascii="Times New Roman" w:hAnsi="Times New Roman" w:cs="Times New Roman"/>
          <w:sz w:val="28"/>
          <w:szCs w:val="28"/>
        </w:rPr>
        <w:t>Судовая ўлада ўяўляе сабой самастойны і незалежны дзяржаўны</w:t>
      </w:r>
      <w:r>
        <w:rPr>
          <w:rFonts w:ascii="Times New Roman" w:hAnsi="Times New Roman" w:cs="Times New Roman"/>
          <w:sz w:val="28"/>
          <w:szCs w:val="28"/>
        </w:rPr>
        <w:t xml:space="preserve"> </w:t>
      </w:r>
      <w:r w:rsidRPr="004B2901">
        <w:rPr>
          <w:rFonts w:ascii="Times New Roman" w:hAnsi="Times New Roman" w:cs="Times New Roman"/>
          <w:sz w:val="28"/>
          <w:szCs w:val="28"/>
        </w:rPr>
        <w:t>інстытут.</w:t>
      </w:r>
      <w:r>
        <w:rPr>
          <w:rFonts w:ascii="Times New Roman" w:hAnsi="Times New Roman" w:cs="Times New Roman"/>
          <w:sz w:val="28"/>
          <w:szCs w:val="28"/>
        </w:rPr>
        <w:t xml:space="preserve"> </w:t>
      </w:r>
      <w:r w:rsidRPr="004B2901">
        <w:rPr>
          <w:rFonts w:ascii="Times New Roman" w:hAnsi="Times New Roman" w:cs="Times New Roman"/>
          <w:sz w:val="28"/>
          <w:szCs w:val="28"/>
        </w:rPr>
        <w:t>Такім чынам, у Беларусі прысутнічае класічны падзел на тры галіны</w:t>
      </w:r>
      <w:r>
        <w:rPr>
          <w:rFonts w:ascii="Times New Roman" w:hAnsi="Times New Roman" w:cs="Times New Roman"/>
          <w:sz w:val="28"/>
          <w:szCs w:val="28"/>
        </w:rPr>
        <w:t xml:space="preserve"> </w:t>
      </w:r>
      <w:r w:rsidRPr="004B2901">
        <w:rPr>
          <w:rFonts w:ascii="Times New Roman" w:hAnsi="Times New Roman" w:cs="Times New Roman"/>
          <w:sz w:val="28"/>
          <w:szCs w:val="28"/>
        </w:rPr>
        <w:t>ўлады пры дэлегаванні значных паўнамоцтваў Прэзідэнту.</w:t>
      </w:r>
      <w:r>
        <w:rPr>
          <w:rFonts w:ascii="Times New Roman" w:hAnsi="Times New Roman" w:cs="Times New Roman"/>
          <w:sz w:val="28"/>
          <w:szCs w:val="28"/>
        </w:rPr>
        <w:t xml:space="preserve"> </w:t>
      </w:r>
      <w:r w:rsidRPr="004B2901">
        <w:rPr>
          <w:rFonts w:ascii="Times New Roman" w:hAnsi="Times New Roman" w:cs="Times New Roman"/>
          <w:sz w:val="28"/>
          <w:szCs w:val="28"/>
        </w:rPr>
        <w:t>Гаворачы аб пабудове грамадзянскай супольнасці, Прэзідэнт Рэспублікі</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Беларусь А.Р. Лукашэнка ў верасні 2002 г. падкрэсліў, што моцная беларуская</w:t>
      </w:r>
      <w:r>
        <w:rPr>
          <w:rFonts w:ascii="Times New Roman" w:hAnsi="Times New Roman" w:cs="Times New Roman"/>
          <w:sz w:val="28"/>
          <w:szCs w:val="28"/>
        </w:rPr>
        <w:t xml:space="preserve"> </w:t>
      </w:r>
      <w:r w:rsidRPr="004B2901">
        <w:rPr>
          <w:rFonts w:ascii="Times New Roman" w:hAnsi="Times New Roman" w:cs="Times New Roman"/>
          <w:sz w:val="28"/>
          <w:szCs w:val="28"/>
        </w:rPr>
        <w:t>дзяржава павінна абапірацца на тры асновы: мясцовыя Саветы, прафсаюзы і</w:t>
      </w:r>
      <w:r>
        <w:rPr>
          <w:rFonts w:ascii="Times New Roman" w:hAnsi="Times New Roman" w:cs="Times New Roman"/>
          <w:sz w:val="28"/>
          <w:szCs w:val="28"/>
        </w:rPr>
        <w:t xml:space="preserve"> </w:t>
      </w:r>
      <w:r w:rsidRPr="004B2901">
        <w:rPr>
          <w:rFonts w:ascii="Times New Roman" w:hAnsi="Times New Roman" w:cs="Times New Roman"/>
          <w:sz w:val="28"/>
          <w:szCs w:val="28"/>
        </w:rPr>
        <w:t>маладзёжную арганізацыю. Затым Кіраўнік дзяржавы дадаў да гэтага пераліку</w:t>
      </w:r>
      <w:r>
        <w:rPr>
          <w:rFonts w:ascii="Times New Roman" w:hAnsi="Times New Roman" w:cs="Times New Roman"/>
          <w:sz w:val="28"/>
          <w:szCs w:val="28"/>
        </w:rPr>
        <w:t xml:space="preserve"> </w:t>
      </w:r>
      <w:r w:rsidRPr="004B2901">
        <w:rPr>
          <w:rFonts w:ascii="Times New Roman" w:hAnsi="Times New Roman" w:cs="Times New Roman"/>
          <w:sz w:val="28"/>
          <w:szCs w:val="28"/>
        </w:rPr>
        <w:t>ветэранскія і жаночыя арганізацыі. Гэта значыць моцная ўлада не павісае ў</w:t>
      </w:r>
      <w:r>
        <w:rPr>
          <w:rFonts w:ascii="Times New Roman" w:hAnsi="Times New Roman" w:cs="Times New Roman"/>
          <w:sz w:val="28"/>
          <w:szCs w:val="28"/>
        </w:rPr>
        <w:t xml:space="preserve"> </w:t>
      </w:r>
      <w:r w:rsidRPr="004B2901">
        <w:rPr>
          <w:rFonts w:ascii="Times New Roman" w:hAnsi="Times New Roman" w:cs="Times New Roman"/>
          <w:sz w:val="28"/>
          <w:szCs w:val="28"/>
        </w:rPr>
        <w:t>паветры, а звязана з грамадствам, з кожным грамадзянінам праз цэлую сістэму</w:t>
      </w:r>
      <w:r>
        <w:rPr>
          <w:rFonts w:ascii="Times New Roman" w:hAnsi="Times New Roman" w:cs="Times New Roman"/>
          <w:sz w:val="28"/>
          <w:szCs w:val="28"/>
        </w:rPr>
        <w:t xml:space="preserve"> </w:t>
      </w:r>
      <w:r w:rsidRPr="004B2901">
        <w:rPr>
          <w:rFonts w:ascii="Times New Roman" w:hAnsi="Times New Roman" w:cs="Times New Roman"/>
          <w:sz w:val="28"/>
          <w:szCs w:val="28"/>
        </w:rPr>
        <w:t>грамадскіх аб'яднанняў, якія дазваляюць найбольш поўна раскрыць чалавечы</w:t>
      </w:r>
      <w:r>
        <w:rPr>
          <w:rFonts w:ascii="Times New Roman" w:hAnsi="Times New Roman" w:cs="Times New Roman"/>
          <w:sz w:val="28"/>
          <w:szCs w:val="28"/>
        </w:rPr>
        <w:t xml:space="preserve"> </w:t>
      </w:r>
      <w:r w:rsidRPr="004B2901">
        <w:rPr>
          <w:rFonts w:ascii="Times New Roman" w:hAnsi="Times New Roman" w:cs="Times New Roman"/>
          <w:sz w:val="28"/>
          <w:szCs w:val="28"/>
        </w:rPr>
        <w:t>патэнцыял.</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Найбуйнейшыя грамадскія арганізацыі </w:t>
      </w:r>
      <w:r w:rsidR="0099610A">
        <w:rPr>
          <w:rFonts w:ascii="Times New Roman" w:hAnsi="Times New Roman" w:cs="Times New Roman"/>
          <w:sz w:val="28"/>
          <w:szCs w:val="28"/>
        </w:rPr>
        <w:t>–</w:t>
      </w:r>
      <w:r w:rsidR="001B7925">
        <w:rPr>
          <w:rFonts w:ascii="Times New Roman" w:hAnsi="Times New Roman" w:cs="Times New Roman"/>
          <w:sz w:val="28"/>
          <w:szCs w:val="28"/>
        </w:rPr>
        <w:t xml:space="preserve"> </w:t>
      </w:r>
      <w:r w:rsidRPr="004B2901">
        <w:rPr>
          <w:rFonts w:ascii="Times New Roman" w:hAnsi="Times New Roman" w:cs="Times New Roman"/>
          <w:sz w:val="28"/>
          <w:szCs w:val="28"/>
        </w:rPr>
        <w:t>Федэрацыя прафсаюзаў Беларусі, Беларускі рэспубліканскі саюз моладзі,</w:t>
      </w:r>
      <w:r>
        <w:rPr>
          <w:rFonts w:ascii="Times New Roman" w:hAnsi="Times New Roman" w:cs="Times New Roman"/>
          <w:sz w:val="28"/>
          <w:szCs w:val="28"/>
        </w:rPr>
        <w:t xml:space="preserve"> </w:t>
      </w:r>
      <w:r w:rsidRPr="004B2901">
        <w:rPr>
          <w:rFonts w:ascii="Times New Roman" w:hAnsi="Times New Roman" w:cs="Times New Roman"/>
          <w:sz w:val="28"/>
          <w:szCs w:val="28"/>
        </w:rPr>
        <w:t>«Белая Русь».</w:t>
      </w:r>
      <w:r>
        <w:rPr>
          <w:rFonts w:ascii="Times New Roman" w:hAnsi="Times New Roman" w:cs="Times New Roman"/>
          <w:sz w:val="28"/>
          <w:szCs w:val="28"/>
        </w:rPr>
        <w:t xml:space="preserve"> </w:t>
      </w:r>
      <w:r w:rsidRPr="004B2901">
        <w:rPr>
          <w:rFonts w:ascii="Times New Roman" w:hAnsi="Times New Roman" w:cs="Times New Roman"/>
          <w:sz w:val="28"/>
          <w:szCs w:val="28"/>
        </w:rPr>
        <w:t>Пры актыўным развіцці ўсіх галін дзяржаўнага і грамадскага жыцця</w:t>
      </w:r>
      <w:r>
        <w:rPr>
          <w:rFonts w:ascii="Times New Roman" w:hAnsi="Times New Roman" w:cs="Times New Roman"/>
          <w:sz w:val="28"/>
          <w:szCs w:val="28"/>
        </w:rPr>
        <w:t xml:space="preserve"> </w:t>
      </w:r>
      <w:r w:rsidRPr="004B2901">
        <w:rPr>
          <w:rFonts w:ascii="Times New Roman" w:hAnsi="Times New Roman" w:cs="Times New Roman"/>
          <w:sz w:val="28"/>
          <w:szCs w:val="28"/>
        </w:rPr>
        <w:t>стаўка робіцца на падтрымку таленавітых людзей, здольных прынесці славу</w:t>
      </w:r>
      <w:r>
        <w:rPr>
          <w:rFonts w:ascii="Times New Roman" w:hAnsi="Times New Roman" w:cs="Times New Roman"/>
          <w:sz w:val="28"/>
          <w:szCs w:val="28"/>
        </w:rPr>
        <w:t xml:space="preserve"> </w:t>
      </w:r>
      <w:r w:rsidRPr="004B2901">
        <w:rPr>
          <w:rFonts w:ascii="Times New Roman" w:hAnsi="Times New Roman" w:cs="Times New Roman"/>
          <w:sz w:val="28"/>
          <w:szCs w:val="28"/>
        </w:rPr>
        <w:t>сваёй краіне. Для гэтага створана цэлая сістэма фондаў і грантаў, конкурсаў і</w:t>
      </w:r>
      <w:r>
        <w:rPr>
          <w:rFonts w:ascii="Times New Roman" w:hAnsi="Times New Roman" w:cs="Times New Roman"/>
          <w:sz w:val="28"/>
          <w:szCs w:val="28"/>
        </w:rPr>
        <w:t xml:space="preserve"> </w:t>
      </w:r>
      <w:r w:rsidRPr="004B2901">
        <w:rPr>
          <w:rFonts w:ascii="Times New Roman" w:hAnsi="Times New Roman" w:cs="Times New Roman"/>
          <w:sz w:val="28"/>
          <w:szCs w:val="28"/>
        </w:rPr>
        <w:t>фестываляў. За апошнія гады істотна абноўлена матэрыяльная база</w:t>
      </w:r>
      <w:r>
        <w:rPr>
          <w:rFonts w:ascii="Times New Roman" w:hAnsi="Times New Roman" w:cs="Times New Roman"/>
          <w:sz w:val="28"/>
          <w:szCs w:val="28"/>
        </w:rPr>
        <w:t xml:space="preserve"> </w:t>
      </w:r>
      <w:r w:rsidRPr="004B2901">
        <w:rPr>
          <w:rFonts w:ascii="Times New Roman" w:hAnsi="Times New Roman" w:cs="Times New Roman"/>
          <w:sz w:val="28"/>
          <w:szCs w:val="28"/>
        </w:rPr>
        <w:t>культурных устаноў, пабудавана мноства новых аб’ектаў, некаторыя з іх сталі</w:t>
      </w:r>
      <w:r>
        <w:rPr>
          <w:rFonts w:ascii="Times New Roman" w:hAnsi="Times New Roman" w:cs="Times New Roman"/>
          <w:sz w:val="28"/>
          <w:szCs w:val="28"/>
        </w:rPr>
        <w:t xml:space="preserve"> </w:t>
      </w:r>
      <w:r w:rsidRPr="004B2901">
        <w:rPr>
          <w:rFonts w:ascii="Times New Roman" w:hAnsi="Times New Roman" w:cs="Times New Roman"/>
          <w:sz w:val="28"/>
          <w:szCs w:val="28"/>
        </w:rPr>
        <w:t>шэдэўрамі сучаснай архітэктуры.</w:t>
      </w:r>
      <w:r>
        <w:rPr>
          <w:rFonts w:ascii="Times New Roman" w:hAnsi="Times New Roman" w:cs="Times New Roman"/>
          <w:sz w:val="28"/>
          <w:szCs w:val="28"/>
        </w:rPr>
        <w:t xml:space="preserve"> </w:t>
      </w:r>
      <w:r w:rsidRPr="004B2901">
        <w:rPr>
          <w:rFonts w:ascii="Times New Roman" w:hAnsi="Times New Roman" w:cs="Times New Roman"/>
          <w:sz w:val="28"/>
          <w:szCs w:val="28"/>
        </w:rPr>
        <w:t>Істотным дасягненнем беларускай мадэлі развіцця з’яўляецца захаванне</w:t>
      </w:r>
      <w:r>
        <w:rPr>
          <w:rFonts w:ascii="Times New Roman" w:hAnsi="Times New Roman" w:cs="Times New Roman"/>
          <w:sz w:val="28"/>
          <w:szCs w:val="28"/>
        </w:rPr>
        <w:t xml:space="preserve"> </w:t>
      </w:r>
      <w:r w:rsidRPr="004B2901">
        <w:rPr>
          <w:rFonts w:ascii="Times New Roman" w:hAnsi="Times New Roman" w:cs="Times New Roman"/>
          <w:sz w:val="28"/>
          <w:szCs w:val="28"/>
        </w:rPr>
        <w:t>канфесійнай і міжнацыянальнай згоды. Рэспубліка Беларусь традыцыйна выступае за фарміраванне</w:t>
      </w:r>
      <w:r>
        <w:rPr>
          <w:rFonts w:ascii="Times New Roman" w:hAnsi="Times New Roman" w:cs="Times New Roman"/>
          <w:sz w:val="28"/>
          <w:szCs w:val="28"/>
        </w:rPr>
        <w:t xml:space="preserve"> </w:t>
      </w:r>
      <w:r w:rsidRPr="004B2901">
        <w:rPr>
          <w:rFonts w:ascii="Times New Roman" w:hAnsi="Times New Roman" w:cs="Times New Roman"/>
          <w:sz w:val="28"/>
          <w:szCs w:val="28"/>
        </w:rPr>
        <w:t>шматпалярнага свету, супраць дыктату з боку якіх-небудзь дзяржаў. Краіна ўваходзіць ва ўсе міждзяржаўныя арганізацыі,</w:t>
      </w:r>
      <w:r>
        <w:rPr>
          <w:rFonts w:ascii="Times New Roman" w:hAnsi="Times New Roman" w:cs="Times New Roman"/>
          <w:sz w:val="28"/>
          <w:szCs w:val="28"/>
        </w:rPr>
        <w:t xml:space="preserve"> </w:t>
      </w:r>
      <w:r w:rsidRPr="004B2901">
        <w:rPr>
          <w:rFonts w:ascii="Times New Roman" w:hAnsi="Times New Roman" w:cs="Times New Roman"/>
          <w:sz w:val="28"/>
          <w:szCs w:val="28"/>
        </w:rPr>
        <w:t>якія закліканы садзейнічаць кааперацыі і супрацоўніцтву па розных</w:t>
      </w:r>
      <w:r>
        <w:rPr>
          <w:rFonts w:ascii="Times New Roman" w:hAnsi="Times New Roman" w:cs="Times New Roman"/>
          <w:sz w:val="28"/>
          <w:szCs w:val="28"/>
        </w:rPr>
        <w:t xml:space="preserve"> </w:t>
      </w:r>
      <w:r w:rsidRPr="004B2901">
        <w:rPr>
          <w:rFonts w:ascii="Times New Roman" w:hAnsi="Times New Roman" w:cs="Times New Roman"/>
          <w:sz w:val="28"/>
          <w:szCs w:val="28"/>
        </w:rPr>
        <w:t>напрамках: СНД, АДКБ, ЕАЭС і інш.</w:t>
      </w:r>
      <w:r>
        <w:rPr>
          <w:rFonts w:ascii="Times New Roman" w:hAnsi="Times New Roman" w:cs="Times New Roman"/>
          <w:sz w:val="28"/>
          <w:szCs w:val="28"/>
        </w:rPr>
        <w:t xml:space="preserve"> </w:t>
      </w:r>
      <w:r w:rsidRPr="004B2901">
        <w:rPr>
          <w:rFonts w:ascii="Times New Roman" w:hAnsi="Times New Roman" w:cs="Times New Roman"/>
          <w:sz w:val="28"/>
          <w:szCs w:val="28"/>
        </w:rPr>
        <w:t>Пры гэтым вызначаны два стратэгічных партнёра Беларусі на сусветнай</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арэне </w:t>
      </w:r>
      <w:r w:rsidR="0099610A">
        <w:rPr>
          <w:rFonts w:ascii="Times New Roman" w:hAnsi="Times New Roman" w:cs="Times New Roman"/>
          <w:sz w:val="28"/>
          <w:szCs w:val="28"/>
        </w:rPr>
        <w:t>–</w:t>
      </w:r>
      <w:r w:rsidRPr="004B2901">
        <w:rPr>
          <w:rFonts w:ascii="Times New Roman" w:hAnsi="Times New Roman" w:cs="Times New Roman"/>
          <w:sz w:val="28"/>
          <w:szCs w:val="28"/>
        </w:rPr>
        <w:t>Расія і Кітай. Адносіны з Расійскай Федэрацыяй абапіраюцца на вынікі</w:t>
      </w:r>
      <w:r>
        <w:rPr>
          <w:rFonts w:ascii="Times New Roman" w:hAnsi="Times New Roman" w:cs="Times New Roman"/>
          <w:sz w:val="28"/>
          <w:szCs w:val="28"/>
        </w:rPr>
        <w:t xml:space="preserve"> </w:t>
      </w:r>
      <w:r w:rsidRPr="004B2901">
        <w:rPr>
          <w:rFonts w:ascii="Times New Roman" w:hAnsi="Times New Roman" w:cs="Times New Roman"/>
          <w:sz w:val="28"/>
          <w:szCs w:val="28"/>
        </w:rPr>
        <w:t>народнага рэферэндума 1995 г., калі быў адобраны курс на інтэграцыю з</w:t>
      </w:r>
      <w:r>
        <w:rPr>
          <w:rFonts w:ascii="Times New Roman" w:hAnsi="Times New Roman" w:cs="Times New Roman"/>
          <w:sz w:val="28"/>
          <w:szCs w:val="28"/>
        </w:rPr>
        <w:t xml:space="preserve"> </w:t>
      </w:r>
      <w:r w:rsidRPr="004B2901">
        <w:rPr>
          <w:rFonts w:ascii="Times New Roman" w:hAnsi="Times New Roman" w:cs="Times New Roman"/>
          <w:sz w:val="28"/>
          <w:szCs w:val="28"/>
        </w:rPr>
        <w:t>брацкай краінай. 2 красавіка 1996 г.было ўтворана Супольнасць Беларусі і</w:t>
      </w:r>
      <w:r>
        <w:rPr>
          <w:rFonts w:ascii="Times New Roman" w:hAnsi="Times New Roman" w:cs="Times New Roman"/>
          <w:sz w:val="28"/>
          <w:szCs w:val="28"/>
        </w:rPr>
        <w:t xml:space="preserve"> </w:t>
      </w:r>
      <w:r w:rsidRPr="004B2901">
        <w:rPr>
          <w:rFonts w:ascii="Times New Roman" w:hAnsi="Times New Roman" w:cs="Times New Roman"/>
          <w:sz w:val="28"/>
          <w:szCs w:val="28"/>
        </w:rPr>
        <w:t>Расіі, а 8 снежня 1999 г. падпісаны Дагавор аб стварэнні Саюзнай дзяржавы. У</w:t>
      </w:r>
      <w:r>
        <w:rPr>
          <w:rFonts w:ascii="Times New Roman" w:hAnsi="Times New Roman" w:cs="Times New Roman"/>
          <w:sz w:val="28"/>
          <w:szCs w:val="28"/>
        </w:rPr>
        <w:t xml:space="preserve"> </w:t>
      </w:r>
      <w:r w:rsidRPr="004B2901">
        <w:rPr>
          <w:rFonts w:ascii="Times New Roman" w:hAnsi="Times New Roman" w:cs="Times New Roman"/>
          <w:sz w:val="28"/>
          <w:szCs w:val="28"/>
        </w:rPr>
        <w:t>выніку саюзнае будаўніцтва, нягледзячы на ўсе складанасці і перыядычна</w:t>
      </w:r>
      <w:r>
        <w:rPr>
          <w:rFonts w:ascii="Times New Roman" w:hAnsi="Times New Roman" w:cs="Times New Roman"/>
          <w:sz w:val="28"/>
          <w:szCs w:val="28"/>
        </w:rPr>
        <w:t xml:space="preserve"> </w:t>
      </w:r>
      <w:r w:rsidRPr="004B2901">
        <w:rPr>
          <w:rFonts w:ascii="Times New Roman" w:hAnsi="Times New Roman" w:cs="Times New Roman"/>
          <w:sz w:val="28"/>
          <w:szCs w:val="28"/>
        </w:rPr>
        <w:t>ўзнікаючыя супярэчнасці, ператварылася ў неад’емны атрыбут айчыннай</w:t>
      </w:r>
      <w:r>
        <w:rPr>
          <w:rFonts w:ascii="Times New Roman" w:hAnsi="Times New Roman" w:cs="Times New Roman"/>
          <w:sz w:val="28"/>
          <w:szCs w:val="28"/>
        </w:rPr>
        <w:t xml:space="preserve"> </w:t>
      </w:r>
      <w:r w:rsidRPr="004B2901">
        <w:rPr>
          <w:rFonts w:ascii="Times New Roman" w:hAnsi="Times New Roman" w:cs="Times New Roman"/>
          <w:sz w:val="28"/>
          <w:szCs w:val="28"/>
        </w:rPr>
        <w:t>грамадска-палітычнай і сацыяльна-эканамічнай мадэлі.</w:t>
      </w:r>
      <w:r>
        <w:rPr>
          <w:rFonts w:ascii="Times New Roman" w:hAnsi="Times New Roman" w:cs="Times New Roman"/>
          <w:sz w:val="28"/>
          <w:szCs w:val="28"/>
        </w:rPr>
        <w:t xml:space="preserve"> </w:t>
      </w:r>
      <w:r w:rsidRPr="004B2901">
        <w:rPr>
          <w:rFonts w:ascii="Times New Roman" w:hAnsi="Times New Roman" w:cs="Times New Roman"/>
          <w:sz w:val="28"/>
          <w:szCs w:val="28"/>
        </w:rPr>
        <w:t>Яшчэ ў сярэдзіне 1990-х гг. была зроблена стаўка на блізкае партнёрства</w:t>
      </w:r>
      <w:r>
        <w:rPr>
          <w:rFonts w:ascii="Times New Roman" w:hAnsi="Times New Roman" w:cs="Times New Roman"/>
          <w:sz w:val="28"/>
          <w:szCs w:val="28"/>
        </w:rPr>
        <w:t xml:space="preserve"> </w:t>
      </w:r>
      <w:r w:rsidRPr="004B2901">
        <w:rPr>
          <w:rFonts w:ascii="Times New Roman" w:hAnsi="Times New Roman" w:cs="Times New Roman"/>
          <w:sz w:val="28"/>
          <w:szCs w:val="28"/>
        </w:rPr>
        <w:t>з КНР. У выніку Беларусь стала ключавым пунктам у «эканамічным поясе</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Вялікага Шаўковага шляху» </w:t>
      </w:r>
      <w:r w:rsidR="0099610A">
        <w:rPr>
          <w:rFonts w:ascii="Times New Roman" w:hAnsi="Times New Roman" w:cs="Times New Roman"/>
          <w:sz w:val="28"/>
          <w:szCs w:val="28"/>
        </w:rPr>
        <w:t>–</w:t>
      </w:r>
      <w:r w:rsidRPr="004B2901">
        <w:rPr>
          <w:rFonts w:ascii="Times New Roman" w:hAnsi="Times New Roman" w:cs="Times New Roman"/>
          <w:sz w:val="28"/>
          <w:szCs w:val="28"/>
        </w:rPr>
        <w:t>кітайскай ініцыятыве, закліканай актывізаваць</w:t>
      </w:r>
      <w:r>
        <w:rPr>
          <w:rFonts w:ascii="Times New Roman" w:hAnsi="Times New Roman" w:cs="Times New Roman"/>
          <w:sz w:val="28"/>
          <w:szCs w:val="28"/>
        </w:rPr>
        <w:t xml:space="preserve"> </w:t>
      </w:r>
      <w:r w:rsidRPr="004B2901">
        <w:rPr>
          <w:rFonts w:ascii="Times New Roman" w:hAnsi="Times New Roman" w:cs="Times New Roman"/>
          <w:sz w:val="28"/>
          <w:szCs w:val="28"/>
        </w:rPr>
        <w:t>эканамічныя і транспартныя сувязі на еўразійскай прасторы. Яркім</w:t>
      </w:r>
      <w:r>
        <w:rPr>
          <w:rFonts w:ascii="Times New Roman" w:hAnsi="Times New Roman" w:cs="Times New Roman"/>
          <w:sz w:val="28"/>
          <w:szCs w:val="28"/>
        </w:rPr>
        <w:t xml:space="preserve"> </w:t>
      </w:r>
      <w:r w:rsidRPr="004B2901">
        <w:rPr>
          <w:rFonts w:ascii="Times New Roman" w:hAnsi="Times New Roman" w:cs="Times New Roman"/>
          <w:sz w:val="28"/>
          <w:szCs w:val="28"/>
        </w:rPr>
        <w:t>увасабленнем гэтага новага праекта з’яўляецца кітайска-беларускі</w:t>
      </w:r>
      <w:r>
        <w:rPr>
          <w:rFonts w:ascii="Times New Roman" w:hAnsi="Times New Roman" w:cs="Times New Roman"/>
          <w:sz w:val="28"/>
          <w:szCs w:val="28"/>
        </w:rPr>
        <w:t xml:space="preserve"> </w:t>
      </w:r>
      <w:r w:rsidRPr="004B2901">
        <w:rPr>
          <w:rFonts w:ascii="Times New Roman" w:hAnsi="Times New Roman" w:cs="Times New Roman"/>
          <w:sz w:val="28"/>
          <w:szCs w:val="28"/>
        </w:rPr>
        <w:t>індустрыяльны парк «Вялікі Камень», які ўзводзіцца пад Мінскам.</w:t>
      </w:r>
      <w:r>
        <w:rPr>
          <w:rFonts w:ascii="Times New Roman" w:hAnsi="Times New Roman" w:cs="Times New Roman"/>
          <w:sz w:val="28"/>
          <w:szCs w:val="28"/>
        </w:rPr>
        <w:t xml:space="preserve"> </w:t>
      </w:r>
      <w:r w:rsidRPr="004B2901">
        <w:rPr>
          <w:rFonts w:ascii="Times New Roman" w:hAnsi="Times New Roman" w:cs="Times New Roman"/>
          <w:sz w:val="28"/>
          <w:szCs w:val="28"/>
        </w:rPr>
        <w:t>Нягледзячы на складанасці, звязаныя з непрыманнем заходнімі</w:t>
      </w:r>
      <w:r>
        <w:rPr>
          <w:rFonts w:ascii="Times New Roman" w:hAnsi="Times New Roman" w:cs="Times New Roman"/>
          <w:sz w:val="28"/>
          <w:szCs w:val="28"/>
        </w:rPr>
        <w:t xml:space="preserve"> </w:t>
      </w:r>
      <w:r w:rsidRPr="004B2901">
        <w:rPr>
          <w:rFonts w:ascii="Times New Roman" w:hAnsi="Times New Roman" w:cs="Times New Roman"/>
          <w:sz w:val="28"/>
          <w:szCs w:val="28"/>
        </w:rPr>
        <w:t>партнёрамі незалежнай унутранай і знешняй палітыкі краіны, развіваецца</w:t>
      </w:r>
      <w:r>
        <w:rPr>
          <w:rFonts w:ascii="Times New Roman" w:hAnsi="Times New Roman" w:cs="Times New Roman"/>
          <w:sz w:val="28"/>
          <w:szCs w:val="28"/>
        </w:rPr>
        <w:t xml:space="preserve"> </w:t>
      </w:r>
      <w:r w:rsidRPr="004B2901">
        <w:rPr>
          <w:rFonts w:ascii="Times New Roman" w:hAnsi="Times New Roman" w:cs="Times New Roman"/>
          <w:sz w:val="28"/>
          <w:szCs w:val="28"/>
        </w:rPr>
        <w:t>супрацоўніцтва з ЕС і ЗША. Еўрасаюз за апошнія гады ператварыўся ў другога</w:t>
      </w:r>
      <w:r>
        <w:rPr>
          <w:rFonts w:ascii="Times New Roman" w:hAnsi="Times New Roman" w:cs="Times New Roman"/>
          <w:sz w:val="28"/>
          <w:szCs w:val="28"/>
        </w:rPr>
        <w:t xml:space="preserve"> </w:t>
      </w:r>
      <w:r w:rsidRPr="004B2901">
        <w:rPr>
          <w:rFonts w:ascii="Times New Roman" w:hAnsi="Times New Roman" w:cs="Times New Roman"/>
          <w:sz w:val="28"/>
          <w:szCs w:val="28"/>
        </w:rPr>
        <w:t>знешнегандлёвага партнёра Беларусі (пасля Расіі). Беларусь з’яўляецца</w:t>
      </w:r>
      <w:r>
        <w:rPr>
          <w:rFonts w:ascii="Times New Roman" w:hAnsi="Times New Roman" w:cs="Times New Roman"/>
          <w:sz w:val="28"/>
          <w:szCs w:val="28"/>
        </w:rPr>
        <w:t xml:space="preserve"> </w:t>
      </w:r>
      <w:r w:rsidRPr="004B2901">
        <w:rPr>
          <w:rFonts w:ascii="Times New Roman" w:hAnsi="Times New Roman" w:cs="Times New Roman"/>
          <w:sz w:val="28"/>
          <w:szCs w:val="28"/>
        </w:rPr>
        <w:t>ўдзельнікам праекта «Усходняе партнёрства».</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Беларусь мае трывалыя пазіцыі і аўтарытэт у краінах Лацінскай Амерыкі,</w:t>
      </w:r>
      <w:r>
        <w:rPr>
          <w:rFonts w:ascii="Times New Roman" w:hAnsi="Times New Roman" w:cs="Times New Roman"/>
          <w:sz w:val="28"/>
          <w:szCs w:val="28"/>
        </w:rPr>
        <w:t xml:space="preserve"> </w:t>
      </w:r>
      <w:r w:rsidRPr="004B2901">
        <w:rPr>
          <w:rFonts w:ascii="Times New Roman" w:hAnsi="Times New Roman" w:cs="Times New Roman"/>
          <w:sz w:val="28"/>
          <w:szCs w:val="28"/>
        </w:rPr>
        <w:t>Блізкага Ўсходу, Афрыкі, Паўднёва-Усходняй Азіі. Галоўнай задачай</w:t>
      </w:r>
      <w:r>
        <w:rPr>
          <w:rFonts w:ascii="Times New Roman" w:hAnsi="Times New Roman" w:cs="Times New Roman"/>
          <w:sz w:val="28"/>
          <w:szCs w:val="28"/>
        </w:rPr>
        <w:t xml:space="preserve"> </w:t>
      </w:r>
      <w:r w:rsidRPr="004B2901">
        <w:rPr>
          <w:rFonts w:ascii="Times New Roman" w:hAnsi="Times New Roman" w:cs="Times New Roman"/>
          <w:sz w:val="28"/>
          <w:szCs w:val="28"/>
        </w:rPr>
        <w:t>знешнепалітычнай актыўнасці на гэтых напрамках з’яўляецца прасоўванне</w:t>
      </w:r>
      <w:r>
        <w:rPr>
          <w:rFonts w:ascii="Times New Roman" w:hAnsi="Times New Roman" w:cs="Times New Roman"/>
          <w:sz w:val="28"/>
          <w:szCs w:val="28"/>
        </w:rPr>
        <w:t xml:space="preserve"> </w:t>
      </w:r>
      <w:r w:rsidRPr="004B2901">
        <w:rPr>
          <w:rFonts w:ascii="Times New Roman" w:hAnsi="Times New Roman" w:cs="Times New Roman"/>
          <w:sz w:val="28"/>
          <w:szCs w:val="28"/>
        </w:rPr>
        <w:t>эканамічных інтарэсаў краіны.</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Беларусь </w:t>
      </w:r>
      <w:r w:rsidR="0099610A">
        <w:rPr>
          <w:rFonts w:ascii="Times New Roman" w:hAnsi="Times New Roman" w:cs="Times New Roman"/>
          <w:sz w:val="28"/>
          <w:szCs w:val="28"/>
        </w:rPr>
        <w:t>–</w:t>
      </w:r>
      <w:r w:rsidRPr="004B2901">
        <w:rPr>
          <w:rFonts w:ascii="Times New Roman" w:hAnsi="Times New Roman" w:cs="Times New Roman"/>
          <w:sz w:val="28"/>
          <w:szCs w:val="28"/>
        </w:rPr>
        <w:t xml:space="preserve">тэрыторыя міру і стварэння. </w:t>
      </w:r>
      <w:r w:rsidRPr="004B2901">
        <w:rPr>
          <w:rFonts w:ascii="Times New Roman" w:hAnsi="Times New Roman" w:cs="Times New Roman"/>
          <w:sz w:val="28"/>
          <w:szCs w:val="28"/>
        </w:rPr>
        <w:lastRenderedPageBreak/>
        <w:t>Рэалізаваўшы сваё права на</w:t>
      </w:r>
      <w:r>
        <w:rPr>
          <w:rFonts w:ascii="Times New Roman" w:hAnsi="Times New Roman" w:cs="Times New Roman"/>
          <w:sz w:val="28"/>
          <w:szCs w:val="28"/>
        </w:rPr>
        <w:t xml:space="preserve"> </w:t>
      </w:r>
      <w:r w:rsidRPr="004B2901">
        <w:rPr>
          <w:rFonts w:ascii="Times New Roman" w:hAnsi="Times New Roman" w:cs="Times New Roman"/>
          <w:sz w:val="28"/>
          <w:szCs w:val="28"/>
        </w:rPr>
        <w:t>самавызначэнне, Рэспубліка Беларусь праводзіць самастойную знешнюю</w:t>
      </w:r>
      <w:r>
        <w:rPr>
          <w:rFonts w:ascii="Times New Roman" w:hAnsi="Times New Roman" w:cs="Times New Roman"/>
          <w:sz w:val="28"/>
          <w:szCs w:val="28"/>
        </w:rPr>
        <w:t xml:space="preserve"> </w:t>
      </w:r>
      <w:r w:rsidRPr="004B2901">
        <w:rPr>
          <w:rFonts w:ascii="Times New Roman" w:hAnsi="Times New Roman" w:cs="Times New Roman"/>
          <w:sz w:val="28"/>
          <w:szCs w:val="28"/>
        </w:rPr>
        <w:t>палітыку. Геаграфічнае становішча нашай дзяржавы, на тэрыторыі якой</w:t>
      </w:r>
      <w:r>
        <w:rPr>
          <w:rFonts w:ascii="Times New Roman" w:hAnsi="Times New Roman" w:cs="Times New Roman"/>
          <w:sz w:val="28"/>
          <w:szCs w:val="28"/>
        </w:rPr>
        <w:t xml:space="preserve"> </w:t>
      </w:r>
      <w:r w:rsidRPr="004B2901">
        <w:rPr>
          <w:rFonts w:ascii="Times New Roman" w:hAnsi="Times New Roman" w:cs="Times New Roman"/>
          <w:sz w:val="28"/>
          <w:szCs w:val="28"/>
        </w:rPr>
        <w:t>сыходзяцца найважнейшыя транспартныя шляхі паміж Еўропай і Азіяй, і</w:t>
      </w:r>
      <w:r>
        <w:rPr>
          <w:rFonts w:ascii="Times New Roman" w:hAnsi="Times New Roman" w:cs="Times New Roman"/>
          <w:sz w:val="28"/>
          <w:szCs w:val="28"/>
        </w:rPr>
        <w:t xml:space="preserve"> </w:t>
      </w:r>
      <w:r w:rsidRPr="004B2901">
        <w:rPr>
          <w:rFonts w:ascii="Times New Roman" w:hAnsi="Times New Roman" w:cs="Times New Roman"/>
          <w:sz w:val="28"/>
          <w:szCs w:val="28"/>
        </w:rPr>
        <w:t>няпростая гісторыя краіны, якая выпрабавала на сабе разбуральныя</w:t>
      </w:r>
      <w:r>
        <w:rPr>
          <w:rFonts w:ascii="Times New Roman" w:hAnsi="Times New Roman" w:cs="Times New Roman"/>
          <w:sz w:val="28"/>
          <w:szCs w:val="28"/>
        </w:rPr>
        <w:t xml:space="preserve"> </w:t>
      </w:r>
      <w:r w:rsidRPr="004B2901">
        <w:rPr>
          <w:rFonts w:ascii="Times New Roman" w:hAnsi="Times New Roman" w:cs="Times New Roman"/>
          <w:sz w:val="28"/>
          <w:szCs w:val="28"/>
        </w:rPr>
        <w:t>наступствы шматлікіх еўрапейскіх войнаў і канфліктаў, абумовілі курс на</w:t>
      </w:r>
      <w:r>
        <w:rPr>
          <w:rFonts w:ascii="Times New Roman" w:hAnsi="Times New Roman" w:cs="Times New Roman"/>
          <w:sz w:val="28"/>
          <w:szCs w:val="28"/>
        </w:rPr>
        <w:t xml:space="preserve"> </w:t>
      </w:r>
      <w:r w:rsidRPr="004B2901">
        <w:rPr>
          <w:rFonts w:ascii="Times New Roman" w:hAnsi="Times New Roman" w:cs="Times New Roman"/>
          <w:sz w:val="28"/>
          <w:szCs w:val="28"/>
        </w:rPr>
        <w:t>шматвектарнасць знешняй палітыкі як фундаментальны прынцып, які</w:t>
      </w:r>
      <w:r>
        <w:rPr>
          <w:rFonts w:ascii="Times New Roman" w:hAnsi="Times New Roman" w:cs="Times New Roman"/>
          <w:sz w:val="28"/>
          <w:szCs w:val="28"/>
        </w:rPr>
        <w:t xml:space="preserve"> </w:t>
      </w:r>
      <w:r w:rsidRPr="004B2901">
        <w:rPr>
          <w:rFonts w:ascii="Times New Roman" w:hAnsi="Times New Roman" w:cs="Times New Roman"/>
          <w:sz w:val="28"/>
          <w:szCs w:val="28"/>
        </w:rPr>
        <w:t>прадугледжвае развіццё збалансаваных канструктыўных адносін з партнёрамі</w:t>
      </w:r>
      <w:r>
        <w:rPr>
          <w:rFonts w:ascii="Times New Roman" w:hAnsi="Times New Roman" w:cs="Times New Roman"/>
          <w:sz w:val="28"/>
          <w:szCs w:val="28"/>
        </w:rPr>
        <w:t xml:space="preserve"> </w:t>
      </w:r>
      <w:r w:rsidRPr="004B2901">
        <w:rPr>
          <w:rFonts w:ascii="Times New Roman" w:hAnsi="Times New Roman" w:cs="Times New Roman"/>
          <w:sz w:val="28"/>
          <w:szCs w:val="28"/>
        </w:rPr>
        <w:t>ў розных рэгіёнах свету.</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Прынцыпы знешняй палітыкі Рэспублікі Беларусь </w:t>
      </w:r>
      <w:r w:rsidR="0099610A">
        <w:rPr>
          <w:rFonts w:ascii="Times New Roman" w:hAnsi="Times New Roman" w:cs="Times New Roman"/>
          <w:sz w:val="28"/>
          <w:szCs w:val="28"/>
        </w:rPr>
        <w:t>–</w:t>
      </w:r>
      <w:r w:rsidRPr="004B2901">
        <w:rPr>
          <w:rFonts w:ascii="Times New Roman" w:hAnsi="Times New Roman" w:cs="Times New Roman"/>
          <w:sz w:val="28"/>
          <w:szCs w:val="28"/>
        </w:rPr>
        <w:t>прагматычнасць і</w:t>
      </w:r>
      <w:r>
        <w:rPr>
          <w:rFonts w:ascii="Times New Roman" w:hAnsi="Times New Roman" w:cs="Times New Roman"/>
          <w:sz w:val="28"/>
          <w:szCs w:val="28"/>
        </w:rPr>
        <w:t xml:space="preserve"> </w:t>
      </w:r>
      <w:r w:rsidRPr="004B2901">
        <w:rPr>
          <w:rFonts w:ascii="Times New Roman" w:hAnsi="Times New Roman" w:cs="Times New Roman"/>
          <w:sz w:val="28"/>
          <w:szCs w:val="28"/>
        </w:rPr>
        <w:t>паслядоўнасць, узаемная павага, раўнапраўе, неўмяшанне ва ўнутраныя</w:t>
      </w:r>
      <w:r>
        <w:rPr>
          <w:rFonts w:ascii="Times New Roman" w:hAnsi="Times New Roman" w:cs="Times New Roman"/>
          <w:sz w:val="28"/>
          <w:szCs w:val="28"/>
        </w:rPr>
        <w:t xml:space="preserve"> </w:t>
      </w:r>
      <w:r w:rsidRPr="004B2901">
        <w:rPr>
          <w:rFonts w:ascii="Times New Roman" w:hAnsi="Times New Roman" w:cs="Times New Roman"/>
          <w:sz w:val="28"/>
          <w:szCs w:val="28"/>
        </w:rPr>
        <w:t>справы, адмова ад ціску і прымусу.</w:t>
      </w:r>
      <w:r>
        <w:rPr>
          <w:rFonts w:ascii="Times New Roman" w:hAnsi="Times New Roman" w:cs="Times New Roman"/>
          <w:sz w:val="28"/>
          <w:szCs w:val="28"/>
        </w:rPr>
        <w:t xml:space="preserve"> </w:t>
      </w:r>
      <w:r w:rsidRPr="004B2901">
        <w:rPr>
          <w:rFonts w:ascii="Times New Roman" w:hAnsi="Times New Roman" w:cs="Times New Roman"/>
          <w:sz w:val="28"/>
          <w:szCs w:val="28"/>
        </w:rPr>
        <w:t>Стварыўшы ўласную сацыяльна-эканамічную мадэль, Беларусь тым</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самым забяспечыла эканамічную бяспеку </w:t>
      </w:r>
      <w:r w:rsidR="0099610A">
        <w:rPr>
          <w:rFonts w:ascii="Times New Roman" w:hAnsi="Times New Roman" w:cs="Times New Roman"/>
          <w:sz w:val="28"/>
          <w:szCs w:val="28"/>
        </w:rPr>
        <w:t>–</w:t>
      </w:r>
      <w:r w:rsidRPr="004B2901">
        <w:rPr>
          <w:rFonts w:ascii="Times New Roman" w:hAnsi="Times New Roman" w:cs="Times New Roman"/>
          <w:sz w:val="28"/>
          <w:szCs w:val="28"/>
        </w:rPr>
        <w:t>краіна корміць сябе і пастаўляе</w:t>
      </w:r>
      <w:r>
        <w:rPr>
          <w:rFonts w:ascii="Times New Roman" w:hAnsi="Times New Roman" w:cs="Times New Roman"/>
          <w:sz w:val="28"/>
          <w:szCs w:val="28"/>
        </w:rPr>
        <w:t xml:space="preserve"> </w:t>
      </w:r>
      <w:r w:rsidRPr="004B2901">
        <w:rPr>
          <w:rFonts w:ascii="Times New Roman" w:hAnsi="Times New Roman" w:cs="Times New Roman"/>
          <w:sz w:val="28"/>
          <w:szCs w:val="28"/>
        </w:rPr>
        <w:t>прадукты іншым, прамысловая прадукцыя, нягледзячы на жорсткую</w:t>
      </w:r>
      <w:r>
        <w:rPr>
          <w:rFonts w:ascii="Times New Roman" w:hAnsi="Times New Roman" w:cs="Times New Roman"/>
          <w:sz w:val="28"/>
          <w:szCs w:val="28"/>
        </w:rPr>
        <w:t xml:space="preserve"> </w:t>
      </w:r>
      <w:r w:rsidRPr="004B2901">
        <w:rPr>
          <w:rFonts w:ascii="Times New Roman" w:hAnsi="Times New Roman" w:cs="Times New Roman"/>
          <w:sz w:val="28"/>
          <w:szCs w:val="28"/>
        </w:rPr>
        <w:t>канкурэнцыю, прабіваецца на знешнія рынкі. Беларусь годна жыве,</w:t>
      </w:r>
      <w:r>
        <w:rPr>
          <w:rFonts w:ascii="Times New Roman" w:hAnsi="Times New Roman" w:cs="Times New Roman"/>
          <w:sz w:val="28"/>
          <w:szCs w:val="28"/>
        </w:rPr>
        <w:t xml:space="preserve"> </w:t>
      </w:r>
      <w:r w:rsidRPr="004B2901">
        <w:rPr>
          <w:rFonts w:ascii="Times New Roman" w:hAnsi="Times New Roman" w:cs="Times New Roman"/>
          <w:sz w:val="28"/>
          <w:szCs w:val="28"/>
        </w:rPr>
        <w:t>зарабляючы на жыццё сваёй працай і розумам.</w:t>
      </w:r>
      <w:r>
        <w:rPr>
          <w:rFonts w:ascii="Times New Roman" w:hAnsi="Times New Roman" w:cs="Times New Roman"/>
          <w:sz w:val="28"/>
          <w:szCs w:val="28"/>
        </w:rPr>
        <w:t xml:space="preserve"> </w:t>
      </w:r>
      <w:r w:rsidR="00ED0EE3" w:rsidRPr="004B2901">
        <w:rPr>
          <w:rFonts w:ascii="Times New Roman" w:hAnsi="Times New Roman" w:cs="Times New Roman"/>
          <w:sz w:val="28"/>
          <w:szCs w:val="28"/>
        </w:rPr>
        <w:t>У</w:t>
      </w:r>
      <w:r w:rsidR="00ED0EE3">
        <w:rPr>
          <w:rFonts w:ascii="Times New Roman" w:hAnsi="Times New Roman" w:cs="Times New Roman"/>
          <w:sz w:val="28"/>
          <w:szCs w:val="28"/>
        </w:rPr>
        <w:t xml:space="preserve"> </w:t>
      </w:r>
      <w:r w:rsidRPr="004B2901">
        <w:rPr>
          <w:rFonts w:ascii="Times New Roman" w:hAnsi="Times New Roman" w:cs="Times New Roman"/>
          <w:sz w:val="28"/>
          <w:szCs w:val="28"/>
        </w:rPr>
        <w:t xml:space="preserve"> краіне вялося шырокамаштабнае абнаўленне,</w:t>
      </w:r>
      <w:r>
        <w:rPr>
          <w:rFonts w:ascii="Times New Roman" w:hAnsi="Times New Roman" w:cs="Times New Roman"/>
          <w:sz w:val="28"/>
          <w:szCs w:val="28"/>
        </w:rPr>
        <w:t xml:space="preserve"> </w:t>
      </w:r>
      <w:r w:rsidRPr="004B2901">
        <w:rPr>
          <w:rFonts w:ascii="Times New Roman" w:hAnsi="Times New Roman" w:cs="Times New Roman"/>
          <w:sz w:val="28"/>
          <w:szCs w:val="28"/>
        </w:rPr>
        <w:t>нацэленае на якасна новае развіццё Беларусі, ажыццяўляліся рэальныя</w:t>
      </w:r>
      <w:r>
        <w:rPr>
          <w:rFonts w:ascii="Times New Roman" w:hAnsi="Times New Roman" w:cs="Times New Roman"/>
          <w:sz w:val="28"/>
          <w:szCs w:val="28"/>
        </w:rPr>
        <w:t xml:space="preserve"> </w:t>
      </w:r>
      <w:r w:rsidRPr="004B2901">
        <w:rPr>
          <w:rFonts w:ascii="Times New Roman" w:hAnsi="Times New Roman" w:cs="Times New Roman"/>
          <w:sz w:val="28"/>
          <w:szCs w:val="28"/>
        </w:rPr>
        <w:t>праекты сістэмнага развіцця экспартна арыентаванай эканомікі, нарошчваўся</w:t>
      </w:r>
      <w:r>
        <w:rPr>
          <w:rFonts w:ascii="Times New Roman" w:hAnsi="Times New Roman" w:cs="Times New Roman"/>
          <w:sz w:val="28"/>
          <w:szCs w:val="28"/>
        </w:rPr>
        <w:t xml:space="preserve"> </w:t>
      </w:r>
      <w:r w:rsidRPr="004B2901">
        <w:rPr>
          <w:rFonts w:ascii="Times New Roman" w:hAnsi="Times New Roman" w:cs="Times New Roman"/>
          <w:sz w:val="28"/>
          <w:szCs w:val="28"/>
        </w:rPr>
        <w:t>вытворчы патэнцыял. Першарадная ўвага ўдзялялася мадэрнізацыі тых галін,</w:t>
      </w:r>
      <w:r>
        <w:rPr>
          <w:rFonts w:ascii="Times New Roman" w:hAnsi="Times New Roman" w:cs="Times New Roman"/>
          <w:sz w:val="28"/>
          <w:szCs w:val="28"/>
        </w:rPr>
        <w:t xml:space="preserve"> </w:t>
      </w:r>
      <w:r w:rsidRPr="004B2901">
        <w:rPr>
          <w:rFonts w:ascii="Times New Roman" w:hAnsi="Times New Roman" w:cs="Times New Roman"/>
          <w:sz w:val="28"/>
          <w:szCs w:val="28"/>
        </w:rPr>
        <w:t>якія выкарыстоўваюць мясцовыя сыравінныя рэсурсы.</w:t>
      </w:r>
      <w:r>
        <w:rPr>
          <w:rFonts w:ascii="Times New Roman" w:hAnsi="Times New Roman" w:cs="Times New Roman"/>
          <w:sz w:val="28"/>
          <w:szCs w:val="28"/>
        </w:rPr>
        <w:t xml:space="preserve"> </w:t>
      </w:r>
      <w:r w:rsidRPr="004B2901">
        <w:rPr>
          <w:rFonts w:ascii="Times New Roman" w:hAnsi="Times New Roman" w:cs="Times New Roman"/>
          <w:sz w:val="28"/>
          <w:szCs w:val="28"/>
        </w:rPr>
        <w:t>Эфектыўная сацыяльна-эканамічная палітыка дзяржавы дазволіла</w:t>
      </w:r>
      <w:r>
        <w:rPr>
          <w:rFonts w:ascii="Times New Roman" w:hAnsi="Times New Roman" w:cs="Times New Roman"/>
          <w:sz w:val="28"/>
          <w:szCs w:val="28"/>
        </w:rPr>
        <w:t xml:space="preserve"> </w:t>
      </w:r>
      <w:r w:rsidRPr="004B2901">
        <w:rPr>
          <w:rFonts w:ascii="Times New Roman" w:hAnsi="Times New Roman" w:cs="Times New Roman"/>
          <w:sz w:val="28"/>
          <w:szCs w:val="28"/>
        </w:rPr>
        <w:t>захаваць у Беларусі сацыяльную стабільнасць і паступальнае развіццё краіны</w:t>
      </w:r>
      <w:r w:rsidR="001B7925">
        <w:rPr>
          <w:rFonts w:ascii="Times New Roman" w:hAnsi="Times New Roman" w:cs="Times New Roman"/>
          <w:sz w:val="28"/>
          <w:szCs w:val="28"/>
        </w:rPr>
        <w:t>.</w:t>
      </w:r>
    </w:p>
    <w:p w:rsidR="001B7925" w:rsidRDefault="001B7925" w:rsidP="004B2901">
      <w:pPr>
        <w:spacing w:after="0" w:line="240" w:lineRule="auto"/>
        <w:ind w:firstLine="720"/>
        <w:jc w:val="both"/>
        <w:rPr>
          <w:rFonts w:ascii="Times New Roman" w:hAnsi="Times New Roman" w:cs="Times New Roman"/>
          <w:sz w:val="28"/>
          <w:szCs w:val="28"/>
        </w:rPr>
      </w:pPr>
    </w:p>
    <w:p w:rsidR="00DD3F0E" w:rsidRDefault="00DD3F0E" w:rsidP="004B2901">
      <w:pPr>
        <w:spacing w:after="0" w:line="240" w:lineRule="auto"/>
        <w:ind w:firstLine="720"/>
        <w:jc w:val="both"/>
        <w:rPr>
          <w:rFonts w:ascii="Times New Roman" w:hAnsi="Times New Roman" w:cs="Times New Roman"/>
          <w:sz w:val="28"/>
          <w:szCs w:val="28"/>
        </w:rPr>
      </w:pPr>
    </w:p>
    <w:p w:rsidR="00B20721" w:rsidRDefault="00B20721" w:rsidP="00B20721">
      <w:pPr>
        <w:spacing w:after="0" w:line="240" w:lineRule="auto"/>
        <w:ind w:firstLine="720"/>
        <w:jc w:val="both"/>
        <w:rPr>
          <w:rFonts w:ascii="Times New Roman" w:hAnsi="Times New Roman" w:cs="Times New Roman"/>
          <w:b/>
          <w:sz w:val="28"/>
          <w:szCs w:val="28"/>
          <w:lang w:val="ru-RU"/>
        </w:rPr>
      </w:pPr>
      <w:r w:rsidRPr="00B20721">
        <w:rPr>
          <w:rFonts w:ascii="Times New Roman" w:hAnsi="Times New Roman" w:cs="Times New Roman"/>
          <w:b/>
          <w:sz w:val="28"/>
          <w:szCs w:val="28"/>
          <w:lang w:val="ru-RU"/>
        </w:rPr>
        <w:t>Тэма 2.1</w:t>
      </w:r>
      <w:r w:rsidRPr="00DD3F0E">
        <w:rPr>
          <w:rFonts w:ascii="Times New Roman" w:hAnsi="Times New Roman" w:cs="Times New Roman"/>
          <w:b/>
          <w:sz w:val="28"/>
          <w:szCs w:val="28"/>
          <w:lang w:val="ru-RU"/>
        </w:rPr>
        <w:t>. Канстытуцыя як асноўны закон дзяржавы</w:t>
      </w:r>
    </w:p>
    <w:p w:rsidR="00DD3F0E" w:rsidRPr="00B20721" w:rsidRDefault="00DD3F0E" w:rsidP="00B20721">
      <w:pPr>
        <w:spacing w:after="0" w:line="240" w:lineRule="auto"/>
        <w:ind w:firstLine="720"/>
        <w:jc w:val="both"/>
        <w:rPr>
          <w:rFonts w:ascii="Times New Roman" w:hAnsi="Times New Roman" w:cs="Times New Roman"/>
          <w:sz w:val="28"/>
          <w:szCs w:val="28"/>
          <w:lang w:val="ru-RU"/>
        </w:rPr>
      </w:pP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sz w:val="28"/>
          <w:szCs w:val="28"/>
          <w:lang w:val="ru-RU"/>
        </w:rPr>
        <w:t xml:space="preserve">Фарміраванне прававых традыцый у Беларусі. «Руская праўда» і Статуты ВКЛ. </w:t>
      </w:r>
      <w:r w:rsidRPr="00B20721">
        <w:rPr>
          <w:rFonts w:ascii="Times New Roman" w:hAnsi="Times New Roman" w:cs="Times New Roman"/>
          <w:i/>
          <w:sz w:val="28"/>
          <w:szCs w:val="28"/>
          <w:lang w:val="ru-RU"/>
        </w:rPr>
        <w:t xml:space="preserve">Закон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нарматыўна-прававы акт,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мае вышэйшую юрыдычную 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лу. Дакументы заканадаўства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гэта юрыдычныя дакументы, якія выдаюцца вышэйшымі органамі дзяржаўнай улады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маюць вышэйшую юрыдычную 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лу ў межах пэўнага дзяржаўнага ўтварэння. Усе астатн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дакументы права пав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нны адпавядаць законам, прынятым у кра</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не. На ранн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этапах разв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цця дзяржавы закон амаль не адрозн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ваецца ад судзебнага рашэння па прыватным пытанн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i/>
          <w:sz w:val="28"/>
          <w:szCs w:val="28"/>
          <w:lang w:val="ru-RU"/>
        </w:rPr>
        <w:t xml:space="preserve">«Руская Праўда»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першы з дайшоўшых да нас 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стэматычных збор- 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каў права ўсходнеславянск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(«руск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х») зямель </w:t>
      </w:r>
      <w:r w:rsidRPr="00B20721">
        <w:rPr>
          <w:rFonts w:ascii="Times New Roman" w:hAnsi="Times New Roman" w:cs="Times New Roman"/>
          <w:sz w:val="28"/>
          <w:szCs w:val="28"/>
          <w:lang w:val="en-US"/>
        </w:rPr>
        <w:t>X</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en-US"/>
        </w:rPr>
        <w:t>XII</w:t>
      </w:r>
      <w:r w:rsidRPr="00B20721">
        <w:rPr>
          <w:rFonts w:ascii="Times New Roman" w:hAnsi="Times New Roman" w:cs="Times New Roman"/>
          <w:sz w:val="28"/>
          <w:szCs w:val="28"/>
          <w:lang w:val="ru-RU"/>
        </w:rPr>
        <w:t xml:space="preserve"> стст. Ён не з’яўляецца заканадаўчым помн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кам у сучасным сэнсе гэтага тэрм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на, хоць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заснаваны на асобных княжацк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пастановах. У дайшоўшых да нас рэдакцыях</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«Руская Праўда»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гэта звод пастаноў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судовых </w:t>
      </w:r>
      <w:r w:rsidRPr="00B20721">
        <w:rPr>
          <w:rFonts w:ascii="Times New Roman" w:hAnsi="Times New Roman" w:cs="Times New Roman"/>
          <w:i/>
          <w:sz w:val="28"/>
          <w:szCs w:val="28"/>
          <w:lang w:val="ru-RU"/>
        </w:rPr>
        <w:t>звычаяў</w:t>
      </w:r>
      <w:r w:rsidRPr="00B20721">
        <w:rPr>
          <w:rFonts w:ascii="Times New Roman" w:hAnsi="Times New Roman" w:cs="Times New Roman"/>
          <w:sz w:val="28"/>
          <w:szCs w:val="28"/>
          <w:lang w:val="ru-RU"/>
        </w:rPr>
        <w:t>. Адначасовае распаўсюджванне ўс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гэтых прававых норм на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азначанага часу можна аспрэчваць. Але нельга адмаўляць уплыў «Рускай Праўды» на так званае мясцовае звычаёвае права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наступныя кодэксы права (Судзебн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 Каз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ра </w:t>
      </w:r>
      <w:r w:rsidRPr="00B20721">
        <w:rPr>
          <w:rFonts w:ascii="Times New Roman" w:hAnsi="Times New Roman" w:cs="Times New Roman"/>
          <w:sz w:val="28"/>
          <w:szCs w:val="28"/>
          <w:lang w:val="en-US"/>
        </w:rPr>
        <w:t>IV</w:t>
      </w:r>
      <w:r w:rsidRPr="00B20721">
        <w:rPr>
          <w:rFonts w:ascii="Times New Roman" w:hAnsi="Times New Roman" w:cs="Times New Roman"/>
          <w:sz w:val="28"/>
          <w:szCs w:val="28"/>
          <w:lang w:val="ru-RU"/>
        </w:rPr>
        <w:t xml:space="preserve"> 1468 г.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нш.).</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еўская Русь аб’яднала ўсходнеславянск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земл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 каротк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час (Полацкае княства ўваходз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ла ў яе склад крыху больш за 70 гадоў). Яна аб’ядноўвала земл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дзе дзейн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чала сваё мясцовае </w:t>
      </w:r>
      <w:r w:rsidRPr="00B20721">
        <w:rPr>
          <w:rFonts w:ascii="Times New Roman" w:hAnsi="Times New Roman" w:cs="Times New Roman"/>
          <w:i/>
          <w:sz w:val="28"/>
          <w:szCs w:val="28"/>
          <w:lang w:val="ru-RU"/>
        </w:rPr>
        <w:t xml:space="preserve">звычаёвае права. </w:t>
      </w:r>
      <w:r w:rsidRPr="00B20721">
        <w:rPr>
          <w:rFonts w:ascii="Times New Roman" w:hAnsi="Times New Roman" w:cs="Times New Roman"/>
          <w:sz w:val="28"/>
          <w:szCs w:val="28"/>
          <w:lang w:val="ru-RU"/>
        </w:rPr>
        <w:t>Насельн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цтва кожнай зямл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 xml:space="preserve">имяху бо обычаи свои, и закон отец своих и </w:t>
      </w:r>
      <w:r w:rsidRPr="00B20721">
        <w:rPr>
          <w:rFonts w:ascii="Times New Roman" w:hAnsi="Times New Roman" w:cs="Times New Roman"/>
          <w:i/>
          <w:sz w:val="28"/>
          <w:szCs w:val="28"/>
          <w:lang w:val="ru-RU"/>
        </w:rPr>
        <w:lastRenderedPageBreak/>
        <w:t>преданья, каждо свой нрав</w:t>
      </w:r>
      <w:r w:rsidRPr="00B20721">
        <w:rPr>
          <w:rFonts w:ascii="Times New Roman" w:hAnsi="Times New Roman" w:cs="Times New Roman"/>
          <w:sz w:val="28"/>
          <w:szCs w:val="28"/>
          <w:lang w:val="ru-RU"/>
        </w:rPr>
        <w:t>». Звычаёвым правам у перыяд ранняга Сярэдневякоўя рэгулявал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ся ўсе сферы грамадскага жыцця: структура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кампетэнцыя дзяржаўных устаноў, правы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абавязк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розных класаў, саслоўяў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сацыяльных груп насельн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цтва, грамадск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сямейна-шлюбныя, зямельныя, судова-працэсуальныя, крым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нальныя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ншыя правааднос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Першыя </w:t>
      </w:r>
      <w:r w:rsidRPr="00B20721">
        <w:rPr>
          <w:rFonts w:ascii="Times New Roman" w:hAnsi="Times New Roman" w:cs="Times New Roman"/>
          <w:i/>
          <w:sz w:val="28"/>
          <w:szCs w:val="28"/>
          <w:lang w:val="ru-RU"/>
        </w:rPr>
        <w:t>зап</w:t>
      </w:r>
      <w:r w:rsidRPr="00B20721">
        <w:rPr>
          <w:rFonts w:ascii="Times New Roman" w:hAnsi="Times New Roman" w:cs="Times New Roman"/>
          <w:i/>
          <w:sz w:val="28"/>
          <w:szCs w:val="28"/>
          <w:lang w:val="en-US"/>
        </w:rPr>
        <w:t>i</w:t>
      </w:r>
      <w:r w:rsidRPr="00B20721">
        <w:rPr>
          <w:rFonts w:ascii="Times New Roman" w:hAnsi="Times New Roman" w:cs="Times New Roman"/>
          <w:i/>
          <w:sz w:val="28"/>
          <w:szCs w:val="28"/>
          <w:lang w:val="ru-RU"/>
        </w:rPr>
        <w:t xml:space="preserve">сы </w:t>
      </w:r>
      <w:r w:rsidRPr="00B20721">
        <w:rPr>
          <w:rFonts w:ascii="Times New Roman" w:hAnsi="Times New Roman" w:cs="Times New Roman"/>
          <w:sz w:val="28"/>
          <w:szCs w:val="28"/>
          <w:lang w:val="ru-RU"/>
        </w:rPr>
        <w:t>звычаёвага права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зроблены ў граматах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дагаворах Полацка, 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цебска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Смаленска з Рыгай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вонск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ордэнам. 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кава тое, што чалавек, нават будучы халопам, мог самастойна ўдзельн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чаць у замежным гандл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адказваць за даўг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ўласнай маёмасцю. У гэтым дачыненні быў значны крок у галіне правоў чалавека ў параўнанні з «Рускай Праўдай». Нормы звычаёвага права змяшчаюцца таксама ў дагаворах палачан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цяблян з Рыгай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вонск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ордэнам, у граматах, дадзеных гэтым землям 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князям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тоўск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адпаведн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 так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норм знаходз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у Статутах 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кага Княства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тоўскага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г. д.</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Істотны прагрэс у галіне абароны правоў чалавека быў дасягнуты на этапе заканадаўства Вялікага Княства Літоўскага, Рускага і Жамойцкага. Ускладненне характару дзяржаўнага жыцця патрабавала забяспечыць адз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нства права для ўсёй дзяржавы. Першая спроба ўсталяваць адз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нства прававых норм на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ВКЛ, абмежаваць самавольства суддзяў, а таксама ўзмацн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ць прававую ахову феадальнай маёмасц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ўвесц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жорстк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фмеры пакарання злачынцаў была зроблена ў Судзебн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ку 1468 г. Гэты важны дакумент ўтрымліваў шмат прынцыпаў, якія пазней былі ўключаны ва Усеагульную Дэкларацыя Правоў Чалавека. Напрыклад, </w:t>
      </w:r>
      <w:r w:rsidRPr="00B20721">
        <w:rPr>
          <w:rFonts w:ascii="Times New Roman" w:hAnsi="Times New Roman" w:cs="Times New Roman"/>
          <w:i/>
          <w:sz w:val="28"/>
          <w:szCs w:val="28"/>
          <w:lang w:val="ru-RU"/>
        </w:rPr>
        <w:t xml:space="preserve">Судзебнік Казіміра </w:t>
      </w:r>
      <w:r w:rsidRPr="00B20721">
        <w:rPr>
          <w:rFonts w:ascii="Times New Roman" w:hAnsi="Times New Roman" w:cs="Times New Roman"/>
          <w:i/>
          <w:sz w:val="28"/>
          <w:szCs w:val="28"/>
          <w:lang w:val="en-US"/>
        </w:rPr>
        <w:t>IV</w:t>
      </w:r>
      <w:r w:rsidRPr="00B20721">
        <w:rPr>
          <w:rFonts w:ascii="Times New Roman" w:hAnsi="Times New Roman" w:cs="Times New Roman"/>
          <w:i/>
          <w:sz w:val="28"/>
          <w:szCs w:val="28"/>
          <w:lang w:val="ru-RU"/>
        </w:rPr>
        <w:t xml:space="preserve"> (1468) </w:t>
      </w:r>
      <w:r w:rsidRPr="00B20721">
        <w:rPr>
          <w:rFonts w:ascii="Times New Roman" w:hAnsi="Times New Roman" w:cs="Times New Roman"/>
          <w:sz w:val="28"/>
          <w:szCs w:val="28"/>
          <w:lang w:val="ru-RU"/>
        </w:rPr>
        <w:t>абвяшчаў прынцып «</w:t>
      </w:r>
      <w:r w:rsidRPr="00B20721">
        <w:rPr>
          <w:rFonts w:ascii="Times New Roman" w:hAnsi="Times New Roman" w:cs="Times New Roman"/>
          <w:i/>
          <w:sz w:val="28"/>
          <w:szCs w:val="28"/>
          <w:lang w:val="ru-RU"/>
        </w:rPr>
        <w:t>невінаваты, пакуль не даказана адваротнае»</w:t>
      </w:r>
      <w:r w:rsidRPr="00B20721">
        <w:rPr>
          <w:rFonts w:ascii="Times New Roman" w:hAnsi="Times New Roman" w:cs="Times New Roman"/>
          <w:sz w:val="28"/>
          <w:szCs w:val="28"/>
          <w:lang w:val="ru-RU"/>
        </w:rPr>
        <w:t>. Побач з назвай «судзебн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 ужывал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яшчэ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 «статут», «закон». Магчыма, тэрм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 зацвердз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ўся ў 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старычнай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таратуры пад уздзеяннем таго факта, што «судзебн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называл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ся шырокавядомыя дакументы заканадаўства Маскоўскай дзяржавы 1497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1550 гг.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Судзебн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 Каз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ра </w:t>
      </w:r>
      <w:r w:rsidRPr="00B20721">
        <w:rPr>
          <w:rFonts w:ascii="Times New Roman" w:hAnsi="Times New Roman" w:cs="Times New Roman"/>
          <w:sz w:val="28"/>
          <w:szCs w:val="28"/>
          <w:lang w:val="en-US"/>
        </w:rPr>
        <w:t>IV</w:t>
      </w:r>
      <w:r w:rsidRPr="00B20721">
        <w:rPr>
          <w:rFonts w:ascii="Times New Roman" w:hAnsi="Times New Roman" w:cs="Times New Roman"/>
          <w:sz w:val="28"/>
          <w:szCs w:val="28"/>
          <w:lang w:val="ru-RU"/>
        </w:rPr>
        <w:t xml:space="preserve"> 1468 г. у 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стэме разв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цця заканадаўства 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кага Княства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тоўскага дазваляе прасачыць, як на аснове мясцовага звычаёвага права з ул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кам агульнаеўрапейск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х прававых традыцый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судова- адм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страцыйнай практык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фарм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ся агульнадзяржаўныя заканадаўчыя нормы. Па звычаёвым праве агульнай мэтай пакарання была кампенсацыя пацярпеўшаму прычыненай шкоды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спыненне злачыннай дзейнасц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Пры гэтым цяжар гэтай кампенсацы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часам ускладаўся не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 сям’ю, але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 вёску, горад.</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Судзебн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ку 1468 г. ужо прысутн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чае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ндыв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дуал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зацыя пакарання: злачынец пав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нен быў несц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адказнасць перад законам,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выкуп не пазбаўляў яго ад пакарання. Заўважана ўзмацненне пакарання за парушэнне маёмасных правоў, што адлюстроўвала высок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этап грамадскага разв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цця, для якога характэрна ўзмацненне карных функцый дзяржавы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рост феадальнай залежнасц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сялянства. Разам з тым Судзебн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 Каз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ра </w:t>
      </w:r>
      <w:r w:rsidRPr="00B20721">
        <w:rPr>
          <w:rFonts w:ascii="Times New Roman" w:hAnsi="Times New Roman" w:cs="Times New Roman"/>
          <w:sz w:val="28"/>
          <w:szCs w:val="28"/>
          <w:lang w:val="en-US"/>
        </w:rPr>
        <w:t>IV</w:t>
      </w:r>
      <w:r w:rsidRPr="00B20721">
        <w:rPr>
          <w:rFonts w:ascii="Times New Roman" w:hAnsi="Times New Roman" w:cs="Times New Roman"/>
          <w:sz w:val="28"/>
          <w:szCs w:val="28"/>
          <w:lang w:val="ru-RU"/>
        </w:rPr>
        <w:t xml:space="preserve"> не з’яўляўся яшчэ агульнадзяржаўным кодэксам, ён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дапаўняў нормы агульназемск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прыв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леяў. Гэта, магчыма, быў толькі першы крок на шляху да кадыф</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lastRenderedPageBreak/>
        <w:t>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стэматызацы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феадальнага права, завершаны выданнем трох (рэдакцый) статутаў 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кага Княства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тоўскага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у 1529, 1566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1588 гг.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Праца па падрыхтоўцы першага Статута 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кага Княства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тоўскага вялася на працягу некальк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гадоў першай чвэрц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XVI</w:t>
      </w:r>
      <w:r w:rsidRPr="00B20721">
        <w:rPr>
          <w:rFonts w:ascii="Times New Roman" w:hAnsi="Times New Roman" w:cs="Times New Roman"/>
          <w:sz w:val="28"/>
          <w:szCs w:val="28"/>
          <w:lang w:val="ru-RU"/>
        </w:rPr>
        <w:t xml:space="preserve"> ст. Да 1522 г. быў падрыхтаваны праект статута, але ён быў зацверджаны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1529 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Статут з’яўляўся, па сутнасц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зводам законаў на аснове кадыф</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стэматызацы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норм мясцовага звычаёвага права, пастаноў дзяржаўных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судовых устаноў, прыв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леяў. Прозв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шчы складальн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каў невядомыя. Спрэчным з’яўляецца меркаванне, што ў складанн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рэдагаванн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Статута прымаў удзел Ф. Скарына.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Статут складаўся з 13 раздзелаў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244 артыкулаў. Пазней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ўнесены дапаўненн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у вын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ку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колькасць артыкулаў павял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чылася да 283. </w:t>
      </w:r>
      <w:r w:rsidRPr="00B20721">
        <w:rPr>
          <w:rFonts w:ascii="Times New Roman" w:hAnsi="Times New Roman" w:cs="Times New Roman"/>
          <w:i/>
          <w:sz w:val="28"/>
          <w:szCs w:val="28"/>
          <w:lang w:val="ru-RU"/>
        </w:rPr>
        <w:t>Першы Статут 1529 г</w:t>
      </w:r>
      <w:r w:rsidRPr="00B20721">
        <w:rPr>
          <w:rFonts w:ascii="Times New Roman" w:hAnsi="Times New Roman" w:cs="Times New Roman"/>
          <w:sz w:val="28"/>
          <w:szCs w:val="28"/>
          <w:lang w:val="ru-RU"/>
        </w:rPr>
        <w:t>. пашыраўся ў рукап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сных сп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сах (коп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ях). Першапачатковы яго сп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 зроблены ў 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льн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 старабеларускай мове, не дайшоў да нашага часу. Захавал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4 сп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сы на «рускай» (старабеларускай), 3 перакладныя (лац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нская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польская мовы)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4 сп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сы </w:t>
      </w:r>
      <w:r w:rsidRPr="00B20721">
        <w:rPr>
          <w:rFonts w:ascii="Times New Roman" w:hAnsi="Times New Roman" w:cs="Times New Roman"/>
          <w:sz w:val="28"/>
          <w:szCs w:val="28"/>
          <w:lang w:val="en-US"/>
        </w:rPr>
        <w:t>XIX</w:t>
      </w:r>
      <w:r w:rsidRPr="00B20721">
        <w:rPr>
          <w:rFonts w:ascii="Times New Roman" w:hAnsi="Times New Roman" w:cs="Times New Roman"/>
          <w:sz w:val="28"/>
          <w:szCs w:val="28"/>
          <w:lang w:val="ru-RU"/>
        </w:rPr>
        <w:t xml:space="preserve"> ст. Сп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сы названы па прозв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шчах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уладальн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каў або месцах захавання. Упершыню надрукаваны на беларускай мове ў 1841 г. у Познан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у 1854 г.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цай у Маскве.</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Статут 1529 г.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ўпершыню запісаны нормы, што ў пэўнай ступен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абмяжоўвал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правы магнатаў, абвяшчалася прав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ла, паводле яго ўсе асобы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ўбог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я,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багатыя) пав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нны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судз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цца згодна з гэтым Статутам. 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p>
    <w:p w:rsidR="00B20721" w:rsidRPr="00B20721" w:rsidRDefault="00B20721" w:rsidP="00B20721">
      <w:pPr>
        <w:spacing w:after="0" w:line="240" w:lineRule="auto"/>
        <w:ind w:firstLine="720"/>
        <w:jc w:val="both"/>
        <w:rPr>
          <w:rFonts w:ascii="Times New Roman" w:hAnsi="Times New Roman" w:cs="Times New Roman"/>
          <w:sz w:val="28"/>
          <w:szCs w:val="28"/>
          <w:lang w:val="ru-RU"/>
        </w:rPr>
        <w:sectPr w:rsidR="00B20721" w:rsidRPr="00B20721" w:rsidSect="00CD3F5A">
          <w:footerReference w:type="default" r:id="rId11"/>
          <w:pgSz w:w="11910" w:h="16840"/>
          <w:pgMar w:top="1040" w:right="700" w:bottom="280" w:left="1560" w:header="720" w:footer="720" w:gutter="0"/>
          <w:cols w:space="720"/>
          <w:titlePg/>
          <w:docGrid w:linePitch="299"/>
        </w:sectPr>
      </w:pP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 xml:space="preserve">князь абавязваўся захоўваць тэрытарыяльную цэласнасць дзяржавы, не дапускаць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ншаземцаў на дзяржаўныя пасады, не даваць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м маёнткаў, зямель, чыноў, захоўваць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снуючыя законы. Так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чынам, павял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чвалася ступень дэкларатыўнасц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увогуле характэрная для большасц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заканадаўчых актаў. Статут пацвярджаў прынцып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ндыв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дуальнай адказнасц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рэгламентаваў удзел абаронцаў у працэсе. Урэшце абараняцца перад судом і даказваць сваю невінаватасць абвінавачаны павінен быў сам. Але калі ён не мог здзяйсняць абарону самастойна, то даручаў гэта свайму </w:t>
      </w:r>
      <w:r w:rsidRPr="00B20721">
        <w:rPr>
          <w:rFonts w:ascii="Times New Roman" w:hAnsi="Times New Roman" w:cs="Times New Roman"/>
          <w:i/>
          <w:sz w:val="28"/>
          <w:szCs w:val="28"/>
          <w:lang w:val="ru-RU"/>
        </w:rPr>
        <w:t xml:space="preserve">даверанаму </w:t>
      </w:r>
      <w:r w:rsidRPr="00B20721">
        <w:rPr>
          <w:rFonts w:ascii="Times New Roman" w:hAnsi="Times New Roman" w:cs="Times New Roman"/>
          <w:sz w:val="28"/>
          <w:szCs w:val="28"/>
          <w:lang w:val="ru-RU"/>
        </w:rPr>
        <w:t xml:space="preserve">ці </w:t>
      </w:r>
      <w:r w:rsidRPr="00B20721">
        <w:rPr>
          <w:rFonts w:ascii="Times New Roman" w:hAnsi="Times New Roman" w:cs="Times New Roman"/>
          <w:i/>
          <w:sz w:val="28"/>
          <w:szCs w:val="28"/>
          <w:lang w:val="ru-RU"/>
        </w:rPr>
        <w:t>пракуратару</w:t>
      </w:r>
      <w:r w:rsidRPr="00B20721">
        <w:rPr>
          <w:rFonts w:ascii="Times New Roman" w:hAnsi="Times New Roman" w:cs="Times New Roman"/>
          <w:sz w:val="28"/>
          <w:szCs w:val="28"/>
          <w:lang w:val="ru-RU"/>
        </w:rPr>
        <w:t xml:space="preserve">. Калі першы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проста давераная асоба абвінавачанага, то другі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прафесійны юрыст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павераны шляхціц, які займаўся адвакацкай практыкай.</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1551 г. для падрыхтоўк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новага статута была створана кам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з 5 катол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каў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5 праваслаўных. Падрыхтаваны ўжо ў 1561 г., ён быў зацверджаны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сакав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ку 1566 г. У Статут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саны 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лен</w:t>
      </w:r>
      <w:r w:rsidRPr="00B20721">
        <w:rPr>
          <w:rFonts w:ascii="Times New Roman" w:hAnsi="Times New Roman" w:cs="Times New Roman"/>
          <w:sz w:val="28"/>
          <w:szCs w:val="28"/>
          <w:lang w:val="en-US"/>
        </w:rPr>
        <w:t>c</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прыв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лей 1563 г.,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чарговы раз дэклараваў ураўнаванне ў правах катол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каў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праваслаўных,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Бельск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прыв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лей 1564 г.,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гарантаваў неўмяшанне адм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страцы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(ваявод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старастаў) у судовыя справы шляхты. Асноўным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крын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b/>
          <w:i/>
          <w:sz w:val="28"/>
          <w:szCs w:val="28"/>
          <w:lang w:val="ru-RU"/>
        </w:rPr>
        <w:t>Статута 1566 г</w:t>
      </w:r>
      <w:r w:rsidRPr="00B20721">
        <w:rPr>
          <w:rFonts w:ascii="Times New Roman" w:hAnsi="Times New Roman" w:cs="Times New Roman"/>
          <w:b/>
          <w:sz w:val="28"/>
          <w:szCs w:val="28"/>
          <w:lang w:val="ru-RU"/>
        </w:rPr>
        <w:t>.</w:t>
      </w:r>
      <w:r w:rsidRPr="00B20721">
        <w:rPr>
          <w:rFonts w:ascii="Times New Roman" w:hAnsi="Times New Roman" w:cs="Times New Roman"/>
          <w:sz w:val="28"/>
          <w:szCs w:val="28"/>
          <w:lang w:val="ru-RU"/>
        </w:rPr>
        <w:t>, акрамя таго, стал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ншыя агульназемск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я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абласныя прыв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ле</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(граматы), Судзебн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к 1468 г. (магчыма), Статут 1529 г.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некаторыя нормы звычаёвага права.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Як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Статут 1529 г., друг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Статут 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кага Княства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тоўскага не быў у </w:t>
      </w:r>
      <w:r w:rsidRPr="00B20721">
        <w:rPr>
          <w:rFonts w:ascii="Times New Roman" w:hAnsi="Times New Roman" w:cs="Times New Roman"/>
          <w:sz w:val="28"/>
          <w:szCs w:val="28"/>
          <w:lang w:val="en-US"/>
        </w:rPr>
        <w:t>XVI</w:t>
      </w:r>
      <w:r w:rsidRPr="00B20721">
        <w:rPr>
          <w:rFonts w:ascii="Times New Roman" w:hAnsi="Times New Roman" w:cs="Times New Roman"/>
          <w:sz w:val="28"/>
          <w:szCs w:val="28"/>
          <w:lang w:val="ru-RU"/>
        </w:rPr>
        <w:t xml:space="preserve"> ст. надрукаваны. У Статуце 1566 г. захавана з невял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зменам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структура Статута 1529 г. Усяго раздзелаў 14 (у параўнанні з папярэднім вызначаны асобна раздзел 4: судовы лад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судовы працэс). Зацвярджалася стварэнне падкаморск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х (межавых)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земск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(шляхецк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судоў. Абвяшчалася прэзумпцыя нев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наватасц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(раздзел 14, арт. 2); непаўналетн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магл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быць пакараны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пасля 14 гадоў.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мкненне шляхты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магнатаў 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кага Княства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тоўскага да адраджэння самастойнасц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сваёй дзяржавы, жаданне ў большай ступен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чыць змены ў сацыяльна-эканам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чным жыцц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кра</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ны прадвызначыл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пачатак працы над новым зборам законаў (статутам). Да канца 1584 г. яна была амаль завершана, але, пакольк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новы Статут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гнараваў акт Любл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нскай ун</w:t>
      </w:r>
      <w:r w:rsidRPr="00B20721">
        <w:rPr>
          <w:rFonts w:ascii="Times New Roman" w:hAnsi="Times New Roman" w:cs="Times New Roman"/>
          <w:sz w:val="28"/>
          <w:szCs w:val="28"/>
          <w:lang w:val="en-US"/>
        </w:rPr>
        <w:t>ii</w:t>
      </w:r>
      <w:r w:rsidRPr="00B20721">
        <w:rPr>
          <w:rFonts w:ascii="Times New Roman" w:hAnsi="Times New Roman" w:cs="Times New Roman"/>
          <w:sz w:val="28"/>
          <w:szCs w:val="28"/>
          <w:lang w:val="ru-RU"/>
        </w:rPr>
        <w:t xml:space="preserve"> 1569 г., Польшча не згаджалася зацвердз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ць яго на агульным сейме Рэчы Паспал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тай. У вын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ку Статут быў зацверджаны вел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какняжацк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прыв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леем 28.1.1588 г. (гэта мус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ў зраб</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ць Жыг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монт </w:t>
      </w:r>
      <w:r w:rsidRPr="00B20721">
        <w:rPr>
          <w:rFonts w:ascii="Times New Roman" w:hAnsi="Times New Roman" w:cs="Times New Roman"/>
          <w:sz w:val="28"/>
          <w:szCs w:val="28"/>
          <w:lang w:val="en-US"/>
        </w:rPr>
        <w:t>III</w:t>
      </w:r>
      <w:r w:rsidRPr="00B20721">
        <w:rPr>
          <w:rFonts w:ascii="Times New Roman" w:hAnsi="Times New Roman" w:cs="Times New Roman"/>
          <w:sz w:val="28"/>
          <w:szCs w:val="28"/>
          <w:lang w:val="ru-RU"/>
        </w:rPr>
        <w:t>, каб захаваць вел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какняжацк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трон).</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i/>
          <w:sz w:val="28"/>
          <w:szCs w:val="28"/>
          <w:lang w:val="ru-RU"/>
        </w:rPr>
        <w:t>Трэц</w:t>
      </w:r>
      <w:r w:rsidRPr="00B20721">
        <w:rPr>
          <w:rFonts w:ascii="Times New Roman" w:hAnsi="Times New Roman" w:cs="Times New Roman"/>
          <w:i/>
          <w:sz w:val="28"/>
          <w:szCs w:val="28"/>
          <w:lang w:val="en-US"/>
        </w:rPr>
        <w:t>i</w:t>
      </w:r>
      <w:r w:rsidRPr="00B20721">
        <w:rPr>
          <w:rFonts w:ascii="Times New Roman" w:hAnsi="Times New Roman" w:cs="Times New Roman"/>
          <w:i/>
          <w:sz w:val="28"/>
          <w:szCs w:val="28"/>
          <w:lang w:val="ru-RU"/>
        </w:rPr>
        <w:t xml:space="preserve"> Статут </w:t>
      </w:r>
      <w:r w:rsidRPr="00B20721">
        <w:rPr>
          <w:rFonts w:ascii="Times New Roman" w:hAnsi="Times New Roman" w:cs="Times New Roman"/>
          <w:sz w:val="28"/>
          <w:szCs w:val="28"/>
          <w:lang w:val="ru-RU"/>
        </w:rPr>
        <w:t>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кага Княства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тоўскага дзейн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чаў з 1589 г., а пасля ўключэння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склад 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йскай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мперы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у 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цебскай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Маг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лёўскай губернях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да 1832 г., у 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ленскай, Гродзенскай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нскай губернях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да 1840 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Крын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для распрацоўк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Статута стал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Статуты 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кага Княства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тоўскага 1529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1566 гг., сеймавыя пастановы 1573, 1578, 1580, 1584 гг., каралеўск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прыв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ле</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пастановы павятовых сейм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каў. Статут меў 14 раздзелаў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488 артыкулаў. У раздзелах 1</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4 змяшчал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ся нормы дзяржаўнага права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судовага ладу, 5</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10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часткова 13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шлюбна-сямейнага, зямельнага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грамадзянскага права, 11</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12, 14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часткова 13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крым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нальнага права. Статут падрыхтаваны ў перыяд, кал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каралём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князем быў Стэфан</w:t>
      </w:r>
      <w:r>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Баторый (1576</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1586), на </w:t>
      </w:r>
      <w:r w:rsidRPr="00B20721">
        <w:rPr>
          <w:rFonts w:ascii="Times New Roman" w:hAnsi="Times New Roman" w:cs="Times New Roman"/>
          <w:sz w:val="28"/>
          <w:szCs w:val="28"/>
          <w:lang w:val="ru-RU"/>
        </w:rPr>
        <w:lastRenderedPageBreak/>
        <w:t>высок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тэарэтычным узроўн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ф</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каваным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правазнаўцам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працай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 Валов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ч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Л. Сапега.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Статут 1588 г. заканадаўча аформ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ў захаванне 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кага Княства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тоўскага як дзяржавы; насуперак акту Любл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нскай ун</w:t>
      </w:r>
      <w:r w:rsidRPr="00B20721">
        <w:rPr>
          <w:rFonts w:ascii="Times New Roman" w:hAnsi="Times New Roman" w:cs="Times New Roman"/>
          <w:sz w:val="28"/>
          <w:szCs w:val="28"/>
          <w:lang w:val="en-US"/>
        </w:rPr>
        <w:t>ii</w:t>
      </w:r>
      <w:r w:rsidRPr="00B20721">
        <w:rPr>
          <w:rFonts w:ascii="Times New Roman" w:hAnsi="Times New Roman" w:cs="Times New Roman"/>
          <w:sz w:val="28"/>
          <w:szCs w:val="28"/>
          <w:lang w:val="ru-RU"/>
        </w:rPr>
        <w:t xml:space="preserve">, абвяшчаў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дэю верацярп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забараняў перадачу вольнага чалавека за даўг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або злачынства ў няволю, прадугледжваў крым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нальную адказнасць шляхц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ца за забойства простага чалавека. Статут быў надрукаваны на старажытнабеларускай мове ў 1588 г. у 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ленскай друкарн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Мамон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чаў пад наглядам Льва Сапег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у 1614 г. выдадзены на польскай мове (перадрукоўваўся ў 1619, 1648, 1694, 1744, 1786, 1819 гг.), у 1811 г.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на рускай мове ў Пецярбургу. Меў 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ўплыў на працэс кадыф</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рускага права, падрыхтоўк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Саборнага ўлажэння 1649 г. З’явіўся адной з важнейшых крыніц (асабліва ў галіне дзяржаўнага права) канстытуцыі Рэчы Паспалітай 1791 г. Найбольш поўнае сучаснае выданне ажыццёўлена ў 1989 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Да 1569 г. (Любл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нскай ун</w:t>
      </w:r>
      <w:r w:rsidRPr="00B20721">
        <w:rPr>
          <w:rFonts w:ascii="Times New Roman" w:hAnsi="Times New Roman" w:cs="Times New Roman"/>
          <w:sz w:val="28"/>
          <w:szCs w:val="28"/>
          <w:lang w:val="en-US"/>
        </w:rPr>
        <w:t>ii</w:t>
      </w:r>
      <w:r w:rsidRPr="00B20721">
        <w:rPr>
          <w:rFonts w:ascii="Times New Roman" w:hAnsi="Times New Roman" w:cs="Times New Roman"/>
          <w:sz w:val="28"/>
          <w:szCs w:val="28"/>
          <w:lang w:val="ru-RU"/>
        </w:rPr>
        <w:t>) пастановы сейма называл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часцей ухвалам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У Статуце 1588 г. ужываюцца абодва тэрм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ны. </w:t>
      </w:r>
      <w:r w:rsidRPr="00B20721">
        <w:rPr>
          <w:rFonts w:ascii="Times New Roman" w:hAnsi="Times New Roman" w:cs="Times New Roman"/>
          <w:i/>
          <w:sz w:val="28"/>
          <w:szCs w:val="28"/>
          <w:lang w:val="ru-RU"/>
        </w:rPr>
        <w:t xml:space="preserve">Ухвалы </w:t>
      </w:r>
      <w:r w:rsidRPr="00B20721">
        <w:rPr>
          <w:rFonts w:ascii="Times New Roman" w:hAnsi="Times New Roman" w:cs="Times New Roman"/>
          <w:sz w:val="28"/>
          <w:szCs w:val="28"/>
          <w:lang w:val="ru-RU"/>
        </w:rPr>
        <w:t xml:space="preserve">(уфалы)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такую назву мелі пастановы сойма Вялікага Княства Літоўскага да Люблінскай уніі 1569 г. Першыя ўхвалы прымаюцца на соймах у першыя дзесяцігоддзі </w:t>
      </w:r>
      <w:r w:rsidRPr="00B20721">
        <w:rPr>
          <w:rFonts w:ascii="Times New Roman" w:hAnsi="Times New Roman" w:cs="Times New Roman"/>
          <w:sz w:val="28"/>
          <w:szCs w:val="28"/>
          <w:lang w:val="en-US"/>
        </w:rPr>
        <w:t>XVI</w:t>
      </w:r>
      <w:r w:rsidRPr="00B20721">
        <w:rPr>
          <w:rFonts w:ascii="Times New Roman" w:hAnsi="Times New Roman" w:cs="Times New Roman"/>
          <w:sz w:val="28"/>
          <w:szCs w:val="28"/>
          <w:lang w:val="ru-RU"/>
        </w:rPr>
        <w:t xml:space="preserve"> ст., калі ВКЛ вяло напружаную барацьбу за рускія землі з Расійскай дзяржавай. Каралю і вялікаму князю Жыгімонту </w:t>
      </w:r>
      <w:r w:rsidRPr="00B20721">
        <w:rPr>
          <w:rFonts w:ascii="Times New Roman" w:hAnsi="Times New Roman" w:cs="Times New Roman"/>
          <w:sz w:val="28"/>
          <w:szCs w:val="28"/>
          <w:lang w:val="en-US"/>
        </w:rPr>
        <w:t>II</w:t>
      </w:r>
      <w:r w:rsidRPr="00B20721">
        <w:rPr>
          <w:rFonts w:ascii="Times New Roman" w:hAnsi="Times New Roman" w:cs="Times New Roman"/>
          <w:sz w:val="28"/>
          <w:szCs w:val="28"/>
          <w:lang w:val="ru-RU"/>
        </w:rPr>
        <w:t xml:space="preserve"> патрэбны былі сродкі для ўтрымання войска. Таму зместам першых ухвалаў стала воля вялікага князя пра ўпарадкаванне вайсковай службы і выдзяленне грашовых сродкаў, выяўленая праз рашэнне сойма. Статут 1529 г. дакладна абмежаваў правы вялікага князя пры вызначэнні колькасці прадстаўлення ратнікаў неабходнасцю ўхвалы «земскай», і гэта дазваляе разглядаць «ухвалы и постановленья» сойма як дакументы заканадаўства. Найчасцей яны складаюцца з «прозьб» шляхты ВКЛ, «отказаў» гаспадара, пастанаўляючай часткі.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З пачаткам Лівонскай вайны кароль польскі і вялікі князь літоўскі вымушаны ўсё больш саступаць патрабаванням шляхты. На вальных соймах у Вільні ў 1559, 1563, 1565 гг. прымаліся не ўхвалы, а «отказы» караля і вялікага князя Жыгімонта Аўгуста на «прозьбы» шляхты ВКЛ. Па структуры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«отказы» караля вельмі падобныя на ўхвалы. Яны складаюцца з «прозьб» усёй шляхты ВКЛ і «отказаў» на іх караля, наказаў караля ўсёй шляхце,</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«прозьб» шляхты асобных зямель і паветаў і «отказы» на гэтыя «прозьбы» караля.</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i/>
          <w:sz w:val="28"/>
          <w:szCs w:val="28"/>
          <w:lang w:val="ru-RU"/>
        </w:rPr>
        <w:t>Канстытуцы</w:t>
      </w:r>
      <w:r w:rsidRPr="00B20721">
        <w:rPr>
          <w:rFonts w:ascii="Times New Roman" w:hAnsi="Times New Roman" w:cs="Times New Roman"/>
          <w:i/>
          <w:sz w:val="28"/>
          <w:szCs w:val="28"/>
          <w:lang w:val="en-US"/>
        </w:rPr>
        <w:t>i</w:t>
      </w:r>
      <w:r w:rsidRPr="00B20721">
        <w:rPr>
          <w:rFonts w:ascii="Times New Roman" w:hAnsi="Times New Roman" w:cs="Times New Roman"/>
          <w:i/>
          <w:sz w:val="28"/>
          <w:szCs w:val="28"/>
          <w:lang w:val="ru-RU"/>
        </w:rPr>
        <w:t xml:space="preserve"> </w:t>
      </w:r>
      <w:r w:rsidRPr="00B20721">
        <w:rPr>
          <w:rFonts w:ascii="Times New Roman" w:hAnsi="Times New Roman" w:cs="Times New Roman"/>
          <w:sz w:val="28"/>
          <w:szCs w:val="28"/>
          <w:lang w:val="ru-RU"/>
        </w:rPr>
        <w:t>сеймаў Рэчы Паспал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тай падзялял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на тры групы: 1) тыя, што датычыл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ўсёй Рэчы Паспал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тай; 2) рашэнн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датычыл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Польшчы; 3) рашэнн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мел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лу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Княстве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тоўск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Як прав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ла, апошн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ў сеймавых дакументах вылучал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ў спецыяльны раздзел. Працэс прыняцця заканадаўчых рашэнняў у сейме складаўся з некальк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х стадый: 1) падрыхтоўка законапраекта; 2) абмеркаванне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прыняцце яго; 3) абнародаванне закона. Падрыхтоўка законапраекта ажыццяўлялася дзяржаўнай канцылярыяй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спецыяльна створанай кам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яй. Заканадаўчая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цыятыва належала 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каму князю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радзе. Абмеркаванне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прыняцце</w:t>
      </w:r>
      <w:r>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Канстытуцы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праходз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лі ў абедзвюх палатах сейма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сенаце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пасольскай палаце («избе»). </w:t>
      </w:r>
      <w:r w:rsidRPr="00B20721">
        <w:rPr>
          <w:rFonts w:ascii="Times New Roman" w:hAnsi="Times New Roman" w:cs="Times New Roman"/>
          <w:sz w:val="28"/>
          <w:szCs w:val="28"/>
          <w:lang w:val="ru-RU"/>
        </w:rPr>
        <w:lastRenderedPageBreak/>
        <w:t>Канчаткова закон рэдагаваў кароль. Канстытуцыі абнародавал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на спецыяльных сейм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ках, пасля ўп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ў адпаведныя кн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а таксама ў Метрыку 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кага Княства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тоўскага (гл. раздзел 3</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«Матэрыялы справаводства»), з 1732 г. друкавал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ся ў зборы законаў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актаў (</w:t>
      </w:r>
      <w:r w:rsidRPr="00B20721">
        <w:rPr>
          <w:rFonts w:ascii="Times New Roman" w:hAnsi="Times New Roman" w:cs="Times New Roman"/>
          <w:sz w:val="28"/>
          <w:szCs w:val="28"/>
          <w:lang w:val="en-US"/>
        </w:rPr>
        <w:t>Volumina</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legum</w:t>
      </w:r>
      <w:r w:rsidRPr="00B20721">
        <w:rPr>
          <w:rFonts w:ascii="Times New Roman" w:hAnsi="Times New Roman" w:cs="Times New Roman"/>
          <w:sz w:val="28"/>
          <w:szCs w:val="28"/>
          <w:lang w:val="ru-RU"/>
        </w:rPr>
        <w:t>). Апошняе выданне складзена паводле храналаг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чнага прынцыпу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ахопл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вала перыяд ад 1317 г. да 1782 г., аднак яно не з’яўлялася аф</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цыйным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не змяшчала ўс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законаў Рэчы Паспал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тай. Да таго ж шэраг дакументаў запазычаны з прац асобных даследчыкаў.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i/>
          <w:sz w:val="28"/>
          <w:szCs w:val="28"/>
          <w:lang w:val="ru-RU"/>
        </w:rPr>
        <w:t xml:space="preserve">Канстытуцыяй </w:t>
      </w:r>
      <w:r w:rsidRPr="00B20721">
        <w:rPr>
          <w:rFonts w:ascii="Times New Roman" w:hAnsi="Times New Roman" w:cs="Times New Roman"/>
          <w:sz w:val="28"/>
          <w:szCs w:val="28"/>
          <w:lang w:val="ru-RU"/>
        </w:rPr>
        <w:t xml:space="preserve">таксама называюць прыняты Чатырохгадовым сеймам Закон аб урадзе ад </w:t>
      </w:r>
      <w:r w:rsidRPr="00B20721">
        <w:rPr>
          <w:rFonts w:ascii="Times New Roman" w:hAnsi="Times New Roman" w:cs="Times New Roman"/>
          <w:i/>
          <w:sz w:val="28"/>
          <w:szCs w:val="28"/>
          <w:lang w:val="ru-RU"/>
        </w:rPr>
        <w:t>3 мая 1791 г</w:t>
      </w:r>
      <w:r w:rsidRPr="00B20721">
        <w:rPr>
          <w:rFonts w:ascii="Times New Roman" w:hAnsi="Times New Roman" w:cs="Times New Roman"/>
          <w:sz w:val="28"/>
          <w:szCs w:val="28"/>
          <w:lang w:val="ru-RU"/>
        </w:rPr>
        <w:t xml:space="preserve">. Гэты заканадаўчы акт складаўся з прэамбулы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11 раздзелаў. Канстытуцыя вызначала правы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абавязк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х саслоўяў. Прадугледжвалася размежаванне «трох улад»: заканадаўчай, выканаўчай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судовай (сейм, урад, судовыя органы). Дзякуючы Канстытуцы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у Рэчы Паспал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тай была зроблена спроба ажыццяв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ць прынцып парламенцкага спосабу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равання, але яе палажэнн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не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поўнасцю ажыццёўлены па прычыне бунту рэакцыйных колаў,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абвясц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вясной 1792 г. у горадзе Таргав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цы канфедэрацыю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стварыл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ўмовы для ўмяшання замежных дзяржаў. У заканадаўстве, якое дзейн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чала на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перыяд яе знаходжання</w:t>
      </w:r>
      <w:r w:rsidRPr="00B20721">
        <w:rPr>
          <w:rFonts w:ascii="Times New Roman" w:hAnsi="Times New Roman" w:cs="Times New Roman"/>
          <w:sz w:val="28"/>
          <w:szCs w:val="28"/>
          <w:lang w:val="ru-RU"/>
        </w:rPr>
        <w:tab/>
        <w:t>ў</w:t>
      </w:r>
      <w:r w:rsidRPr="00B20721">
        <w:rPr>
          <w:rFonts w:ascii="Times New Roman" w:hAnsi="Times New Roman" w:cs="Times New Roman"/>
          <w:sz w:val="28"/>
          <w:szCs w:val="28"/>
          <w:lang w:val="ru-RU"/>
        </w:rPr>
        <w:tab/>
        <w:t>складзе</w:t>
      </w:r>
      <w:r w:rsidRPr="00B20721">
        <w:rPr>
          <w:rFonts w:ascii="Times New Roman" w:hAnsi="Times New Roman" w:cs="Times New Roman"/>
          <w:sz w:val="28"/>
          <w:szCs w:val="28"/>
          <w:lang w:val="ru-RU"/>
        </w:rPr>
        <w:tab/>
        <w:t>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йскай</w:t>
      </w:r>
      <w:r w:rsidRPr="00B20721">
        <w:rPr>
          <w:rFonts w:ascii="Times New Roman" w:hAnsi="Times New Roman" w:cs="Times New Roman"/>
          <w:sz w:val="28"/>
          <w:szCs w:val="28"/>
          <w:lang w:val="ru-RU"/>
        </w:rPr>
        <w:tab/>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мперы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w:t>
      </w:r>
      <w:r w:rsidRPr="00B20721">
        <w:rPr>
          <w:rFonts w:ascii="Times New Roman" w:hAnsi="Times New Roman" w:cs="Times New Roman"/>
          <w:sz w:val="28"/>
          <w:szCs w:val="28"/>
          <w:lang w:val="ru-RU"/>
        </w:rPr>
        <w:tab/>
        <w:t>умоўна</w:t>
      </w:r>
      <w:r w:rsidRPr="00B20721">
        <w:rPr>
          <w:rFonts w:ascii="Times New Roman" w:hAnsi="Times New Roman" w:cs="Times New Roman"/>
          <w:sz w:val="28"/>
          <w:szCs w:val="28"/>
          <w:lang w:val="ru-RU"/>
        </w:rPr>
        <w:tab/>
        <w:t>можна</w:t>
      </w:r>
      <w:r w:rsidRPr="00B20721">
        <w:rPr>
          <w:rFonts w:ascii="Times New Roman" w:hAnsi="Times New Roman" w:cs="Times New Roman"/>
          <w:sz w:val="28"/>
          <w:szCs w:val="28"/>
          <w:lang w:val="ru-RU"/>
        </w:rPr>
        <w:tab/>
        <w:t xml:space="preserve">вызначыць наступныя перыяды: 1) </w:t>
      </w:r>
      <w:r w:rsidRPr="00B20721">
        <w:rPr>
          <w:rFonts w:ascii="Times New Roman" w:hAnsi="Times New Roman" w:cs="Times New Roman"/>
          <w:i/>
          <w:sz w:val="28"/>
          <w:szCs w:val="28"/>
          <w:lang w:val="ru-RU"/>
        </w:rPr>
        <w:t xml:space="preserve">канец </w:t>
      </w:r>
      <w:r w:rsidRPr="00B20721">
        <w:rPr>
          <w:rFonts w:ascii="Times New Roman" w:hAnsi="Times New Roman" w:cs="Times New Roman"/>
          <w:i/>
          <w:sz w:val="28"/>
          <w:szCs w:val="28"/>
          <w:lang w:val="en-US"/>
        </w:rPr>
        <w:t>XVIII</w:t>
      </w:r>
      <w:r w:rsidRPr="00B20721">
        <w:rPr>
          <w:rFonts w:ascii="Times New Roman" w:hAnsi="Times New Roman" w:cs="Times New Roman"/>
          <w:i/>
          <w:sz w:val="28"/>
          <w:szCs w:val="28"/>
          <w:lang w:val="ru-RU"/>
        </w:rPr>
        <w:t xml:space="preserve"> </w:t>
      </w:r>
      <w:r w:rsidR="008E735C">
        <w:rPr>
          <w:rFonts w:ascii="Times New Roman" w:hAnsi="Times New Roman" w:cs="Times New Roman"/>
          <w:i/>
          <w:sz w:val="28"/>
          <w:szCs w:val="28"/>
          <w:lang w:val="ru-RU"/>
        </w:rPr>
        <w:t>–</w:t>
      </w:r>
      <w:r w:rsidRPr="00B20721">
        <w:rPr>
          <w:rFonts w:ascii="Times New Roman" w:hAnsi="Times New Roman" w:cs="Times New Roman"/>
          <w:i/>
          <w:sz w:val="28"/>
          <w:szCs w:val="28"/>
          <w:lang w:val="ru-RU"/>
        </w:rPr>
        <w:t xml:space="preserve"> 30-я гг. </w:t>
      </w:r>
      <w:r w:rsidRPr="00B20721">
        <w:rPr>
          <w:rFonts w:ascii="Times New Roman" w:hAnsi="Times New Roman" w:cs="Times New Roman"/>
          <w:i/>
          <w:sz w:val="28"/>
          <w:szCs w:val="28"/>
          <w:lang w:val="en-US"/>
        </w:rPr>
        <w:t>XIX</w:t>
      </w:r>
      <w:r w:rsidRPr="00B20721">
        <w:rPr>
          <w:rFonts w:ascii="Times New Roman" w:hAnsi="Times New Roman" w:cs="Times New Roman"/>
          <w:i/>
          <w:sz w:val="28"/>
          <w:szCs w:val="28"/>
          <w:lang w:val="ru-RU"/>
        </w:rPr>
        <w:t xml:space="preserve"> ст</w:t>
      </w:r>
      <w:r w:rsidRPr="00B20721">
        <w:rPr>
          <w:rFonts w:ascii="Times New Roman" w:hAnsi="Times New Roman" w:cs="Times New Roman"/>
          <w:sz w:val="28"/>
          <w:szCs w:val="28"/>
          <w:lang w:val="ru-RU"/>
        </w:rPr>
        <w:t xml:space="preserve">.; 2) </w:t>
      </w:r>
      <w:r w:rsidRPr="00B20721">
        <w:rPr>
          <w:rFonts w:ascii="Times New Roman" w:hAnsi="Times New Roman" w:cs="Times New Roman"/>
          <w:i/>
          <w:sz w:val="28"/>
          <w:szCs w:val="28"/>
          <w:lang w:val="ru-RU"/>
        </w:rPr>
        <w:t>40-я гг</w:t>
      </w:r>
      <w:r w:rsidRPr="00B20721">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 xml:space="preserve">ХІХ </w:t>
      </w:r>
      <w:r w:rsidR="008E735C">
        <w:rPr>
          <w:rFonts w:ascii="Times New Roman" w:hAnsi="Times New Roman" w:cs="Times New Roman"/>
          <w:i/>
          <w:sz w:val="28"/>
          <w:szCs w:val="28"/>
          <w:lang w:val="ru-RU"/>
        </w:rPr>
        <w:t>–</w:t>
      </w:r>
      <w:r w:rsidRPr="00B20721">
        <w:rPr>
          <w:rFonts w:ascii="Times New Roman" w:hAnsi="Times New Roman" w:cs="Times New Roman"/>
          <w:i/>
          <w:sz w:val="28"/>
          <w:szCs w:val="28"/>
          <w:lang w:val="ru-RU"/>
        </w:rPr>
        <w:t xml:space="preserve"> пачатак </w:t>
      </w:r>
      <w:r w:rsidRPr="00B20721">
        <w:rPr>
          <w:rFonts w:ascii="Times New Roman" w:hAnsi="Times New Roman" w:cs="Times New Roman"/>
          <w:i/>
          <w:sz w:val="28"/>
          <w:szCs w:val="28"/>
          <w:lang w:val="en-US"/>
        </w:rPr>
        <w:t>XX</w:t>
      </w:r>
      <w:r w:rsidRPr="00B20721">
        <w:rPr>
          <w:rFonts w:ascii="Times New Roman" w:hAnsi="Times New Roman" w:cs="Times New Roman"/>
          <w:i/>
          <w:sz w:val="28"/>
          <w:szCs w:val="28"/>
          <w:lang w:val="ru-RU"/>
        </w:rPr>
        <w:t xml:space="preserve"> ст</w:t>
      </w:r>
      <w:r w:rsidRPr="00B20721">
        <w:rPr>
          <w:rFonts w:ascii="Times New Roman" w:hAnsi="Times New Roman" w:cs="Times New Roman"/>
          <w:sz w:val="28"/>
          <w:szCs w:val="28"/>
          <w:lang w:val="ru-RU"/>
        </w:rPr>
        <w:t xml:space="preserve">.; 3) </w:t>
      </w:r>
      <w:r w:rsidRPr="00B20721">
        <w:rPr>
          <w:rFonts w:ascii="Times New Roman" w:hAnsi="Times New Roman" w:cs="Times New Roman"/>
          <w:i/>
          <w:sz w:val="28"/>
          <w:szCs w:val="28"/>
          <w:lang w:val="ru-RU"/>
        </w:rPr>
        <w:t>1905</w:t>
      </w:r>
      <w:r w:rsidR="008E735C">
        <w:rPr>
          <w:rFonts w:ascii="Times New Roman" w:hAnsi="Times New Roman" w:cs="Times New Roman"/>
          <w:i/>
          <w:sz w:val="28"/>
          <w:szCs w:val="28"/>
          <w:lang w:val="ru-RU"/>
        </w:rPr>
        <w:t>–</w:t>
      </w:r>
      <w:r w:rsidRPr="00B20721">
        <w:rPr>
          <w:rFonts w:ascii="Times New Roman" w:hAnsi="Times New Roman" w:cs="Times New Roman"/>
          <w:i/>
          <w:sz w:val="28"/>
          <w:szCs w:val="28"/>
          <w:lang w:val="ru-RU"/>
        </w:rPr>
        <w:t>1917 гг</w:t>
      </w:r>
      <w:r w:rsidRPr="00B20721">
        <w:rPr>
          <w:rFonts w:ascii="Times New Roman" w:hAnsi="Times New Roman" w:cs="Times New Roman"/>
          <w:sz w:val="28"/>
          <w:szCs w:val="28"/>
          <w:lang w:val="ru-RU"/>
        </w:rPr>
        <w:t>.; пры гэтым трэба мець на ўвазе асабл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васц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заканадаўчых норм Часовага ўрада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аднос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ць сюды заканадаўчыя дакументы, якія ўзн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клі на працягу таго вельм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кароткага адрэзка часу (верасень</w:t>
      </w:r>
      <w:r>
        <w:rPr>
          <w:rFonts w:ascii="Times New Roman" w:hAnsi="Times New Roman" w:cs="Times New Roman"/>
          <w:sz w:val="28"/>
          <w:szCs w:val="28"/>
          <w:lang w:val="ru-RU"/>
        </w:rPr>
        <w:t>–</w:t>
      </w:r>
      <w:r w:rsidRPr="00B20721">
        <w:rPr>
          <w:rFonts w:ascii="Times New Roman" w:hAnsi="Times New Roman" w:cs="Times New Roman"/>
          <w:sz w:val="28"/>
          <w:szCs w:val="28"/>
          <w:lang w:val="ru-RU"/>
        </w:rPr>
        <w:t>кастрычн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 1917 г.), кал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стала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кай, але яшчэ не з’яўлялася</w:t>
      </w:r>
      <w:r>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савецкай.</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Для </w:t>
      </w:r>
      <w:r w:rsidRPr="00B20721">
        <w:rPr>
          <w:rFonts w:ascii="Times New Roman" w:hAnsi="Times New Roman" w:cs="Times New Roman"/>
          <w:i/>
          <w:sz w:val="28"/>
          <w:szCs w:val="28"/>
          <w:lang w:val="ru-RU"/>
        </w:rPr>
        <w:t xml:space="preserve">першага перыяду </w:t>
      </w:r>
      <w:r w:rsidRPr="00B20721">
        <w:rPr>
          <w:rFonts w:ascii="Times New Roman" w:hAnsi="Times New Roman" w:cs="Times New Roman"/>
          <w:sz w:val="28"/>
          <w:szCs w:val="28"/>
          <w:lang w:val="ru-RU"/>
        </w:rPr>
        <w:t>характэрна дзейнасць на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не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норм права 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йскай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мперы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але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Статута 1588 г. Лав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раванне 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йскага ўрада ў першай трэц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XIX</w:t>
      </w:r>
      <w:r w:rsidRPr="00B20721">
        <w:rPr>
          <w:rFonts w:ascii="Times New Roman" w:hAnsi="Times New Roman" w:cs="Times New Roman"/>
          <w:sz w:val="28"/>
          <w:szCs w:val="28"/>
          <w:lang w:val="ru-RU"/>
        </w:rPr>
        <w:t xml:space="preserve"> ст. пам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ж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нтарэсам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дзяржавы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мясцовай апалячанай арыстакраты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выяв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лася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гал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не заканадаўства. Менав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та ў гэты час адбываецца ўпарадкаванне мясцовых нарматыўных актаў. Перакладаецца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перавыдаецца Статут 1588 г. з дапаўняючым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яго сеймавым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пастановам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«Высочайше утвержденное» палажэнне Кам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тэта 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страў (17.9.1828 г.) прадугледжвала «учинение перевода Литовского Статута на русский язык с белорусского издания 1588 г.»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«напечатание сего Статута на трех языках: белорусском, польском и русском». Побач з гэтым (у рамках работы над «Зводам законаў 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йскай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мперы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разгортваецца распрацоўка «Зводу мясцовых законаў Заходн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губерняў». Ён з’яв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ўся апошняй, найбольш значнай 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стэматызацыяй мясцовага права, у якой спалучал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ся рысы мясцовага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агульнарас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йскага права. Праект «Зводу» не быў уведзены ў дзеянне. Задушэнне паўстання 1830</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1831 гг. прадвызначыла змену пал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тык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йск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х улад «в присоединенных провинциях»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адмену мясцовых заканадаўчых норм 1832</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1840 гг. Трэба мець на ўвазе, што адменены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тыя нормы,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да гэтага часу захавал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сваё дзеянне (у асноўным сямейнага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грамадзянскага права). Што ж датычыць значнай частк</w:t>
      </w:r>
      <w:r w:rsidRPr="00B20721">
        <w:rPr>
          <w:rFonts w:ascii="Times New Roman" w:hAnsi="Times New Roman" w:cs="Times New Roman"/>
          <w:sz w:val="28"/>
          <w:szCs w:val="28"/>
          <w:lang w:val="en-US"/>
        </w:rPr>
        <w:t>i</w:t>
      </w:r>
      <w:r>
        <w:rPr>
          <w:rFonts w:ascii="Times New Roman" w:hAnsi="Times New Roman" w:cs="Times New Roman"/>
          <w:sz w:val="28"/>
          <w:szCs w:val="28"/>
        </w:rPr>
        <w:t xml:space="preserve"> </w:t>
      </w:r>
      <w:r w:rsidRPr="00B20721">
        <w:rPr>
          <w:rFonts w:ascii="Times New Roman" w:hAnsi="Times New Roman" w:cs="Times New Roman"/>
          <w:sz w:val="28"/>
          <w:szCs w:val="28"/>
          <w:lang w:val="ru-RU"/>
        </w:rPr>
        <w:t>норм дзяржаўнага права, крым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нальнага права, то яны фактычна дзейн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 моманту ўключэння асобных частак </w:t>
      </w:r>
      <w:r w:rsidRPr="00B20721">
        <w:rPr>
          <w:rFonts w:ascii="Times New Roman" w:hAnsi="Times New Roman" w:cs="Times New Roman"/>
          <w:sz w:val="28"/>
          <w:szCs w:val="28"/>
          <w:lang w:val="ru-RU"/>
        </w:rPr>
        <w:lastRenderedPageBreak/>
        <w:t>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склад 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йскай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мперы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хоць заканадаўчага акта, які б адмян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ў адпаведныя нормы Статута 1588 г., выдадзена не было.</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першы</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друг</w:t>
      </w:r>
      <w:r w:rsidRPr="00B20721">
        <w:rPr>
          <w:rFonts w:ascii="Times New Roman" w:hAnsi="Times New Roman" w:cs="Times New Roman"/>
          <w:i/>
          <w:sz w:val="28"/>
          <w:szCs w:val="28"/>
          <w:lang w:val="en-US"/>
        </w:rPr>
        <w:t>i</w:t>
      </w:r>
      <w:r w:rsidRPr="00B20721">
        <w:rPr>
          <w:rFonts w:ascii="Times New Roman" w:hAnsi="Times New Roman" w:cs="Times New Roman"/>
          <w:i/>
          <w:sz w:val="28"/>
          <w:szCs w:val="28"/>
          <w:lang w:val="ru-RU"/>
        </w:rPr>
        <w:t xml:space="preserve"> перыяд </w:t>
      </w:r>
      <w:r w:rsidRPr="00B20721">
        <w:rPr>
          <w:rFonts w:ascii="Times New Roman" w:hAnsi="Times New Roman" w:cs="Times New Roman"/>
          <w:sz w:val="28"/>
          <w:szCs w:val="28"/>
          <w:lang w:val="ru-RU"/>
        </w:rPr>
        <w:t>аб’ядноўвае акал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чнасць, якая найбольш выразна выяв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лася ў 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йск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м заканадаўстве ў </w:t>
      </w:r>
      <w:r w:rsidRPr="00B20721">
        <w:rPr>
          <w:rFonts w:ascii="Times New Roman" w:hAnsi="Times New Roman" w:cs="Times New Roman"/>
          <w:sz w:val="28"/>
          <w:szCs w:val="28"/>
          <w:lang w:val="en-US"/>
        </w:rPr>
        <w:t>XVIII</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en-US"/>
        </w:rPr>
        <w:t>XIX</w:t>
      </w:r>
      <w:r w:rsidRPr="00B20721">
        <w:rPr>
          <w:rFonts w:ascii="Times New Roman" w:hAnsi="Times New Roman" w:cs="Times New Roman"/>
          <w:sz w:val="28"/>
          <w:szCs w:val="28"/>
          <w:lang w:val="ru-RU"/>
        </w:rPr>
        <w:t xml:space="preserve"> стст.,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права выдання новых законаў належала тольк</w:t>
      </w:r>
      <w:r w:rsidRPr="00B20721">
        <w:rPr>
          <w:rFonts w:ascii="Times New Roman" w:hAnsi="Times New Roman" w:cs="Times New Roman"/>
          <w:i/>
          <w:sz w:val="28"/>
          <w:szCs w:val="28"/>
          <w:lang w:val="en-US"/>
        </w:rPr>
        <w:t>i</w:t>
      </w:r>
      <w:r w:rsidRPr="00B20721">
        <w:rPr>
          <w:rFonts w:ascii="Times New Roman" w:hAnsi="Times New Roman" w:cs="Times New Roman"/>
          <w:i/>
          <w:sz w:val="28"/>
          <w:szCs w:val="28"/>
          <w:lang w:val="ru-RU"/>
        </w:rPr>
        <w:t xml:space="preserve"> цару</w:t>
      </w:r>
      <w:r w:rsidRPr="00B20721">
        <w:rPr>
          <w:rFonts w:ascii="Times New Roman" w:hAnsi="Times New Roman" w:cs="Times New Roman"/>
          <w:sz w:val="28"/>
          <w:szCs w:val="28"/>
          <w:lang w:val="ru-RU"/>
        </w:rPr>
        <w:t>. Што датычылася Сената, 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нода, калег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й (а пасля 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стэрстваў, Каб</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нета 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страў)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ншых урадавых устаноў, то яны мел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права звяртацца да яго з дакладам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прапановам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Вызначальным было права цара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гал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не заканадаўчай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цыятывы. Любое</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«волевыяўленне» цара мела 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магло набыць 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лу закона. У ранг закона ўзводз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ўсе дакументы,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пазначаны адабрэннем цара («Быть посему», «Принять к сведению»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г. д.). Адсюль вын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кае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вел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зарная колькасць 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даў заканадаўчых актаў,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тая (характэрная найперш для феадал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зму) акал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чнасць, што адрозн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ць заканадаўчы акт ад адм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страцыйнага распараджэння вельм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складана (ц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ўвогуле немагчыма). Таму 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сторык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паклал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аснову пераважна так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прынцып: законам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чыцца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тое «волевыяўленне» манарха, якое змешчана ў «Полном собрании законов Российской империи» (ПСЗ).</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Як эвалюцыю 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стэмы заканадаўства пад уздзеяннем першай 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йскай рэвалюцы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трэба   разглядаць   акрэслены   </w:t>
      </w:r>
      <w:r w:rsidRPr="00B20721">
        <w:rPr>
          <w:rFonts w:ascii="Times New Roman" w:hAnsi="Times New Roman" w:cs="Times New Roman"/>
          <w:i/>
          <w:sz w:val="28"/>
          <w:szCs w:val="28"/>
          <w:lang w:val="ru-RU"/>
        </w:rPr>
        <w:t>трэц</w:t>
      </w:r>
      <w:r w:rsidRPr="00B20721">
        <w:rPr>
          <w:rFonts w:ascii="Times New Roman" w:hAnsi="Times New Roman" w:cs="Times New Roman"/>
          <w:i/>
          <w:sz w:val="28"/>
          <w:szCs w:val="28"/>
          <w:lang w:val="en-US"/>
        </w:rPr>
        <w:t>i</w:t>
      </w:r>
      <w:r w:rsidRPr="00B20721">
        <w:rPr>
          <w:rFonts w:ascii="Times New Roman" w:hAnsi="Times New Roman" w:cs="Times New Roman"/>
          <w:i/>
          <w:sz w:val="28"/>
          <w:szCs w:val="28"/>
          <w:lang w:val="ru-RU"/>
        </w:rPr>
        <w:t xml:space="preserve">   перыяд</w:t>
      </w:r>
      <w:r w:rsidRPr="00B20721">
        <w:rPr>
          <w:rFonts w:ascii="Times New Roman" w:hAnsi="Times New Roman" w:cs="Times New Roman"/>
          <w:sz w:val="28"/>
          <w:szCs w:val="28"/>
          <w:lang w:val="ru-RU"/>
        </w:rPr>
        <w:t>.   Ман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фест   ад 17 кастрычн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 1905 г.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дэклараваў пачатак канстытуцыйнага ладу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не гарантаваў яго рэальнага ўсталявання (урэшце, дэпутаты Дзяржаўнай думы прысягал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«самадзержцу»). Але пачалася эвалюцыя ад абсалютызму да канстытуцыйнай манарх</w:t>
      </w:r>
      <w:r w:rsidRPr="00B20721">
        <w:rPr>
          <w:rFonts w:ascii="Times New Roman" w:hAnsi="Times New Roman" w:cs="Times New Roman"/>
          <w:sz w:val="28"/>
          <w:szCs w:val="28"/>
          <w:lang w:val="en-US"/>
        </w:rPr>
        <w:t>ii</w:t>
      </w:r>
      <w:r w:rsidRPr="00B20721">
        <w:rPr>
          <w:rFonts w:ascii="Times New Roman" w:hAnsi="Times New Roman" w:cs="Times New Roman"/>
          <w:sz w:val="28"/>
          <w:szCs w:val="28"/>
          <w:lang w:val="ru-RU"/>
        </w:rPr>
        <w:t xml:space="preserve">; прызнаючы само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снаванне Дзяржаўнай думы, замацоўваючы за ёй пэўныя правы, Асноўныя законы 1906 г. усё ж непазбежна прызнавалі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пэўнае абмежаванне правоў манарха. Такая супярэчнасць знайшла сваё ўвасабленне ў заканадаўстве гэтага перыяду. Права Дзяржаўнай думы на заканатворчасць кампенсавалася тым, што за царом захоўвалася больш поўнае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больш значнае па змесце права заканадаўчай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цыятывы. Артыкул 8 Зводу Асноўных законаў зазначаў: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«Гасудару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мператару належыць пачын па ўс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прадметах заканадаўства.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 яго пачыну Асноўныя дзяржаўныя законы могуць належаць перагляду ў Дзяржаўным Савеце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Дзяржаўнай Думе». Да таго ж створаны ў лютым 1905 г. Савет 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страў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таральна «зак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дваў» Думу дробязным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законапраектам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Мел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месца выпадк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кал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выглядзе закона прымал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адм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страцыйныя распараджэнн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Напрыклад, </w:t>
      </w:r>
      <w:r w:rsidRPr="00B20721">
        <w:rPr>
          <w:rFonts w:ascii="Times New Roman" w:hAnsi="Times New Roman" w:cs="Times New Roman"/>
          <w:sz w:val="28"/>
          <w:szCs w:val="28"/>
          <w:lang w:val="en-US"/>
        </w:rPr>
        <w:t>III</w:t>
      </w:r>
      <w:r w:rsidRPr="00B20721">
        <w:rPr>
          <w:rFonts w:ascii="Times New Roman" w:hAnsi="Times New Roman" w:cs="Times New Roman"/>
          <w:sz w:val="28"/>
          <w:szCs w:val="28"/>
          <w:lang w:val="ru-RU"/>
        </w:rPr>
        <w:t xml:space="preserve"> Думай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прыняты законы «Аб отпуску з дзяржаўнага казначэйства дадатковых сродкаў на асвятленне дома ваеннага 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стэрства», «Аб парадку ацяплення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асвятлення месца заключэння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водпуску на гэтыя патрэбы неабходных матэрыялаў»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г. д.</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Нязначныя змены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ўнесены з 1906 г.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працэдуру канчатковага зацвярджэння заканадаўчых актаў. Права канчатковага зацвярджэння захавалася за царом, але патрабавалася папярэдняе адабрэнне законаў Дзяржаўнай думай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Дзяржаўным саветам. Гэтае вельм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абмежаванае права</w:t>
      </w:r>
      <w:r>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абвяшчаў артыкул 86 Зводу Асноўных дзяржаўных законаў, за якім ішоў артыкул 87, што дапускаў прыняцце законаў непасрэдна царом у</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«надзвычайных абстав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нах»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перыяд прыпынення пасяджэнняў Дзяржаўнай Думы.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Пачынаючы з сакав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 1917 г. законы выдавал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Часовым урадам. Звычайна яны   падп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страм-старшынёй.   Так,   Пастанова   ад 1 верасня аб абвяшчэнн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Рас</w:t>
      </w:r>
      <w:r w:rsidRPr="00B20721">
        <w:rPr>
          <w:rFonts w:ascii="Times New Roman" w:hAnsi="Times New Roman" w:cs="Times New Roman"/>
          <w:sz w:val="28"/>
          <w:szCs w:val="28"/>
          <w:lang w:val="en-US"/>
        </w:rPr>
        <w:t>ii</w:t>
      </w:r>
      <w:r w:rsidRPr="00B20721">
        <w:rPr>
          <w:rFonts w:ascii="Times New Roman" w:hAnsi="Times New Roman" w:cs="Times New Roman"/>
          <w:sz w:val="28"/>
          <w:szCs w:val="28"/>
          <w:lang w:val="ru-RU"/>
        </w:rPr>
        <w:t xml:space="preserve">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кай была падп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сана А.Ф. Керанск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sz w:val="28"/>
          <w:szCs w:val="28"/>
          <w:lang w:val="ru-RU"/>
        </w:rPr>
        <w:t xml:space="preserve">Савецкія Канстытуцыі 1919, 1927, 1937, 1978 гг. </w:t>
      </w:r>
      <w:r w:rsidRPr="00B20721">
        <w:rPr>
          <w:rFonts w:ascii="Times New Roman" w:hAnsi="Times New Roman" w:cs="Times New Roman"/>
          <w:sz w:val="28"/>
          <w:szCs w:val="28"/>
          <w:lang w:val="ru-RU"/>
        </w:rPr>
        <w:t>Перыяд 1917</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1919 гг. акрэсліў пачатак выключна новага этапа ў развіцці заканадаўства Беларусі. Адбываецца станаўленне беларускай дзяржаўнасці.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снаванне на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шматл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(часам нядаўгавечных) дзяржаўных утварэнняў,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да таго ж ахопл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частку яе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(да 1939 г.), прадвызначыла характарыстыку заканадаўства Навейшага часу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 1917</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1918 гг.) як адну з найбольш складаных. Кал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абмежавацца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агульнай характарыстыкай, то можна вызначыць наступныя (умоўныя і больш дробныя) перыяды: 1) 1917</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1920 гг.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перыяд дзейнасц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кароткачасовых дзяржаўных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адм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страцыйна-тэрытарыяльных адз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нак; 2) 1921</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1991 гг.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заканадаўства БССР (якое з 1939 г. уключала ўсю тэрыторыю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3) з жніўня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верасня 1991 г.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заканадаўства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Беларусь.</w:t>
      </w:r>
    </w:p>
    <w:p w:rsidR="00B20721" w:rsidRPr="00B20721" w:rsidRDefault="00B20721" w:rsidP="00B20721">
      <w:pPr>
        <w:spacing w:after="0" w:line="240" w:lineRule="auto"/>
        <w:ind w:firstLine="720"/>
        <w:jc w:val="both"/>
        <w:rPr>
          <w:rFonts w:ascii="Times New Roman" w:hAnsi="Times New Roman" w:cs="Times New Roman"/>
          <w:sz w:val="28"/>
          <w:szCs w:val="28"/>
          <w:lang w:val="en-US"/>
        </w:rPr>
      </w:pPr>
      <w:r w:rsidRPr="00B20721">
        <w:rPr>
          <w:rFonts w:ascii="Times New Roman" w:hAnsi="Times New Roman" w:cs="Times New Roman"/>
          <w:i/>
          <w:sz w:val="28"/>
          <w:szCs w:val="28"/>
          <w:lang w:val="ru-RU"/>
        </w:rPr>
        <w:t xml:space="preserve">Першы перыяд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вын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 барацьбы суседн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дзяржаў за тэрыторыю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Для яго характарыстык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можна было б прыняць вядомы выраз: найбольш яскравай рысай законнасц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гэтага часу з’яўляецца яе адсутнасць. Сапраўды, заходняя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цэнтральная частк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знаходз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пад акупацыяй, тут дзейн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законы ваеннага часу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распараджэнн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акупацыйных улад. На ўсходзе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дзе была ўстаноўлена ўлада Саветаў, захоўвалася ваеннае станов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шча. </w:t>
      </w:r>
      <w:r w:rsidRPr="00B20721">
        <w:rPr>
          <w:rFonts w:ascii="Times New Roman" w:hAnsi="Times New Roman" w:cs="Times New Roman"/>
          <w:sz w:val="28"/>
          <w:szCs w:val="28"/>
          <w:lang w:val="en-US"/>
        </w:rPr>
        <w:t>Велiзарная колькасць дакументаў заканадаўчага характару выдавалася надзвычайнымi бальшавiцкiмi органамi</w:t>
      </w:r>
    </w:p>
    <w:p w:rsidR="00B20721" w:rsidRPr="00B20721" w:rsidRDefault="00B20721" w:rsidP="001669C2">
      <w:pPr>
        <w:numPr>
          <w:ilvl w:val="0"/>
          <w:numId w:val="6"/>
        </w:numPr>
        <w:spacing w:after="0" w:line="240" w:lineRule="auto"/>
        <w:jc w:val="both"/>
        <w:rPr>
          <w:rFonts w:ascii="Times New Roman" w:hAnsi="Times New Roman" w:cs="Times New Roman"/>
          <w:sz w:val="28"/>
          <w:szCs w:val="28"/>
          <w:lang w:val="en-US"/>
        </w:rPr>
      </w:pPr>
      <w:r w:rsidRPr="00B20721">
        <w:rPr>
          <w:rFonts w:ascii="Times New Roman" w:hAnsi="Times New Roman" w:cs="Times New Roman"/>
          <w:sz w:val="28"/>
          <w:szCs w:val="28"/>
          <w:lang w:val="en-US"/>
        </w:rPr>
        <w:t>рэвалюцыйнымi камiтэтамi, i вызначальную сiлу для вырашэння лёсаў тысяч людзей мелi распараджэннi камандзiраў i РВС армiй, палкоў, iншых вайсковых адзiнак Чырвонай Армii.</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en-US"/>
        </w:rPr>
        <w:t xml:space="preserve">Разам з тым у гэты ж перыяд разгарнулася заканатворчасць асобных дзяржаўных i адмiнiстрацыйна-тэрытарыяльных адзiнак. Храналагiчна першай з iх з’яўляецца </w:t>
      </w:r>
      <w:r w:rsidRPr="00B20721">
        <w:rPr>
          <w:rFonts w:ascii="Times New Roman" w:hAnsi="Times New Roman" w:cs="Times New Roman"/>
          <w:i/>
          <w:sz w:val="28"/>
          <w:szCs w:val="28"/>
          <w:lang w:val="en-US"/>
        </w:rPr>
        <w:t xml:space="preserve">Заходняя вобласць </w:t>
      </w:r>
      <w:r w:rsidRPr="00B20721">
        <w:rPr>
          <w:rFonts w:ascii="Times New Roman" w:hAnsi="Times New Roman" w:cs="Times New Roman"/>
          <w:sz w:val="28"/>
          <w:szCs w:val="28"/>
          <w:lang w:val="en-US"/>
        </w:rPr>
        <w:t>(</w:t>
      </w:r>
      <w:r w:rsidRPr="00B20721">
        <w:rPr>
          <w:rFonts w:ascii="Times New Roman" w:hAnsi="Times New Roman" w:cs="Times New Roman"/>
          <w:i/>
          <w:sz w:val="28"/>
          <w:szCs w:val="28"/>
          <w:lang w:val="en-US"/>
        </w:rPr>
        <w:t>камуна</w:t>
      </w:r>
      <w:r w:rsidRPr="00B20721">
        <w:rPr>
          <w:rFonts w:ascii="Times New Roman" w:hAnsi="Times New Roman" w:cs="Times New Roman"/>
          <w:sz w:val="28"/>
          <w:szCs w:val="28"/>
          <w:lang w:val="en-US"/>
        </w:rPr>
        <w:t>). Створаная яшчэ ў першыя месяцы iснавання Часовага ўрада на ўсходзе Беларусi, гэта адмiнiстрацыйная адзiнка ўрэшце зафiксавала асаблiвасцi сацыяльна-эканамiчнага, культурнага жыцця беларускага рэгiёну. На яе тэрыторыi, як часткi Расiйскай Федэрацыi, дзейнiчалi заканадаўчыя дакументы, што прымалiся Усерасiйскiм з’ездам Саветаў, Вышэйшым Цэнтральным Выканаўчым Камiтэтам (ВЦВК), Саветам Народных Камiсараў (СНК) i iншымi дзяржаўнымi органамi РСФСР. Разам з тым Заходняя вобласць (камуна) мела свае распарадчыя i выканаўчыя органы: Абласны выканаўчы камiтэт Заходняй вобласцi i фронту (Аблвыканкамзах) i СНК. Важнейшыя рашэннi (напрыклад, аб зменах межаў вобласцi-камуны) прымалiся з’ездам Саветаў РСФСР.</w:t>
      </w:r>
      <w:r>
        <w:rPr>
          <w:rFonts w:ascii="Times New Roman" w:hAnsi="Times New Roman" w:cs="Times New Roman"/>
          <w:sz w:val="28"/>
          <w:szCs w:val="28"/>
        </w:rPr>
        <w:t xml:space="preserve"> </w:t>
      </w:r>
      <w:r w:rsidRPr="00B20721">
        <w:rPr>
          <w:rFonts w:ascii="Times New Roman" w:hAnsi="Times New Roman" w:cs="Times New Roman"/>
          <w:sz w:val="28"/>
          <w:szCs w:val="28"/>
          <w:lang w:val="ru-RU"/>
        </w:rPr>
        <w:t>У сакав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ку 1918 г. другой </w:t>
      </w:r>
      <w:r w:rsidRPr="00B20721">
        <w:rPr>
          <w:rFonts w:ascii="Times New Roman" w:hAnsi="Times New Roman" w:cs="Times New Roman"/>
          <w:i/>
          <w:sz w:val="28"/>
          <w:szCs w:val="28"/>
          <w:lang w:val="ru-RU"/>
        </w:rPr>
        <w:t xml:space="preserve">Устаўной граматай </w:t>
      </w:r>
      <w:r w:rsidRPr="00B20721">
        <w:rPr>
          <w:rFonts w:ascii="Times New Roman" w:hAnsi="Times New Roman" w:cs="Times New Roman"/>
          <w:sz w:val="28"/>
          <w:szCs w:val="28"/>
          <w:lang w:val="ru-RU"/>
        </w:rPr>
        <w:t xml:space="preserve">была абвешчана </w:t>
      </w:r>
      <w:r w:rsidRPr="00B20721">
        <w:rPr>
          <w:rFonts w:ascii="Times New Roman" w:hAnsi="Times New Roman" w:cs="Times New Roman"/>
          <w:i/>
          <w:sz w:val="28"/>
          <w:szCs w:val="28"/>
          <w:lang w:val="ru-RU"/>
        </w:rPr>
        <w:t>Беларуская Народная Рэспубл</w:t>
      </w:r>
      <w:r w:rsidRPr="00B20721">
        <w:rPr>
          <w:rFonts w:ascii="Times New Roman" w:hAnsi="Times New Roman" w:cs="Times New Roman"/>
          <w:i/>
          <w:sz w:val="28"/>
          <w:szCs w:val="28"/>
          <w:lang w:val="en-US"/>
        </w:rPr>
        <w:t>i</w:t>
      </w:r>
      <w:r w:rsidRPr="00B20721">
        <w:rPr>
          <w:rFonts w:ascii="Times New Roman" w:hAnsi="Times New Roman" w:cs="Times New Roman"/>
          <w:i/>
          <w:sz w:val="28"/>
          <w:szCs w:val="28"/>
          <w:lang w:val="ru-RU"/>
        </w:rPr>
        <w:t>ка</w:t>
      </w:r>
      <w:r w:rsidRPr="00B20721">
        <w:rPr>
          <w:rFonts w:ascii="Times New Roman" w:hAnsi="Times New Roman" w:cs="Times New Roman"/>
          <w:sz w:val="28"/>
          <w:szCs w:val="28"/>
          <w:lang w:val="ru-RU"/>
        </w:rPr>
        <w:t>. Па сутнасц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пазначаны дакумент замацаваў дзяржаўны лад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асноўныя правы грамадзян. 25 сакав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 трэцяй Устаўной граматай абвяшчалася (упершыню ў 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незалежнасць Беларускай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Устаўныя граматы, як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ншыя дакументы БНР </w:t>
      </w:r>
      <w:r w:rsidRPr="00B20721">
        <w:rPr>
          <w:rFonts w:ascii="Times New Roman" w:hAnsi="Times New Roman" w:cs="Times New Roman"/>
          <w:sz w:val="28"/>
          <w:szCs w:val="28"/>
          <w:lang w:val="ru-RU"/>
        </w:rPr>
        <w:lastRenderedPageBreak/>
        <w:t>(напрыклад, «Аб грамадзянстве» ад 14.12.1919 г.), з’яўляюцца спецыф</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заканадаўчым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дакументам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Дзейнасць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норм абвяшчалася на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якая не кантралявалася створаным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дзяржаўным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органам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для правядзення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х у жыццё не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снавала пэўнага механ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зма выканаўчай улады.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У сваю чаргу 1 студзеня 1919 г. </w:t>
      </w:r>
      <w:r w:rsidRPr="00B20721">
        <w:rPr>
          <w:rFonts w:ascii="Times New Roman" w:hAnsi="Times New Roman" w:cs="Times New Roman"/>
          <w:i/>
          <w:sz w:val="28"/>
          <w:szCs w:val="28"/>
          <w:lang w:val="ru-RU"/>
        </w:rPr>
        <w:t>Ман</w:t>
      </w:r>
      <w:r w:rsidRPr="00B20721">
        <w:rPr>
          <w:rFonts w:ascii="Times New Roman" w:hAnsi="Times New Roman" w:cs="Times New Roman"/>
          <w:i/>
          <w:sz w:val="28"/>
          <w:szCs w:val="28"/>
          <w:lang w:val="en-US"/>
        </w:rPr>
        <w:t>i</w:t>
      </w:r>
      <w:r w:rsidRPr="00B20721">
        <w:rPr>
          <w:rFonts w:ascii="Times New Roman" w:hAnsi="Times New Roman" w:cs="Times New Roman"/>
          <w:i/>
          <w:sz w:val="28"/>
          <w:szCs w:val="28"/>
          <w:lang w:val="ru-RU"/>
        </w:rPr>
        <w:t>фест Часовага рабоча-сялянскага ўрада Беларус</w:t>
      </w:r>
      <w:r w:rsidRPr="00B20721">
        <w:rPr>
          <w:rFonts w:ascii="Times New Roman" w:hAnsi="Times New Roman" w:cs="Times New Roman"/>
          <w:i/>
          <w:sz w:val="28"/>
          <w:szCs w:val="28"/>
          <w:lang w:val="en-US"/>
        </w:rPr>
        <w:t>i</w:t>
      </w:r>
      <w:r w:rsidRPr="00B20721">
        <w:rPr>
          <w:rFonts w:ascii="Times New Roman" w:hAnsi="Times New Roman" w:cs="Times New Roman"/>
          <w:i/>
          <w:sz w:val="28"/>
          <w:szCs w:val="28"/>
          <w:lang w:val="ru-RU"/>
        </w:rPr>
        <w:t xml:space="preserve"> </w:t>
      </w:r>
      <w:r w:rsidRPr="00B20721">
        <w:rPr>
          <w:rFonts w:ascii="Times New Roman" w:hAnsi="Times New Roman" w:cs="Times New Roman"/>
          <w:sz w:val="28"/>
          <w:szCs w:val="28"/>
          <w:lang w:val="ru-RU"/>
        </w:rPr>
        <w:t>заяв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ў аб утварэнн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Беларускай Сацыял</w:t>
      </w:r>
      <w:r w:rsidRPr="00B20721">
        <w:rPr>
          <w:rFonts w:ascii="Times New Roman" w:hAnsi="Times New Roman" w:cs="Times New Roman"/>
          <w:i/>
          <w:sz w:val="28"/>
          <w:szCs w:val="28"/>
          <w:lang w:val="en-US"/>
        </w:rPr>
        <w:t>i</w:t>
      </w:r>
      <w:r w:rsidRPr="00B20721">
        <w:rPr>
          <w:rFonts w:ascii="Times New Roman" w:hAnsi="Times New Roman" w:cs="Times New Roman"/>
          <w:i/>
          <w:sz w:val="28"/>
          <w:szCs w:val="28"/>
          <w:lang w:val="ru-RU"/>
        </w:rPr>
        <w:t>стычнай Савецкай Рэспубл</w:t>
      </w:r>
      <w:r w:rsidRPr="00B20721">
        <w:rPr>
          <w:rFonts w:ascii="Times New Roman" w:hAnsi="Times New Roman" w:cs="Times New Roman"/>
          <w:i/>
          <w:sz w:val="28"/>
          <w:szCs w:val="28"/>
          <w:lang w:val="en-US"/>
        </w:rPr>
        <w:t>i</w:t>
      </w:r>
      <w:r w:rsidRPr="00B20721">
        <w:rPr>
          <w:rFonts w:ascii="Times New Roman" w:hAnsi="Times New Roman" w:cs="Times New Roman"/>
          <w:i/>
          <w:sz w:val="28"/>
          <w:szCs w:val="28"/>
          <w:lang w:val="ru-RU"/>
        </w:rPr>
        <w:t>к</w:t>
      </w:r>
      <w:r w:rsidRPr="00B20721">
        <w:rPr>
          <w:rFonts w:ascii="Times New Roman" w:hAnsi="Times New Roman" w:cs="Times New Roman"/>
          <w:i/>
          <w:sz w:val="28"/>
          <w:szCs w:val="28"/>
          <w:lang w:val="en-US"/>
        </w:rPr>
        <w:t>i</w:t>
      </w:r>
      <w:r w:rsidRPr="00B20721">
        <w:rPr>
          <w:rFonts w:ascii="Times New Roman" w:hAnsi="Times New Roman" w:cs="Times New Roman"/>
          <w:sz w:val="28"/>
          <w:szCs w:val="28"/>
          <w:lang w:val="ru-RU"/>
        </w:rPr>
        <w:t>. У Ман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фесце ўжывалася некальк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назваў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Спецыяльны пункт Ман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феста адмяняў усе законы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пастановы ўрада БНР, што фактычна з’яўлялася прызнаннем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снавання Беларускай Народнай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 боку савецк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х улад. Прынятая ў лютым 1919 г. Канстытуцыя ССРБ не была дакладна распрацаванай,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фактычна на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дзейн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законы РСФСР (юрыдычна яны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ўведзены Пастановай Часовага рабоча- сялянскага ўрада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ад 10.1.1919 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Апошн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м з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снаваўшых у адзначаны перыяд дзяржаўных утварэнняў на тэрытрыі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з’яўляецца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тоўска-Беларуская ССР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тБел). На яе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побач з заканадаўчым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нормам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прынятым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дзяржаўным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органам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тБел (Саветам абароны, СНК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нш.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аб усеагульнай працоўнай пав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раўнапраў</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нацый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г. д.), працягвал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дзейн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чаць таксама законы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тоўскай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Беларускай савецк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 Новыя заканадаўчыя акты распаўсюджвал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на тэрыторыю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тБел спецыяльным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пастановам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Разам з тым на працягу ўсяго гэтага перыяду (канец 1917</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1920 г.) значная колькасць законапалажэнняў была выдадзена надзвычайным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органам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(напрыклад, 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губернск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рэвалюцыйным кам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тэтам).</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i/>
          <w:sz w:val="28"/>
          <w:szCs w:val="28"/>
          <w:lang w:val="ru-RU"/>
        </w:rPr>
        <w:t>Друг</w:t>
      </w:r>
      <w:r w:rsidRPr="00B20721">
        <w:rPr>
          <w:rFonts w:ascii="Times New Roman" w:hAnsi="Times New Roman" w:cs="Times New Roman"/>
          <w:i/>
          <w:sz w:val="28"/>
          <w:szCs w:val="28"/>
          <w:lang w:val="en-US"/>
        </w:rPr>
        <w:t>i</w:t>
      </w:r>
      <w:r w:rsidRPr="00B20721">
        <w:rPr>
          <w:rFonts w:ascii="Times New Roman" w:hAnsi="Times New Roman" w:cs="Times New Roman"/>
          <w:i/>
          <w:sz w:val="28"/>
          <w:szCs w:val="28"/>
          <w:lang w:val="ru-RU"/>
        </w:rPr>
        <w:t xml:space="preserve"> перыяд </w:t>
      </w:r>
      <w:r w:rsidRPr="00B20721">
        <w:rPr>
          <w:rFonts w:ascii="Times New Roman" w:hAnsi="Times New Roman" w:cs="Times New Roman"/>
          <w:sz w:val="28"/>
          <w:szCs w:val="28"/>
          <w:lang w:val="ru-RU"/>
        </w:rPr>
        <w:t>разв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цця заканадаўства на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(1921</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1991) таксама меў некальк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асобных этапаў: 1) этап заканадаўства БССР перыяду новай эканам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чнай пал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тык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2) афармленне адм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страцыйна- загаднай сістэмы (1928</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1939); 3) заканадаўства перыяду Другой сусветнай вайны (1939</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1945); 4) пасляваенны этап разв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цця заканадаўства БССР (1945</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1991).</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 сутнасц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 працягу </w:t>
      </w:r>
      <w:r w:rsidRPr="00B20721">
        <w:rPr>
          <w:rFonts w:ascii="Times New Roman" w:hAnsi="Times New Roman" w:cs="Times New Roman"/>
          <w:i/>
          <w:sz w:val="28"/>
          <w:szCs w:val="28"/>
          <w:lang w:val="ru-RU"/>
        </w:rPr>
        <w:t>1917</w:t>
      </w:r>
      <w:r w:rsidR="008E735C">
        <w:rPr>
          <w:rFonts w:ascii="Times New Roman" w:hAnsi="Times New Roman" w:cs="Times New Roman"/>
          <w:i/>
          <w:sz w:val="28"/>
          <w:szCs w:val="28"/>
          <w:lang w:val="ru-RU"/>
        </w:rPr>
        <w:t>–</w:t>
      </w:r>
      <w:r w:rsidRPr="00B20721">
        <w:rPr>
          <w:rFonts w:ascii="Times New Roman" w:hAnsi="Times New Roman" w:cs="Times New Roman"/>
          <w:i/>
          <w:sz w:val="28"/>
          <w:szCs w:val="28"/>
          <w:lang w:val="ru-RU"/>
        </w:rPr>
        <w:t>1920 гг</w:t>
      </w:r>
      <w:r w:rsidRPr="00B20721">
        <w:rPr>
          <w:rFonts w:ascii="Times New Roman" w:hAnsi="Times New Roman" w:cs="Times New Roman"/>
          <w:sz w:val="28"/>
          <w:szCs w:val="28"/>
          <w:lang w:val="ru-RU"/>
        </w:rPr>
        <w:t>. неакуп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раваная тэрыторыя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заставалася часткай 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йскай дзяржавы, пры гэтым выключныя паўнамоцтвы мел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руючыя органы 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йскай кампарты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Так, згодна з дырэктывай ЦК РКП(б) ад 1 чэрвеня 1919 г. ВЦВК 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йскай Федэрацы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прыняў дэкрэт «Аб аб’яднанн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савецк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 у адпаведнасц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стварал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адз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ныя Узброеныя 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лы 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йскай Федэрацы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Другое абвяшчэнне ССРБ 31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пеня 1920 г. не змян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ла станов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шча. На </w:t>
      </w:r>
      <w:r w:rsidRPr="00B20721">
        <w:rPr>
          <w:rFonts w:ascii="Times New Roman" w:hAnsi="Times New Roman" w:cs="Times New Roman"/>
          <w:sz w:val="28"/>
          <w:szCs w:val="28"/>
          <w:lang w:val="en-US"/>
        </w:rPr>
        <w:t>III</w:t>
      </w:r>
      <w:r w:rsidRPr="00B20721">
        <w:rPr>
          <w:rFonts w:ascii="Times New Roman" w:hAnsi="Times New Roman" w:cs="Times New Roman"/>
          <w:sz w:val="28"/>
          <w:szCs w:val="28"/>
          <w:lang w:val="ru-RU"/>
        </w:rPr>
        <w:t xml:space="preserve"> з’ездзе КПБ (22</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25.11.1920 г.) падкрэсл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валася, што «Беларусь, з’яўляючыся Сацыял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стычнай Савецкай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кай, адначасова з’яўляецца састаўной часткай РСФСР». Унесеныя </w:t>
      </w:r>
      <w:r w:rsidRPr="00B20721">
        <w:rPr>
          <w:rFonts w:ascii="Times New Roman" w:hAnsi="Times New Roman" w:cs="Times New Roman"/>
          <w:sz w:val="28"/>
          <w:szCs w:val="28"/>
          <w:lang w:val="en-US"/>
        </w:rPr>
        <w:t>II</w:t>
      </w:r>
      <w:r w:rsidRPr="00B20721">
        <w:rPr>
          <w:rFonts w:ascii="Times New Roman" w:hAnsi="Times New Roman" w:cs="Times New Roman"/>
          <w:sz w:val="28"/>
          <w:szCs w:val="28"/>
          <w:lang w:val="ru-RU"/>
        </w:rPr>
        <w:t xml:space="preserve"> Усебеларуск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з’ездам Саветаў (снежань 1920 г.) папраўк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да</w:t>
      </w:r>
      <w:r>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Канстытуцы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ССРБ 1919 г. фактычна заф</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ксавал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яе аўтаномны статус у складзе РСФСР.</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Рэальныя змены ў дзяржаўна-прававым станов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шчы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адбыл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ся </w:t>
      </w:r>
      <w:r w:rsidRPr="00B20721">
        <w:rPr>
          <w:rFonts w:ascii="Times New Roman" w:hAnsi="Times New Roman" w:cs="Times New Roman"/>
          <w:i/>
          <w:sz w:val="28"/>
          <w:szCs w:val="28"/>
          <w:lang w:val="ru-RU"/>
        </w:rPr>
        <w:t>з 1921 г</w:t>
      </w:r>
      <w:r w:rsidRPr="00B20721">
        <w:rPr>
          <w:rFonts w:ascii="Times New Roman" w:hAnsi="Times New Roman" w:cs="Times New Roman"/>
          <w:sz w:val="28"/>
          <w:szCs w:val="28"/>
          <w:lang w:val="ru-RU"/>
        </w:rPr>
        <w:t>. БССР была прызнана сусветнай супольнасцю, устанав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ла дыпламатычныя знос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ны з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ншым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дзяржавам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падп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сала Саюзны дагавор 1922 г. З 1921 г. усе заканадаўчыя акты РСФСР, указы Прэз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дыума яго ЦВК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СНК, пастановы неаб’яднаных наркаматаў набывал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лу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тады, кал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зацвярджал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цэнтральным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дзяржаўным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органам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БССР. </w:t>
      </w:r>
      <w:r w:rsidRPr="00B20721">
        <w:rPr>
          <w:rFonts w:ascii="Times New Roman" w:hAnsi="Times New Roman" w:cs="Times New Roman"/>
          <w:i/>
          <w:sz w:val="28"/>
          <w:szCs w:val="28"/>
          <w:lang w:val="ru-RU"/>
        </w:rPr>
        <w:t xml:space="preserve">Канстытуцыя СССР </w:t>
      </w:r>
      <w:r w:rsidRPr="00B20721">
        <w:rPr>
          <w:rFonts w:ascii="Times New Roman" w:hAnsi="Times New Roman" w:cs="Times New Roman"/>
          <w:i/>
          <w:sz w:val="28"/>
          <w:szCs w:val="28"/>
          <w:lang w:val="ru-RU"/>
        </w:rPr>
        <w:lastRenderedPageBreak/>
        <w:t>1924 г</w:t>
      </w:r>
      <w:r w:rsidRPr="00B20721">
        <w:rPr>
          <w:rFonts w:ascii="Times New Roman" w:hAnsi="Times New Roman" w:cs="Times New Roman"/>
          <w:sz w:val="28"/>
          <w:szCs w:val="28"/>
          <w:lang w:val="ru-RU"/>
        </w:rPr>
        <w:t>. замацавала раўнапраўнае станов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шча ўс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к у яго складзе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новую заканадаўчую норму: законы,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прымаюцца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пав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нны адпавядаць законам СССР, пры разыходжанн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перавагу маюць апошн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На пачатку 1920-х гг.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прыняты ў якасц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законаў БССР грамадзянск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крым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нальны, крым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нальна-працэсуальны кодэксы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Кодэкс законаў аб працы РСФСР. Ул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чваючы асабл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васц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землекарыстання, быў распрацаваны асобны Зямельны кодэкс БССР. Сацыяльна-эканам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чныя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тычныя змены, што адбывал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на працягу 1921</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1928 гг., замацавала </w:t>
      </w:r>
      <w:r w:rsidRPr="00B20721">
        <w:rPr>
          <w:rFonts w:ascii="Times New Roman" w:hAnsi="Times New Roman" w:cs="Times New Roman"/>
          <w:i/>
          <w:sz w:val="28"/>
          <w:szCs w:val="28"/>
          <w:lang w:val="ru-RU"/>
        </w:rPr>
        <w:t>Канстытуцыя БССР 1927 г</w:t>
      </w:r>
      <w:r w:rsidRPr="00B20721">
        <w:rPr>
          <w:rFonts w:ascii="Times New Roman" w:hAnsi="Times New Roman" w:cs="Times New Roman"/>
          <w:sz w:val="28"/>
          <w:szCs w:val="28"/>
          <w:lang w:val="ru-RU"/>
        </w:rPr>
        <w:t>. Яна ўпершыню размежавала функцы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заканадаўчай улады (з’езды Саветаў, ЦВК, яго Прэз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дыума)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выканаўчай (СНК, створаны ў 1920 г.). Аднак у наступным, на працягу 1930-х гг., гэты прынцып не заўсёды вытрымл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ваўся.</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i/>
          <w:sz w:val="28"/>
          <w:szCs w:val="28"/>
          <w:lang w:val="ru-RU"/>
        </w:rPr>
        <w:t>Друг</w:t>
      </w:r>
      <w:r w:rsidRPr="00B20721">
        <w:rPr>
          <w:rFonts w:ascii="Times New Roman" w:hAnsi="Times New Roman" w:cs="Times New Roman"/>
          <w:i/>
          <w:sz w:val="28"/>
          <w:szCs w:val="28"/>
          <w:lang w:val="en-US"/>
        </w:rPr>
        <w:t>i</w:t>
      </w:r>
      <w:r w:rsidRPr="00B20721">
        <w:rPr>
          <w:rFonts w:ascii="Times New Roman" w:hAnsi="Times New Roman" w:cs="Times New Roman"/>
          <w:i/>
          <w:sz w:val="28"/>
          <w:szCs w:val="28"/>
          <w:lang w:val="ru-RU"/>
        </w:rPr>
        <w:t xml:space="preserve"> этап пазначанага перыяду </w:t>
      </w:r>
      <w:r w:rsidRPr="00B20721">
        <w:rPr>
          <w:rFonts w:ascii="Times New Roman" w:hAnsi="Times New Roman" w:cs="Times New Roman"/>
          <w:sz w:val="28"/>
          <w:szCs w:val="28"/>
          <w:lang w:val="ru-RU"/>
        </w:rPr>
        <w:t>(</w:t>
      </w:r>
      <w:r w:rsidRPr="00B20721">
        <w:rPr>
          <w:rFonts w:ascii="Times New Roman" w:hAnsi="Times New Roman" w:cs="Times New Roman"/>
          <w:i/>
          <w:sz w:val="28"/>
          <w:szCs w:val="28"/>
          <w:lang w:val="ru-RU"/>
        </w:rPr>
        <w:t>1928</w:t>
      </w:r>
      <w:r w:rsidR="008E735C">
        <w:rPr>
          <w:rFonts w:ascii="Times New Roman" w:hAnsi="Times New Roman" w:cs="Times New Roman"/>
          <w:sz w:val="28"/>
          <w:szCs w:val="28"/>
          <w:lang w:val="ru-RU"/>
        </w:rPr>
        <w:t>–</w:t>
      </w:r>
      <w:r w:rsidRPr="00B20721">
        <w:rPr>
          <w:rFonts w:ascii="Times New Roman" w:hAnsi="Times New Roman" w:cs="Times New Roman"/>
          <w:i/>
          <w:sz w:val="28"/>
          <w:szCs w:val="28"/>
          <w:lang w:val="ru-RU"/>
        </w:rPr>
        <w:t>1939</w:t>
      </w:r>
      <w:r w:rsidRPr="00B20721">
        <w:rPr>
          <w:rFonts w:ascii="Times New Roman" w:hAnsi="Times New Roman" w:cs="Times New Roman"/>
          <w:sz w:val="28"/>
          <w:szCs w:val="28"/>
          <w:lang w:val="ru-RU"/>
        </w:rPr>
        <w:t>) адрозніваўся не кардынальнай зменай палажэнняў заканадаўства, а рэальным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парушэнням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 боку дзяржаўнай улады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руючай парты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дзеючых прававых норм (напрыклад, замацаваных Канстытуцыяй БССР 1927 г. свабоды выбару форм землекарыстання, выкарыстання беларускай мовы як мовы 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жнацыянальных знос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 у БССР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нш.). Характэрна спецыф</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чнае стаўленне да законаў, кал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апошн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разглядал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як «праграма дзеянняў». Да сярэдз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ны 1930-х гг.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дзясятк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найменняў дакументаў заканадаўства: </w:t>
      </w:r>
      <w:r w:rsidRPr="00B20721">
        <w:rPr>
          <w:rFonts w:ascii="Times New Roman" w:hAnsi="Times New Roman" w:cs="Times New Roman"/>
          <w:i/>
          <w:sz w:val="28"/>
          <w:szCs w:val="28"/>
          <w:lang w:val="ru-RU"/>
        </w:rPr>
        <w:t>дэкрэт</w:t>
      </w:r>
      <w:r w:rsidRPr="00B20721">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ман</w:t>
      </w:r>
      <w:r w:rsidRPr="00B20721">
        <w:rPr>
          <w:rFonts w:ascii="Times New Roman" w:hAnsi="Times New Roman" w:cs="Times New Roman"/>
          <w:i/>
          <w:sz w:val="28"/>
          <w:szCs w:val="28"/>
          <w:lang w:val="en-US"/>
        </w:rPr>
        <w:t>i</w:t>
      </w:r>
      <w:r w:rsidRPr="00B20721">
        <w:rPr>
          <w:rFonts w:ascii="Times New Roman" w:hAnsi="Times New Roman" w:cs="Times New Roman"/>
          <w:i/>
          <w:sz w:val="28"/>
          <w:szCs w:val="28"/>
          <w:lang w:val="ru-RU"/>
        </w:rPr>
        <w:t>фест</w:t>
      </w:r>
      <w:r w:rsidRPr="00B20721">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пастанова</w:t>
      </w:r>
      <w:r w:rsidRPr="00B20721">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рэзалюцыя</w:t>
      </w:r>
      <w:r w:rsidRPr="00B20721">
        <w:rPr>
          <w:rFonts w:ascii="Times New Roman" w:hAnsi="Times New Roman" w:cs="Times New Roman"/>
          <w:sz w:val="28"/>
          <w:szCs w:val="28"/>
          <w:lang w:val="ru-RU"/>
        </w:rPr>
        <w:t>. З прыняццем Канстытуцы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СССР 1936 г. была ўведзена адз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ная назва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закон</w:t>
      </w:r>
      <w:r w:rsidRPr="00B20721">
        <w:rPr>
          <w:rFonts w:ascii="Times New Roman" w:hAnsi="Times New Roman" w:cs="Times New Roman"/>
          <w:sz w:val="28"/>
          <w:szCs w:val="28"/>
          <w:lang w:val="ru-RU"/>
        </w:rPr>
        <w:t>». Для дакументаў выканаўчай улады захаваны найменн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пастанова</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распараджэнне</w:t>
      </w:r>
      <w:r w:rsidRPr="00B20721">
        <w:rPr>
          <w:rFonts w:ascii="Times New Roman" w:hAnsi="Times New Roman" w:cs="Times New Roman"/>
          <w:sz w:val="28"/>
          <w:szCs w:val="28"/>
          <w:lang w:val="ru-RU"/>
        </w:rPr>
        <w:t>».</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Спецыф</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ку наступнага </w:t>
      </w:r>
      <w:r w:rsidRPr="00B20721">
        <w:rPr>
          <w:rFonts w:ascii="Times New Roman" w:hAnsi="Times New Roman" w:cs="Times New Roman"/>
          <w:i/>
          <w:sz w:val="28"/>
          <w:szCs w:val="28"/>
          <w:lang w:val="ru-RU"/>
        </w:rPr>
        <w:t>этапа разв</w:t>
      </w:r>
      <w:r w:rsidRPr="00B20721">
        <w:rPr>
          <w:rFonts w:ascii="Times New Roman" w:hAnsi="Times New Roman" w:cs="Times New Roman"/>
          <w:i/>
          <w:sz w:val="28"/>
          <w:szCs w:val="28"/>
          <w:lang w:val="en-US"/>
        </w:rPr>
        <w:t>i</w:t>
      </w:r>
      <w:r w:rsidRPr="00B20721">
        <w:rPr>
          <w:rFonts w:ascii="Times New Roman" w:hAnsi="Times New Roman" w:cs="Times New Roman"/>
          <w:i/>
          <w:sz w:val="28"/>
          <w:szCs w:val="28"/>
          <w:lang w:val="ru-RU"/>
        </w:rPr>
        <w:t xml:space="preserve">цця заканадаўства БССР </w:t>
      </w:r>
      <w:r w:rsidRPr="00B20721">
        <w:rPr>
          <w:rFonts w:ascii="Times New Roman" w:hAnsi="Times New Roman" w:cs="Times New Roman"/>
          <w:sz w:val="28"/>
          <w:szCs w:val="28"/>
          <w:lang w:val="ru-RU"/>
        </w:rPr>
        <w:t>(</w:t>
      </w:r>
      <w:r w:rsidRPr="00B20721">
        <w:rPr>
          <w:rFonts w:ascii="Times New Roman" w:hAnsi="Times New Roman" w:cs="Times New Roman"/>
          <w:i/>
          <w:sz w:val="28"/>
          <w:szCs w:val="28"/>
          <w:lang w:val="ru-RU"/>
        </w:rPr>
        <w:t>1939</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1945</w:t>
      </w:r>
      <w:r w:rsidRPr="00B20721">
        <w:rPr>
          <w:rFonts w:ascii="Times New Roman" w:hAnsi="Times New Roman" w:cs="Times New Roman"/>
          <w:sz w:val="28"/>
          <w:szCs w:val="28"/>
          <w:lang w:val="ru-RU"/>
        </w:rPr>
        <w:t>) складае шэраг дакументаў,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выкл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каны ўз’яднаннем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складзе адз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най дзяржавы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пачаткам ваенных дзеянняў на яе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Першая з адзначаных падзей звязана з функцыянаваннем такога спецыф</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чнага (для БССР)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нстытута, як Народны сход Заходняй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Вядома, што права вылучэння кандыдатаў у дэпутаты мел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пераважна органы часовага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равання гарадоў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паветаў,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зацвярджал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камандаваннем Чырвонай арм</w:t>
      </w:r>
      <w:r w:rsidRPr="00B20721">
        <w:rPr>
          <w:rFonts w:ascii="Times New Roman" w:hAnsi="Times New Roman" w:cs="Times New Roman"/>
          <w:sz w:val="28"/>
          <w:szCs w:val="28"/>
          <w:lang w:val="en-US"/>
        </w:rPr>
        <w:t>ii</w:t>
      </w:r>
      <w:r w:rsidRPr="00B20721">
        <w:rPr>
          <w:rFonts w:ascii="Times New Roman" w:hAnsi="Times New Roman" w:cs="Times New Roman"/>
          <w:sz w:val="28"/>
          <w:szCs w:val="28"/>
          <w:lang w:val="ru-RU"/>
        </w:rPr>
        <w:t>. Аднак у астатн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парадак выбараў у Народны сход быў давол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дэмакратычным: удзел прымал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ўсе грамадзяне, якія дасягнул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18 гадоў, незалежна ад нацыянальнасц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веравызнання, маёмаснага станов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шча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г.д. Народны сход прыняў важнейшыя для Заходняй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заканадаўчыя рашэнн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аб устанаўленн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савецкай улады, канф</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скацы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памешчыцк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зямель, нацыянал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зацы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банкаў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буйных прадпрыемстваў, аб уваходжанн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склад БССР.</w:t>
      </w:r>
      <w:r>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У перыяд Вялікай Айчыннай вайны быў прыняты шэраг спецыяльных заканадаўчых дакументаў (напрыклад, Указ аб крым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нальнай адказнасц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 распаўсюджванне чутак, Закон «Аб адказнасц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 пасобн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цтва нямецка- фашысцк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м акупантам»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нш.). У гады вайны працягваў заканадаўчую дзейнасць Вярхоўны Савет БССР. Частка яго дэпутатаў, Прэз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дыум эваку</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ў Маг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лёў, Гомель, а пасля ў Маскву. Аднак важнейшыя заканадаўчыя рашэнн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датычыл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прымал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цэнтральным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дзяржаўным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органам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СССР (Дзяржаўным Кам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тэтам Абароны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нш.).</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разв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заканадаўства </w:t>
      </w:r>
      <w:r w:rsidRPr="00B20721">
        <w:rPr>
          <w:rFonts w:ascii="Times New Roman" w:hAnsi="Times New Roman" w:cs="Times New Roman"/>
          <w:i/>
          <w:sz w:val="28"/>
          <w:szCs w:val="28"/>
          <w:lang w:val="ru-RU"/>
        </w:rPr>
        <w:t>БССР пасляваеннага этапа можна прасачыць некальк</w:t>
      </w:r>
      <w:r w:rsidRPr="00B20721">
        <w:rPr>
          <w:rFonts w:ascii="Times New Roman" w:hAnsi="Times New Roman" w:cs="Times New Roman"/>
          <w:i/>
          <w:sz w:val="28"/>
          <w:szCs w:val="28"/>
          <w:lang w:val="en-US"/>
        </w:rPr>
        <w:t>i</w:t>
      </w:r>
      <w:r w:rsidRPr="00B20721">
        <w:rPr>
          <w:rFonts w:ascii="Times New Roman" w:hAnsi="Times New Roman" w:cs="Times New Roman"/>
          <w:i/>
          <w:sz w:val="28"/>
          <w:szCs w:val="28"/>
          <w:lang w:val="ru-RU"/>
        </w:rPr>
        <w:t xml:space="preserve"> стадый</w:t>
      </w:r>
      <w:r w:rsidRPr="00B20721">
        <w:rPr>
          <w:rFonts w:ascii="Times New Roman" w:hAnsi="Times New Roman" w:cs="Times New Roman"/>
          <w:sz w:val="28"/>
          <w:szCs w:val="28"/>
          <w:lang w:val="ru-RU"/>
        </w:rPr>
        <w:t xml:space="preserve">. Для </w:t>
      </w:r>
      <w:r w:rsidRPr="00B20721">
        <w:rPr>
          <w:rFonts w:ascii="Times New Roman" w:hAnsi="Times New Roman" w:cs="Times New Roman"/>
          <w:i/>
          <w:sz w:val="28"/>
          <w:szCs w:val="28"/>
          <w:lang w:val="ru-RU"/>
        </w:rPr>
        <w:t xml:space="preserve">другой паловы 1940-х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пачатку 1950-х гг</w:t>
      </w:r>
      <w:r w:rsidRPr="00B20721">
        <w:rPr>
          <w:rFonts w:ascii="Times New Roman" w:hAnsi="Times New Roman" w:cs="Times New Roman"/>
          <w:sz w:val="28"/>
          <w:szCs w:val="28"/>
          <w:lang w:val="ru-RU"/>
        </w:rPr>
        <w:t xml:space="preserve">. характэрна </w:t>
      </w:r>
      <w:r w:rsidRPr="00B20721">
        <w:rPr>
          <w:rFonts w:ascii="Times New Roman" w:hAnsi="Times New Roman" w:cs="Times New Roman"/>
          <w:sz w:val="28"/>
          <w:szCs w:val="28"/>
          <w:lang w:val="ru-RU"/>
        </w:rPr>
        <w:lastRenderedPageBreak/>
        <w:t>захаванне большасц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важнейшых заканадаўчых норм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палажэнняў ваеннага часу (крым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нальная адказнасць за адм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страцыйныя парушэнн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абавязковы 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мум працадзён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нш.). Важнейшыя законапалажэнн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БССР звязаны з дэтал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зацыяй законаў, прынятых цэнтральным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органам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СССР.</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Новая стадыя ў пасляваенным заканадаўстве </w:t>
      </w:r>
      <w:r w:rsidR="008E735C">
        <w:rPr>
          <w:rFonts w:ascii="Times New Roman" w:hAnsi="Times New Roman" w:cs="Times New Roman"/>
          <w:i/>
          <w:sz w:val="28"/>
          <w:szCs w:val="28"/>
          <w:lang w:val="ru-RU"/>
        </w:rPr>
        <w:t>–</w:t>
      </w:r>
      <w:r w:rsidRPr="00B20721">
        <w:rPr>
          <w:rFonts w:ascii="Times New Roman" w:hAnsi="Times New Roman" w:cs="Times New Roman"/>
          <w:i/>
          <w:sz w:val="28"/>
          <w:szCs w:val="28"/>
          <w:lang w:val="ru-RU"/>
        </w:rPr>
        <w:t xml:space="preserve"> сярэдзіна 1950-х </w:t>
      </w:r>
      <w:r w:rsidR="008E735C">
        <w:rPr>
          <w:rFonts w:ascii="Times New Roman" w:hAnsi="Times New Roman" w:cs="Times New Roman"/>
          <w:i/>
          <w:sz w:val="28"/>
          <w:szCs w:val="28"/>
          <w:lang w:val="ru-RU"/>
        </w:rPr>
        <w:t>–</w:t>
      </w:r>
      <w:r w:rsidRPr="00B20721">
        <w:rPr>
          <w:rFonts w:ascii="Times New Roman" w:hAnsi="Times New Roman" w:cs="Times New Roman"/>
          <w:i/>
          <w:sz w:val="28"/>
          <w:szCs w:val="28"/>
          <w:lang w:val="ru-RU"/>
        </w:rPr>
        <w:t xml:space="preserve"> 1980- я гг. </w:t>
      </w:r>
      <w:r w:rsidRPr="00B20721">
        <w:rPr>
          <w:rFonts w:ascii="Times New Roman" w:hAnsi="Times New Roman" w:cs="Times New Roman"/>
          <w:sz w:val="28"/>
          <w:szCs w:val="28"/>
          <w:lang w:val="ru-RU"/>
        </w:rPr>
        <w:t>Яна характарызуецца паступовай грэаб</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тацыяй пацярпелых у гады культу асобы (сярэдз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на 1950-х гг.; другая палова 1980-х гг.); пашырэннем паўнамоцтваў саюзных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 распрацоўкай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канск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кодэксаў законаў у адпаведнасц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 дзеючай канстытуцыяй. Заканадаўчыя паўнамоцтвы меў Вярхоўны Савет БССР, у перапынках пам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ж яго сес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выдавал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ўказы Прэз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дыума Вярхоўнага Савета (апошн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не пав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нны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супярэчыць дзеючым законам). Савет 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страў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заканадаўчых функцый не меў, аднак на справе для гэтага перыяду характэрна 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кая колькасць падзаконных актаў,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ў значнай ступен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скажал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сэнс прынятых законаў.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Працэсы дэмакратызацыі ў СССР, якія закранулі прадстаўнічую сістэму, на мяжы 80</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90-х гг. ХХ ст. распаўсюдзіліся і на Беларусь. Вынікам з’явіліся змены і дапаўненні ў Канстытуцыю 1978 г. Сярод іх найперш патрэбна адзначыць нормы, якія абмяжоўвалі паўнамоцтвы Прэзідыума Вярхоўнага Савета (ён быў пазбаўлены права прымаць указы нарматыўнага характару). У далейшым важнае значэнне набываюць Пастановы Вярхоўнага Савета.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Наступны, трэц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перыяд пачаўся з 1991 г</w:t>
      </w:r>
      <w:r w:rsidRPr="00B20721">
        <w:rPr>
          <w:rFonts w:ascii="Times New Roman" w:hAnsi="Times New Roman" w:cs="Times New Roman"/>
          <w:sz w:val="28"/>
          <w:szCs w:val="28"/>
          <w:lang w:val="ru-RU"/>
        </w:rPr>
        <w:t>., кал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жн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ўн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Дэкларацы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аб суверэн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тэце Беларускай ССР (27.7.1990 г.) быў нададзены статус канстытуцыйнага акта. Найбольш характэрная рыса заканадаўства гэтага перыяду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вяршэнства законаў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Беларусь на яе тэрыторыі (са жн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ўня 1991 г. па сакав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к асноўны з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х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Дэкларацыя аб дзяржаўным суверэн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тэце БССР, з 15 сакав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ка 1994 г.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Канстытуцыя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Беларусь).</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Высока ацэньваючы ролю дакументаў, абвяшчаючых незалежнасць, заўважым, што рэальнае набыццё суверэнітэту, яго атрыбуты (незалежная знешняя і ўнутраная палітыка, харчовая бяспека, энергетычная незалежнасць і інш.) фарміраваліся пазней, з пашырэннем паўнамоцтваў Прэзілэнта, з сярэдзіны 1990-х гг.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i/>
          <w:sz w:val="28"/>
          <w:szCs w:val="28"/>
          <w:lang w:val="ru-RU"/>
        </w:rPr>
        <w:t xml:space="preserve">Канстытуцыя </w:t>
      </w:r>
      <w:r w:rsidRPr="00B20721">
        <w:rPr>
          <w:rFonts w:ascii="Times New Roman" w:hAnsi="Times New Roman" w:cs="Times New Roman"/>
          <w:sz w:val="28"/>
          <w:szCs w:val="28"/>
          <w:lang w:val="ru-RU"/>
        </w:rPr>
        <w:t xml:space="preserve">(ад </w:t>
      </w:r>
      <w:r w:rsidRPr="00B20721">
        <w:rPr>
          <w:rFonts w:ascii="Times New Roman" w:hAnsi="Times New Roman" w:cs="Times New Roman"/>
          <w:i/>
          <w:sz w:val="28"/>
          <w:szCs w:val="28"/>
          <w:lang w:val="ru-RU"/>
        </w:rPr>
        <w:t>лац</w:t>
      </w:r>
      <w:r w:rsidRPr="00B20721">
        <w:rPr>
          <w:rFonts w:ascii="Times New Roman" w:hAnsi="Times New Roman" w:cs="Times New Roman"/>
          <w:sz w:val="28"/>
          <w:szCs w:val="28"/>
          <w:lang w:val="ru-RU"/>
        </w:rPr>
        <w:t xml:space="preserve">.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устанаўленне, пабудова) фармулюе асноўныя прынцыпы грамадскага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дзяржаўнага ладу, характарызуе сацыяльна-эканам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чную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тычную аснову грамадства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дзяржавы. Ва ўмовах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дэалаг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зацы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сфер жыцця ў СССР, канстытуцы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пераважна стварал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не толькі для рэальнага рэгулявання заканадаўчага працэсу, але і з пэўным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дэалаг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мэтам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(“Канстытуцыя перамогшага сацыялізму”, “Канстытуцыя развітога сацыялізму”). Пры гэтым змена пэўнай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дэалаг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чнай канцэпцы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выкл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кала змену канстытуцы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(найбольш характэрны прыклад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Канстытуцыя СССР 1977 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Першая савецкая канстытуцыя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Канстытуцыя РСФСР была прынята 10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пеня 1918 г. Усерас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йск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з’ездам Саветаў. Яна стала асновай распрацоўк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канстытуцый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ншых савецк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 у прыватнасц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першай Канстытуцы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Сацыял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стычнай Савецкай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Беларусь (ССРБ). Апошняя была ўхвалена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Усебеларуск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м з’ездам Саветаў (люты 1919 г.)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мела шэраг адрозненняў. Па-</w:t>
      </w:r>
      <w:r w:rsidRPr="00B20721">
        <w:rPr>
          <w:rFonts w:ascii="Times New Roman" w:hAnsi="Times New Roman" w:cs="Times New Roman"/>
          <w:sz w:val="28"/>
          <w:szCs w:val="28"/>
          <w:lang w:val="ru-RU"/>
        </w:rPr>
        <w:lastRenderedPageBreak/>
        <w:t>першае, яна была разл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чана на кароткачасовы перыяд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з’яўлялася менш распрацаванай (мела не 6 раздзелаў, а 3). Некаторыя важнейшыя канстытуцыйныя нормы (аб выбарчым праве, аб мясцовых органах улады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равання, аб бюджэтным праве) не знайшл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тут адлюстравання. Асобныя пункты замацавал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спецыф</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ку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ул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чваючы, што большасць этн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чнага беларускага насельн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цтва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сяляне, Канстытуцыя ССРБ вызначыла, што «Беларуская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 ёсць свабоднае сацыял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стычнае грамадства ўс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працоўных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дзяржава «рабочага класа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бяднейшага сялянства». Як вядома, Канстытуцыя РСФСР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канстытуцыя дзяржавы «дыктатуры пралетарыяту»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забяспечвала пэўныя пераваг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выбарчым праве для рабочага класа,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фактычна гэтыя нормы дзейн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ССРБ (пасля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БССР).</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Утварэнне СССР выкл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кала неабходнасць заканадаўчага афармлення асноўных прынцыпаў саюзнай дзяржавы. Першая канстытуцыя СССР 1924 г. вызначала структуру вышэйшых органаў агульнасаюзнай улады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равання,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кампетэнцыю. Асноўная асабл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васць гэтай канстытуцы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тым, што яна разглядала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пытанн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новай саюзнай дзяржавы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не датычылася аспектаў вызначэння асноў эканам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чнага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тычнага ладу, правоў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абавязкаў грамадзян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нш.</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Асабл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васц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сацыяльна-эканам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чнага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старычнага разв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цця нацыянальных рэг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ёнаў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замацаваны ў канстытуцыях саюзных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 Другая Канстытуцыя БССР распрацоўвалася на працягу некальк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х гадоў. Першы яе праект, прадстаўлены </w:t>
      </w:r>
      <w:r w:rsidRPr="00B20721">
        <w:rPr>
          <w:rFonts w:ascii="Times New Roman" w:hAnsi="Times New Roman" w:cs="Times New Roman"/>
          <w:sz w:val="28"/>
          <w:szCs w:val="28"/>
          <w:lang w:val="en-US"/>
        </w:rPr>
        <w:t>IV</w:t>
      </w:r>
      <w:r w:rsidRPr="00B20721">
        <w:rPr>
          <w:rFonts w:ascii="Times New Roman" w:hAnsi="Times New Roman" w:cs="Times New Roman"/>
          <w:sz w:val="28"/>
          <w:szCs w:val="28"/>
          <w:lang w:val="ru-RU"/>
        </w:rPr>
        <w:t xml:space="preserve"> сес</w:t>
      </w:r>
      <w:r w:rsidRPr="00B20721">
        <w:rPr>
          <w:rFonts w:ascii="Times New Roman" w:hAnsi="Times New Roman" w:cs="Times New Roman"/>
          <w:sz w:val="28"/>
          <w:szCs w:val="28"/>
          <w:lang w:val="en-US"/>
        </w:rPr>
        <w:t>ii</w:t>
      </w:r>
      <w:r w:rsidRPr="00B20721">
        <w:rPr>
          <w:rFonts w:ascii="Times New Roman" w:hAnsi="Times New Roman" w:cs="Times New Roman"/>
          <w:sz w:val="28"/>
          <w:szCs w:val="28"/>
          <w:lang w:val="ru-RU"/>
        </w:rPr>
        <w:t xml:space="preserve"> ЦВК </w:t>
      </w:r>
      <w:r w:rsidRPr="00B20721">
        <w:rPr>
          <w:rFonts w:ascii="Times New Roman" w:hAnsi="Times New Roman" w:cs="Times New Roman"/>
          <w:sz w:val="28"/>
          <w:szCs w:val="28"/>
          <w:lang w:val="en-US"/>
        </w:rPr>
        <w:t>VI</w:t>
      </w:r>
      <w:r w:rsidRPr="00B20721">
        <w:rPr>
          <w:rFonts w:ascii="Times New Roman" w:hAnsi="Times New Roman" w:cs="Times New Roman"/>
          <w:sz w:val="28"/>
          <w:szCs w:val="28"/>
          <w:lang w:val="ru-RU"/>
        </w:rPr>
        <w:t xml:space="preserve"> скл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кання ў лютым 1925 г., не быў зацверджаны, пакольк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ён празмерна пашыраў функцы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вярхоўных органаў БССР. Пасля дапрацоўк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(у 1927 г.) Канстытуцыя БССР юрыдычна аформ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ла добраахвотнае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свабоднае ўваходжанне БССР у склад СССР, адлюстравала пашырэнне сацыяльнай асновы Савецкай дзяржавы. У асобных артыкулах (20</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23) Канстытуцы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1927 г. быў дэтал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заваны прынцып раўнапраўя нацый (раўнапраўя мясцовых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беларускай, яўрэйскай, рускай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польскай -- моў, статус беларускай мовы як мовы 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жнацыянальных знос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 прызнанне забеспячэння навучання на роднай мове, выданне важнейшых заканадаўчых актаў на ўс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мясцовых мовах). Асноўная рыса Канстытуцы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1927 г.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дакладнае размежаванне функцый дзяржаўных органаў: з’езд</w:t>
      </w:r>
      <w:r>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Саветаў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ЦВК БССР. Упершыню ў канстытуцыйным будаўн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цтве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Канстытуцыя 1927 г. рэгулявала ўзаемааднос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ны СНК БССР з падпарадкаваным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яму органам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равання, замацоўвала прававы статус мясцовых органаў улады. Вызначала, што пытанн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аб зменах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нны разглядацца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 з’ездах Саветаў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Канстытуцыя захавала за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кай права свабоднага выхаду з Саюза.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1936 г. была зацверджана новая Канстытуцыя СССР, якая ўста- наўл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вала аднастайнасць дзяржаўна-прававых норм на ўсёй тэрыторыі Савецкага Саюза (на яе аснове ў 1937 г. прынята чарговая канстытуцыя БССР). Важнейшым органам дзяржаўнай улады ў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цы абвяшчаўся Вярхоўны Савет,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выб</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раўся тэрм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нам на 4 гады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дзейн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чаў на аснове Канстытуцый БССР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СССР. Пры гэтым кампетэнцыя заканадаўчых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выканаўчых органаў БССР была значна звужана.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Канстытуцыя 1937 г. дзейн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чала па мерках савецкага часу давол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працяглы тэрм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 (да 1978 г.), яе асобныя пункты неаднаразова змянял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ся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дапаўнял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У 1938 г. Канстытуцыя ўжо не змяшчала абавязковага прынцыпу 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х важнейшых законаў на польскай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яўрэйскай мовах. У 1939 г.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ўнесены папраўк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аб пашырэнн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БССР, у 1944 г.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аб пашырэнн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паўнамоцтваў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(стварэнн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саюзна-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канск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х наркаматаў абароны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жнародных спраў), у 1946 г.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аб перайменаванн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наркаматаў у 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стэрствы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г. д.</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Апошняя Канстытуцыя БССР была прынята ў 1978 г. Яна, як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папярэдняя, у значнай ступен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з’яўлялася адлюстраваннем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дэтал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зацыяй палажэнняў агульнасаюзнай канстытуцы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(у дадзеным выпадку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1977 г.). Абвяшчэнне новых Асноўных законаў Саюза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 было выкл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кана пераважна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дэалаг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меркаванням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таму Канстытуцыя 1978 г. з’яв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лася яшчэ больш дэкларатыўнай (права на жыллё пры захаванн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вел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зарных чэргаў, свабода сумлення пад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дэалаг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чным кантролем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г.д.). Адпавядаючы Канстытуцы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СССР 1977 г., Канстытуцыя БССР 1978 г. замацавала ролю кампарты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як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руючай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роўваючай пал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тычнай 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Работа над новай Канстытуцыяй Рэспублікі Беларусь (1994 г.) пачалася яшчэ ва ўмовах СССР, летам 1990 г. У ліпені 1990 г. была створана Канстытуцыйная камісія. 27 ліпеня 1990 г. была прынята </w:t>
      </w:r>
      <w:r w:rsidRPr="00B20721">
        <w:rPr>
          <w:rFonts w:ascii="Times New Roman" w:hAnsi="Times New Roman" w:cs="Times New Roman"/>
          <w:i/>
          <w:sz w:val="28"/>
          <w:szCs w:val="28"/>
          <w:lang w:val="ru-RU"/>
        </w:rPr>
        <w:t xml:space="preserve">Дэкларацыя Вярхоўнага Савета аб дзяржаўным суверэнітэце. </w:t>
      </w:r>
      <w:r w:rsidRPr="00B20721">
        <w:rPr>
          <w:rFonts w:ascii="Times New Roman" w:hAnsi="Times New Roman" w:cs="Times New Roman"/>
          <w:sz w:val="28"/>
          <w:szCs w:val="28"/>
          <w:lang w:val="ru-RU"/>
        </w:rPr>
        <w:t>Згодна з ёй на тэрыторыі Беларусі ўстанаўлівалася вяршэнства канстытуцыі і законаў рэспублікі над агульнасаюзнымі нормамі. Менавіта гэты дакумент з’явіўся юрыдычнай асновай для далейшага вырашэння лёсу федэратыўнай дзяржавы (СССР).</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Пасля таго, як справы стварэння новага саюзу не завяршыліся поспехам, 25 жніўня 1991 г. быў прыняты </w:t>
      </w:r>
      <w:r w:rsidRPr="00B20721">
        <w:rPr>
          <w:rFonts w:ascii="Times New Roman" w:hAnsi="Times New Roman" w:cs="Times New Roman"/>
          <w:i/>
          <w:sz w:val="28"/>
          <w:szCs w:val="28"/>
          <w:lang w:val="ru-RU"/>
        </w:rPr>
        <w:t xml:space="preserve">Закон </w:t>
      </w:r>
      <w:r w:rsidRPr="00B20721">
        <w:rPr>
          <w:rFonts w:ascii="Times New Roman" w:hAnsi="Times New Roman" w:cs="Times New Roman"/>
          <w:sz w:val="28"/>
          <w:szCs w:val="28"/>
          <w:lang w:val="ru-RU"/>
        </w:rPr>
        <w:t xml:space="preserve">Беларускай Савецкай Сацыялістычнай Рэспублікі аб наданні статусу Канстытуцыйнага закона Дэкларацыі Вярхоўнага Савета аб дзяржаўным суверэнітэце. Упершыню ў практыцы заканатворчай дзейнасці вышэйшага заканадаўчага органа Беларусі быў прыняты </w:t>
      </w:r>
      <w:r w:rsidRPr="00B20721">
        <w:rPr>
          <w:rFonts w:ascii="Times New Roman" w:hAnsi="Times New Roman" w:cs="Times New Roman"/>
          <w:i/>
          <w:sz w:val="28"/>
          <w:szCs w:val="28"/>
          <w:lang w:val="ru-RU"/>
        </w:rPr>
        <w:t xml:space="preserve">канстытуцыйны закон. </w:t>
      </w:r>
      <w:r w:rsidRPr="00B20721">
        <w:rPr>
          <w:rFonts w:ascii="Times New Roman" w:hAnsi="Times New Roman" w:cs="Times New Roman"/>
          <w:sz w:val="28"/>
          <w:szCs w:val="28"/>
          <w:lang w:val="ru-RU"/>
        </w:rPr>
        <w:t xml:space="preserve">Да таго ж яму быў нададзены больш высокі статус, чым яго меў Асноўны закон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Канстытуцыя. Згодна з артыкулам 2 закона ад 25 жніўня 1991 г. у выпадках, калі палажэнні дзеючай на той час</w:t>
      </w:r>
      <w:r>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Канстытуцыі (Асноўнага Закона) БССР уваходзяць у супярэчнасць з палажэннямі Дэкларацыі аб дзяржаўным суверэнітэце, неабходна было кіравацца Дэкларацыяй як асноўным законам. Адсутнасць выверанага юрыдычнага падыходу з’яўлялася праяўленнем хістанняў у вышэйшых эшалонах улады. Да таго ж, магчыма, не было спадзявання, што, як і ва Украіне, насельніцтва Беларусі выкажацца за незалежнасць</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Ва ўмовах фундаментальных пераўтварэнняў пачатку 1990-х гг. Канстытуцыя БССР 1978 г. імкліва пераўтваралася ў архаічны дакумент. Па розных пытаннях змяненні і дапаўненні ў Асноўны Закон Вярхоўным Саветам ХІІ склікання прымаліся больш 15 разоў (у 1990</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1994 гг.). Таму пытанне аб распрацоўцы новай Канстытуцыі, якая не толькі адлюстравала б трансфармацыі, што адбыліся, але і вызначыла мэты і прыярытэты на будучыню, займае асаблівае месца ў гісторыі станаўлення Рэспублікі Беларусь. Пачатак працы над </w:t>
      </w:r>
      <w:r w:rsidRPr="00B20721">
        <w:rPr>
          <w:rFonts w:ascii="Times New Roman" w:hAnsi="Times New Roman" w:cs="Times New Roman"/>
          <w:sz w:val="28"/>
          <w:szCs w:val="28"/>
          <w:lang w:val="ru-RU"/>
        </w:rPr>
        <w:lastRenderedPageBreak/>
        <w:t>новай Канстытуцыяй быў пакладзены 22 чэрвеня 1990 г. пастановай Вярхоўнага Савета БССР «Аб утварэнні Канстытуцыйнай камісіі», персанальны склад Канстытуцыйнай камісіі (74 чалавекі) вызначаны 20 ліпеня 1990 г. 1 лістапада 1990 г. былі створаны дзве падкамісіі, кожная з якіх уключала працоўную групу.</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Да сярэдзіны 1991 г. праект новай канстытуцыі быў падрыхтаваны і ўвосень гэтага года перададзены на разгляд сесіі Вярхоўнага Савета, прапанаваны да апублікавання. Істотныя дыскусіі (а ў далейшым і палітычная барацьба) разгарнуліся вакол формы кіравання: прэзідэнцкая альбо парламенцкая рэспубліка. Гэта адбывалася ва ўмовах, калі апазіцыя БНФ ініцыіравала такую форму, як рэферэндум, мэтай якога павінен быў стаць роспуск Вярхоўнага Савета. У такіх умовах, з аднаго боку, вызначылася памкненне пашырыць правы парламента, з другога, забяспечыць прыняцце закона аб магчымым дэлегіраванні правоў парламента ўраду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Савету Міністраў Рэспублікі. Абмеркаванне Асноўнага Закона краіны ў маі 1993 г. адбывалася наступным чынам: дэпутаты прымалі альбо адхілялі раздзел, артыкул цалкам, а пры неабходнасці аб’яўлялася паўторнае галасаванне. Толькі на пасяджэнні Вярхоўнага Савета 3 сакавіка 1994 г. былі прыняты апошнія спрэчныя артыкулы (аб дзяржаўнай мове, праве на працу, прызнанні роўнасці на выбарах, рэферэндуме, судзе, Канстытуцыйным Судзе, фінансава-крэдытнай сістэме, змяненні Канстытуцыі).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Урэшце</w:t>
      </w:r>
      <w:r w:rsidR="00DD3F0E">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15</w:t>
      </w:r>
      <w:r w:rsidR="00DD3F0E">
        <w:rPr>
          <w:rFonts w:ascii="Times New Roman" w:hAnsi="Times New Roman" w:cs="Times New Roman"/>
          <w:i/>
          <w:sz w:val="28"/>
          <w:szCs w:val="28"/>
          <w:lang w:val="ru-RU"/>
        </w:rPr>
        <w:t xml:space="preserve"> </w:t>
      </w:r>
      <w:r w:rsidRPr="00B20721">
        <w:rPr>
          <w:rFonts w:ascii="Times New Roman" w:hAnsi="Times New Roman" w:cs="Times New Roman"/>
          <w:i/>
          <w:sz w:val="28"/>
          <w:szCs w:val="28"/>
          <w:lang w:val="ru-RU"/>
        </w:rPr>
        <w:t>сакавіка</w:t>
      </w:r>
      <w:r w:rsidR="00DD3F0E">
        <w:rPr>
          <w:rFonts w:ascii="Times New Roman" w:hAnsi="Times New Roman" w:cs="Times New Roman"/>
          <w:i/>
          <w:sz w:val="28"/>
          <w:szCs w:val="28"/>
          <w:lang w:val="ru-RU"/>
        </w:rPr>
        <w:t xml:space="preserve"> </w:t>
      </w:r>
      <w:r w:rsidRPr="00B20721">
        <w:rPr>
          <w:rFonts w:ascii="Times New Roman" w:hAnsi="Times New Roman" w:cs="Times New Roman"/>
          <w:i/>
          <w:sz w:val="28"/>
          <w:szCs w:val="28"/>
          <w:lang w:val="ru-RU"/>
        </w:rPr>
        <w:t>1994</w:t>
      </w:r>
      <w:r w:rsidR="00DD3F0E">
        <w:rPr>
          <w:rFonts w:ascii="Times New Roman" w:hAnsi="Times New Roman" w:cs="Times New Roman"/>
          <w:i/>
          <w:sz w:val="28"/>
          <w:szCs w:val="28"/>
          <w:lang w:val="ru-RU"/>
        </w:rPr>
        <w:t xml:space="preserve"> </w:t>
      </w:r>
      <w:r w:rsidRPr="00B20721">
        <w:rPr>
          <w:rFonts w:ascii="Times New Roman" w:hAnsi="Times New Roman" w:cs="Times New Roman"/>
          <w:sz w:val="28"/>
          <w:szCs w:val="28"/>
          <w:lang w:val="ru-RU"/>
        </w:rPr>
        <w:t>г.</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Вярхоўны</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Савет</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канстытуцыйнай большасцю ў 236 галасоў (пры неабходных 231) прыняў Канстытуцыю цалкам, і затым 237 галасамі быў прыняты Закон «Аб парадку ўступлення ў сілу Канстытуцыі Рэспублікі Беларусь». У адпаведнасці з дадзеным Законам Канстытуцыя ўступіла ў сілу з моманту апублікавання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30 сакавіка 1994 г. Каля паловы артыкулаў Канстытуцыі прысвечаны правам і свабодам.</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Характэрнымі рысамі новай Канстытуцыі з’явіліся: 1) устанаўленне роўнасці дзяржавы і грамадзяніна; 2) замацаванне ў якасці эканамічнай асновы разнастайных формаў уласнасці; 3) раздзяленне і ўзаемадзеянне ўлад. Абвяшчаючы апошні прынцып, Вярхоўны Савет, па сутнасці, пазбаўляў сябе ўлады. На практыцы, аднак, гэтага не адбылося. Патрэбна пазначыць, што</w:t>
      </w:r>
      <w:r>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яшчэ ў Законе «Аб асноўных прынцыпах народаўладдзя ў Беларускай ССР» была закладзена гучная норма аб тым, што «выключнае права выступаць ад імя ўсяго народа рэспублікі належыць Вярхоўнаму Савету Беларускай ССР» (арт. 1). Выкарыстоўваючы такое права, Вярхоўны Савет на працягу першай паловы 1990-х гг. неаднаразова ўмешваўся ў кампетэнцыю выканаўчай улады. У выніку Прэзідэнт краіны звярнуўся да народа як вышэйшай крыніцы дзяржаўнай улады, выступіўшы ініцыятарам правядзення рэспубліканскіх рэферэндумаў па пытаннях ўнясення змяненняў і дапаўненняў у Канстытуцыю Рэспублікі Беларусь.</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Канстытуцыя Рэспублікі Беларусь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асноўны закон Рэспублікі Беларусь, які мае вышэйшую юрыдычную сілу і замацоўвае асноўныя прынцыпы і нормы прававога рэгулявання важнейшых грамадскіх адносін. Да юрыдычных уласцівасцей Канстытуцыі адносяць: устаноўчы характар; вяршэнства як юрыдычнага дакумента ў сістэме права; прамое дзеянне; стабільнасць; </w:t>
      </w:r>
      <w:r w:rsidRPr="00B20721">
        <w:rPr>
          <w:rFonts w:ascii="Times New Roman" w:hAnsi="Times New Roman" w:cs="Times New Roman"/>
          <w:sz w:val="28"/>
          <w:szCs w:val="28"/>
          <w:lang w:val="ru-RU"/>
        </w:rPr>
        <w:lastRenderedPageBreak/>
        <w:t>асаблівую ахову; выніковы характар і замацаванне перспектыў развіцця грамадства; сістэмаўтваральны дакумент для заканадаўства.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Рэспубліканскі рэферэндум па пытанні ўнясення змяненняў і дапаўненняў у Канстытуцыю Рэспублікі Беларусь адбыўся 27 лютага 2022 г. Па даных Цэнтрвыбаркама Беларусі ў галасаванні прыняло удзел амаль 5,4 млн. грамадзян, 82,86 % з якіх выказаліся за змены і дапаўненні ў Канстытуцыю Рэспублікі Беларусь. Сімвалічна, што новая Канстытуцыя ўступіла ў сілу 15 сакавіка – у дзень прыняцця першай Канстытуцыі Рэспублікі Беларусь.</w:t>
      </w:r>
    </w:p>
    <w:p w:rsidR="00B20721" w:rsidRPr="00B20721" w:rsidRDefault="00B20721" w:rsidP="008E735C">
      <w:pPr>
        <w:spacing w:after="0" w:line="240" w:lineRule="auto"/>
        <w:jc w:val="both"/>
        <w:rPr>
          <w:rFonts w:ascii="Times New Roman" w:hAnsi="Times New Roman" w:cs="Times New Roman"/>
          <w:sz w:val="28"/>
          <w:szCs w:val="28"/>
          <w:lang w:val="ru-RU"/>
        </w:rPr>
      </w:pP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sz w:val="28"/>
          <w:szCs w:val="28"/>
          <w:lang w:val="ru-RU"/>
        </w:rPr>
        <w:t xml:space="preserve">Тэма 2.3. </w:t>
      </w:r>
      <w:r w:rsidRPr="00DD3F0E">
        <w:rPr>
          <w:rFonts w:ascii="Times New Roman" w:hAnsi="Times New Roman" w:cs="Times New Roman"/>
          <w:b/>
          <w:sz w:val="28"/>
          <w:szCs w:val="28"/>
          <w:lang w:val="ru-RU"/>
        </w:rPr>
        <w:t>Урад як вышэйшы орган выканаўчай улады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p>
    <w:p w:rsidR="00B20721" w:rsidRPr="00B20721" w:rsidRDefault="00B20721" w:rsidP="00B20721">
      <w:pPr>
        <w:spacing w:after="0" w:line="240" w:lineRule="auto"/>
        <w:ind w:firstLine="720"/>
        <w:jc w:val="both"/>
        <w:rPr>
          <w:rFonts w:ascii="Times New Roman" w:hAnsi="Times New Roman" w:cs="Times New Roman"/>
          <w:b/>
          <w:bCs/>
          <w:sz w:val="28"/>
          <w:szCs w:val="28"/>
          <w:lang w:val="ru-RU"/>
        </w:rPr>
      </w:pPr>
      <w:r w:rsidRPr="00B20721">
        <w:rPr>
          <w:rFonts w:ascii="Times New Roman" w:hAnsi="Times New Roman" w:cs="Times New Roman"/>
          <w:b/>
          <w:bCs/>
          <w:sz w:val="28"/>
          <w:szCs w:val="28"/>
          <w:lang w:val="ru-RU"/>
        </w:rPr>
        <w:t>Трансфармацыя форм урадавай ўлады ў Беларусі.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Ключавая роля ў сістэме ўлады і кіраванні Старажытнай Русі належала князю, улада якога з’яўлялася індывідуальна-спадчыннай. Да 80-х гг. </w:t>
      </w:r>
      <w:r w:rsidRPr="00B20721">
        <w:rPr>
          <w:rFonts w:ascii="Times New Roman" w:hAnsi="Times New Roman" w:cs="Times New Roman"/>
          <w:sz w:val="28"/>
          <w:szCs w:val="28"/>
          <w:lang w:val="en-US"/>
        </w:rPr>
        <w:t>X</w:t>
      </w:r>
      <w:r w:rsidRPr="00B20721">
        <w:rPr>
          <w:rFonts w:ascii="Times New Roman" w:hAnsi="Times New Roman" w:cs="Times New Roman"/>
          <w:sz w:val="28"/>
          <w:szCs w:val="28"/>
          <w:lang w:val="ru-RU"/>
        </w:rPr>
        <w:t xml:space="preserve"> ст. манапольнае права на кіраванне тэрыторыяй рассялення ўсходніх славян набылі прадстаўнікі княжацкай дынастыі Рурыкавічаў, якая вяла сваё паходжанне ад запрошанага «паўночнай канфедэрацыяй плямён» скандынаўскага конунга Рурыка. Іерархію князёў-Рурыкавічаў, змацаваных роднаснымі сувязямі, узначальваў кіеўскі князь, якога больш познія крыніцы называлі тытулам «вялікі князь». Захаваліся дадзеныя пра тое, што найбольш магутныя кіеўскія князі (Уладзімір Святаславіч, Яраслаў Мудры) маглі насіць таксама тытулы «каган» і «цар». Князь засяроджваў у сваіх руках усю паўнату вышэйшай адміністрацыйнай, заканадаўчай, судовай, ваеннай і ў дахрысціянскі перыяд, магчыма, сакральнай улады. У цэлым княжацкая ўлада ў Старажытнай Русі – гэта абавязковы атрыбут і ключавы элемент дзяржаўнай сістэмы, без якога не ўяўлялася звычайнае функцыянаванне грамадства.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Дружына, якая сфармавалася вакол князя яшчэ ў пераддзяржаўны перыяд, стала асновай для стварэння судова-адміністрацыйнага апарату. Значная роля дружыны і асобыя адносіны паміж князямі і гэтай групай прафесійных воінаў («дружыне нельга загадваць, яе трэба пераконваць») дазволіла некаторым даследчыкам вылучыць перыяд існавання дружыннай формы дзяржаўнасці. Як вядучы фактар палітычнага жыцця, апарат кіравання і судаводства дружына страціла свае пазіцыі толькі ў час кіравання Яраслава Мудрага (1019–1054). Дружына, якая непасрэдна дапамагала князю, складала, акрамя ўсяго іншага, дарадчы орган пры кіраўніку.</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Характэрнай рысай структуры адміністрацыйнага апарату Старажытнарускай дзяржавы з’яўлялася змешванне прыватных і агульнадзяржаўных задач. Пры князях і іх намесніках – пасадніках існавалі спецыяльныя агенты – цівуны, якія выконвалі розныя функцыі. Цівуны прысутнічалі на судзе князя і пасадніка, нярэдка нават замяшчалі іх у судзе, ім даручалася веданне княжацкай гаспадаркай у сёлах і на княжым двары. Па сваім статусе цівуны былі халопамі, г.зн. людзьмі нявольнымі.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Сістэма кіравання вялікай тэрыторыяй Кіеўскай Русі, якая ўключала нароўні з арэалам рассялення ўсходніх славян фіна-угорскія і балцкія плямёны, складалася па меры развіцця самой дзяржавы. У цэлым мясцовае кіраванне </w:t>
      </w:r>
      <w:r w:rsidRPr="00B20721">
        <w:rPr>
          <w:rFonts w:ascii="Times New Roman" w:hAnsi="Times New Roman" w:cs="Times New Roman"/>
          <w:sz w:val="28"/>
          <w:szCs w:val="28"/>
          <w:lang w:val="ru-RU"/>
        </w:rPr>
        <w:lastRenderedPageBreak/>
        <w:t xml:space="preserve">эвалюцыянавала ў бок умацавання вярхоўнай улады кіеўскага князя. Падначаленне ўсходнеславянскіх саюзаў плямён цэнтральнай уладзе выяўлялася галоўным чынам у рэгулярнай выплаце імі даніны (якая збіралася падчас палюддзя) і неабходнасці даваць вайсковыя кантынгенты для буйных знешнепалітычных мерапрыемстваў. У </w:t>
      </w:r>
      <w:r w:rsidRPr="00B20721">
        <w:rPr>
          <w:rFonts w:ascii="Times New Roman" w:hAnsi="Times New Roman" w:cs="Times New Roman"/>
          <w:sz w:val="28"/>
          <w:szCs w:val="28"/>
          <w:lang w:val="en-US"/>
        </w:rPr>
        <w:t>X</w:t>
      </w:r>
      <w:r w:rsidRPr="00B20721">
        <w:rPr>
          <w:rFonts w:ascii="Times New Roman" w:hAnsi="Times New Roman" w:cs="Times New Roman"/>
          <w:sz w:val="28"/>
          <w:szCs w:val="28"/>
          <w:lang w:val="ru-RU"/>
        </w:rPr>
        <w:t xml:space="preserve"> ст. сцвярджаецца практыка раздачы кіеўскімі князямі «кармленняў». Часам у літаратуры кармленні называюць першай сістэмай мясцовага кіравання, што складваецца ў адзінай дзяржаве. Гэта не зусім дакладна. Кармленні ў старажытнарускі перыяд азначалі часовую перадачу кіеўскім князем права на збор даніны з вызначанай</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тэрыторыі, не мяркуючы пры гэтым, што заахвочваная такім чынам асоба будзе выконваць судова-адміністрацыйныя функцыі. Так, некаторы час права збору даніны з «племені» драўлян атрымаў Свенэльд (першая палова </w:t>
      </w:r>
      <w:r w:rsidRPr="00B20721">
        <w:rPr>
          <w:rFonts w:ascii="Times New Roman" w:hAnsi="Times New Roman" w:cs="Times New Roman"/>
          <w:sz w:val="28"/>
          <w:szCs w:val="28"/>
          <w:lang w:val="en-US"/>
        </w:rPr>
        <w:t>X</w:t>
      </w:r>
      <w:r w:rsidRPr="00B20721">
        <w:rPr>
          <w:rFonts w:ascii="Times New Roman" w:hAnsi="Times New Roman" w:cs="Times New Roman"/>
          <w:sz w:val="28"/>
          <w:szCs w:val="28"/>
          <w:lang w:val="ru-RU"/>
        </w:rPr>
        <w:t xml:space="preserve"> ст.), аднак у драўлян захоўваліся і свой племянны князь, і свая радавая знаць.</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сапраўднасці першай сістэмай кіравання Старажытнай Русі неабходна прызнаць пасадніцтва – размяшчэнне «княжых мужоў» у гарадах з валасцямі, пры надзяленні іх вышэйшымі мясцовымі судова-адміністрацыйнымі функцыямі. Пры гэтым адзінай крыніцай уладных паўнамоцтваў пасаднікаў з’яўлялася княжацкая ўлада. Паводле летапісу яшчэ Рурык і Алег прызначалі ў асобныя цэнтры ўсходнеславянскіх плямён (сярод іх і Полацк) сваіх</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«мужоў». Але паслядоўнае ажыццяўленне адміністрацыйнай рэформы стала магчымым толькі пасля ліквідацыі племянных княжанняў – у час праўлення Уладзіміра Святаславіча (980–1015). Для гэтага перыяду характэрна таксама размяшчэнне ў новых цэнтрах на месцах нароўні з пасаднікамі сыноў вялікага князя. Роднасныя сувязі закліканы былі ўмацаваць уладу цэнтра на месцах. У </w:t>
      </w:r>
      <w:r w:rsidRPr="00B20721">
        <w:rPr>
          <w:rFonts w:ascii="Times New Roman" w:hAnsi="Times New Roman" w:cs="Times New Roman"/>
          <w:sz w:val="28"/>
          <w:szCs w:val="28"/>
          <w:lang w:val="en-US"/>
        </w:rPr>
        <w:t>XI</w:t>
      </w:r>
      <w:r w:rsidRPr="00B20721">
        <w:rPr>
          <w:rFonts w:ascii="Times New Roman" w:hAnsi="Times New Roman" w:cs="Times New Roman"/>
          <w:sz w:val="28"/>
          <w:szCs w:val="28"/>
          <w:lang w:val="ru-RU"/>
        </w:rPr>
        <w:t>–</w:t>
      </w:r>
      <w:r w:rsidRPr="00B20721">
        <w:rPr>
          <w:rFonts w:ascii="Times New Roman" w:hAnsi="Times New Roman" w:cs="Times New Roman"/>
          <w:sz w:val="28"/>
          <w:szCs w:val="28"/>
          <w:lang w:val="en-US"/>
        </w:rPr>
        <w:t>XII</w:t>
      </w:r>
      <w:r w:rsidRPr="00B20721">
        <w:rPr>
          <w:rFonts w:ascii="Times New Roman" w:hAnsi="Times New Roman" w:cs="Times New Roman"/>
          <w:sz w:val="28"/>
          <w:szCs w:val="28"/>
          <w:lang w:val="ru-RU"/>
        </w:rPr>
        <w:t xml:space="preserve"> стст. пасаднікі выконвалі наступныя функцыі: 1) кантроль за зборам данін і іх размеркаванне ў адпаведнасці з княжацкімі пастановамі; 2) выкананне вышэйшай адміністрацыйнай улады на месцах ад імя князя; 3) збіранне на карысць князя судовых штрафаў ці іх часткі ў сумесным з епіскапам судзе.</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Органам мясцовага сялянскага самакіравання заставалася тэрытарыяльная абшчына – верв. Верв – гэта тэрытарыяльная акруга, прадстаўнікі якой былі злучаны кругавой адказнасцю па некаторых судова- паліцэйскіх і фінансавых справах. У яе кампетэнцыю ўваходзілі: зямельныя перадзелы (пераразмеркаванне зямельных надзелаў), паліцэйскі нагляд, падаткава-фінансавыя пытанні, злучаныя з абкладаннем падаткамі і іх размеркаваннем, рашэнне судовых спрэчак, расследаванне злачынстваў і выкананне пакаранняў. Мяркуюць, што абшчына была характэрнай і для арганізацыі гарадскога насельніцтва. Гарадской арганізацыяй, аналагічнай сельскай верві, якая мела вызначаныя ўнутраныя і знешнія функцыі, мабыць, была «вуліца».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Функцыі кіравання ў княствах-землях і валасцях былі засяроджаны ў руках князя, які ствараў уласны адміністрацыйны апарат для рэгламентацыі розных сфер жыцця грамадства і тым самым забеспячэння яго звычайнага функцыянавання. Князь з’яўляўся «неабходным элементам грамадскага ладу зямлі» (В.Я. Данілевіч). Адсутнасць князя ўспрымалася як ненармальны стан, і ў гісторыі Полацкай зямлі неаднаразова адзначаюцца прыклады імкнення </w:t>
      </w:r>
      <w:r w:rsidRPr="00B20721">
        <w:rPr>
          <w:rFonts w:ascii="Times New Roman" w:hAnsi="Times New Roman" w:cs="Times New Roman"/>
          <w:sz w:val="28"/>
          <w:szCs w:val="28"/>
          <w:lang w:val="ru-RU"/>
        </w:rPr>
        <w:lastRenderedPageBreak/>
        <w:t>насельніцтва аднавіць княжацкую ўладу нават пасля выгнання папярэдняга ўладара. Звязана гэта было з той акалічнасцю, што менавіта князь і яго адміністрацыя займаліся паўсядзённым кіраваннем, а орган народнага самакіравання – веча – не валодаў неабходнымі магчымасцямі для яго арганізацыі.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Кіраўнічыя функцыі князя былі вельмі разнастайныя: 1) перш за ўсё князь ведаў ваенную справу, прымаў меры для абароны горада і княства ўвогуле і арганізоўваў, а таксама асабіста ўзначальваў заваявальныя і рабаўніцкія</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мерапрыемствы; 2) князь прызначаў розных службоўцаў; 3) князь чыніў суд (сам ці даручаў цівунам); 4) князь ведаў адносінамі з іншымі рускімі землямі і замежнымі дзяржавамі, складаў дамовы, абвяшчаў вайну, складаў мір; 5) князю належала заканадаўчая ініцыятыва; 6) князі клапаціліся аб царкоўным добраўпарадкаванні; 7) на князя замыкалася ўся фінансавая сістэма зямлі і воласці: ад яго імя збіраліся даніны, розныя падаткі, мытныя і судовыя плацяжы, толькі князь з’яўляўся вярхоўным распарадчыкам выдаткоўвання дзяржаўных сродкаў.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перыяд палітычнай раздробленасці змяняецца сэнс паняцця</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«дружына». Гэта ўжо быў не атрад ваяроў, асабіста адданых князю, а складаны сацыяльны калектыў, які ўяўляў сабой арганізацыю кіруючага пласта, які ажыццяўляе кіраванне феадальнай дзяржавай, ваенную службу і асабістую васальную службу князю, звязаную з княжацкім дваром. У </w:t>
      </w:r>
      <w:r w:rsidRPr="00B20721">
        <w:rPr>
          <w:rFonts w:ascii="Times New Roman" w:hAnsi="Times New Roman" w:cs="Times New Roman"/>
          <w:sz w:val="28"/>
          <w:szCs w:val="28"/>
          <w:lang w:val="en-US"/>
        </w:rPr>
        <w:t>XII</w:t>
      </w:r>
      <w:r w:rsidRPr="00B20721">
        <w:rPr>
          <w:rFonts w:ascii="Times New Roman" w:hAnsi="Times New Roman" w:cs="Times New Roman"/>
          <w:sz w:val="28"/>
          <w:szCs w:val="28"/>
          <w:lang w:val="ru-RU"/>
        </w:rPr>
        <w:t>–</w:t>
      </w:r>
      <w:r w:rsidRPr="00B20721">
        <w:rPr>
          <w:rFonts w:ascii="Times New Roman" w:hAnsi="Times New Roman" w:cs="Times New Roman"/>
          <w:sz w:val="28"/>
          <w:szCs w:val="28"/>
          <w:lang w:val="en-US"/>
        </w:rPr>
        <w:t>XIII</w:t>
      </w:r>
      <w:r w:rsidRPr="00B20721">
        <w:rPr>
          <w:rFonts w:ascii="Times New Roman" w:hAnsi="Times New Roman" w:cs="Times New Roman"/>
          <w:sz w:val="28"/>
          <w:szCs w:val="28"/>
          <w:lang w:val="ru-RU"/>
        </w:rPr>
        <w:t xml:space="preserve"> стст. тэрмін дружына ўжо адрозніваўся ад паняцця баяры. Дружына, як правіла, – гэта служылыя князю людзі. Сам тэрмін «дружына» ў ранейшым значэнні паступова знікае з крыніц у другой палове </w:t>
      </w:r>
      <w:r w:rsidRPr="00B20721">
        <w:rPr>
          <w:rFonts w:ascii="Times New Roman" w:hAnsi="Times New Roman" w:cs="Times New Roman"/>
          <w:sz w:val="28"/>
          <w:szCs w:val="28"/>
          <w:lang w:val="en-US"/>
        </w:rPr>
        <w:t>XIII</w:t>
      </w:r>
      <w:r w:rsidRPr="00B20721">
        <w:rPr>
          <w:rFonts w:ascii="Times New Roman" w:hAnsi="Times New Roman" w:cs="Times New Roman"/>
          <w:sz w:val="28"/>
          <w:szCs w:val="28"/>
          <w:lang w:val="ru-RU"/>
        </w:rPr>
        <w:t>–</w:t>
      </w:r>
      <w:r w:rsidRPr="00B20721">
        <w:rPr>
          <w:rFonts w:ascii="Times New Roman" w:hAnsi="Times New Roman" w:cs="Times New Roman"/>
          <w:sz w:val="28"/>
          <w:szCs w:val="28"/>
          <w:lang w:val="en-US"/>
        </w:rPr>
        <w:t>XIV</w:t>
      </w:r>
      <w:r w:rsidRPr="00B20721">
        <w:rPr>
          <w:rFonts w:ascii="Times New Roman" w:hAnsi="Times New Roman" w:cs="Times New Roman"/>
          <w:sz w:val="28"/>
          <w:szCs w:val="28"/>
          <w:lang w:val="ru-RU"/>
        </w:rPr>
        <w:t xml:space="preserve"> стст. У гэты час асноўныя адміністрацыйныя функцыі ўсё часцей ажыццяўляла малодшая дружына (децкія). Менавіта з яе складу князь прызначаў службовых асоб для збору падаткаў-даніны і судовых штрафаў. Змяняецца сам характар адносін князя і дружыны: гэта ўжо не супрацоўнікі і дарадчыкі князя, а яго служкі. Гэта знаходзіць адлюстраванне і ў змене тэрміналогіі. Так для пазначэння свабодных служылых князю людзей з’яўляецца тэрмін дваране .</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У дадзены перыяд канчаткова змяняецца сістэма дзяржаўнага кіравання – дружынная замяняецца палацава-вотчыннай. Фарміруюцца два цэнтры кіравання: двор (палац) і вотчына. І раней у сістэме княжацкага вайсковага і адміністрацыйна-судовага кіравання былі задзейнічаны вышэйшыя службовыя асобы княжацкага двара – дворскія і цівуны. У першай палове </w:t>
      </w:r>
      <w:r w:rsidRPr="00B20721">
        <w:rPr>
          <w:rFonts w:ascii="Times New Roman" w:hAnsi="Times New Roman" w:cs="Times New Roman"/>
          <w:sz w:val="28"/>
          <w:szCs w:val="28"/>
          <w:lang w:val="en-US"/>
        </w:rPr>
        <w:t>XIII</w:t>
      </w:r>
      <w:r w:rsidRPr="00B20721">
        <w:rPr>
          <w:rFonts w:ascii="Times New Roman" w:hAnsi="Times New Roman" w:cs="Times New Roman"/>
          <w:sz w:val="28"/>
          <w:szCs w:val="28"/>
          <w:lang w:val="ru-RU"/>
        </w:rPr>
        <w:t xml:space="preserve"> ст. пачынаюць прыцягвацца і іншыя дваровыя службовыя асобы – мечаноша, стольнік (кіраўнік службы княжага стала-прастола), пячатнік (захавальнік княжацкай пячаткі), сядзельнічы (кіраўнік верхавым выездам князя). У гэты час князь, які сумяшчаў у сваёй асобе дзяржаўную ўладу і кіраванне ўласнай гаспадаркай, даваў прадстаўнікам свайго двара даручэнні дзяржаўнага характару. Падаткі-даніны і судовыя пошліны па-ранейшаму збіралі пасаднікі і цівуны – службоўцы княжацкай гаспадаркі. Вылучаючы з іх дзесяціну царкве, частку сабранага дабра яны пакідалі сабе. Пераход асноўных функцый дзяржаўнага кіравання ад дружыны да княжацкага двара звязаны з шэрагам фактараў: структурнымі зменамі ў асяроддзі служылых князю людзей, </w:t>
      </w:r>
      <w:r w:rsidRPr="00B20721">
        <w:rPr>
          <w:rFonts w:ascii="Times New Roman" w:hAnsi="Times New Roman" w:cs="Times New Roman"/>
          <w:sz w:val="28"/>
          <w:szCs w:val="28"/>
          <w:lang w:val="ru-RU"/>
        </w:rPr>
        <w:lastRenderedPageBreak/>
        <w:t>знікненнем інстытута дружыны; ростам землеўладання княжых мужоў – баяраў, якія ужо не мелі патрэбы ў сваім забеспячэнні за службу князю; а галоўнае – з палітычнай раздробленасцю краіны. Княжацкі двор – гэта апарат кіравання княжацкай гаспадаркай, група блізкіх да князя слуг, пастаянны воінскі атрад, які існуе паралельна з інстытутамі, якія ўзніклі на іншай аснове, паступова іх выціскаючы. Так, у гарадах знікае пасада пасадніка (акрамя Ноўгарада, у якім князь іграў асобую ролю), а ў малодшай княжацкай дружыне пачынаюць дамінаваць дваране. Важна, што даследчыкі выяўляюць прамую</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пераемнасць дваран па дачыненні да дзецкіх і отракаў, а двары – па дачыненні да дружыны.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У </w:t>
      </w:r>
      <w:r w:rsidRPr="00B20721">
        <w:rPr>
          <w:rFonts w:ascii="Times New Roman" w:hAnsi="Times New Roman" w:cs="Times New Roman"/>
          <w:sz w:val="28"/>
          <w:szCs w:val="28"/>
          <w:lang w:val="en-US"/>
        </w:rPr>
        <w:t>XII</w:t>
      </w:r>
      <w:r w:rsidRPr="00B20721">
        <w:rPr>
          <w:rFonts w:ascii="Times New Roman" w:hAnsi="Times New Roman" w:cs="Times New Roman"/>
          <w:sz w:val="28"/>
          <w:szCs w:val="28"/>
          <w:lang w:val="ru-RU"/>
        </w:rPr>
        <w:t>–</w:t>
      </w:r>
      <w:r w:rsidRPr="00B20721">
        <w:rPr>
          <w:rFonts w:ascii="Times New Roman" w:hAnsi="Times New Roman" w:cs="Times New Roman"/>
          <w:sz w:val="28"/>
          <w:szCs w:val="28"/>
          <w:lang w:val="en-US"/>
        </w:rPr>
        <w:t>XIII</w:t>
      </w:r>
      <w:r w:rsidRPr="00B20721">
        <w:rPr>
          <w:rFonts w:ascii="Times New Roman" w:hAnsi="Times New Roman" w:cs="Times New Roman"/>
          <w:sz w:val="28"/>
          <w:szCs w:val="28"/>
          <w:lang w:val="ru-RU"/>
        </w:rPr>
        <w:t xml:space="preserve"> стст. вялікае значэнне атрымала сістэма імунітэтаў, якія вызвалялі баярскія вотчыны ад княжацкага кіравання і суда. Усталявалася складаная сістэма васальных адносін і адпавядаючая ёй сістэма пазямельнай феадальнай уласнасці. Баяры атрымалі права свабоднага «ад’езду» – права змяняць сюзерэнаў. Аднак феадалізм ва Усходняй Еўропе меў сваю спецыфіку. У палітычнай сферы неабходна адзначыць асобы «сямейны характар» старажытнарускага феадалізму: у адрозненне ад заходнееўрапейскай леннай сістэмы ўсе рускія князі з’яўляліся членамі адной сям’і, і іх падначаленне сюзерэну аргументавалася пакорнасцю старэйшым сваякам. Васальна-сюзерэнітэтныя сувязі па-за княжацкай сям’ёй былі заснаваны на асабістай залежнасці служкі і гаспадара, не было характэрных для Заходняй Еўропы дагаварных абавязкаў паміж сеньёрам і васаламі.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перыяд палітычнай раздробленасці пашыраецца значэнне царкоўнай арганізацыі. Фарміраванне зямельнай уласнасці царквы і пераход пад яе юрысдыкцыю некаторых груп вытворчага насельніцтва (прощенников, прикладников, задушных людзей) ператваралі царкоўныя кафедры (епіскапскія кафедры ў «далітоўскі» перыяд былі створаны ў Полацку і Тураве, адпаведна ў 992 і 1005 гг.) у самастойныя гаспадарчыя арганізмы. У гэты перыяд царкоўнае судовае ведамства па колькасці спраў практычна ўрывалася ў жыццё насельніцтва не меньш часта, чым княжацкае. Праз епіскапскага валасцеля або цівуна праходзіла ўся маса бытавых канфліктаў у сямейна- шлюбнай сферы. Тым самым царква ў асобе мітрапаліта і епіскапаў з іх кіраваннем ператварылася ў своеасаблівы орган дзяржаўнай улады.</w:t>
      </w:r>
    </w:p>
    <w:p w:rsidR="00B20721" w:rsidRPr="00B20721" w:rsidRDefault="00B20721" w:rsidP="00B20721">
      <w:pPr>
        <w:spacing w:after="0" w:line="240" w:lineRule="auto"/>
        <w:ind w:firstLine="720"/>
        <w:jc w:val="both"/>
        <w:rPr>
          <w:rFonts w:ascii="Times New Roman" w:hAnsi="Times New Roman" w:cs="Times New Roman"/>
          <w:b/>
          <w:bCs/>
          <w:sz w:val="28"/>
          <w:szCs w:val="28"/>
          <w:lang w:val="ru-RU"/>
        </w:rPr>
      </w:pPr>
      <w:r w:rsidRPr="00B20721">
        <w:rPr>
          <w:rFonts w:ascii="Times New Roman" w:hAnsi="Times New Roman" w:cs="Times New Roman"/>
          <w:b/>
          <w:bCs/>
          <w:sz w:val="28"/>
          <w:szCs w:val="28"/>
          <w:lang w:val="ru-RU"/>
        </w:rPr>
        <w:t>Пасады княжацкай адміністрацыі ў Старажытнай Русі.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Дзяржаўнае кіраванне, прадстаўленае княжацкай адміністрацыяй, ахоплівала розныя сферы: адміністрацыйную, ваенную, фіскальную, судовую, знешнепалітычную, «гандлёва-метралагічную», нарэшце, палацава- вотчынную. Пры гэтым характэрнай асаблівасцю старажытнарускага перыяду была частая непадзеленасць сфер дзейнасці службовых асоб. Князь павінен быў ажыццяўляць свае функцыі кіравання на карысць усёй зямлі, за што ён атрымліваў падтрымку ўсіх пластоў насельніцтва.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Дарадчым органам пры князю была </w:t>
      </w:r>
      <w:r w:rsidRPr="00B20721">
        <w:rPr>
          <w:rFonts w:ascii="Times New Roman" w:hAnsi="Times New Roman" w:cs="Times New Roman"/>
          <w:i/>
          <w:sz w:val="28"/>
          <w:szCs w:val="28"/>
          <w:lang w:val="ru-RU"/>
        </w:rPr>
        <w:t xml:space="preserve">рада </w:t>
      </w:r>
      <w:r w:rsidRPr="00B20721">
        <w:rPr>
          <w:rFonts w:ascii="Times New Roman" w:hAnsi="Times New Roman" w:cs="Times New Roman"/>
          <w:sz w:val="28"/>
          <w:szCs w:val="28"/>
          <w:lang w:val="ru-RU"/>
        </w:rPr>
        <w:t xml:space="preserve">(«совет») (у летапісах сустракаецца як паняцце «сдумаша», адсюль прынятае ў дарэвалюцыйнай гістарыяграфіі яго найменне – «Баярская дума»), у якую ўваходзіла бліжэйшае акружэнне князя, старэйшая дружына, а таксама запрошаныя князем асобы, меркаванне якіх было важна ў сувязі з гаспадарчым, знешнепалітычным і г.д. </w:t>
      </w:r>
      <w:r w:rsidRPr="00B20721">
        <w:rPr>
          <w:rFonts w:ascii="Times New Roman" w:hAnsi="Times New Roman" w:cs="Times New Roman"/>
          <w:sz w:val="28"/>
          <w:szCs w:val="28"/>
          <w:lang w:val="ru-RU"/>
        </w:rPr>
        <w:lastRenderedPageBreak/>
        <w:t>пытаннем, якое абмяркоўвалася. Так, вядома аб запрашэнні князем на раду, акрамя «братьи своей» і «княжих мужей», цівуноў і ключнікаў. У цэлым княжацкая рада ацэньваецца як вышэйшы орган улады раннефеадальнай дзяржавы, яе называюць «аднапалатным саслоўным органам», «даўнім інстытутам палітычнага ладу старажытнай Русі» (меркаванне савецкага гісторыка Л.У. Чарапніна). У склад рады ўваходзілі васалы князя, баяры,</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верхавіна духавенства, часам – княжацкія службоўцы і прадстаўнікі горада, у ваенны час – кіраўнікі саюзнікаў. Кампетэнцыя рады была шырокай: на ёй абмяркоўвалі пытанні заканадаўства, кіравання, адносін з царквой, знешняй палітыкі. У радзе разглядаліся і складаныя судовыя цяжбы. Рада магла браць на сябе выкананне функцый князя ў выпадку яго адсутнасці. Цалкам вызначана, што рада існавала пры князях усіх старажытнарускіх зямель і валасцей, у тым ліку Полацкай, Тураўскай зямель, меньш значных перыферыйных княстваў – Гарадзенскага, Ваўкавыскага, Слонімскага і інш. Большае ці меншае значэнне рады залежала ад асабістых якасцей князя, які мог ці цалкам перадаручыць кіраванне сваім набліжаным, ці кіраваць самастойна.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Са складу тых асоб, якія ўваходзілі ў раду і адначасова належалі да старэйшай дружыны, князь прызначаў </w:t>
      </w:r>
      <w:r w:rsidRPr="00B20721">
        <w:rPr>
          <w:rFonts w:ascii="Times New Roman" w:hAnsi="Times New Roman" w:cs="Times New Roman"/>
          <w:i/>
          <w:sz w:val="28"/>
          <w:szCs w:val="28"/>
          <w:lang w:val="ru-RU"/>
        </w:rPr>
        <w:t>пасаднікаў</w:t>
      </w:r>
      <w:r w:rsidRPr="00B20721">
        <w:rPr>
          <w:rFonts w:ascii="Times New Roman" w:hAnsi="Times New Roman" w:cs="Times New Roman"/>
          <w:sz w:val="28"/>
          <w:szCs w:val="28"/>
          <w:lang w:val="ru-RU"/>
        </w:rPr>
        <w:t>. Пасада пасадніка адносіцца да ліку найбольш старажытных органаў улады ўсходніх славян. Хаця само паняцце «пасаднік» упершыню сустракаецца толькі пад 977 г., з ім неабходна звязваць паведамленне летапісу пад 862 г.: «прия власть Рюрикъ, и раздая мужемъ своимъ грады, овому Полотескъ, овому Ростовъ, другому Белоозеро». Аналагічнае па зместу паведамленне прыводзіцца пад 882 г. (пра пасажэнне Алегам «мужь свои» ў Смаленску і Любечы). Як бы мы ні ацэньвалі гэтыя весткі, неабходна прызнаць, што ўжо на першым этапе фарміравання старажытнарускай дзяржаўнасці вярхоўная ўлада мела патрэбу ў падобных інстытутах. У наш час зусім адкінута ідэя пра ператварэнне пасады пасадніка ў спадчынную, яго трансфармацыі ў тыповага феадала нароўні з пераўтварэннем даніны ў феадальную рэнту. Між тым пасаднікі маглі атрымліваць ад князёў зямельныя ўладанні, сёла «с людьми и з данью». Несумненна, што ў пасадніка заставалася частка сабраных данін-падаткаў і судовых штрафаў і мыт. Разам з рэалізацыяй вышэйшай адміністрацыйнай улады на месцах ад імя князя пасаднік у поўным аб’ёме засяроджваў у сваіх руках збор данін-падаткаў і збіранне судовых мыт. У асобе пасадніка мы выяўляем найстаражытнага прадстаўніка дзяржаўнай адміністрацыі, які выконваў шэраг найбольш важных функцый. Прыцягненне да ўдзелу ў кіраванні княствам – зямлёй ці воласцю асоб некняжацкага паходжання было абумоўлена як аб’ектыўнымі, так і суб’ектыўнымі прычынамі. У адрозненне ад Наўгародскай зямлі няма ніякіх падстаў лічыць, што ў Полацкай, а тым больш у Тураўскай зямлі пасаднік мог выбірацца на вечы.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З канца </w:t>
      </w:r>
      <w:r w:rsidRPr="00B20721">
        <w:rPr>
          <w:rFonts w:ascii="Times New Roman" w:hAnsi="Times New Roman" w:cs="Times New Roman"/>
          <w:sz w:val="28"/>
          <w:szCs w:val="28"/>
          <w:lang w:val="en-US"/>
        </w:rPr>
        <w:t>X</w:t>
      </w:r>
      <w:r w:rsidRPr="00B20721">
        <w:rPr>
          <w:rFonts w:ascii="Times New Roman" w:hAnsi="Times New Roman" w:cs="Times New Roman"/>
          <w:sz w:val="28"/>
          <w:szCs w:val="28"/>
          <w:lang w:val="ru-RU"/>
        </w:rPr>
        <w:t xml:space="preserve"> ст. у Старажытнарускай дзяржаве пачынае фарміравацца </w:t>
      </w:r>
      <w:r w:rsidRPr="00B20721">
        <w:rPr>
          <w:rFonts w:ascii="Times New Roman" w:hAnsi="Times New Roman" w:cs="Times New Roman"/>
          <w:i/>
          <w:sz w:val="28"/>
          <w:szCs w:val="28"/>
          <w:lang w:val="ru-RU"/>
        </w:rPr>
        <w:t>дэцымальная (дзесятковая) сістэма</w:t>
      </w:r>
      <w:r w:rsidRPr="00B20721">
        <w:rPr>
          <w:rFonts w:ascii="Times New Roman" w:hAnsi="Times New Roman" w:cs="Times New Roman"/>
          <w:sz w:val="28"/>
          <w:szCs w:val="28"/>
          <w:lang w:val="ru-RU"/>
        </w:rPr>
        <w:t xml:space="preserve">. У наш час адкінута меркаванне аб паходжанні дзесятковай сістэмы з інстытутаў рода-племянной эпохі і даказана яе стварэнне ў дзяржаўны перыяд шляхам арганізацыі княжацкай адміністрацыяй насельніцтва, якое трапіла ў залежнасць. На чале дзясяткаў былі </w:t>
      </w:r>
      <w:r w:rsidRPr="00B20721">
        <w:rPr>
          <w:rFonts w:ascii="Times New Roman" w:hAnsi="Times New Roman" w:cs="Times New Roman"/>
          <w:sz w:val="28"/>
          <w:szCs w:val="28"/>
          <w:lang w:val="ru-RU"/>
        </w:rPr>
        <w:lastRenderedPageBreak/>
        <w:t xml:space="preserve">пастаўлены </w:t>
      </w:r>
      <w:r w:rsidRPr="00B20721">
        <w:rPr>
          <w:rFonts w:ascii="Times New Roman" w:hAnsi="Times New Roman" w:cs="Times New Roman"/>
          <w:i/>
          <w:sz w:val="28"/>
          <w:szCs w:val="28"/>
          <w:lang w:val="ru-RU"/>
        </w:rPr>
        <w:t>дзясяцкія</w:t>
      </w:r>
      <w:r w:rsidRPr="00B20721">
        <w:rPr>
          <w:rFonts w:ascii="Times New Roman" w:hAnsi="Times New Roman" w:cs="Times New Roman"/>
          <w:sz w:val="28"/>
          <w:szCs w:val="28"/>
          <w:lang w:val="ru-RU"/>
        </w:rPr>
        <w:t xml:space="preserve">, а на чале буйнейшых аб’яднанняў у дзесяць дзясяткаў, г.зн. сотні, – </w:t>
      </w:r>
      <w:r w:rsidRPr="00B20721">
        <w:rPr>
          <w:rFonts w:ascii="Times New Roman" w:hAnsi="Times New Roman" w:cs="Times New Roman"/>
          <w:i/>
          <w:sz w:val="28"/>
          <w:szCs w:val="28"/>
          <w:lang w:val="ru-RU"/>
        </w:rPr>
        <w:t>соцкія</w:t>
      </w:r>
      <w:r w:rsidRPr="00B20721">
        <w:rPr>
          <w:rFonts w:ascii="Times New Roman" w:hAnsi="Times New Roman" w:cs="Times New Roman"/>
          <w:sz w:val="28"/>
          <w:szCs w:val="28"/>
          <w:lang w:val="ru-RU"/>
        </w:rPr>
        <w:t xml:space="preserve">. Першапачаткова асноўнай функцыяй дзясяцкіх і соцкіх было ажыццяўленне дзяржаўнага фіску. З дзесятковай сістэмай, якая фармавалася такім чынам, неабходна звязаць і пасаду </w:t>
      </w:r>
      <w:r w:rsidRPr="00B20721">
        <w:rPr>
          <w:rFonts w:ascii="Times New Roman" w:hAnsi="Times New Roman" w:cs="Times New Roman"/>
          <w:i/>
          <w:sz w:val="28"/>
          <w:szCs w:val="28"/>
          <w:lang w:val="ru-RU"/>
        </w:rPr>
        <w:t>тысяцкага</w:t>
      </w:r>
      <w:r w:rsidRPr="00B20721">
        <w:rPr>
          <w:rFonts w:ascii="Times New Roman" w:hAnsi="Times New Roman" w:cs="Times New Roman"/>
          <w:sz w:val="28"/>
          <w:szCs w:val="28"/>
          <w:lang w:val="ru-RU"/>
        </w:rPr>
        <w:t>, хаця ў сведчаннях крыніц тысяцкія ўяўляюцца, перш за ўсё, у якасці ваенных</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кіраўнікоў. Аднак да ліку найбольш важных абавязкаў тысяцкіх варта аднесці менавіта грамадзянскія справы; улічваючы ж прыналежнасць тысяцкіх да дзесятковай сістэмы, сярод найважных іх функцый варта назваць збор падаткаў-даніны. У той жа час узнікае пытанне аб размеркаванні абавязкаў паміж тысяцкімі і пасаднікамі. Несумненна, статус пасадніка быў вышэй у параўнанні з тысяцкім. Паколькі пасаднік замяняў князя, па неабходнасці тысяцкі аказваўся ў падпарадкаваным яму стане. У той жа час у выпадку прысутнасці ў горадзе князя пасада пасадніка касавалася. Вядомы толькі адзін прыклад адначасовай наяўнасці ў горадзе князя і пасадніка (без уліку Наўгародскай зямлі). Так, пад 1146 г. у Іпаццеўскім летапісе знаходзіцца паведамленне аб тым, як заняўшы кіеўскі пасад Ізяслаў Мсціславіч адабраў тураўскі прастол у свайго дзядзькі Вячаслава: «И отъя отъ него Туровъ, и епископа туровского Акима, и посадника его Жирослава Иванковича». Пры князю менавіта тысяцкі станавіўся галоўнай службовай асобай у той ці іншай зямлі і воласці. Аднак кампетэнцыі тысяцкага былі некалькі вузэйшыя, чым пасадніка (такім чынам і князя). Дзесятковая сістэма, як цалкам вызначана, існавала ў Тураўскім княстве. Распаўсюджанае меркаванне аб адсутнасці дзесятковай сістэмы ў Полацкай зямлі ці наўрад справядліва. Гэта пацвярджаюць пазнейшыя сведчанні актаў, якія захаваліся ў складзе Метрыкі ВКЛ.</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Звесткі аб службовых асобах княжацкай адміністрацыі на беларускіх землях у «далітоўскі» перыяд вельмі фрагментарныя. У Полацкай зямлі ўжо ў складзе Вялікага Княства Літоўскага ў якасці судовых «службоўцаў» сустракаюцца </w:t>
      </w:r>
      <w:r w:rsidRPr="00B20721">
        <w:rPr>
          <w:rFonts w:ascii="Times New Roman" w:hAnsi="Times New Roman" w:cs="Times New Roman"/>
          <w:i/>
          <w:sz w:val="28"/>
          <w:szCs w:val="28"/>
          <w:lang w:val="ru-RU"/>
        </w:rPr>
        <w:t xml:space="preserve">цівуны </w:t>
      </w:r>
      <w:r w:rsidRPr="00B20721">
        <w:rPr>
          <w:rFonts w:ascii="Times New Roman" w:hAnsi="Times New Roman" w:cs="Times New Roman"/>
          <w:sz w:val="28"/>
          <w:szCs w:val="28"/>
          <w:lang w:val="ru-RU"/>
        </w:rPr>
        <w:t xml:space="preserve">і падпарадкаваныя ім </w:t>
      </w:r>
      <w:r w:rsidRPr="00B20721">
        <w:rPr>
          <w:rFonts w:ascii="Times New Roman" w:hAnsi="Times New Roman" w:cs="Times New Roman"/>
          <w:i/>
          <w:sz w:val="28"/>
          <w:szCs w:val="28"/>
          <w:lang w:val="ru-RU"/>
        </w:rPr>
        <w:t>слугі</w:t>
      </w:r>
      <w:r w:rsidRPr="00B20721">
        <w:rPr>
          <w:rFonts w:ascii="Times New Roman" w:hAnsi="Times New Roman" w:cs="Times New Roman"/>
          <w:sz w:val="28"/>
          <w:szCs w:val="28"/>
          <w:lang w:val="ru-RU"/>
        </w:rPr>
        <w:t xml:space="preserve">. Паказальна, што ўлада цівуноў была абмежавана выбарнымі ад абшчыны «мужми». З пазнейшай Полацкай граматы (канца </w:t>
      </w:r>
      <w:r w:rsidRPr="00B20721">
        <w:rPr>
          <w:rFonts w:ascii="Times New Roman" w:hAnsi="Times New Roman" w:cs="Times New Roman"/>
          <w:sz w:val="28"/>
          <w:szCs w:val="28"/>
          <w:lang w:val="en-US"/>
        </w:rPr>
        <w:t>XIV</w:t>
      </w:r>
      <w:r w:rsidRPr="00B20721">
        <w:rPr>
          <w:rFonts w:ascii="Times New Roman" w:hAnsi="Times New Roman" w:cs="Times New Roman"/>
          <w:sz w:val="28"/>
          <w:szCs w:val="28"/>
          <w:lang w:val="ru-RU"/>
        </w:rPr>
        <w:t xml:space="preserve"> ст.) вядома, што вагі знаходзіліся ў непасрэдным веданні «весчего», акрамя таго спецыяльны службовец –</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«пристав» – суправаджаў замежных купцоў у іх паездках па Полацкай зямлі.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старажытнарускім «</w:t>
      </w:r>
      <w:r w:rsidRPr="00B20721">
        <w:rPr>
          <w:rFonts w:ascii="Times New Roman" w:hAnsi="Times New Roman" w:cs="Times New Roman"/>
          <w:i/>
          <w:sz w:val="28"/>
          <w:szCs w:val="28"/>
          <w:lang w:val="ru-RU"/>
        </w:rPr>
        <w:t xml:space="preserve">тиуне» </w:t>
      </w:r>
      <w:r w:rsidRPr="00B20721">
        <w:rPr>
          <w:rFonts w:ascii="Times New Roman" w:hAnsi="Times New Roman" w:cs="Times New Roman"/>
          <w:sz w:val="28"/>
          <w:szCs w:val="28"/>
          <w:lang w:val="ru-RU"/>
        </w:rPr>
        <w:t xml:space="preserve">неабходна бачыць радавое паняцце, да цівуноў прыналежалі і </w:t>
      </w:r>
      <w:r w:rsidRPr="00B20721">
        <w:rPr>
          <w:rFonts w:ascii="Times New Roman" w:hAnsi="Times New Roman" w:cs="Times New Roman"/>
          <w:i/>
          <w:sz w:val="28"/>
          <w:szCs w:val="28"/>
          <w:lang w:val="ru-RU"/>
        </w:rPr>
        <w:t xml:space="preserve">агнішчанін </w:t>
      </w:r>
      <w:r w:rsidRPr="00B20721">
        <w:rPr>
          <w:rFonts w:ascii="Times New Roman" w:hAnsi="Times New Roman" w:cs="Times New Roman"/>
          <w:sz w:val="28"/>
          <w:szCs w:val="28"/>
          <w:lang w:val="ru-RU"/>
        </w:rPr>
        <w:t xml:space="preserve">(«тиун огнищный»), і </w:t>
      </w:r>
      <w:r w:rsidRPr="00B20721">
        <w:rPr>
          <w:rFonts w:ascii="Times New Roman" w:hAnsi="Times New Roman" w:cs="Times New Roman"/>
          <w:i/>
          <w:sz w:val="28"/>
          <w:szCs w:val="28"/>
          <w:lang w:val="ru-RU"/>
        </w:rPr>
        <w:t>канюшы</w:t>
      </w:r>
      <w:r w:rsidRPr="00B20721">
        <w:rPr>
          <w:rFonts w:ascii="Times New Roman" w:hAnsi="Times New Roman" w:cs="Times New Roman"/>
          <w:sz w:val="28"/>
          <w:szCs w:val="28"/>
          <w:lang w:val="ru-RU"/>
        </w:rPr>
        <w:t xml:space="preserve">, і </w:t>
      </w:r>
      <w:r w:rsidRPr="00B20721">
        <w:rPr>
          <w:rFonts w:ascii="Times New Roman" w:hAnsi="Times New Roman" w:cs="Times New Roman"/>
          <w:i/>
          <w:sz w:val="28"/>
          <w:szCs w:val="28"/>
          <w:lang w:val="ru-RU"/>
        </w:rPr>
        <w:t>ключнік</w:t>
      </w:r>
      <w:r w:rsidRPr="00B20721">
        <w:rPr>
          <w:rFonts w:ascii="Times New Roman" w:hAnsi="Times New Roman" w:cs="Times New Roman"/>
          <w:sz w:val="28"/>
          <w:szCs w:val="28"/>
          <w:lang w:val="ru-RU"/>
        </w:rPr>
        <w:t>. Апошняю выснову прама пацвярджае артыкул 110 «Рускай праўды» прастраннай рэдакцыі, які згадвае «тивуньство без ряду или привяжеть ключь к собе без ряду». У «Рускай праўдзе» сустракаецца яшчэ «тиун княжеский или ратайный». Магчыма, да цівуноў можна аднесці і згаданых у летапісы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«даннікаў». Такім чынам, цівун – гэта агульнае паняцце, якое азначае службоўцаў, якія выконвалі самыя розныя функцыі па даручэнні князя: ажыццяўленне суда, кіраўніцтва княжацкай гаспадаркай, збор данін з падпарадкаваных перыферыйных неславянскіх плямёнаў, эксплуатацыя асобных катэгорый насельніцтва (смерды) і г.д.</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 xml:space="preserve">Да асобай галіны кіравання варта аднесці княжацкую гаспадарку, але ў старажытнарускі перыяд кіраванне ёю не было адлучана ад кіравання дзяржавай у цэлым. </w:t>
      </w:r>
      <w:r w:rsidRPr="00B20721">
        <w:rPr>
          <w:rFonts w:ascii="Times New Roman" w:hAnsi="Times New Roman" w:cs="Times New Roman"/>
          <w:i/>
          <w:sz w:val="28"/>
          <w:szCs w:val="28"/>
          <w:lang w:val="ru-RU"/>
        </w:rPr>
        <w:t xml:space="preserve">Дворскі </w:t>
      </w:r>
      <w:r w:rsidRPr="00B20721">
        <w:rPr>
          <w:rFonts w:ascii="Times New Roman" w:hAnsi="Times New Roman" w:cs="Times New Roman"/>
          <w:sz w:val="28"/>
          <w:szCs w:val="28"/>
          <w:lang w:val="ru-RU"/>
        </w:rPr>
        <w:t xml:space="preserve">(вядомы з матэрыялаў Галіцка-Валынскай Русі), агнішчанін, канюшы, ключнік з’яўляліся адначасова і людзьмі княжацкага двара, і дзяржаўнымі службовымі асобамі. Ніжэйшае звяно кіравання княжацкай гаспадаркай складалі </w:t>
      </w:r>
      <w:r w:rsidRPr="00B20721">
        <w:rPr>
          <w:rFonts w:ascii="Times New Roman" w:hAnsi="Times New Roman" w:cs="Times New Roman"/>
          <w:i/>
          <w:sz w:val="28"/>
          <w:szCs w:val="28"/>
          <w:lang w:val="ru-RU"/>
        </w:rPr>
        <w:t>сельскія і ратайныя старасты</w:t>
      </w:r>
      <w:r w:rsidRPr="00B20721">
        <w:rPr>
          <w:rFonts w:ascii="Times New Roman" w:hAnsi="Times New Roman" w:cs="Times New Roman"/>
          <w:sz w:val="28"/>
          <w:szCs w:val="28"/>
          <w:lang w:val="ru-RU"/>
        </w:rPr>
        <w:t>. Да</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княжацкага двара адносіліся і дзецкія (першапачаткова прадстаўнікі малодшай дружыны), добра вядомыя з пазнейшых дакументаў Метрыкі ВКЛ. Дзецкія ў старажытнарускі перыяд выконвалі розныя даручэнні князя, іх параўноўваюць са «службоўцамі асобых даручэнняў» (В.Я. Данілевіч). У якасці «службоўцаў судова-адміністрацыйнага апарата» (В.М. Ляўко) маглі выступаць і іншыя прадстаўнікі княжацкай дружыны – отракі. Верагодна, на дзецкіх і отракаў, якія складалі княжацкі двор, з часам у Паўночна-Усходняй Русі распаўсюдзілася паняцце «</w:t>
      </w:r>
      <w:r w:rsidRPr="00B20721">
        <w:rPr>
          <w:rFonts w:ascii="Times New Roman" w:hAnsi="Times New Roman" w:cs="Times New Roman"/>
          <w:i/>
          <w:sz w:val="28"/>
          <w:szCs w:val="28"/>
          <w:lang w:val="ru-RU"/>
        </w:rPr>
        <w:t xml:space="preserve">дваране» </w:t>
      </w:r>
      <w:r w:rsidRPr="00B20721">
        <w:rPr>
          <w:rFonts w:ascii="Times New Roman" w:hAnsi="Times New Roman" w:cs="Times New Roman"/>
          <w:sz w:val="28"/>
          <w:szCs w:val="28"/>
          <w:lang w:val="ru-RU"/>
        </w:rPr>
        <w:t>(тэрмін вядомы і ў Вялікім Княстве Літоўскім).</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Далейшае развіццё сацыяльных інстытутаў у Полацкай і Тураўскай землях прывяло да пашырэння службовага апарату. Так, функцыянаванне судовай і фіскальнай сістэм у Старажытнай Русі падтрымлівалася цэлай групай службовых асоб, якія з’яўляліся памочнікамі ўжо названых прадстаўнікоў княжацкай адміністрацыі. Да іх ліку варта аднесці </w:t>
      </w:r>
      <w:r w:rsidRPr="00B20721">
        <w:rPr>
          <w:rFonts w:ascii="Times New Roman" w:hAnsi="Times New Roman" w:cs="Times New Roman"/>
          <w:i/>
          <w:sz w:val="28"/>
          <w:szCs w:val="28"/>
          <w:lang w:val="ru-RU"/>
        </w:rPr>
        <w:t>вірнікаў</w:t>
      </w:r>
      <w:r w:rsidRPr="00B20721">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 xml:space="preserve">мечнікаў </w:t>
      </w:r>
      <w:r w:rsidRPr="00B20721">
        <w:rPr>
          <w:rFonts w:ascii="Times New Roman" w:hAnsi="Times New Roman" w:cs="Times New Roman"/>
          <w:sz w:val="28"/>
          <w:szCs w:val="28"/>
          <w:lang w:val="ru-RU"/>
        </w:rPr>
        <w:t>(магчыма, тоесныя «метальнікам», варыянт: «мяцельнікам» «Рускай праўды»). Верагодна, мечнікі, як прадстаўнікі ваеннай арганізацыі – дружыны, суправаджалі асоб, якія непасрэдна займаліся зборам падаткаў-даніны і вядомых пад найменнем «даннікаў», «цівуноў». У зборы разнастайных падаткаў удзельнічалі і іншыя прадстаўнікі малодшай дружыны – дзецкія. У</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«Рускай праўдзе» (прастраннай рэдакцыі) у якасці памочніка зборшчыка судовых мыт – вірніка – называецца </w:t>
      </w:r>
      <w:r w:rsidRPr="00B20721">
        <w:rPr>
          <w:rFonts w:ascii="Times New Roman" w:hAnsi="Times New Roman" w:cs="Times New Roman"/>
          <w:i/>
          <w:sz w:val="28"/>
          <w:szCs w:val="28"/>
          <w:lang w:val="ru-RU"/>
        </w:rPr>
        <w:t>мяцельнік</w:t>
      </w:r>
      <w:r w:rsidRPr="00B20721">
        <w:rPr>
          <w:rFonts w:ascii="Times New Roman" w:hAnsi="Times New Roman" w:cs="Times New Roman"/>
          <w:sz w:val="28"/>
          <w:szCs w:val="28"/>
          <w:lang w:val="ru-RU"/>
        </w:rPr>
        <w:t>.</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На ўсёй тэрыторыі Старажытнай Русі, не выключаючы Полацкага і Тураўскага княстваў, дзейнічалі адзіныя прававыя нормы. Гэта выснова справядліва і для пачатку </w:t>
      </w:r>
      <w:r w:rsidRPr="00B20721">
        <w:rPr>
          <w:rFonts w:ascii="Times New Roman" w:hAnsi="Times New Roman" w:cs="Times New Roman"/>
          <w:sz w:val="28"/>
          <w:szCs w:val="28"/>
          <w:lang w:val="en-US"/>
        </w:rPr>
        <w:t>XIII</w:t>
      </w:r>
      <w:r w:rsidRPr="00B20721">
        <w:rPr>
          <w:rFonts w:ascii="Times New Roman" w:hAnsi="Times New Roman" w:cs="Times New Roman"/>
          <w:sz w:val="28"/>
          <w:szCs w:val="28"/>
          <w:lang w:val="ru-RU"/>
        </w:rPr>
        <w:t xml:space="preserve"> ст. Так, аналіз зместу дамовы Смаленска з Рыгай і Гоцкім берагам 1229 г., заключанай ад імя полацкага і віцебскага князёў, паказвае, што ён засноўваўся на нормах прастраннай «Рускай праўды». Вышэйшая судовая ўлада, несумненна, надежала князю. Паводле названага акта 1229 г. князь мог адабраць у вінаватага ў злачынстве ўсю яго маёмасць, а жонку і дзяцей аддаць у халопства. Аднак па аб’ектыўных і суб’ектыўных прычынах (князь не мог паспець асабіста разгледзець усе цяжбы ў сваёй зямлі) ён усё часцей перадаваў судовыя функцыі сваім цівунам, недастатковы аўтарытэт якіх, а таксама і злоўжыванні, выклікалі незадаволенасць і скаргі насельніцтва. Захавалася звестка, што полацкі князь другой паловы </w:t>
      </w:r>
      <w:r w:rsidRPr="00B20721">
        <w:rPr>
          <w:rFonts w:ascii="Times New Roman" w:hAnsi="Times New Roman" w:cs="Times New Roman"/>
          <w:sz w:val="28"/>
          <w:szCs w:val="28"/>
          <w:lang w:val="en-US"/>
        </w:rPr>
        <w:t>XIII</w:t>
      </w:r>
      <w:r w:rsidRPr="00B20721">
        <w:rPr>
          <w:rFonts w:ascii="Times New Roman" w:hAnsi="Times New Roman" w:cs="Times New Roman"/>
          <w:sz w:val="28"/>
          <w:szCs w:val="28"/>
          <w:lang w:val="ru-RU"/>
        </w:rPr>
        <w:t xml:space="preserve"> ст. Канстанцін сам сказаў аб цівунах: «Цівун несправядліва судзіць, хабар бярэ, людзей ацягчае, мучыць».</w:t>
      </w:r>
    </w:p>
    <w:p w:rsidR="00B20721" w:rsidRPr="00B20721" w:rsidRDefault="00B20721" w:rsidP="00B20721">
      <w:pPr>
        <w:spacing w:after="0" w:line="240" w:lineRule="auto"/>
        <w:ind w:firstLine="720"/>
        <w:jc w:val="both"/>
        <w:rPr>
          <w:rFonts w:ascii="Times New Roman" w:hAnsi="Times New Roman" w:cs="Times New Roman"/>
          <w:b/>
          <w:bCs/>
          <w:sz w:val="28"/>
          <w:szCs w:val="28"/>
          <w:lang w:val="ru-RU"/>
        </w:rPr>
      </w:pPr>
      <w:r w:rsidRPr="00B20721">
        <w:rPr>
          <w:rFonts w:ascii="Times New Roman" w:hAnsi="Times New Roman" w:cs="Times New Roman"/>
          <w:b/>
          <w:bCs/>
          <w:sz w:val="28"/>
          <w:szCs w:val="28"/>
          <w:lang w:val="ru-RU"/>
        </w:rPr>
        <w:t>Асноўныя службовыя пасады цэнтральнага апарату ў ВКЛ.</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Пасля ўтварэння Вялікага Княства Літоўскага на беларускіх землях даволі працяглы час захоўвалі сваё значэнне ранейшыя органы кіравання і службовыя пасады. Усходнеславянскія традыцыі арганізацыі дзяржаўнага кіравання былі цалкам успрыняты ў новай дзяржаве, аднак паступова ў Вялікім Княстве </w:t>
      </w:r>
      <w:r w:rsidRPr="00B20721">
        <w:rPr>
          <w:rFonts w:ascii="Times New Roman" w:hAnsi="Times New Roman" w:cs="Times New Roman"/>
          <w:sz w:val="28"/>
          <w:szCs w:val="28"/>
          <w:lang w:val="ru-RU"/>
        </w:rPr>
        <w:lastRenderedPageBreak/>
        <w:t>Літоўскім, Рускім і Жамойцкім выспяваюць свае асаблівасці ў дадзенай сферы палітычнага жыцця грамадства.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Асаблівасцю дзяржаўнага апарату ВКЛ з’яўлялася адсутнасць калегіяльных галіновых органаў кіравання. Замест іх была створана шырокая</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сістэма вышэйшых і дваровых пасад, заснаваных на прынцыпах адзінаначалля, прызначэння, персанальнай адказнасці. Гэтыя службовыя асобы, называемыя </w:t>
      </w:r>
      <w:r w:rsidRPr="00B20721">
        <w:rPr>
          <w:rFonts w:ascii="Times New Roman" w:hAnsi="Times New Roman" w:cs="Times New Roman"/>
          <w:i/>
          <w:sz w:val="28"/>
          <w:szCs w:val="28"/>
          <w:lang w:val="ru-RU"/>
        </w:rPr>
        <w:t>ўраднікамі</w:t>
      </w:r>
      <w:r w:rsidRPr="00B20721">
        <w:rPr>
          <w:rFonts w:ascii="Times New Roman" w:hAnsi="Times New Roman" w:cs="Times New Roman"/>
          <w:sz w:val="28"/>
          <w:szCs w:val="28"/>
          <w:lang w:val="ru-RU"/>
        </w:rPr>
        <w:t xml:space="preserve">, узначальвалі асобныя галіны кіравання і ажыццяўлялі паўсядзённае непасрэднае кіраўніцтва дзяржаўнымі справамі. Самі пасады зваліся </w:t>
      </w:r>
      <w:r w:rsidRPr="00B20721">
        <w:rPr>
          <w:rFonts w:ascii="Times New Roman" w:hAnsi="Times New Roman" w:cs="Times New Roman"/>
          <w:i/>
          <w:sz w:val="28"/>
          <w:szCs w:val="28"/>
          <w:lang w:val="ru-RU"/>
        </w:rPr>
        <w:t>ўрадам (урядам)</w:t>
      </w:r>
      <w:r w:rsidRPr="00B20721">
        <w:rPr>
          <w:rFonts w:ascii="Times New Roman" w:hAnsi="Times New Roman" w:cs="Times New Roman"/>
          <w:sz w:val="28"/>
          <w:szCs w:val="28"/>
          <w:lang w:val="ru-RU"/>
        </w:rPr>
        <w:t xml:space="preserve">. Урады падзяляліся на </w:t>
      </w:r>
      <w:r w:rsidRPr="00B20721">
        <w:rPr>
          <w:rFonts w:ascii="Times New Roman" w:hAnsi="Times New Roman" w:cs="Times New Roman"/>
          <w:i/>
          <w:sz w:val="28"/>
          <w:szCs w:val="28"/>
          <w:lang w:val="ru-RU"/>
        </w:rPr>
        <w:t xml:space="preserve">вышэйшыя </w:t>
      </w:r>
      <w:r w:rsidRPr="00B20721">
        <w:rPr>
          <w:rFonts w:ascii="Times New Roman" w:hAnsi="Times New Roman" w:cs="Times New Roman"/>
          <w:sz w:val="28"/>
          <w:szCs w:val="28"/>
          <w:lang w:val="ru-RU"/>
        </w:rPr>
        <w:t xml:space="preserve">і </w:t>
      </w:r>
      <w:r w:rsidRPr="00B20721">
        <w:rPr>
          <w:rFonts w:ascii="Times New Roman" w:hAnsi="Times New Roman" w:cs="Times New Roman"/>
          <w:i/>
          <w:sz w:val="28"/>
          <w:szCs w:val="28"/>
          <w:lang w:val="ru-RU"/>
        </w:rPr>
        <w:t>ніжэйшыя</w:t>
      </w:r>
      <w:r w:rsidRPr="00B20721">
        <w:rPr>
          <w:rFonts w:ascii="Times New Roman" w:hAnsi="Times New Roman" w:cs="Times New Roman"/>
          <w:sz w:val="28"/>
          <w:szCs w:val="28"/>
          <w:lang w:val="ru-RU"/>
        </w:rPr>
        <w:t>.</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Да ліку вышэйшых адносілася пасада </w:t>
      </w:r>
      <w:r w:rsidRPr="00B20721">
        <w:rPr>
          <w:rFonts w:ascii="Times New Roman" w:hAnsi="Times New Roman" w:cs="Times New Roman"/>
          <w:i/>
          <w:sz w:val="28"/>
          <w:szCs w:val="28"/>
          <w:lang w:val="ru-RU"/>
        </w:rPr>
        <w:t>вялікага (дзяржаўнага) канцлера</w:t>
      </w:r>
      <w:r w:rsidRPr="00B20721">
        <w:rPr>
          <w:rFonts w:ascii="Times New Roman" w:hAnsi="Times New Roman" w:cs="Times New Roman"/>
          <w:sz w:val="28"/>
          <w:szCs w:val="28"/>
          <w:lang w:val="ru-RU"/>
        </w:rPr>
        <w:t xml:space="preserve">. Ён ведаў дзяржаўнай канцылярыяй, ажыццяўляў кантроль за працай пісараў, сакратароў і іх памчнікаў (дзякаў), захоўваў дзяржаўную пячатку і дзяржаўны архіў – Метрыку ВКЛ, сачыў за ўлікам усяго ўваходнага допісу, які паступае на імя князя (скаргі, прашэнні, данясенні, судовыя справы), дакладваў гаспадару пра паступіўшыя справы, удзельнічаў у распрацоўцы нарматыўных актаў, рыхтаваў матэрыялы да пасяджэнняў рады, рэдагаваў прынятыя рашэнні, мог выдаваць меней важныя акты за сваім подпісам. Намеснікам канцлера быў </w:t>
      </w:r>
      <w:r w:rsidRPr="00B20721">
        <w:rPr>
          <w:rFonts w:ascii="Times New Roman" w:hAnsi="Times New Roman" w:cs="Times New Roman"/>
          <w:i/>
          <w:sz w:val="28"/>
          <w:szCs w:val="28"/>
          <w:lang w:val="ru-RU"/>
        </w:rPr>
        <w:t xml:space="preserve">падканцлер </w:t>
      </w:r>
      <w:r w:rsidRPr="00B20721">
        <w:rPr>
          <w:rFonts w:ascii="Times New Roman" w:hAnsi="Times New Roman" w:cs="Times New Roman"/>
          <w:sz w:val="28"/>
          <w:szCs w:val="28"/>
          <w:lang w:val="ru-RU"/>
        </w:rPr>
        <w:t>– захавальнік малой дзяржаўнай пячаткі. Гэта пасада была ўведзена ў 1566 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Сама ж канцылярыя аформілася ў </w:t>
      </w:r>
      <w:r w:rsidRPr="00B20721">
        <w:rPr>
          <w:rFonts w:ascii="Times New Roman" w:hAnsi="Times New Roman" w:cs="Times New Roman"/>
          <w:sz w:val="28"/>
          <w:szCs w:val="28"/>
          <w:lang w:val="en-US"/>
        </w:rPr>
        <w:t>XIV</w:t>
      </w:r>
      <w:r w:rsidRPr="00B20721">
        <w:rPr>
          <w:rFonts w:ascii="Times New Roman" w:hAnsi="Times New Roman" w:cs="Times New Roman"/>
          <w:sz w:val="28"/>
          <w:szCs w:val="28"/>
          <w:lang w:val="ru-RU"/>
        </w:rPr>
        <w:t xml:space="preserve"> ст., спачатку як асабістая канцылярыя вялікага князя Вітаўта, але з </w:t>
      </w:r>
      <w:r w:rsidRPr="00B20721">
        <w:rPr>
          <w:rFonts w:ascii="Times New Roman" w:hAnsi="Times New Roman" w:cs="Times New Roman"/>
          <w:sz w:val="28"/>
          <w:szCs w:val="28"/>
          <w:lang w:val="en-US"/>
        </w:rPr>
        <w:t>XV</w:t>
      </w:r>
      <w:r w:rsidRPr="00B20721">
        <w:rPr>
          <w:rFonts w:ascii="Times New Roman" w:hAnsi="Times New Roman" w:cs="Times New Roman"/>
          <w:sz w:val="28"/>
          <w:szCs w:val="28"/>
          <w:lang w:val="ru-RU"/>
        </w:rPr>
        <w:t>–</w:t>
      </w:r>
      <w:r w:rsidRPr="00B20721">
        <w:rPr>
          <w:rFonts w:ascii="Times New Roman" w:hAnsi="Times New Roman" w:cs="Times New Roman"/>
          <w:sz w:val="28"/>
          <w:szCs w:val="28"/>
          <w:lang w:val="en-US"/>
        </w:rPr>
        <w:t>XVI</w:t>
      </w:r>
      <w:r w:rsidRPr="00B20721">
        <w:rPr>
          <w:rFonts w:ascii="Times New Roman" w:hAnsi="Times New Roman" w:cs="Times New Roman"/>
          <w:sz w:val="28"/>
          <w:szCs w:val="28"/>
          <w:lang w:val="ru-RU"/>
        </w:rPr>
        <w:t xml:space="preserve"> ст. яна набыла статут юрыдычнай установы.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У канцылярыі пад кіраўніцтвам канцлера і падканцлера працавалі </w:t>
      </w:r>
      <w:r w:rsidRPr="00B20721">
        <w:rPr>
          <w:rFonts w:ascii="Times New Roman" w:hAnsi="Times New Roman" w:cs="Times New Roman"/>
          <w:i/>
          <w:sz w:val="28"/>
          <w:szCs w:val="28"/>
          <w:lang w:val="ru-RU"/>
        </w:rPr>
        <w:t>перакладчыкі, рэгенты, сакратары, пісары, дзякі</w:t>
      </w:r>
      <w:r w:rsidRPr="00B20721">
        <w:rPr>
          <w:rFonts w:ascii="Times New Roman" w:hAnsi="Times New Roman" w:cs="Times New Roman"/>
          <w:sz w:val="28"/>
          <w:szCs w:val="28"/>
          <w:lang w:val="ru-RU"/>
        </w:rPr>
        <w:t xml:space="preserve">. Найбольш уплывовым быў рэгент – вышэйшы саноўнік ВКЛ. Асноўную працу выконвалі пісары і сакратары, якія прызначаліся канцлерам або падканцлерам і завярджаліся князем. З сярэдзіны </w:t>
      </w:r>
      <w:r w:rsidRPr="00B20721">
        <w:rPr>
          <w:rFonts w:ascii="Times New Roman" w:hAnsi="Times New Roman" w:cs="Times New Roman"/>
          <w:sz w:val="28"/>
          <w:szCs w:val="28"/>
          <w:lang w:val="en-US"/>
        </w:rPr>
        <w:t>XVI</w:t>
      </w:r>
      <w:r w:rsidRPr="00B20721">
        <w:rPr>
          <w:rFonts w:ascii="Times New Roman" w:hAnsi="Times New Roman" w:cs="Times New Roman"/>
          <w:sz w:val="28"/>
          <w:szCs w:val="28"/>
          <w:lang w:val="ru-RU"/>
        </w:rPr>
        <w:t xml:space="preserve"> ст. прызначэнне на «пісарства» стала ажыццяўляцца гаспадарскімі прывілеямі. Служба на гэтых пасадах лічылася ганаровай і не зводзілася да чыста тэхнічных абавязкаў. Пісары і сакратары складалі дакументы і займаліся іх канчатковым рэдагаваннем. Яны часта ўключаліся ў склад пасольстваў у якасці паўнапраўных членаў дэлегацый, удзельнічалі ў перамовах. Некаторыя пісары атрымалі пастаяннае месца ў радзе. Яны рыхтавалі дакументы, складаючы тэксты на падставе распараджэнняў радных паноў ці таго, што пачулі на пасяджэнні рады.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Розніца паміж пісарамі і сакратарамі складалася ў тым, што першыя з’яўляліся больш дзяржаўнымі службоўцамі, а другія – асабістымі даверанымі памочнікамі гаспадара. Гэта асаблівасць знайшла адлюстраванне ў афіцыйных назвах сакратарскай і пісарскай пасад: «Сакратар яго каралеўскае міласці» 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«Пісар Вялікага Князства Літоўскага». Да 1566 г. колькасць пісараў у канцылярыі не была вызначана. Рэарганізацыя, зробленая Жыгімонтам </w:t>
      </w:r>
      <w:r w:rsidRPr="00B20721">
        <w:rPr>
          <w:rFonts w:ascii="Times New Roman" w:hAnsi="Times New Roman" w:cs="Times New Roman"/>
          <w:sz w:val="28"/>
          <w:szCs w:val="28"/>
          <w:lang w:val="en-US"/>
        </w:rPr>
        <w:t>II</w:t>
      </w:r>
      <w:r w:rsidRPr="00B20721">
        <w:rPr>
          <w:rFonts w:ascii="Times New Roman" w:hAnsi="Times New Roman" w:cs="Times New Roman"/>
          <w:sz w:val="28"/>
          <w:szCs w:val="28"/>
          <w:lang w:val="ru-RU"/>
        </w:rPr>
        <w:t xml:space="preserve"> Аўгустам, абмежавала іх колькасць да пяці, і яны атрымалі назву пісараў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«вялікіх», у адрозненне ад пісараў «скарбовых» і «польных» (ваенных). У 1586 г. колькасць пісараў была скарочана да чатырох.</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Дзякі з’яўляліся нажэйшымі службоўцамі, якія непасрэдна выконвалі тэхнічную працу па складанні дакументаў (запіс тэкстаў, іх пераклад і г.д.). Да </w:t>
      </w:r>
      <w:r w:rsidRPr="00B20721">
        <w:rPr>
          <w:rFonts w:ascii="Times New Roman" w:hAnsi="Times New Roman" w:cs="Times New Roman"/>
          <w:sz w:val="28"/>
          <w:szCs w:val="28"/>
          <w:lang w:val="en-US"/>
        </w:rPr>
        <w:lastRenderedPageBreak/>
        <w:t>XVI</w:t>
      </w:r>
      <w:r w:rsidRPr="00B20721">
        <w:rPr>
          <w:rFonts w:ascii="Times New Roman" w:hAnsi="Times New Roman" w:cs="Times New Roman"/>
          <w:sz w:val="28"/>
          <w:szCs w:val="28"/>
          <w:lang w:val="ru-RU"/>
        </w:rPr>
        <w:t xml:space="preserve"> ст. іх статус яшчэ не быў выразна вызначаны, змешванне функцый дзякаў і пісараў было распаўсюджанай з’явай. Да сярэдзіны </w:t>
      </w:r>
      <w:r w:rsidRPr="00B20721">
        <w:rPr>
          <w:rFonts w:ascii="Times New Roman" w:hAnsi="Times New Roman" w:cs="Times New Roman"/>
          <w:sz w:val="28"/>
          <w:szCs w:val="28"/>
          <w:lang w:val="en-US"/>
        </w:rPr>
        <w:t>XVI</w:t>
      </w:r>
      <w:r w:rsidRPr="00B20721">
        <w:rPr>
          <w:rFonts w:ascii="Times New Roman" w:hAnsi="Times New Roman" w:cs="Times New Roman"/>
          <w:sz w:val="28"/>
          <w:szCs w:val="28"/>
          <w:lang w:val="ru-RU"/>
        </w:rPr>
        <w:t xml:space="preserve"> ст. дыферэнцыяцыя паміж пісарамі і дзякамі стала адчувальнай. Значэнне дзякаў звялося да ролі</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пісцоў – ім даручалася перапісванне начыста чарнавікоў падрыхтаваных пісарамі дакументаў, а таксама занясенне іх у спецыяльныя капійные кнігі.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У канцылярыі былі таксама пісары арабскія і татарскія, якія выкарыстоўваліся ў зносінах з мусульманскімі краінамі, выконваючы функцыі пісараў і перакладчыкаў («талмачоў», ці «талкачоў»). Яны неслі службу пры вялікім князю, гетманах і іншых вышэйшых саноўніках, удзельнічалі ў пасольствах, нярэдка асабіста адпраўляліся з дыпламатычнымі даручэннямі і дакументамі. На працягу </w:t>
      </w:r>
      <w:r w:rsidRPr="00B20721">
        <w:rPr>
          <w:rFonts w:ascii="Times New Roman" w:hAnsi="Times New Roman" w:cs="Times New Roman"/>
          <w:sz w:val="28"/>
          <w:szCs w:val="28"/>
          <w:lang w:val="en-US"/>
        </w:rPr>
        <w:t>XVI</w:t>
      </w:r>
      <w:r w:rsidRPr="00B20721">
        <w:rPr>
          <w:rFonts w:ascii="Times New Roman" w:hAnsi="Times New Roman" w:cs="Times New Roman"/>
          <w:sz w:val="28"/>
          <w:szCs w:val="28"/>
          <w:lang w:val="ru-RU"/>
        </w:rPr>
        <w:t xml:space="preserve"> ст. талмачы таксама адпраўляліся ў паветы для дастаўкі літоўскім татарам розных пасланняў гаспадара.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Асноўнай задачай канцылярыі з’яўлялася дакументаванне рашэнняў гаспадара, рады і сейма. Тут жа захоўваўся дзяржаўны архіў. Але дзейнасць канцылярыі не абмяжоўвалася толькі справаводчымі пытаннямі. У ёй выявіліся рысы пасольскай службы, яна выконвала функцыі дзяржаўнай пошты. Акрамя таго, яе службоўцы выконвалі самыя розныя даручэнні ў якасці рэвізораў, мернікаў, камісараў, якія ніяк не былі звязаны са справаводствам. На канцылярыю і яе службоўцаў былі ўскладзены таксама і судовыя функцыі. Паслугамі канцылярыі карысталіся амаль усе службовыя асобы. Яна ўяўляла адзіны для ўсіх сфер дзяржаўнага кіравання цэнтральны выканаўчы орган, які толькі тэхнічна не прымаў самастойных рашэнняў у кіраванні дзяржавай. Разам з тым, службоўцы канцылярыі адносіліся да ліку найбольш адукаваных людзей дзяржавы, складалі яе эліту, часта сумяшчалі канцылярскія абавязкі з іншымі важнымі пасадамі.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Фінансавыя пытанні знаходзіліся ў веданні </w:t>
      </w:r>
      <w:r w:rsidRPr="00B20721">
        <w:rPr>
          <w:rFonts w:ascii="Times New Roman" w:hAnsi="Times New Roman" w:cs="Times New Roman"/>
          <w:i/>
          <w:sz w:val="28"/>
          <w:szCs w:val="28"/>
          <w:lang w:val="ru-RU"/>
        </w:rPr>
        <w:t>земскага (вялікага) падскарбія</w:t>
      </w:r>
      <w:r w:rsidRPr="00B20721">
        <w:rPr>
          <w:rFonts w:ascii="Times New Roman" w:hAnsi="Times New Roman" w:cs="Times New Roman"/>
          <w:sz w:val="28"/>
          <w:szCs w:val="28"/>
          <w:lang w:val="ru-RU"/>
        </w:rPr>
        <w:t xml:space="preserve">, які вёў улік падаткаў і збораў, якія паступалі ў дзяржаўную казну (скарб), ажыццяўляў іх захоўванне, а таксама па ўказанні гаспадара і рады ажыццяўляў выдачу грошай з дзяржаўнай казны, штогод даючы справаздачу пра сваю працу на сеймах. Ён ведаў здачай у арэнду дзяржаўнай маёмасці, ажыццяўляў агульнае кіраванне ўсёй дзяржаўнай маёмасцю. У падначаленні ў падскарбія земскага знаходзіліся </w:t>
      </w:r>
      <w:r w:rsidRPr="00B20721">
        <w:rPr>
          <w:rFonts w:ascii="Times New Roman" w:hAnsi="Times New Roman" w:cs="Times New Roman"/>
          <w:i/>
          <w:sz w:val="28"/>
          <w:szCs w:val="28"/>
          <w:lang w:val="ru-RU"/>
        </w:rPr>
        <w:t>скарбнікі</w:t>
      </w:r>
      <w:r w:rsidRPr="00B20721">
        <w:rPr>
          <w:rFonts w:ascii="Times New Roman" w:hAnsi="Times New Roman" w:cs="Times New Roman"/>
          <w:sz w:val="28"/>
          <w:szCs w:val="28"/>
          <w:lang w:val="ru-RU"/>
        </w:rPr>
        <w:t xml:space="preserve">, якія сачылі за своечасовым паступленнем сродкаў у казну і разглядалі фінансавыя справаздачы ключнікаў, дзяржаўцаў, цівуноў і іншых асоб мясцовай гаспадарчай адміністрацыі. У распараджэнні падскарбія земскага знаходзіўся і дзяржаўны арсенал (зброя і амуніцыя), пры якім працавалі і зброевыя майстры. Роля падскарбія земскага значна ўзрасла ў сярэдзіне </w:t>
      </w:r>
      <w:r w:rsidRPr="00B20721">
        <w:rPr>
          <w:rFonts w:ascii="Times New Roman" w:hAnsi="Times New Roman" w:cs="Times New Roman"/>
          <w:sz w:val="28"/>
          <w:szCs w:val="28"/>
          <w:lang w:val="en-US"/>
        </w:rPr>
        <w:t>XVI</w:t>
      </w:r>
      <w:r w:rsidRPr="00B20721">
        <w:rPr>
          <w:rFonts w:ascii="Times New Roman" w:hAnsi="Times New Roman" w:cs="Times New Roman"/>
          <w:sz w:val="28"/>
          <w:szCs w:val="28"/>
          <w:lang w:val="ru-RU"/>
        </w:rPr>
        <w:t xml:space="preserve"> ст., калі ён стаў фактычна займацца асноўнымі пытаннямі дзяржаўнай эканомікі. Яго памчнікам і намеснікам быў </w:t>
      </w:r>
      <w:r w:rsidRPr="00B20721">
        <w:rPr>
          <w:rFonts w:ascii="Times New Roman" w:hAnsi="Times New Roman" w:cs="Times New Roman"/>
          <w:i/>
          <w:sz w:val="28"/>
          <w:szCs w:val="28"/>
          <w:lang w:val="ru-RU"/>
        </w:rPr>
        <w:t>падскарбі дворны</w:t>
      </w:r>
      <w:r w:rsidRPr="00B20721">
        <w:rPr>
          <w:rFonts w:ascii="Times New Roman" w:hAnsi="Times New Roman" w:cs="Times New Roman"/>
          <w:sz w:val="28"/>
          <w:szCs w:val="28"/>
          <w:lang w:val="ru-RU"/>
        </w:rPr>
        <w:t>, у распараджэнні якога знаходзілася палацавая казна вялікага князя, яго каштоўнасці і грошы, якія ішлі на ўтрыманне гаспадара і яго прыдворных. Ён вырашаў усе фінансава- гаспадарчыя пытанні па ўтрыманні палаца.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Важнае месца сярод цэнтральных ураднікаў займаў </w:t>
      </w:r>
      <w:r w:rsidRPr="00B20721">
        <w:rPr>
          <w:rFonts w:ascii="Times New Roman" w:hAnsi="Times New Roman" w:cs="Times New Roman"/>
          <w:i/>
          <w:sz w:val="28"/>
          <w:szCs w:val="28"/>
          <w:lang w:val="ru-RU"/>
        </w:rPr>
        <w:t>гетман вялікі (найвышэйшы)</w:t>
      </w:r>
      <w:r w:rsidRPr="00B20721">
        <w:rPr>
          <w:rFonts w:ascii="Times New Roman" w:hAnsi="Times New Roman" w:cs="Times New Roman"/>
          <w:sz w:val="28"/>
          <w:szCs w:val="28"/>
          <w:lang w:val="ru-RU"/>
        </w:rPr>
        <w:t xml:space="preserve">, які ведаў узброенымі сіламі дзяржавы, іх камплектаваннем і забеспячэннем. Падчас ваеннага паходу ён надзяляўся самымі шырокімі паўнамоцтвамі. У яго кампетэнцыю ўваходзіў разгляд спраў пра злачынствы, </w:t>
      </w:r>
      <w:r w:rsidRPr="00B20721">
        <w:rPr>
          <w:rFonts w:ascii="Times New Roman" w:hAnsi="Times New Roman" w:cs="Times New Roman"/>
          <w:sz w:val="28"/>
          <w:szCs w:val="28"/>
          <w:lang w:val="ru-RU"/>
        </w:rPr>
        <w:lastRenderedPageBreak/>
        <w:t>якія здзейснілі па службе вайсковыя службовыя асобы, пра нез’яўленне на ваенную службу без паважлівых прычын, пра самавольны сыход з поля бою.</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У мірны час улада гетмана была меней значнай. Ён кіраваў рэгістрацыяй і зборам служылых людзей, размяркоўваў іх па асобных вайсковых адзінках. Намеснікам гетмана вялікага быў </w:t>
      </w:r>
      <w:r w:rsidRPr="00B20721">
        <w:rPr>
          <w:rFonts w:ascii="Times New Roman" w:hAnsi="Times New Roman" w:cs="Times New Roman"/>
          <w:i/>
          <w:sz w:val="28"/>
          <w:szCs w:val="28"/>
          <w:lang w:val="ru-RU"/>
        </w:rPr>
        <w:t>гетман польны</w:t>
      </w:r>
      <w:r w:rsidRPr="00B20721">
        <w:rPr>
          <w:rFonts w:ascii="Times New Roman" w:hAnsi="Times New Roman" w:cs="Times New Roman"/>
          <w:sz w:val="28"/>
          <w:szCs w:val="28"/>
          <w:lang w:val="ru-RU"/>
        </w:rPr>
        <w:t>, які ўзначальваў частку ўзброеных сіл, часцей за ўсё размешчаных у памежжы.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У войску таксама знаходзіўся </w:t>
      </w:r>
      <w:r w:rsidRPr="00B20721">
        <w:rPr>
          <w:rFonts w:ascii="Times New Roman" w:hAnsi="Times New Roman" w:cs="Times New Roman"/>
          <w:i/>
          <w:sz w:val="28"/>
          <w:szCs w:val="28"/>
          <w:lang w:val="ru-RU"/>
        </w:rPr>
        <w:t xml:space="preserve">земскі харунжы </w:t>
      </w:r>
      <w:r w:rsidRPr="00B20721">
        <w:rPr>
          <w:rFonts w:ascii="Times New Roman" w:hAnsi="Times New Roman" w:cs="Times New Roman"/>
          <w:sz w:val="28"/>
          <w:szCs w:val="28"/>
          <w:lang w:val="ru-RU"/>
        </w:rPr>
        <w:t>з земскай харугвай. Ён узначальваў прыватныя і павятовыя харугвы, якія далучыліся да гетманскага войска, выконваў функцыю захоўвання і нашэння падчас цырымоній і ваенных дзеянняў вялікакняжацкай харугвы.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Асобае месца сярод вышэйшых ураднікаў займаў </w:t>
      </w:r>
      <w:r w:rsidRPr="00B20721">
        <w:rPr>
          <w:rFonts w:ascii="Times New Roman" w:hAnsi="Times New Roman" w:cs="Times New Roman"/>
          <w:i/>
          <w:sz w:val="28"/>
          <w:szCs w:val="28"/>
          <w:lang w:val="ru-RU"/>
        </w:rPr>
        <w:t>земскі (вялікі) маршалак</w:t>
      </w:r>
      <w:r w:rsidRPr="00B20721">
        <w:rPr>
          <w:rFonts w:ascii="Times New Roman" w:hAnsi="Times New Roman" w:cs="Times New Roman"/>
          <w:sz w:val="28"/>
          <w:szCs w:val="28"/>
          <w:lang w:val="ru-RU"/>
        </w:rPr>
        <w:t>, які ажыццяўляў распарадча-паліцэйскую функцыю ў месцы знаходжання гаспадара і правядзення соймаў. Ён быў захавальнікам парадку і этыкету пры двары. У яго абавязкі падчас сойма ўваходзілі скліканне, старшынстваванне на пасяджэннях сойма і рады пры адсутнасці князя. Ён прымаў паслоў, наведвальнікаў са скаргамі і чалабітнымі, размяшчаў прыбылых на сойм ці аўдыенцыю да князя, вызначаў цвёрдыя кошты на мясцовым рынку, судзіў за злачынствы, зробленыя на сойме.</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Да вышэйшых ураднікаў належалі </w:t>
      </w:r>
      <w:r w:rsidRPr="00B20721">
        <w:rPr>
          <w:rFonts w:ascii="Times New Roman" w:hAnsi="Times New Roman" w:cs="Times New Roman"/>
          <w:i/>
          <w:sz w:val="28"/>
          <w:szCs w:val="28"/>
          <w:lang w:val="ru-RU"/>
        </w:rPr>
        <w:t>дворныя ўраднікі</w:t>
      </w:r>
      <w:r w:rsidRPr="00B20721">
        <w:rPr>
          <w:rFonts w:ascii="Times New Roman" w:hAnsi="Times New Roman" w:cs="Times New Roman"/>
          <w:sz w:val="28"/>
          <w:szCs w:val="28"/>
          <w:lang w:val="ru-RU"/>
        </w:rPr>
        <w:t>, якія ведалі пытаннямі непасрэднага кіравання дваром вялікага князя. Сістэма дворных урадаў паўтарала сістэму земскіх з той толькі розніцай, што сфера іх дзейнасці абмяжоўвалася тэрыторыяй княжацкага двара, а іх спецыялізацыя была больш вузкай.</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На чале дворных ураднікаў стаяў </w:t>
      </w:r>
      <w:r w:rsidRPr="00B20721">
        <w:rPr>
          <w:rFonts w:ascii="Times New Roman" w:hAnsi="Times New Roman" w:cs="Times New Roman"/>
          <w:i/>
          <w:sz w:val="28"/>
          <w:szCs w:val="28"/>
          <w:lang w:val="ru-RU"/>
        </w:rPr>
        <w:t>дворны маршалак</w:t>
      </w:r>
      <w:r w:rsidRPr="00B20721">
        <w:rPr>
          <w:rFonts w:ascii="Times New Roman" w:hAnsi="Times New Roman" w:cs="Times New Roman"/>
          <w:sz w:val="28"/>
          <w:szCs w:val="28"/>
          <w:lang w:val="ru-RU"/>
        </w:rPr>
        <w:t xml:space="preserve">, які ажыццяўляў распарадча-паліцэйскія функцыі пры двары гаспадара. Гаспадарча- фінансавыя пытанні адносіліся да кампетэнцыі </w:t>
      </w:r>
      <w:r w:rsidRPr="00B20721">
        <w:rPr>
          <w:rFonts w:ascii="Times New Roman" w:hAnsi="Times New Roman" w:cs="Times New Roman"/>
          <w:i/>
          <w:sz w:val="28"/>
          <w:szCs w:val="28"/>
          <w:lang w:val="ru-RU"/>
        </w:rPr>
        <w:t>дворнага падскарбія</w:t>
      </w:r>
      <w:r w:rsidRPr="00B20721">
        <w:rPr>
          <w:rFonts w:ascii="Times New Roman" w:hAnsi="Times New Roman" w:cs="Times New Roman"/>
          <w:sz w:val="28"/>
          <w:szCs w:val="28"/>
          <w:lang w:val="ru-RU"/>
        </w:rPr>
        <w:t xml:space="preserve">, палацавай вартай ведаў </w:t>
      </w:r>
      <w:r w:rsidRPr="00B20721">
        <w:rPr>
          <w:rFonts w:ascii="Times New Roman" w:hAnsi="Times New Roman" w:cs="Times New Roman"/>
          <w:i/>
          <w:sz w:val="28"/>
          <w:szCs w:val="28"/>
          <w:lang w:val="ru-RU"/>
        </w:rPr>
        <w:t>дворны гетман</w:t>
      </w:r>
      <w:r w:rsidRPr="00B20721">
        <w:rPr>
          <w:rFonts w:ascii="Times New Roman" w:hAnsi="Times New Roman" w:cs="Times New Roman"/>
          <w:sz w:val="28"/>
          <w:szCs w:val="28"/>
          <w:lang w:val="ru-RU"/>
        </w:rPr>
        <w:t xml:space="preserve">. Існавала пасада </w:t>
      </w:r>
      <w:r w:rsidRPr="00B20721">
        <w:rPr>
          <w:rFonts w:ascii="Times New Roman" w:hAnsi="Times New Roman" w:cs="Times New Roman"/>
          <w:i/>
          <w:sz w:val="28"/>
          <w:szCs w:val="28"/>
          <w:lang w:val="ru-RU"/>
        </w:rPr>
        <w:t>палацавага харунжага</w:t>
      </w:r>
      <w:r w:rsidRPr="00B20721">
        <w:rPr>
          <w:rFonts w:ascii="Times New Roman" w:hAnsi="Times New Roman" w:cs="Times New Roman"/>
          <w:sz w:val="28"/>
          <w:szCs w:val="28"/>
          <w:lang w:val="ru-RU"/>
        </w:rPr>
        <w:t>, які захоўваў харугву пры вялікім князю і камандаваў атрадам дваран.</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Па асобных галінах палацавай гаспадаркі прызначаліся і іншыя ўраднікі, сярод якіх: </w:t>
      </w:r>
      <w:r w:rsidRPr="00B20721">
        <w:rPr>
          <w:rFonts w:ascii="Times New Roman" w:hAnsi="Times New Roman" w:cs="Times New Roman"/>
          <w:i/>
          <w:sz w:val="28"/>
          <w:szCs w:val="28"/>
          <w:lang w:val="ru-RU"/>
        </w:rPr>
        <w:t xml:space="preserve">дворны стольнік </w:t>
      </w:r>
      <w:r w:rsidRPr="00B20721">
        <w:rPr>
          <w:rFonts w:ascii="Times New Roman" w:hAnsi="Times New Roman" w:cs="Times New Roman"/>
          <w:sz w:val="28"/>
          <w:szCs w:val="28"/>
          <w:lang w:val="ru-RU"/>
        </w:rPr>
        <w:t xml:space="preserve">і </w:t>
      </w:r>
      <w:r w:rsidRPr="00B20721">
        <w:rPr>
          <w:rFonts w:ascii="Times New Roman" w:hAnsi="Times New Roman" w:cs="Times New Roman"/>
          <w:i/>
          <w:sz w:val="28"/>
          <w:szCs w:val="28"/>
          <w:lang w:val="ru-RU"/>
        </w:rPr>
        <w:t>падстолі</w:t>
      </w:r>
      <w:r w:rsidRPr="00B20721">
        <w:rPr>
          <w:rFonts w:ascii="Times New Roman" w:hAnsi="Times New Roman" w:cs="Times New Roman"/>
          <w:sz w:val="28"/>
          <w:szCs w:val="28"/>
          <w:lang w:val="ru-RU"/>
        </w:rPr>
        <w:t xml:space="preserve">, якія адказвалі за сервіроўку гаспадарскага стала; </w:t>
      </w:r>
      <w:r w:rsidRPr="00B20721">
        <w:rPr>
          <w:rFonts w:ascii="Times New Roman" w:hAnsi="Times New Roman" w:cs="Times New Roman"/>
          <w:i/>
          <w:sz w:val="28"/>
          <w:szCs w:val="28"/>
          <w:lang w:val="ru-RU"/>
        </w:rPr>
        <w:t xml:space="preserve">падчашы </w:t>
      </w:r>
      <w:r w:rsidRPr="00B20721">
        <w:rPr>
          <w:rFonts w:ascii="Times New Roman" w:hAnsi="Times New Roman" w:cs="Times New Roman"/>
          <w:sz w:val="28"/>
          <w:szCs w:val="28"/>
          <w:lang w:val="ru-RU"/>
        </w:rPr>
        <w:t xml:space="preserve">і </w:t>
      </w:r>
      <w:r w:rsidRPr="00B20721">
        <w:rPr>
          <w:rFonts w:ascii="Times New Roman" w:hAnsi="Times New Roman" w:cs="Times New Roman"/>
          <w:i/>
          <w:sz w:val="28"/>
          <w:szCs w:val="28"/>
          <w:lang w:val="ru-RU"/>
        </w:rPr>
        <w:t>чашнік</w:t>
      </w:r>
      <w:r w:rsidRPr="00B20721">
        <w:rPr>
          <w:rFonts w:ascii="Times New Roman" w:hAnsi="Times New Roman" w:cs="Times New Roman"/>
          <w:sz w:val="28"/>
          <w:szCs w:val="28"/>
          <w:lang w:val="ru-RU"/>
        </w:rPr>
        <w:t xml:space="preserve">, якія адказвалі за захоўванне гаспадарскіх напояў, прыслугоўвалі князю падчас прыдворных урачыстых абедаў, спрабавалі напоі; </w:t>
      </w:r>
      <w:r w:rsidRPr="00B20721">
        <w:rPr>
          <w:rFonts w:ascii="Times New Roman" w:hAnsi="Times New Roman" w:cs="Times New Roman"/>
          <w:i/>
          <w:sz w:val="28"/>
          <w:szCs w:val="28"/>
          <w:lang w:val="ru-RU"/>
        </w:rPr>
        <w:t>краўчы</w:t>
      </w:r>
      <w:r w:rsidRPr="00B20721">
        <w:rPr>
          <w:rFonts w:ascii="Times New Roman" w:hAnsi="Times New Roman" w:cs="Times New Roman"/>
          <w:sz w:val="28"/>
          <w:szCs w:val="28"/>
          <w:lang w:val="ru-RU"/>
        </w:rPr>
        <w:t xml:space="preserve">, які адказваў за падрыхтоўку і нарэзку мясных страў для гаспадарскага стала; </w:t>
      </w:r>
      <w:r w:rsidRPr="00B20721">
        <w:rPr>
          <w:rFonts w:ascii="Times New Roman" w:hAnsi="Times New Roman" w:cs="Times New Roman"/>
          <w:i/>
          <w:sz w:val="28"/>
          <w:szCs w:val="28"/>
          <w:lang w:val="ru-RU"/>
        </w:rPr>
        <w:t>кухмайстар</w:t>
      </w:r>
      <w:r w:rsidRPr="00B20721">
        <w:rPr>
          <w:rFonts w:ascii="Times New Roman" w:hAnsi="Times New Roman" w:cs="Times New Roman"/>
          <w:sz w:val="28"/>
          <w:szCs w:val="28"/>
          <w:lang w:val="ru-RU"/>
        </w:rPr>
        <w:t xml:space="preserve">, што складаў меню для гаспадарскага стала; мечнік, які трымаў вялікакняжацкі меч падчас розных урачыстасцей. У падначаленні дворных ураднікаў знаходзіліся прыдворныя слугі, якія набіраліся, як правіла, з заможных сялян: </w:t>
      </w:r>
      <w:r w:rsidRPr="00B20721">
        <w:rPr>
          <w:rFonts w:ascii="Times New Roman" w:hAnsi="Times New Roman" w:cs="Times New Roman"/>
          <w:i/>
          <w:sz w:val="28"/>
          <w:szCs w:val="28"/>
          <w:lang w:val="ru-RU"/>
        </w:rPr>
        <w:t xml:space="preserve">скацертныя, кухары і пекары, конюхі, вазніцы, саколнікі, псарцы </w:t>
      </w:r>
      <w:r w:rsidRPr="00B20721">
        <w:rPr>
          <w:rFonts w:ascii="Times New Roman" w:hAnsi="Times New Roman" w:cs="Times New Roman"/>
          <w:sz w:val="28"/>
          <w:szCs w:val="28"/>
          <w:lang w:val="ru-RU"/>
        </w:rPr>
        <w:t>і інш.</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Апроч вышэйшых ураднікаў існаваў шэраг меней значных службовых асоб, якія адносіліся да ніжэйшых ураднікаў і ведалі яшчэ больш вузкім кругам пытанняў кіравання – </w:t>
      </w:r>
      <w:r w:rsidRPr="00B20721">
        <w:rPr>
          <w:rFonts w:ascii="Times New Roman" w:hAnsi="Times New Roman" w:cs="Times New Roman"/>
          <w:i/>
          <w:sz w:val="28"/>
          <w:szCs w:val="28"/>
          <w:lang w:val="ru-RU"/>
        </w:rPr>
        <w:t xml:space="preserve">канюшыя, падключыя, ключнікі, лоўчыя, стайнікі </w:t>
      </w:r>
      <w:r w:rsidRPr="00B20721">
        <w:rPr>
          <w:rFonts w:ascii="Times New Roman" w:hAnsi="Times New Roman" w:cs="Times New Roman"/>
          <w:sz w:val="28"/>
          <w:szCs w:val="28"/>
          <w:lang w:val="ru-RU"/>
        </w:rPr>
        <w:t xml:space="preserve">і інш. Усе службовыя асобы дзейнічалі не самастойна, а пад кантролем князя і рады, выконваючы іх распараджэнні і ўказанні. Яны прызначаліся на пасады з ліку феадалаў, якія мелі асабістыя заслугі перад князем і карысталіся яго асобым распалажэннем. Пасады даваліся пажыццёва ці да прызначэння на іншую, </w:t>
      </w:r>
      <w:r w:rsidRPr="00B20721">
        <w:rPr>
          <w:rFonts w:ascii="Times New Roman" w:hAnsi="Times New Roman" w:cs="Times New Roman"/>
          <w:sz w:val="28"/>
          <w:szCs w:val="28"/>
          <w:lang w:val="ru-RU"/>
        </w:rPr>
        <w:lastRenderedPageBreak/>
        <w:t>больш высокую пасаду. Дапушчалася прызначэнне аднаго чалавека</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адначасова на некалькі пасад.</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Спецыфічнае становішча сярод службовых асоб дзяржаўнага апарату займалі </w:t>
      </w:r>
      <w:r w:rsidRPr="00B20721">
        <w:rPr>
          <w:rFonts w:ascii="Times New Roman" w:hAnsi="Times New Roman" w:cs="Times New Roman"/>
          <w:i/>
          <w:sz w:val="28"/>
          <w:szCs w:val="28"/>
          <w:lang w:val="ru-RU"/>
        </w:rPr>
        <w:t xml:space="preserve">гаспадарскія дваране </w:t>
      </w:r>
      <w:r w:rsidRPr="00B20721">
        <w:rPr>
          <w:rFonts w:ascii="Times New Roman" w:hAnsi="Times New Roman" w:cs="Times New Roman"/>
          <w:sz w:val="28"/>
          <w:szCs w:val="28"/>
          <w:lang w:val="ru-RU"/>
        </w:rPr>
        <w:t>(ураднікі) – слугі вышэйшых службовых асоб. Яны выконвалі шматлікія даручэнні гаспадара і радных паноў па дзяржаўным кіраванні. Іх рассылалі з рознымі даручэннямі – выконваць судовыя рашэнні, уводзіць у валоданне маёнткамі, праводзіць следчыя дзеянні і рэвізіі, прыглядаць за будаўніцтвам дарог, мастоў і замкаў, суправаджаць пасольствы за мяжу і г.д. Колькасць дваран пры двары вялікага князя вагалася ад 100 да 150 чалавек. Пры дварах радных паноў іх было менш.</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Пасля аб’яднання Вялікага Княства Літоўскага і Польскага каралеўства ў “дзяржаву абодвух народаў” – Рэч Паспалітую – у арганізацыі кіравання і структуры цэнтральных ураднікаў не адбылося істотных змен. Не адбылося і пранікненне ў шэрагі вышэйшых службовых асоб палякаў. Больш за тое, згодна з палажэннямі новага Статута ВКЛ 1588 г. іншаземцы былі пазбаўлены магчымасці займаць у Вялікім Княстве дзяржаўныя пасады і зямельныя ўладанні. У 1581 г. быў створаны і з 1582 г. пачаў працаваць Трыбунал Вялікага Княства Літоўскага – вышейшы апеляцыйны суд. Ягоныя пастановы былі роўнымі пастановам сойма Рэчы Паспалітай. Аднак гэта не спыніла павольную паланізацыю шляхецкай эліты ВКЛ.</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Важнейшай тэндэнцыяй палітычнага развіцця Рэчы Паспалітай з’яўлялася ўзрастанне ўладавых магчымасцяў вузкага колу буйнейшых землеўласнікаў – магнатаў. Уплывовыя магнаты прыбралі да рук усе галоўныя дзяржаўный пасады, што дазваляла ім кантраляваць разам з палітычнай сферай таксама і фінансы, і эканоміку, і войска. Гэта выклікала незадаволенасць асноўнай масы шляхты. Пад яе ціскам сойм ВКЛ 19 чэрвеня 1697 г. прыняў акт “Ураўнаванне правоў Вялікага Княства і Кароны”. Асноўная сутнасць гэтай пастановы бачна з яе назвы, лічыцца, што яна павінна была прывесці да абмежавання магнацкага свавольства, аднак у сапраўднасці гэтага не адбылося. Згодна з “Ураўнаваннем правоў” былі зменшаны паўнамоцтвы падскарбія – права збору падаткаў было перададзена абраным шляхтай на сойме зборшчыкам. Быў пазбаўлена права недатыкальнасці гетман, з гэтага часу ён мог мог быць прыцягнуты да суда за супрацьпраўныя ўчынкі. Таксама была адменена ўстойлівая практыка, згодна з якой рашэнне Трыбунала ВКЛ атрымалівала сілу толькі пасля яго замацавання пячаткай вялікага канцлера. Такім чынам, прэрыгатывы органаў улады ВКЛ, якія знаходзіліся пад кантролем магнатаў, былі значна абмежаваны. Аднак, трэба паўтарыцца, магнатэрыя і надалей толькі ўзмацнялася. Іншым адмоўным бокам разгледжанай і іншых пастаноў з’явілася абмежаванне аўтаноміі ВКЛ у складзе Рэчы Паспалітай.</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Разам з ўраўнаваннем правоў шляхты Польскай Кароны і ВКЛ узмацніўся працэс паланізацыі апошняй, як і ўвогуле грамадства Вялікага Княства. Так, з 1696 г. мовай дзяржаўнага справаводства становіцца польская мова.</w:t>
      </w:r>
    </w:p>
    <w:p w:rsidR="00B20721" w:rsidRPr="00B20721" w:rsidRDefault="00B20721" w:rsidP="00B20721">
      <w:pPr>
        <w:spacing w:after="0" w:line="240" w:lineRule="auto"/>
        <w:ind w:firstLine="720"/>
        <w:jc w:val="both"/>
        <w:rPr>
          <w:rFonts w:ascii="Times New Roman" w:hAnsi="Times New Roman" w:cs="Times New Roman"/>
          <w:b/>
          <w:bCs/>
          <w:sz w:val="28"/>
          <w:szCs w:val="28"/>
          <w:lang w:val="ru-RU"/>
        </w:rPr>
      </w:pPr>
      <w:r w:rsidRPr="00B20721">
        <w:rPr>
          <w:rFonts w:ascii="Times New Roman" w:hAnsi="Times New Roman" w:cs="Times New Roman"/>
          <w:b/>
          <w:bCs/>
          <w:sz w:val="28"/>
          <w:szCs w:val="28"/>
          <w:lang w:val="ru-RU"/>
        </w:rPr>
        <w:t>З’яўленне</w:t>
      </w:r>
      <w:r w:rsidR="008E735C">
        <w:rPr>
          <w:rFonts w:ascii="Times New Roman" w:hAnsi="Times New Roman" w:cs="Times New Roman"/>
          <w:b/>
          <w:bCs/>
          <w:sz w:val="28"/>
          <w:szCs w:val="28"/>
          <w:lang w:val="ru-RU"/>
        </w:rPr>
        <w:t xml:space="preserve"> </w:t>
      </w:r>
      <w:r w:rsidRPr="00B20721">
        <w:rPr>
          <w:rFonts w:ascii="Times New Roman" w:hAnsi="Times New Roman" w:cs="Times New Roman"/>
          <w:b/>
          <w:bCs/>
          <w:sz w:val="28"/>
          <w:szCs w:val="28"/>
          <w:lang w:val="ru-RU"/>
        </w:rPr>
        <w:t>міністэрскай</w:t>
      </w:r>
      <w:r w:rsidR="008E735C">
        <w:rPr>
          <w:rFonts w:ascii="Times New Roman" w:hAnsi="Times New Roman" w:cs="Times New Roman"/>
          <w:b/>
          <w:bCs/>
          <w:sz w:val="28"/>
          <w:szCs w:val="28"/>
          <w:lang w:val="ru-RU"/>
        </w:rPr>
        <w:t xml:space="preserve"> </w:t>
      </w:r>
      <w:r w:rsidRPr="00B20721">
        <w:rPr>
          <w:rFonts w:ascii="Times New Roman" w:hAnsi="Times New Roman" w:cs="Times New Roman"/>
          <w:b/>
          <w:bCs/>
          <w:sz w:val="28"/>
          <w:szCs w:val="28"/>
          <w:lang w:val="ru-RU"/>
        </w:rPr>
        <w:t>формы</w:t>
      </w:r>
      <w:r w:rsidR="008E735C">
        <w:rPr>
          <w:rFonts w:ascii="Times New Roman" w:hAnsi="Times New Roman" w:cs="Times New Roman"/>
          <w:b/>
          <w:bCs/>
          <w:sz w:val="28"/>
          <w:szCs w:val="28"/>
          <w:lang w:val="ru-RU"/>
        </w:rPr>
        <w:t xml:space="preserve"> </w:t>
      </w:r>
      <w:r w:rsidRPr="00B20721">
        <w:rPr>
          <w:rFonts w:ascii="Times New Roman" w:hAnsi="Times New Roman" w:cs="Times New Roman"/>
          <w:b/>
          <w:bCs/>
          <w:sz w:val="28"/>
          <w:szCs w:val="28"/>
          <w:lang w:val="ru-RU"/>
        </w:rPr>
        <w:t>арганізацыі</w:t>
      </w:r>
      <w:r w:rsidR="008E735C">
        <w:rPr>
          <w:rFonts w:ascii="Times New Roman" w:hAnsi="Times New Roman" w:cs="Times New Roman"/>
          <w:b/>
          <w:bCs/>
          <w:sz w:val="28"/>
          <w:szCs w:val="28"/>
          <w:lang w:val="ru-RU"/>
        </w:rPr>
        <w:t xml:space="preserve"> </w:t>
      </w:r>
      <w:r w:rsidRPr="00B20721">
        <w:rPr>
          <w:rFonts w:ascii="Times New Roman" w:hAnsi="Times New Roman" w:cs="Times New Roman"/>
          <w:b/>
          <w:bCs/>
          <w:sz w:val="28"/>
          <w:szCs w:val="28"/>
          <w:lang w:val="ru-RU"/>
        </w:rPr>
        <w:t>выканаўчайулады.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sz w:val="28"/>
          <w:szCs w:val="28"/>
          <w:lang w:val="ru-RU"/>
        </w:rPr>
        <w:t>Беларусы на вышэйшых дзяржаўных пасадах у Расійскай імперыі.</w:t>
      </w:r>
      <w:r w:rsidR="008E735C">
        <w:rPr>
          <w:rFonts w:ascii="Times New Roman" w:hAnsi="Times New Roman" w:cs="Times New Roman"/>
          <w:b/>
          <w:sz w:val="28"/>
          <w:szCs w:val="28"/>
          <w:lang w:val="ru-RU"/>
        </w:rPr>
        <w:t xml:space="preserve"> </w:t>
      </w:r>
      <w:r w:rsidRPr="00B20721">
        <w:rPr>
          <w:rFonts w:ascii="Times New Roman" w:hAnsi="Times New Roman" w:cs="Times New Roman"/>
          <w:sz w:val="28"/>
          <w:szCs w:val="28"/>
          <w:lang w:val="ru-RU"/>
        </w:rPr>
        <w:t xml:space="preserve">Міністэрская форма арганізацыі выканаўчай улады стала вядома ў Беларусі ў </w:t>
      </w:r>
      <w:r w:rsidRPr="00B20721">
        <w:rPr>
          <w:rFonts w:ascii="Times New Roman" w:hAnsi="Times New Roman" w:cs="Times New Roman"/>
          <w:sz w:val="28"/>
          <w:szCs w:val="28"/>
          <w:lang w:val="ru-RU"/>
        </w:rPr>
        <w:lastRenderedPageBreak/>
        <w:t>перыяд уваходжання яе тэрыторыі ў склад Расійскай імперыі. Рэарганізацыя цэнтральнага кіравання адбылася ў пачатку ХІХ ст. і не без уплыву паспяховага вопыту дзейнасці міністэрстваў у Францыі. Бюракратычная падпарадкаванасць і строгая іерархія чыноўніцкага апарату, адносная аператыўнасць яго дзейнасці, дакладнасць арганізацыі і справаводства міністэрстваў у найбольшай ступені адпавядалі задачам рэфармавання імперскага ўзроўню кіравання ў Расіі. Маніфестам ад 8 верасня 1802 г. былі ўтвораны пасады васьмі міністраў (ваенна-сухапутных сіл, марскіх сіл, замежных спраў, юстыцыі, унутраных спраў, фінансаў, камерцыі, народнай асветы), паміж якімі былі размеркаваны калегіі, якія дзейнічалі ў краіне да гэтага часу. Аднак першапачатковае спалучэнне двух пачаткаў у кіраванні выклікала павольнасць і недакладнасць у вырашэнні спраў, заблытанасць справаводства, захаванне недахопаў ранейшага ўладкавання. У ліпені 1803 г. Аляксандр І прыняў рашэнне канчаткова ліквідаваць калегіі, стварыць у складзе міністэрстваў дэпартаменты, умацаваць прынцыпы адзінаначалля ў іх працы. Увядзенне міністэрстваў выклікала шматлікія спрэчкі паміж прыхільнікамі і праціўнікамі рэформы, але 25 ліпеня 1810 г. імператар Аляксандр І зацвердзіў праект закона «О разделении государственных дел на особые управления». Канчатковае афармленне міністэрскай арганізацыі, размежаванне функцый міністэрстваў, вызначэнне іх месца ў сістэме ўлады ў Расійскай імперыі адбылося паводле законадаўчага акта «Общее учреждение министерств» ад 25 чэрвеня 1811 г. Уводзілася ўніфікаваная арганізацыйная пабудова галіновых ведамстваў. Пры міністры і яго таварышу (намесніку) дзейнічалі канцылярыя і савет. Выканаўчы апарат міністэрстваў складаўся з некалькіх дэпартаментаў, якія падзяляліся на аддзяленні, а аддзяленні – на сталы. Канцылярыя міністра здзяйсняла фактычна яго сувязь са структурнымі падраздзяленнямі і падпарадкаванымі ўстановамі, савет быў дарадчым органам пры міністры. Закон фактычна ўвёў поўнаўладнасць міністраў над замацаванымі за імі ведамствамі. Агульная колькасць міністэрстваў мала змянялася на працягу ХІХ ст. Пасля рэформы 1810–1811 гг. было 9 міністэрстваў і 3 галоўныя ўпраўленні, у 1860 г. – 11 міністэрстваў і 2 галоўныя ўпраўленні.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Адначасова з міністэрствамі 8 верасня 1802 г. быў створаны Камітэт міністраў, у склад якога ўвайшлі міністры і роўныя ім па рангу кіраўнікі ведамстваў, пазней – страшыня Дзяржаўнага савета, а таксама чыноўнікі па асобнаму прызначэнню імператара. Камітэт міністраў займаўся шырокім спектрам спраў, перш за ўсё тых, якія не маглі вырашыць міністры па прычыне недахопаў, супярэчнасцей у заканадаўстве ці прысутнасці інтарэсаў іншых ведамстваў. На працягу ХІХ – пачатку ХХ ст. Камітэт міністраў захоўваў статус вышэйшай адміністрацыйнай установы ў Расійскай імперыі, аднак ён у связі са сваёй загружанасцю справамі не паспяваў займацца каардынацыяй дзейнасці асобных міністэрстваў і ведамстваў. Такі парадак прывёў да арганізацыі спачатку неафіцыйна, а з 12 лістапада 1861 г. афіцыйна новага ўрадавага органа – Савета Міністраў, які ўзначаліў імператар і куды ўвайшлі</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міністры, старшыні Камітэта міністраў і Дзяржаўнага савета, набліжаныя да манарха асобы. У адрозненне ад Камітэта міністраў Савет разглядаў справы агульнадзяржаўнага </w:t>
      </w:r>
      <w:r w:rsidRPr="00B20721">
        <w:rPr>
          <w:rFonts w:ascii="Times New Roman" w:hAnsi="Times New Roman" w:cs="Times New Roman"/>
          <w:sz w:val="28"/>
          <w:szCs w:val="28"/>
          <w:lang w:val="ru-RU"/>
        </w:rPr>
        <w:lastRenderedPageBreak/>
        <w:t>ўзроўню. Савет Міністраў дзейнічаў кароткі тэрмін, у 70- я гг. ХІХ ст. яго пасяджэнні праводзіліся рэдка, а з 1882 г. спыніліся наогул. Аднак яго дзейнасць актуалізавалася ў перыяд рэвалюцыйных падзей 1905– 1907 гг. 19 кастрычніка 1905 г. Савет Міністраў быў пераўтвораны ў пастаянна дзеючую вышэйшую ўрадавую установу, на якую ўскладвалася «кіраванне і аб’яднанне» дзеянняў «галоўных начальнікаў ведамстваў» у сферах заканадаўства і вышэйшага дзяржаўнага кіравання. У склад Савета Міністраў уваходзілі ўсе міністры, галоўнаўпраўляючы землеўладкавання і земляробства, обер-пракурор Сінода і дзяржаўны кантралёр. Усе «галоўныя начальнікі» былі падпарадкаваны старшыні Савета Міністраў. Адносную самастойнасць захавалі толькі ваенны і марскі міністры, міністр двара. Савет Міністраў выконваў і пэўныя законадарадчыя функцыі, незалежна ад дзейнасці Дзяржаўнай думы. Камітэт міністраў быў скасаваны 23 красавіка 1906 г. Яго функцыі былі перададзены большай часткай Савету Міністараў, а таксама дэпартаментам Дзяржаўнага савета. Старшыня Савета міністраў і міністры прызначаліся імператарам і былі адказнымі перад ім. Перагружанасць Савета Міністраў адміністрацыйнымі справамі выклікала неабходнасць вылучэння ў снежні 1909 г. найбольш дробных з іх у кампэтэнцыю асобных пасяджэнняў савета ў скарочаным складзе – неафіцыйна Малага Савета Міністраў.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Фарміраванне чыноўніцкага апарату на тэрыторыі Беларусі адбывалася пераважна за кошт прыезджых служачых. Яшчэ ў сярэдзіне ХІХ ст. П. Баброўскі адзначаў, што многія пасады ў вышэйшай адміністрацыі Гродзенскай губерні займалі рускія чыноўнікі, якія «не зліваюцца з мясцовым чыноўніцтвам». Мясцовыя ўраджэнцы маглі ў лепшым выпадку прэтэндаваць на ніжэйшыя пасады ў мясцовай адміністрацыі. Губернатары, віцэ- губернатары і блізкія да іх па статусу службовыя асобы былі пераважна выхадцамі з цэнтральных ці прыбалтыйскіх губерняў Расійскай імперыі. Найбольш паслядоўна такі падыход да камплектавання чыноўніцкага апарату выявіў сябе пасля падаўлення паўстання 1863</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1864 гг. і фарміравання новага імперскага курсу ва ўнутранай палітыцы Расіі, звязанага з рэалізацыяй абмежавальных мерапрыемстваў у дачыненні да каталіцкага і яўрэйскага насельніцтва. Служба ў заходняй частцы 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йскай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мперы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чылася для прыезджых прадстаўнікоў бюракратычнага апарату найбольш выгаднай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прыв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леяванай. Указам імператара ад 5 сакавіка 1864 г. устанаўлівалася 50- працэнтная надбаўка да аклада рускім чыноўнікам у беларускіх і Ковенскай губернях за кошт кантрыбуцыйных збораў з памешчыцкіх уладанняў. Праўда, далёка не заўсёды прынятыя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льготы апраўдвал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Нярэдка губернатары скардз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на тое, што прыезджыя чыноўн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часта не мелі высокіх маральных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прафес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йных якасцей. Ахвочым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да прапанаваных прыв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леяў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чыноўн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авантурыстычнага складу, якія не стваралі аўтарытэту 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йск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уладам сярод мясцовага грамадства.</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Выхадцы з беларускіх губерняў мелі больш перспектыў паспяховай кар’еры па-за межамі радзімы. Прыкладам таму можа служыць лёс вядомага дыпламата і палітычнага дзеяча Рэчы Паспалітай і Расійскай імперыі, кампазітара Міхаіла Клеафаса Агінскага. Многія прадстаўнікі беларускіх дваранскіх родаў займалі высокія дзяржаўныя пасады ў міністэрствах, </w:t>
      </w:r>
      <w:r w:rsidRPr="00B20721">
        <w:rPr>
          <w:rFonts w:ascii="Times New Roman" w:hAnsi="Times New Roman" w:cs="Times New Roman"/>
          <w:sz w:val="28"/>
          <w:szCs w:val="28"/>
          <w:lang w:val="ru-RU"/>
        </w:rPr>
        <w:lastRenderedPageBreak/>
        <w:t>губернскіх адміністрацыях у іншых рэгіёнах Расійскай імперыі. Іх дзеці, народжаныя па новым месцы службы бацькоў, мелі сувязь з радзімай продкаў, як правіла, праз сямейныя паданні. У іх ліку вядомы расійскі ваеначальнік, генерал-фельдмаршал, герой руска-турэцкай вайны 1877–1878 гг. І. Гурко – сын ураджэнца Віцебскай губерні, камандуючага ўсімі рэзервовымі і запаснымі войскамі Расійскай імперыі генерала У. Гурко. Шырока вядома дыпламатычная дзейнасць І. Гашкевіча – першага афіцыйнага прадстаўніка Расійскай імперыі ў Японіі, ураджэнца Мінскай губерні, вядомага ўсходазнаўца, лінгвіста. Ураджэнец Мінскай губерні граф Эмерык Гутэн- Чапскі закончыў Маскоўскі ўніверсітэт, займаў пасады Наўгародскага і Пецярбургскага губернатараў, камергера імператарскага двара, кіраваў Лясным камітэтам Міністэрства дзяржаўных маёмасцей Расійскай імперыі. З дваранскага роду Віленскай губерні паходзіў генерал, начальнік Маскоўскага арсенала В.В. Крукоўскі. Яго дачка С. Кавалеўская стала выдатным матэматыкам, першай у свеце жанчынай-прафесарам, членам-карэспандэнтам Пецярбургскай Акадэміі навук.</w:t>
      </w:r>
    </w:p>
    <w:p w:rsidR="00B20721" w:rsidRPr="00B20721" w:rsidRDefault="00B20721" w:rsidP="00B20721">
      <w:pPr>
        <w:spacing w:after="0" w:line="240" w:lineRule="auto"/>
        <w:ind w:firstLine="720"/>
        <w:jc w:val="both"/>
        <w:rPr>
          <w:rFonts w:ascii="Times New Roman" w:hAnsi="Times New Roman" w:cs="Times New Roman"/>
          <w:b/>
          <w:bCs/>
          <w:sz w:val="28"/>
          <w:szCs w:val="28"/>
          <w:lang w:val="ru-RU"/>
        </w:rPr>
      </w:pPr>
      <w:r w:rsidRPr="00B20721">
        <w:rPr>
          <w:rFonts w:ascii="Times New Roman" w:hAnsi="Times New Roman" w:cs="Times New Roman"/>
          <w:b/>
          <w:bCs/>
          <w:sz w:val="28"/>
          <w:szCs w:val="28"/>
          <w:lang w:val="ru-RU"/>
        </w:rPr>
        <w:t>Урад Савецкай Беларусі.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Першы ўрад Савецкай Беларусі, створаны 31 снежня 1918 г., складаўся з прадстаўнікоў Аблвыкамзаха і беларускіх камуністаў, якія працавалі ў гэты час у Маскве. Часовы рабоча-сялянскі ўрад узначаліў Зміцер Жылуновіч. 2 лютага 1919 г. ён перадаў свае паўнамоцтвы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Усебеларускаму з’езду Саветаў рабочых, сялянскіх і чырвонаармейскіх дэпутатаў. Адобраная з’ездам Канстытуцыя Сацыялістычнай Савецкай Рэспублікі Беларусь вызначала структуру і кампетэнцыю вышэйшых органаў дзяржаўнай улады. На сваім першым пасяджэнні 5 лютага 1919 г. Цэнтральны Выканаўчы Камітэт (ЦВК) стварыў Вялікі і Малы рэзідыўмы. У Вялікі прэзідыўм уваходзілі ўсе камісары, і дадзены орган фактычна з’яўляўся Саветам Народных Камісараў (СНК).</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Вышэйшым органам улады на неакупіраванай польскімі войскамі тэрыторыі стаў Мінскі губернскі рэўкам. 31 ліпеня 1920 г. была зацверджана Дэкларацыя</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аб</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абвяшчэнні</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незалежнасці</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Савецкай</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Сацыялістычнай Рэспублікі Беларусь, згодна з якой да склікання З’езда Саветаў уся паўната ўлады ў ССРБ належала Ваенна-рэвалюцыйнаму камітэту. На месцах была створана сістэма валасных і павятовых рэўкамаў і толькі ў вёсках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сельскія Саветы. Такая сітуацыя тлумачылася наяўнасцю ваеннага становішча ў прыфрантавой паласе, часткай якой з’яўляліся 6 паветаў Савецкай Беларусі. Перад Другім з’ездам Саветаў (13</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17 снежня 1920 г.)</w:t>
      </w:r>
      <w:r w:rsidRPr="00B20721">
        <w:rPr>
          <w:rFonts w:ascii="Times New Roman" w:hAnsi="Times New Roman" w:cs="Times New Roman"/>
          <w:sz w:val="28"/>
          <w:szCs w:val="28"/>
          <w:lang w:val="ru-RU"/>
        </w:rPr>
        <w:tab/>
        <w:t>стаяла задача далейшага развіцця на канстытуцыйных асновах беларускай дзяржаўнасці. З’ездам былі прыняты «Дапаўненні да Канстытуцыі ССР Беларусі». У</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адпаведнасці з новым законам прадугледжвалася стварэнне </w:t>
      </w:r>
      <w:r w:rsidRPr="00B20721">
        <w:rPr>
          <w:rFonts w:ascii="Times New Roman" w:hAnsi="Times New Roman" w:cs="Times New Roman"/>
          <w:i/>
          <w:sz w:val="28"/>
          <w:szCs w:val="28"/>
          <w:lang w:val="ru-RU"/>
        </w:rPr>
        <w:t xml:space="preserve">ўрада </w:t>
      </w:r>
      <w:r w:rsidR="008E735C">
        <w:rPr>
          <w:rFonts w:ascii="Times New Roman" w:hAnsi="Times New Roman" w:cs="Times New Roman"/>
          <w:i/>
          <w:sz w:val="28"/>
          <w:szCs w:val="28"/>
          <w:lang w:val="ru-RU"/>
        </w:rPr>
        <w:t>–</w:t>
      </w:r>
      <w:r w:rsidRPr="00B20721">
        <w:rPr>
          <w:rFonts w:ascii="Times New Roman" w:hAnsi="Times New Roman" w:cs="Times New Roman"/>
          <w:i/>
          <w:sz w:val="28"/>
          <w:szCs w:val="28"/>
          <w:lang w:val="ru-RU"/>
        </w:rPr>
        <w:t xml:space="preserve"> Савета Народных Камісараў </w:t>
      </w:r>
      <w:r w:rsidRPr="00B20721">
        <w:rPr>
          <w:rFonts w:ascii="Times New Roman" w:hAnsi="Times New Roman" w:cs="Times New Roman"/>
          <w:sz w:val="28"/>
          <w:szCs w:val="28"/>
          <w:lang w:val="ru-RU"/>
        </w:rPr>
        <w:t xml:space="preserve">як распарадчага і выканаўчага органа. Ён надзяляўся правам выдаваць дэкрэты, распараджэнні, інструкцыі, прымаць усе меры, неабходныя для штодзённага кіраўніцтва. Пра ўсе свае пастановы і рашэнні СНК павінен быў паведамляць у ЦВК, які меў права адмяніць або прыпыніць іх дзеянне, хоць у абодвух органаў быў адзіны старшыня (Аляксандр Чарвякоў). Члены СНК узначальвалі органы галіновага кіравання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народныя камісарыяты. Дапаўненні да Канстытуцыі прадугледжвалі стварэнне наркаматаў: па замежных справах, па ваенных </w:t>
      </w:r>
      <w:r w:rsidRPr="00B20721">
        <w:rPr>
          <w:rFonts w:ascii="Times New Roman" w:hAnsi="Times New Roman" w:cs="Times New Roman"/>
          <w:sz w:val="28"/>
          <w:szCs w:val="28"/>
          <w:lang w:val="ru-RU"/>
        </w:rPr>
        <w:lastRenderedPageBreak/>
        <w:t>справах, унутраных спраў, юстыцыі, працы, сацыяльнага забеспячэння, народнай адукацыі, фінансаў, земляробства, сувязі, аховы здароўя, а таксама Савета народнай гаспадаркі, Рабоча-сялянскай інспекцыі, Надзвычайнай камісіі.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З утварэннем Саюза ССР быў сфарміраваны ўрад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Саўнаркам СССР</w:t>
      </w:r>
      <w:r w:rsidR="00DD3F0E">
        <w:rPr>
          <w:rFonts w:ascii="Times New Roman" w:hAnsi="Times New Roman" w:cs="Times New Roman"/>
          <w:sz w:val="28"/>
          <w:szCs w:val="28"/>
          <w:lang w:val="ru-RU"/>
        </w:rPr>
        <w:t xml:space="preserve">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на чале з Уладзімірам Леніным. У 1924 г. кіраўніцтва ЦВК і СНК Беларускай ССР размежавалі. Старшынёй урада стаў Іосіф Адамовіч. У межах будаўніцтва Саюза была распрацавана другая Канстытуцыя БССР, якая пасля шматлікіх дыскусій з цэнтральнымі установамі СССР і агульнасаюзнай Кампартыі была прынята 11 красавіка 1927 г. </w:t>
      </w:r>
      <w:r w:rsidRPr="00B20721">
        <w:rPr>
          <w:rFonts w:ascii="Times New Roman" w:hAnsi="Times New Roman" w:cs="Times New Roman"/>
          <w:sz w:val="28"/>
          <w:szCs w:val="28"/>
          <w:lang w:val="en-US"/>
        </w:rPr>
        <w:t>VIII</w:t>
      </w:r>
      <w:r w:rsidRPr="00B20721">
        <w:rPr>
          <w:rFonts w:ascii="Times New Roman" w:hAnsi="Times New Roman" w:cs="Times New Roman"/>
          <w:sz w:val="28"/>
          <w:szCs w:val="28"/>
          <w:lang w:val="ru-RU"/>
        </w:rPr>
        <w:t xml:space="preserve"> Усебеларускім з’ездам Саветаў. Асноўная рыса Канстытуцы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1927 г.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размежаванне функцый дзяржаўных органаў: Адмянялася права СНК БССР у неадкладных выпадках самастойна выдаваць заканадаўчыя акты. Абмежаванне кампетэнцы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СНК ператварала яго ў выключна выканаўчы дзяржаўны орган, падсправаздачны ЦВК. У 1927</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1937 гг. пасаду старшыні СНК БССР займаў Мікалай Галадзед.</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Такога ж кшталту змены адбыліся праз 10 гадоў на агульнасаюзным ўзроўні. У адпаведнасці з Канстытуцыяй СССР 1936 г.</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ЦВК СССР фарміраваў урад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Савет Народных Камісараў, які з’яўляўся выканаўчым і распарадчым органам. Ён быў адказны перад ЦВК СССР і яго Прэзідыумам. Згодна Канстытуцыі БССР 1937 г. Савет Народных Камісараў БССР з’яўляўся выканаўча-распарадчым органам. Ён ствараўся ЦВК БССР для непасрэднага кіравання асобнымі галінамі дзяржаўнага жыцця рэспублікі. Згодна з арт. 39 Канстытуцыі ў склад СНК уваходзілі: Старшыня, намеснікі Старшыні, старшыня Савета народнай гаспадаркі, народныя камісары: фінансаў,</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працы,</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гандлю,</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рабоча-сялянскай</w:t>
      </w:r>
      <w:r w:rsidRPr="00B20721">
        <w:rPr>
          <w:rFonts w:ascii="Times New Roman" w:hAnsi="Times New Roman" w:cs="Times New Roman"/>
          <w:sz w:val="28"/>
          <w:szCs w:val="28"/>
          <w:lang w:val="ru-RU"/>
        </w:rPr>
        <w:tab/>
        <w:t>інспекцыі,</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земляробства, унутраных</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спраў,</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юстыцыі,</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асветы,</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аховы</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здароўя,</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сацыяльнага забеспячэння; кіраўнік Цэнтральнага статыстычнага ўпраўлення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з правам рашаючага голасу; старшыня Дзяржаўнага палітычнага ўпраўлення БССР і ўпаўнаважаныя народных камісарыятаў СССР: па замежных справах, па ваенных і марскіх справах, шляхоў зносін, пошт і тэлеграфаў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з правам</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рашаючага або дарадчага голасу (вызначалася пастановай ЦВК БССР).</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Згодна з Законам СССР ад 15 сакавіка 1946 г. і Указам Прэзідыума Вярхоўнага Савета БССР ад 26 сакавіка таго ж года СНК БССР пераўтвораны ў Савет Міністраў БССР. Барацьба супраць уплыву, які займеў у партызанскай рэспубліцы былы кіраўнік Цэнтральнага штаба</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партызанскага руху Панцеляймон. Панамарэнка, акрэсліла адмову ад сумяшчэння пасад Першага сакратара ЦК КП(б)Б і Старшыні Савета Міністраў БССР. Нягледзячы на гэта, падпарадкаванасць кіраўніка ўрада партыйнаму кіраўніцтву з часам толькі ўзмацнялася. Невыпадкова, большасць насельніцтва вызначала “эпоху Машэрава”, не захоўваючы ў памяці прозвішчы кіраўнікоў урада.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sz w:val="28"/>
          <w:szCs w:val="28"/>
          <w:lang w:val="ru-RU"/>
        </w:rPr>
        <w:t xml:space="preserve">Функцыі і задачы сучаснага ўрада. </w:t>
      </w:r>
      <w:r w:rsidRPr="00B20721">
        <w:rPr>
          <w:rFonts w:ascii="Times New Roman" w:hAnsi="Times New Roman" w:cs="Times New Roman"/>
          <w:sz w:val="28"/>
          <w:szCs w:val="28"/>
          <w:lang w:val="ru-RU"/>
        </w:rPr>
        <w:t xml:space="preserve">З набыццём незалежнасці функцыі выканаўчай ўлады ў Рэспубліцы Беларусь былі замацаваны за Саветам Міністраў. Такая назва беларускага ўрада захавалася з часу прыняцця апошняй Канстытуцыі БССР у 1978 г. і захоўвалася да пачатку дзеяння Канстытуцыі Рэспублікі Беларусь 1994 г. З увядзеннем інстытута прэзідэнцтва ўрадавыя паўнамоцтвы былі ўскладзены на Кабінет Міністраў Рэспублікі Беларусь, які </w:t>
      </w:r>
      <w:r w:rsidRPr="00B20721">
        <w:rPr>
          <w:rFonts w:ascii="Times New Roman" w:hAnsi="Times New Roman" w:cs="Times New Roman"/>
          <w:sz w:val="28"/>
          <w:szCs w:val="28"/>
          <w:lang w:val="ru-RU"/>
        </w:rPr>
        <w:lastRenderedPageBreak/>
        <w:t>паводле Канстытуцыі 1994 г. ствараўся пры Прэзідэнце Рэспублікі Беларусь для рэалізацыі паўнамоцтваў выканаўчай улады ў галінах эканомікі, знешняй палітыкі, абароны, нацыянальнай бяспекі, аховы грамадскага парадку і іншых сферах дзяржаўнага кіравання. Непасрэднае кіраўніцтва дзейнасцю Кабінета Міністраў ускладалася на Прэм’ер-міністра. Прызначаць і вызваляць ад пасады членаў Кабінета Міністраў меў права выключна Прэзідэнт Рэспублікі Беларусь. Пры гэтым, неабходна адзначыць, што Прэм’ер-міністр, яго намеснікі, міністр замежных спраў, міністр фінансаў, міністр абароны, міністр унутраных спраў, Старшыня Камітэта дзяржаўнай бяспекі Рэспублікі Беларусь маглі быць прызначаны і вызвалены ад пасады толькі са згоды Вярхоўнага Савета Рэспублікі Беларусь.</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Паводле зменаў, якія былі ўнесены ў Канстытуцыю Рэспублікі Беларусь па выніках правядзення Рэспубліканскага рэферэндуму 24 лістапада 1996 г., выканаўчую ўладу ў краіне ажыццяўляе Савет Міністраў Рэспублікі Беларусь. Канчаткова ўрадавыя паўнамоцтвы ад Кабінета Міністраў да Савета Міністраў перайшлі ў студзені 1997 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Савет Міністраў Рэспублікі Беларусь уяўляе сабой калегіяльны цэнтральны орган дзяржаўнага кіравання, які ў адпаведнасці з Канстытуцыяй Рэспублікі Беларусь ажыццяўляе выканаўчую ўладу і кіраўніцтва сістэмай падпарадкаваных яму органаў дзяржаўнага кіравання і іншых дзяржаўных арганізацый, а таксама мясцовых выканаўчых і распарадчых органаў. Урад Рэспублікі Беларусь валодае шырокімі паўнамоцтвамі ў эканамічнай і фінансавай сферах, у галіне навукі і адукацыі, у галіне культуры, у сферы арх</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ўнай справы, у галіне аховы здароўя, у галіне сацыяльнага забеспячэння, аховы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аплаты працы, у галіне аховы навакольнага асяроддзя, у галіне гідраметэаралагічнай дзейнасці, у галіне забеспячэння законнасці і правапарадку, у галіне забеспячэння нацыянальнай бяспекі і абараназдольнасці дзяржавы, у галіне ўнутранай і знешняй палітыкі Рэспублікі Беларусь, у галіне кадравай палітыкі. Савет Міністраў Рэспублікі Беларусь ажыццяўляе і іншыя паўнамоцтвы, якія ускладзены на яго Канстытуцыяй Рэспублікі Беларусь, законамі Рэспублікі Беларусь і актамі Прэзідэнта Рэспублікі Беларусь.</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Савет Міністраў Рэспублікі Беларусь валодае правам заканадаўчай ініцыятывы. Па даручэнні Прэзідэнта, па ўласнай ініцыятыве, а таксама ў выпадках, якія прадугледжаны законамі, Савет Міністраў Рэспублікі Беларусь арганізуе распрацоўку праектаў законаў Рэспублікі Беларусь. Савет Міністраў Рэспублікі Беларусь на падставе і ў мэтах выканання Канстытуцыі Рэспублікі Беларусь, законаў Рэспублікі Беларусь, актаў Прэзідэнта Рэспублікі Беларусь прымае пастановы і кантралюе іх выкананне. Урад забяспечвае кантроль за выкананнем сваіх пастаноў непасрэдна або праз падпарадкаваныя яму органы дзяржаўнага кіравання і іншыя органы выканаўчай улады. Пастановы Савета Міністраў Рэспублікі Беларусь могуць быць адменены ўказам Прэзідэнта Рэспублікі Беларусь.</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Урад або любы член Урада маюць права заявіць Прэзідэнту аб сваёй адстаўцы, калі лічаць немагчымым далейшае ажыццяўленне ўскладзеных на іх </w:t>
      </w:r>
      <w:r w:rsidRPr="00B20721">
        <w:rPr>
          <w:rFonts w:ascii="Times New Roman" w:hAnsi="Times New Roman" w:cs="Times New Roman"/>
          <w:sz w:val="28"/>
          <w:szCs w:val="28"/>
          <w:lang w:val="ru-RU"/>
        </w:rPr>
        <w:lastRenderedPageBreak/>
        <w:t>абавязкаў. Урад заяўляе Прэзідэнту аб адстаўцы ў выпадку выказвання Палатай прадстаўнікоў вотуму недаверу Ураду.</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sz w:val="28"/>
          <w:szCs w:val="28"/>
          <w:lang w:val="ru-RU"/>
        </w:rPr>
        <w:t xml:space="preserve">Структура Урада Рэспублікі Беларусь. </w:t>
      </w:r>
      <w:r w:rsidRPr="00B20721">
        <w:rPr>
          <w:rFonts w:ascii="Times New Roman" w:hAnsi="Times New Roman" w:cs="Times New Roman"/>
          <w:sz w:val="28"/>
          <w:szCs w:val="28"/>
          <w:lang w:val="ru-RU"/>
        </w:rPr>
        <w:t>У склад Савета Міністраў Рэспублікі Беларусь уваходзяць Прэм’ер-міністр Рэспублікі Беларусь, Кіраўнік Адміністрацыі Прэзідэнта Рэспублікі Беларусь, Старшыня Камітэта дзяржаўнага кантролю, намеснікі Прэм’ер-міністра Рэспублікі Беларусь, міністры, старшыні дзяржаўных камітэтаў, Кіраўнік Апарату Савета Міністраў Рэспублікі Беларусь, Старшыня Прэзідыума Нацыянальнай акадэміі навук Беларусі, Старшыня Нацыянальнага статыстычнага камітэту, Старшыня праўлення Беларускага рэспубліканскага саюза спажывецкіх таварыстваў.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Структура Урада Рэспублікі Беларусь за апошнія амаль 30 гадоў неаднаразова змянялася. На аптымізацыю сістэмы органаў дзяржаўнага кіравання і іншых дзяржаўных арганізацый, якія падначалены Ураду Рэспублікі Беларусь, скіраваны Указ Прэзідэнта Рэспублікі Беларусь «Аб структуры Урада Рэспублікі Беларусь» ад 5 мая 2006 г., у які неаднаразова ўносіліся змены і дапаўненні. Па стане на 2020 г. структура Урада Рэспублікі Беларусь выглядае наступным чынам: Прэм’ер-міністр Рэспублікі Беларусь, намеснікі Прэм’ер-міністра Рэспублікі Беларусь, Прэзідыум Савета Міністраў Рэспублікі Беларусь, Апарат Савета Міністраў Рэспублікі Беларусь.</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Прэзідыум Савета Міністраў Рэспублікі Беларусь дзейнічае ў якасці яго пастаяннага органа ў складзе Прэм’ер-міністра Рэспублікі Беларусь, яго намеснікаў, Кіраўніка Адміністрацыі Прэзідэнта Рэспублікі Беларусь, Старшыні Камітэта дзяржаўнага кантролю Рэспублікі Беларусь, Міністра эканомікі, Міністра фінансаў, Міністра замежных спраў. Пасяджэнні Прэзідыума Савета Міністраў Рэспублікі Беларусь праводзяцца па меры неабходнасці, але не радзей за адзін раз у месяц пад старшынствам Прэм’ер- міністра Рэспублікі Беларусь, а пры яго адсутнасці – у тым жа парадку, што і пасяджэнні Савета Міністраў. Рашэнні Прэзідыума Савета Міністраў Рэспублікі Беларусь прымаюцца большасцю галасоў ад агульнай колькасці яго членаў, афармляюцца ў выглядзе пастаноў Савета Міністраў Рэспублікі Беларусь і павінны адпавядаць актам, прынятым на пасяджэннях Савета Міністраў Рэспублікі Беларусь. У выпадку роўнасці галасоў прынятым</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лічыцца рашэнне, за якое прагаласаваў старшынствуючы. Па асобных неадкладных пытаннях або пытаннях, якія не патрабуюць абмеркавання, пастановы Савета Міністраў Рэспублікі Беларусь могуць прымацца шляхам апытання членаў Прэзідыума Савета Міністраў Рэспублікі Беларусь (без разгляду на пасяджэннях).</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Для арганізацыі і кантролю выканання прынятых Саветам Міністраў Рэспублікі Беларусь рашэнняў, ствараецца Апарат Савета Міністраў Рэспублікі Беларусь. Кіраўнік Апарату Савета Міністраў Рэспублікі Беларусь па статусе з’яўляецца міністрам, прызначаецца на пасаду і вызваляецца ад пасады Прэзідэнтам Рэспублікі Беларусь па прадстаўленню Савета Міністраў Рэспублікі Беларусь.</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Апарат Савета Міністраў Рэспублікі Беларусь з’яўляецца юрыдычнай асобай, мае самастойны баланс, рахункі ў банках, у тым ліку валютны. Структура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штатны расклад Апарату Савета Міністраў Рэспублікі Беларусь, </w:t>
      </w:r>
      <w:r w:rsidRPr="00B20721">
        <w:rPr>
          <w:rFonts w:ascii="Times New Roman" w:hAnsi="Times New Roman" w:cs="Times New Roman"/>
          <w:sz w:val="28"/>
          <w:szCs w:val="28"/>
          <w:lang w:val="ru-RU"/>
        </w:rPr>
        <w:lastRenderedPageBreak/>
        <w:t xml:space="preserve">памер аплаты працы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ўмовы матэрыяльна-бытавога, медыцынскага забеспячэння яго работн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каў вызначаюцца Саветам Міністраў Рэспублікі Беларусь у адпаведнасці з заканадаўствам Рэспублікі Беларусь.</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Работнікі Апарату Савета Міністраў Рэспублікі Беларусь у сваёй дзейнасці падсправаздачныя Прэм’ер-міністру Рэспублікі Беларусь, яго намеснікам і Кіраўніку Апарата Савета Міністраў Рэспублікі Беларусь.</w:t>
      </w:r>
    </w:p>
    <w:p w:rsidR="00B20721" w:rsidRPr="00B20721" w:rsidRDefault="00B20721" w:rsidP="00B20721">
      <w:pPr>
        <w:spacing w:after="0" w:line="240" w:lineRule="auto"/>
        <w:ind w:firstLine="720"/>
        <w:jc w:val="both"/>
        <w:rPr>
          <w:rFonts w:ascii="Times New Roman" w:hAnsi="Times New Roman" w:cs="Times New Roman"/>
          <w:sz w:val="28"/>
          <w:szCs w:val="28"/>
          <w:lang w:val="en-US"/>
        </w:rPr>
      </w:pPr>
      <w:r w:rsidRPr="00B20721">
        <w:rPr>
          <w:rFonts w:ascii="Times New Roman" w:hAnsi="Times New Roman" w:cs="Times New Roman"/>
          <w:sz w:val="28"/>
          <w:szCs w:val="28"/>
          <w:lang w:val="ru-RU"/>
        </w:rPr>
        <w:t xml:space="preserve">Звяртаючыся да рэспубліканскіх органаў дзяржаўнага кіравання, якія падпарадкаваны Савету Міністраў Рэспублікі Беларусь і праводзяць дзяржаўную палітыку, ажыццяўляюць рэгуляванне і кіраванне ў пэўнай галіне (сферы дзейнасці) і каардынуюць дзейнасць у гэтай галіне (сферы) іншых рэспубліканскіх органаў дзяржаўнага кіравання, варта адзначыць, што па стане на 2020 г. у Рэспубліцы Беларусь дзейнічаюць 24 міністэрствы, 7 дзяржаўных камітэтаў і 6 дзяржаўных арганізацый, падпарадкаваных Савету Міністраў Рэспублікі Беларусь. </w:t>
      </w:r>
      <w:r w:rsidRPr="00B20721">
        <w:rPr>
          <w:rFonts w:ascii="Times New Roman" w:hAnsi="Times New Roman" w:cs="Times New Roman"/>
          <w:sz w:val="28"/>
          <w:szCs w:val="28"/>
          <w:lang w:val="en-US"/>
        </w:rPr>
        <w:t>Сярод іх:</w:t>
      </w:r>
    </w:p>
    <w:p w:rsidR="00B20721" w:rsidRPr="00B20721" w:rsidRDefault="00B20721" w:rsidP="001669C2">
      <w:pPr>
        <w:numPr>
          <w:ilvl w:val="0"/>
          <w:numId w:val="8"/>
        </w:numPr>
        <w:spacing w:after="0" w:line="240" w:lineRule="auto"/>
        <w:jc w:val="both"/>
        <w:rPr>
          <w:rFonts w:ascii="Times New Roman" w:hAnsi="Times New Roman" w:cs="Times New Roman"/>
          <w:sz w:val="28"/>
          <w:szCs w:val="28"/>
          <w:lang w:val="en-US"/>
        </w:rPr>
      </w:pPr>
      <w:r w:rsidRPr="00B20721">
        <w:rPr>
          <w:rFonts w:ascii="Times New Roman" w:hAnsi="Times New Roman" w:cs="Times New Roman"/>
          <w:sz w:val="28"/>
          <w:szCs w:val="28"/>
          <w:lang w:val="en-US"/>
        </w:rPr>
        <w:t>міністэрствы: абароны; адукацыі; антыманапольнага рэгулявання і гандлю; архітэктуры і будаўніцтва; аховы здароўя; жыллёва-камунальнай гаспадаркі; замежных спраў; інфармацыі; культуры; лясной гаспадаркі; па падатках і зборах; па надзвычайных сітуацыях; працы і сацыяльнай абароны; прыродных рэсурсаў і аховы навакольнага асяроддзя; прамысловасці; сельскай гаспадаркі і харчавання; спорту і турызму; сувязі і інфарматызацыі; транспарту і камунікацый; унутраных спраў; фінансаў; эканомікі; энергетыкі; юстыцыі;</w:t>
      </w:r>
    </w:p>
    <w:p w:rsidR="00B20721" w:rsidRPr="00B20721" w:rsidRDefault="00B20721" w:rsidP="001669C2">
      <w:pPr>
        <w:numPr>
          <w:ilvl w:val="0"/>
          <w:numId w:val="8"/>
        </w:numPr>
        <w:spacing w:after="0" w:line="240" w:lineRule="auto"/>
        <w:jc w:val="both"/>
        <w:rPr>
          <w:rFonts w:ascii="Times New Roman" w:hAnsi="Times New Roman" w:cs="Times New Roman"/>
          <w:sz w:val="28"/>
          <w:szCs w:val="28"/>
          <w:lang w:val="en-US"/>
        </w:rPr>
      </w:pPr>
      <w:r w:rsidRPr="00B20721">
        <w:rPr>
          <w:rFonts w:ascii="Times New Roman" w:hAnsi="Times New Roman" w:cs="Times New Roman"/>
          <w:sz w:val="28"/>
          <w:szCs w:val="28"/>
          <w:lang w:val="en-US"/>
        </w:rPr>
        <w:t>дзяржаўныя камітэты: па маёмасці; па навуцы і тэхналогіях; па стандартызацыі; Камітэт дзяржаўнай бяспекі; дзяржаўныя ваенна- прамысловы, пагранічны, мытны камітэты;</w:t>
      </w:r>
    </w:p>
    <w:p w:rsidR="00B20721" w:rsidRPr="00B20721" w:rsidRDefault="00B20721" w:rsidP="001669C2">
      <w:pPr>
        <w:numPr>
          <w:ilvl w:val="0"/>
          <w:numId w:val="8"/>
        </w:numPr>
        <w:spacing w:after="0" w:line="240" w:lineRule="auto"/>
        <w:jc w:val="both"/>
        <w:rPr>
          <w:rFonts w:ascii="Times New Roman" w:hAnsi="Times New Roman" w:cs="Times New Roman"/>
          <w:sz w:val="28"/>
          <w:szCs w:val="28"/>
          <w:lang w:val="en-US"/>
        </w:rPr>
      </w:pPr>
      <w:r w:rsidRPr="00B20721">
        <w:rPr>
          <w:rFonts w:ascii="Times New Roman" w:hAnsi="Times New Roman" w:cs="Times New Roman"/>
          <w:sz w:val="28"/>
          <w:szCs w:val="28"/>
          <w:lang w:val="en-US"/>
        </w:rPr>
        <w:t>дзяржаўныя арганізацыі, падпарадкаваныя Савету Міністраў Рэспублікі Беларусь: Беларускі дзяржаўны канцэрн харчовай прамысловасці</w:t>
      </w:r>
    </w:p>
    <w:p w:rsidR="00B20721" w:rsidRPr="00B20721" w:rsidRDefault="00B20721" w:rsidP="00B20721">
      <w:pPr>
        <w:spacing w:after="0" w:line="240" w:lineRule="auto"/>
        <w:ind w:firstLine="720"/>
        <w:jc w:val="both"/>
        <w:rPr>
          <w:rFonts w:ascii="Times New Roman" w:hAnsi="Times New Roman" w:cs="Times New Roman"/>
          <w:sz w:val="28"/>
          <w:szCs w:val="28"/>
          <w:lang w:val="en-US"/>
        </w:rPr>
      </w:pPr>
      <w:r w:rsidRPr="00B20721">
        <w:rPr>
          <w:rFonts w:ascii="Times New Roman" w:hAnsi="Times New Roman" w:cs="Times New Roman"/>
          <w:sz w:val="28"/>
          <w:szCs w:val="28"/>
          <w:lang w:val="en-US"/>
        </w:rPr>
        <w:t>«Белдзяржхарчпрам»; Беларускі дзяржаўны канцэрн па нафце і хіміі; Беларускі дзяржаўны канцэрн па вытворчасці і рэалізацыі тавараў лёгкай прамысловасці; Беларускі вытворча-гандлёвы канцэрн лясной, дрэваапрацоўчай і цэлюлозна-папяровай прамысловасці; Беларускі</w:t>
      </w:r>
      <w:r w:rsidR="008E735C">
        <w:rPr>
          <w:rFonts w:ascii="Times New Roman" w:hAnsi="Times New Roman" w:cs="Times New Roman"/>
          <w:sz w:val="28"/>
          <w:szCs w:val="28"/>
        </w:rPr>
        <w:t xml:space="preserve"> </w:t>
      </w:r>
      <w:r w:rsidRPr="00B20721">
        <w:rPr>
          <w:rFonts w:ascii="Times New Roman" w:hAnsi="Times New Roman" w:cs="Times New Roman"/>
          <w:sz w:val="28"/>
          <w:szCs w:val="28"/>
          <w:lang w:val="en-US"/>
        </w:rPr>
        <w:t>рэспубліканскі саюз спажывецкіх таварыстваў; Рэспубліканскі цэнтр па аздараўленню і санаторна-курортнаму лячэнню насельніцтва.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Ураду таксама падпарадкаваны ўпаўнаважаны па справах рэлігій і нацыянальнасцей.</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sz w:val="28"/>
          <w:szCs w:val="28"/>
          <w:lang w:val="ru-RU"/>
        </w:rPr>
        <w:t xml:space="preserve">Прэм’ер-міністр. </w:t>
      </w:r>
      <w:r w:rsidRPr="00B20721">
        <w:rPr>
          <w:rFonts w:ascii="Times New Roman" w:hAnsi="Times New Roman" w:cs="Times New Roman"/>
          <w:sz w:val="28"/>
          <w:szCs w:val="28"/>
          <w:lang w:val="ru-RU"/>
        </w:rPr>
        <w:t xml:space="preserve">Работай Урада ў Рэспубліцы Беларусь кіруе Прэм’ер- міністр, які ажыццяўляе непасрэднае кіраўніцтва дзейнасцю Урада і нясе персанальную адказнасць за яго работу; падпісвае пастановы Урада; у двухмесячны тэрмін пасля свайго прызначэння прадстаўляе Парламенту праграму дзейнасці Урада, а ў выпадку яе адхілення прадстаўляе паўторную праграму дзейнасці Урада на працягу двух месяцаў; інфармуе Прэзідэнта аб асноўных напрамках дзейнасці Урада і аб усіх яго найважнейшых рашэннях; выконвае іншыя функцыі, звязаныя з арганізацыяй і дзейнасцю Урада. Іншыя паўнамоцтвы Прэм’ер-міністра вызначаюцца законамі, ўказамі Прэзідэнта, пастановамі Урада. Пры гэтым Прэм’ер-міністр вырашае найбольш важныя пытанні, сярод якіх агульныя пытанні эканамічнай рэформы, пытанні </w:t>
      </w:r>
      <w:r w:rsidRPr="00B20721">
        <w:rPr>
          <w:rFonts w:ascii="Times New Roman" w:hAnsi="Times New Roman" w:cs="Times New Roman"/>
          <w:sz w:val="28"/>
          <w:szCs w:val="28"/>
          <w:lang w:val="ru-RU"/>
        </w:rPr>
        <w:lastRenderedPageBreak/>
        <w:t>міжнародных фінансава-крэдытных арганізацый, абароны, унутраных і замежных спраў, юстыцыі, бюджэту і фінансаў. Ва ўрадзе ён курыруе працу найбольш важных структурных падраздзяленняў.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Распараджэнні Прэм’ер-міністра Рэспублікі Беларусь выдаюцца па пытаннях, што ўваходзяць у кампетэнцыю Прэм’ер-міністра Рэспублікі Беларусь, а таксама пры наяўнасці даручэння Урада Рэспублікі Беларусь па пытаннях, якія ўваходзяць у кампетэнцыю, але не адносяцца да канстытуцыйных паўнамоцтваў Савета Міністраў Рэспублікі Беларусь, калі іх рэгуляванне не патрабуе прыняцця рашэнняў, якія носяць нарматыўны характар.</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Рашэнні па асобных пытаннях могуць афармляцца ў выглядзе пратаколаў пасяджэнняў (нарад) у Прэм’ер-міністра Рэспублікі Беларусь і яго намеснікаў, а таксама іх указанняў і даручэнняў, якія з’яўляюцца абавязковымі для выканання службовымі асобамі Апарату Савета Міністраў Рэспублікі Беларусь, рэспубліканскімі органамі дзяржаўнага кіравання, іншымі дзяржаўнымі арганізацыямі, падпарадкаванымі Савету Міністраў Рэспублікі Беларусь. Пры гэтым названыя даручэнні і ўказанні не могуць насіць нарматыўны характар.</w:t>
      </w:r>
    </w:p>
    <w:p w:rsid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За гісторыю незалежнай Рэспублікі Беларусь Урад Рэспублікі Беларусь узначальвалі В. Кебіч (1991–1994), М. Чыгір (1994–1996), С. Лінг (1996–2000), У. Ярмошын (2000–2001), Г. Навіцкі (2001–2003), С. Сідорскі (2003–2010),</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М. Мясніковіч (2010–2014), А. Кабякоў (2014–2018), С. Румас (2018–2020),</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Р. Галоўчанка (2020 – па сённяшні дзень).</w:t>
      </w:r>
    </w:p>
    <w:p w:rsidR="008E735C" w:rsidRDefault="008E735C" w:rsidP="00B20721">
      <w:pPr>
        <w:spacing w:after="0" w:line="240" w:lineRule="auto"/>
        <w:ind w:firstLine="720"/>
        <w:jc w:val="both"/>
        <w:rPr>
          <w:rFonts w:ascii="Times New Roman" w:hAnsi="Times New Roman" w:cs="Times New Roman"/>
          <w:sz w:val="28"/>
          <w:szCs w:val="28"/>
          <w:lang w:val="ru-RU"/>
        </w:rPr>
      </w:pPr>
    </w:p>
    <w:p w:rsidR="00DD3F0E" w:rsidRPr="00B20721" w:rsidRDefault="00DD3F0E" w:rsidP="00B20721">
      <w:pPr>
        <w:spacing w:after="0" w:line="240" w:lineRule="auto"/>
        <w:ind w:firstLine="720"/>
        <w:jc w:val="both"/>
        <w:rPr>
          <w:rFonts w:ascii="Times New Roman" w:hAnsi="Times New Roman" w:cs="Times New Roman"/>
          <w:sz w:val="28"/>
          <w:szCs w:val="28"/>
          <w:lang w:val="ru-RU"/>
        </w:rPr>
      </w:pP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sz w:val="28"/>
          <w:szCs w:val="28"/>
          <w:lang w:val="ru-RU"/>
        </w:rPr>
        <w:t xml:space="preserve">Тэма 2.4. </w:t>
      </w:r>
      <w:r w:rsidRPr="00DD3F0E">
        <w:rPr>
          <w:rFonts w:ascii="Times New Roman" w:hAnsi="Times New Roman" w:cs="Times New Roman"/>
          <w:b/>
          <w:sz w:val="28"/>
          <w:szCs w:val="28"/>
          <w:lang w:val="ru-RU"/>
        </w:rPr>
        <w:t>Заканадаўчая і судовая галіны ўлады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p>
    <w:p w:rsidR="00B20721" w:rsidRPr="00B20721" w:rsidRDefault="00B20721" w:rsidP="00B20721">
      <w:pPr>
        <w:spacing w:after="0" w:line="240" w:lineRule="auto"/>
        <w:ind w:firstLine="720"/>
        <w:jc w:val="both"/>
        <w:rPr>
          <w:rFonts w:ascii="Times New Roman" w:hAnsi="Times New Roman" w:cs="Times New Roman"/>
          <w:b/>
          <w:bCs/>
          <w:sz w:val="28"/>
          <w:szCs w:val="28"/>
          <w:lang w:val="ru-RU"/>
        </w:rPr>
      </w:pPr>
      <w:r w:rsidRPr="00B20721">
        <w:rPr>
          <w:rFonts w:ascii="Times New Roman" w:hAnsi="Times New Roman" w:cs="Times New Roman"/>
          <w:b/>
          <w:bCs/>
          <w:sz w:val="28"/>
          <w:szCs w:val="28"/>
          <w:lang w:val="ru-RU"/>
        </w:rPr>
        <w:t>Перадпарламенцкія формы прадстаўніцтва: вечы і сеймы.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З другой паловы </w:t>
      </w:r>
      <w:r w:rsidRPr="00B20721">
        <w:rPr>
          <w:rFonts w:ascii="Times New Roman" w:hAnsi="Times New Roman" w:cs="Times New Roman"/>
          <w:sz w:val="28"/>
          <w:szCs w:val="28"/>
          <w:lang w:val="en-US"/>
        </w:rPr>
        <w:t>XI</w:t>
      </w:r>
      <w:r w:rsidRPr="00B20721">
        <w:rPr>
          <w:rFonts w:ascii="Times New Roman" w:hAnsi="Times New Roman" w:cs="Times New Roman"/>
          <w:sz w:val="28"/>
          <w:szCs w:val="28"/>
          <w:lang w:val="ru-RU"/>
        </w:rPr>
        <w:t xml:space="preserve"> ст. летапісы адзначаюць актывізацыю дзейнасці веча ў дзяржавах-княствах. Звязана гэта было з ростам насельніцтва гарадоў, павелічэннем колькасці купцоў і рамеснікаў і ў цэлым з узрастаннем іх эканамічнай моцы. Услед за гэтым адзначаецца і ўздым палітычнага значэння гарадоў. Варта адрозніваць народныя сходы рода-племянной дадзяржаўнай эпохі і зборы насельніцтва гарадоў і воласці ў дзяржаўны перыяд. Нягледзячы на тое, што яны завуцца аднолькава – «веча» – гэта розныя з’явы. Актыўнасць гараджан у перыяд палітычнай раздробленасці стала падставай для некаторых даследчыкаў (І.Я. Фраянаў, А.Ю. Дворнічанка) для высновы аб існаванні ў Старажытнай Русі своеасаблівых «рэспублік, якія прынялі форму горада- дзяржавы». Гэтыя «гарады-дзяржавы» (да іх аднесена не толькі Наўгародская зямля, але і ўсе іншыя старажытнарускія землі, перш за ўсё, Полацкая і Смаленская), па меркаванні даследчыкаў, выяўляюць падабенства з полісамі антычнага міру. Гэты пункт гледжання не знайшоў шырокай падтрымкі спецыялістаў. Старажытнарускія княствы-землі нельга прызнаць</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«рэспублікамі», у іх даволі моцнай была ўлада князёў (манархія), якія засяроджвалі ў сваіх руках асноўныя функцыі кіравання. Крыніцы сведчаць, што насельніцтва гарадоў праяўляла сябе толькі ў экстраардынарных выпадках </w:t>
      </w:r>
      <w:r w:rsidRPr="00B20721">
        <w:rPr>
          <w:rFonts w:ascii="Times New Roman" w:hAnsi="Times New Roman" w:cs="Times New Roman"/>
          <w:sz w:val="28"/>
          <w:szCs w:val="28"/>
          <w:lang w:val="ru-RU"/>
        </w:rPr>
        <w:lastRenderedPageBreak/>
        <w:t xml:space="preserve">у сувязі з няздольнасцю княжацкай улады вырашыць тую альбо іншую праблему, з-за знешніх акалічнасцей, пры адсутнасці князя (напрыклад, у перыяд </w:t>
      </w:r>
      <w:r w:rsidRPr="00B20721">
        <w:rPr>
          <w:rFonts w:ascii="Times New Roman" w:hAnsi="Times New Roman" w:cs="Times New Roman"/>
          <w:sz w:val="28"/>
          <w:szCs w:val="28"/>
          <w:lang w:val="en-US"/>
        </w:rPr>
        <w:t>inter</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regnum</w:t>
      </w:r>
      <w:r w:rsidRPr="00B20721">
        <w:rPr>
          <w:rFonts w:ascii="Times New Roman" w:hAnsi="Times New Roman" w:cs="Times New Roman"/>
          <w:sz w:val="28"/>
          <w:szCs w:val="28"/>
          <w:lang w:val="ru-RU"/>
        </w:rPr>
        <w:t xml:space="preserve">) і інш. Звяртае на сябе ўвагу часты ўдзел насельніцтва Полацка ў </w:t>
      </w:r>
      <w:r w:rsidRPr="00B20721">
        <w:rPr>
          <w:rFonts w:ascii="Times New Roman" w:hAnsi="Times New Roman" w:cs="Times New Roman"/>
          <w:sz w:val="28"/>
          <w:szCs w:val="28"/>
          <w:lang w:val="en-US"/>
        </w:rPr>
        <w:t>XII</w:t>
      </w:r>
      <w:r w:rsidRPr="00B20721">
        <w:rPr>
          <w:rFonts w:ascii="Times New Roman" w:hAnsi="Times New Roman" w:cs="Times New Roman"/>
          <w:sz w:val="28"/>
          <w:szCs w:val="28"/>
          <w:lang w:val="ru-RU"/>
        </w:rPr>
        <w:t xml:space="preserve"> – пачатку </w:t>
      </w:r>
      <w:r w:rsidRPr="00B20721">
        <w:rPr>
          <w:rFonts w:ascii="Times New Roman" w:hAnsi="Times New Roman" w:cs="Times New Roman"/>
          <w:sz w:val="28"/>
          <w:szCs w:val="28"/>
          <w:lang w:val="en-US"/>
        </w:rPr>
        <w:t>XIII</w:t>
      </w:r>
      <w:r w:rsidRPr="00B20721">
        <w:rPr>
          <w:rFonts w:ascii="Times New Roman" w:hAnsi="Times New Roman" w:cs="Times New Roman"/>
          <w:sz w:val="28"/>
          <w:szCs w:val="28"/>
          <w:lang w:val="ru-RU"/>
        </w:rPr>
        <w:t xml:space="preserve"> ст. у рашэнні найбольш важных пытанняў жыцця зямлі, перш за ўсё замяшчэнні княжацкага пасаду. Звязана гэта было, галоўным чынам, з нестабільнасцю княжацкай улады ў Полацку: пасля Усяслава Брачыславіча ў полацкай дынастыі не знайшлося гэтакай жа моцнай асобы. У той жа час нельга разглядаць актыўнасць насельніцтва ў Полацку як яго спецыфічную асаблівасць. Гэта аспрэчвае нават паведамленне летапісу, якое прама сведчыць, што ва ўсіх воласцях Рускай зямлі насельніцтва сходзіцца на веча. Неабходна таксама адзначыць, што веча ў Полацку (у адрозненне ад Ноўгарада Вялікага) не было пастаянна дзеючым органам і не вырашала паўсядзённыя, бягучыя пытанні жыцця зямлі. Між тым на вечы маглі разглядацца найбольш важныя дзяржаўныя пытанні, але толькі ў тым выпадку, калі па нейкім прычынам ад іх рашэння аказваўся адхіленым князь. Акрамя пытання аб замяшчэнні прастола, на вечы маглі прымацца рашэнні аб замежнапалітычных кроках, з меншай упэўненасцю можна казаць аб кампетэнцыі веча ў пытаннях унутранага кіравання і суда.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Органы народнага самакіравання ў «далітоўскі» перыяд яшчэ не склаліся ў развітую, пастаянна функцыянуючую сістэму (за выключэннем, верагодна, ніжэйшага ўзроўню самакіравання ў абшчыне-верві) і былі прадстаўлены ў гарадах вечам, а ў сельскай мясцовасці – абшчыннымі народнымі сходамі. Абавязковымі ўдзельнікамі народных сходаў у гарадах былі вышэйшыя асобы: князі, царкоўныя іерархі, баяры, багатыя купцы. Як правіла менавіта</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яны і кіравалі вечавымі сходамі. Кампетэнцыя вечавых сходаў была даволі шырокая: веча ведала пытаннямі вайны і міру, распараджалася княжацким сталом, фінансавымі і зямельнымі рэсурсамі воласці, санкцыяніравала грашовыя зборы, удзельнічала ў абмеркаванні заканадаўства, скідвала непажаданую адміністрацыю. Але ў адрозненне ад заходне-еўрапейскіх гарадоў старажытнарускія гарады не сталі самастойнай грамадска-палітычнай сілай у жыцці Русі (за выключэннем Ноўгарада і Пскова). Гарады кіраваліся князямі або княжацкай адміністрацыяй (пасаднікамі, тысяцкімі) і ў іх адсутнічалі выбарныя муніцыпальныя структуры адміністрацыйна-судовага і вайсковага самакіравання.</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У цэлым органы дзяржаўнага (княжацкага) кіравання ў старажытнарускіх княствах на сучасных беларускіх землях дамінавалі над органамі народнага самакіравання, яркім выражэннем якога ў Полацкім княстве з’яўлялася веча. Веча выяўляла сябе толькі ў экстраардынарных сітуацыях, паўсядзённае ж, поліфункцыянальнае кіраванне ажыццяўлялася князем і яго адміністрацыяй. Але і княжацкае кіраванне шмат у чым было недасканалым. У наяўнасці было змешванне функцый шэрага службовых асоб; скрыжаванне іх кампетэнцый, відаць, вырашалася воляй князя. У той жа час крыніцы не дазваляюць дакладна абазначыць абавязкі асобных службовых асоб апарата дзяржаўнага кіравання. Да гэтага варта дадаць фарміраванне ўласнай гаспадаркі князя, прадстаўнікі адміністрацыі якой удзельнічалі ў ажыццяўленні агульнадзяржаўных функцый. </w:t>
      </w:r>
      <w:r w:rsidRPr="00B20721">
        <w:rPr>
          <w:rFonts w:ascii="Times New Roman" w:hAnsi="Times New Roman" w:cs="Times New Roman"/>
          <w:sz w:val="28"/>
          <w:szCs w:val="28"/>
          <w:lang w:val="ru-RU"/>
        </w:rPr>
        <w:lastRenderedPageBreak/>
        <w:t>Шмат у чым і асобныя інстытуты, і цэлыя звёны сістэмы кіравання, якія склаліся ў старажытнарускі перыяд, захаваіся ў Вялікім Княстве Літоўскам, што ўвабрала ў сябе разам з тэрыторыямі Полацкага, Менскага, Турава-Пінскага, Віцебскага і іншых княстваў традыцыі дзяржаўнага кіравання.</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Умацаванне эканамічных сувязй унутры Вялікага Княства Літоўскага, узмацненне працэсу цэнтралізацыі выклікалі неабходнасць шырэйшага прыцягнення шляхты да рашэння агульнадзяржаўных пытанняў – і асабліва да больш актыўнага іх удзелу ў выкананні рашэнняў цэнтральных органаў. У сувязі з гэтым для рашэння найболей важных дзяржаўных спраў з </w:t>
      </w:r>
      <w:r w:rsidRPr="00B20721">
        <w:rPr>
          <w:rFonts w:ascii="Times New Roman" w:hAnsi="Times New Roman" w:cs="Times New Roman"/>
          <w:sz w:val="28"/>
          <w:szCs w:val="28"/>
          <w:lang w:val="en-US"/>
        </w:rPr>
        <w:t>XIV</w:t>
      </w:r>
      <w:r w:rsidRPr="00B20721">
        <w:rPr>
          <w:rFonts w:ascii="Times New Roman" w:hAnsi="Times New Roman" w:cs="Times New Roman"/>
          <w:sz w:val="28"/>
          <w:szCs w:val="28"/>
          <w:lang w:val="ru-RU"/>
        </w:rPr>
        <w:t xml:space="preserve"> ст. пачынаюць склікацца агульнадзяржаўныя сходы прадстаўнікоў класа феадалаў – </w:t>
      </w:r>
      <w:r w:rsidRPr="00B20721">
        <w:rPr>
          <w:rFonts w:ascii="Times New Roman" w:hAnsi="Times New Roman" w:cs="Times New Roman"/>
          <w:i/>
          <w:sz w:val="28"/>
          <w:szCs w:val="28"/>
          <w:lang w:val="ru-RU"/>
        </w:rPr>
        <w:t>Вальныя сеймы (соймы)</w:t>
      </w:r>
      <w:r w:rsidRPr="00B20721">
        <w:rPr>
          <w:rFonts w:ascii="Times New Roman" w:hAnsi="Times New Roman" w:cs="Times New Roman"/>
          <w:sz w:val="28"/>
          <w:szCs w:val="28"/>
          <w:lang w:val="ru-RU"/>
        </w:rPr>
        <w:t>. Як орган дзяржаўнай улады сойм утварыўся са старажытных вечавых сходаў асобных зямель-княстваў.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Сойм ВКЛ складаўся толькі з асоб прывілеяванага саслоўя. Склад Вальнага сойма не быў дакладна вызначаны. Першапачаткова ў яго склад уваходзілі ўсе буйныя феадалы, якія засядалі ў радзе, найважныя асобы не толькі цэнтральнай, але і мясцовай адміністрацыі, а таксама ўся шляхта.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У </w:t>
      </w:r>
      <w:r w:rsidRPr="00B20721">
        <w:rPr>
          <w:rFonts w:ascii="Times New Roman" w:hAnsi="Times New Roman" w:cs="Times New Roman"/>
          <w:sz w:val="28"/>
          <w:szCs w:val="28"/>
          <w:lang w:val="en-US"/>
        </w:rPr>
        <w:t>XVI</w:t>
      </w:r>
      <w:r w:rsidRPr="00B20721">
        <w:rPr>
          <w:rFonts w:ascii="Times New Roman" w:hAnsi="Times New Roman" w:cs="Times New Roman"/>
          <w:sz w:val="28"/>
          <w:szCs w:val="28"/>
          <w:lang w:val="ru-RU"/>
        </w:rPr>
        <w:t xml:space="preserve"> ст. сойм з усесаслоўнага ператвараецца ў прадстаўнічы орган, на пасяджэнні якога з’яўлялася не ўся шляхта, а толькі яе прадстаўнікі – па два дэпутата (пасла) ад кожнага павета, якія абіраліся на павятовых сойміках. Гэта становішча было ўведзена ў 1512 г. у сувязі з тым, што часта з асобных паветаў ніхто не з’яўляўся. У пасяджэннях сойма па-ранейшаму маглі браць удзел гасудар, усе паны-радные, службовыя асобы цэнтральнага і мясцовага кіравання, каталіцкія і праваслаўныя біскупы і ігумены манастыроў. У 1568 г.</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мяшчане сталічнай Вільні атрымалі месца на сойме па прыкладзе Кракава. Ім было дадзена права дасылаць на Вальный сойм 2–3 бурмістраў, якія маглі выказвацца толькі тады, калі гаворка ішла пра іх горад.</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Збіраліся соймы па меры патрэбы, загадзя вызначаных тэрмінаў склікання сойма не было. Па Статуце 1566 г. яны склікаліся гаспадаром, панамі-раднымі ці па просьбе шляхты. Не было і пастаяннага месца іх правядзення: яны збіраліся ў розных гарадах і замках. Працягласць пасяджэнняў магла складаць 2–3 дня, а часам – некалькі месяцаў, але часцей за ўсё яны працягваліся 2–4 тыдні.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Кола пытанняў, якія разглядаліся на пасяджэннях, вызначалася традыцыйным правам, і толькі ў другой палове </w:t>
      </w:r>
      <w:r w:rsidRPr="00B20721">
        <w:rPr>
          <w:rFonts w:ascii="Times New Roman" w:hAnsi="Times New Roman" w:cs="Times New Roman"/>
          <w:sz w:val="28"/>
          <w:szCs w:val="28"/>
          <w:lang w:val="en-US"/>
        </w:rPr>
        <w:t>XVI</w:t>
      </w:r>
      <w:r w:rsidRPr="00B20721">
        <w:rPr>
          <w:rFonts w:ascii="Times New Roman" w:hAnsi="Times New Roman" w:cs="Times New Roman"/>
          <w:sz w:val="28"/>
          <w:szCs w:val="28"/>
          <w:lang w:val="ru-RU"/>
        </w:rPr>
        <w:t xml:space="preserve"> ст. была зроблена спроба ў заканадаўчым парадку вызначыць кампетэнцыю сойма. Да яго ведання з гэтага часу сталі адносіцца: выбар гаспадара, абмеркаванне ўмоў міжнародных дамоў, пытанні вайны і міру, увядзенне новых і змена старых падаткаў і павіннасцей, усталяванне мытных падаткаў, прыняцце новага і змена дзеючага заканадаўства, разгляд асобных крымінальных спраў, якія закраналі інтарэсы дзяржавы, вялікага князя ці знатных асоб. Акрамя таго, падчас соймаў падаваліся рознага роду чалабітныя і хадайніцтвы павятовай шляхты.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Рашэнні, як правіла, выносіліся вялікім князем і панамі-раднымі, дробная і сярэдняя шляхта толькі фармальна сцвярджала прапанаваныя імі рашэнні, гэта значыць мела дарадчы голас. Галоўная задача, якая ўскладалася на шляхецкіх </w:t>
      </w:r>
      <w:r w:rsidRPr="00B20721">
        <w:rPr>
          <w:rFonts w:ascii="Times New Roman" w:hAnsi="Times New Roman" w:cs="Times New Roman"/>
          <w:sz w:val="28"/>
          <w:szCs w:val="28"/>
          <w:lang w:val="ru-RU"/>
        </w:rPr>
        <w:lastRenderedPageBreak/>
        <w:t>дэпутатаў, складалася ў прапагандзе сярод шырокіх пластоў насельніцтва прынятых на сойме рашэнняў і арганізацыі іх выканання на месцах.</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Новым этапам у развіцці прадстаўніцтва ў Вялікім Княстве Літоўскім стала стварэнне новай структуры вышэйшых органаў улады ў створанай у 1569 г. дзяржаве – Рэчы Паспалітай. Згодна з актам Люблінскай уніі 1 ліпеня 1569 г. Карона Польская і ВКЛ зліваліся ў адно “непадзельнае цела” і цяпер уяўлялі “адну агульную Рэч Паспалітую, якая з дзвюх дзяржаў і народаў у адзін люд і дзяржаву” ператварылася. Новая дзяржава ўзначальвалася адным манархам, які адначасова з’яўляўся і каралём польскім, і вялікім князем літоўскім. Аб’ядноўваліся і соймы (яны павінны былі быць “спольныя”, “абодвух народаў”), а месцам іх правядзення прызначалася Варшава (каранацыйных –Кракаў). Люблінскі сойм прыняў таксама “Парадак Рады Кароннай і Літоўскай”. Гэты дакумент вызначаў склад Сената – верхняй палаты вальнага сойма. У супольны Сенат Рэчы Паспалітай, што складаўся з 90–95 асобаў, ад ВКЛ ўвайшлі два біскупы, 9 ваяводаў і жамойцкі стараста, 10 кашталянаў, міністры. У ніжнюю палату – Пасольскую ізбу – ад ВКЛ было ўключана 44 паслы: па 2 ад кожнага шляхецкага сойміка і 2 асобна ад Вільні. У вальны сойм Рэчы Паспалітай увайшлі і паслы ад Каралеўства Прусія (у той час васал Польшчы). У выніку ў складзе Пасольскай ізбы вальнага сойма Рэчы Паспалітай першапачаткова налічвалася 170 паслоў, з ліку якіх 48 депутатаў (каля 28%) накіроўваліся з ВКЛ.</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Депутаты (паслы) у Пасольскую ізбу выбіраліся на сойміках ад кожнага павета выключна мясцовай шляхтай. Усяго ў Рэчы Паспалітай збіралася каля</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70 соймікаў, з якіх 24 прыходзілася на ВКЛ. Соймікі перад Вальным соймам склікаліся каралём Рэчы Паспалітай, які высылаў для гэтага свайго легата з каралеўскім лістом (легацыяй). У апошнім тлумачыліся падставы для склікання Сойма. Пасля азнаямлення з легацыяй і выбараў паслоў соймік складаў агульную інструкцыю паслам – наказ, які ўтрымоўваў указанні па пытаннях будучага сойма.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Склалася традыцыя, згодна з якой перад вальным соймам Рэчы Паспалітай выбраныя на сойміках паслы разам з сентарамі ВКЛ збіраліся на свой “генеральны соймік”, на якім на аснове інструкцыяў павятовых соймікаў выпрацоўвалася агульная праграма і ўзгаднялася агульная пазіцыя ВКЛ. Адбываліся яны ў Ваўкавыску, а потым у Слоніме за два тыдні да вальнага сойма ў Варшаве. Та таго ж у 1570-х гг. у ВКЛ з’явіўся яшчэ адзін агульнадзяржаўны інстытут парламентарызму – генеральны, або галоўны з’езд, празваны віленскай канвакацыяй (з-за таго, што першы адбыўся ў Вільні). Такім чынам па-сутнасці былі адноўлены вальныя соймы ВКЛ да заключэння Люблінскай уніі. Канвакацыю звычайна склікаў манарх, але рабілася гэта па патрабаваннях сенатараў, а разглядаліся на ёй дзяржаўныя справы, якія датычыліся абароны, фінансаў і падаткаабкладання. Віленская канвакацыя праіснавала да канца </w:t>
      </w:r>
      <w:r w:rsidRPr="00B20721">
        <w:rPr>
          <w:rFonts w:ascii="Times New Roman" w:hAnsi="Times New Roman" w:cs="Times New Roman"/>
          <w:sz w:val="28"/>
          <w:szCs w:val="28"/>
          <w:lang w:val="en-US"/>
        </w:rPr>
        <w:t>XVII</w:t>
      </w:r>
      <w:r w:rsidRPr="00B20721">
        <w:rPr>
          <w:rFonts w:ascii="Times New Roman" w:hAnsi="Times New Roman" w:cs="Times New Roman"/>
          <w:sz w:val="28"/>
          <w:szCs w:val="28"/>
          <w:lang w:val="ru-RU"/>
        </w:rPr>
        <w:t xml:space="preserve"> ст. Аднак цалкам функцый вялікага вальнага сойма яна не пераняла. Так, прыняцце законаў і абкладанне падаткамі заставалася прэрагатывай “спольнага” сойма Рэчы Паспалітай. Пэўным поспехам шляхты </w:t>
      </w:r>
      <w:r w:rsidRPr="00B20721">
        <w:rPr>
          <w:rFonts w:ascii="Times New Roman" w:hAnsi="Times New Roman" w:cs="Times New Roman"/>
          <w:sz w:val="28"/>
          <w:szCs w:val="28"/>
          <w:lang w:val="ru-RU"/>
        </w:rPr>
        <w:lastRenderedPageBreak/>
        <w:t>ВКЛ стала правядзенне з 1673 г. кожнага трэцяга вальнага сойма Рэчы Паспалітай у Гародні.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Крызісны стан, у якім аказалася Рэч Паспалітая ў сувязі з аслабленнем вярхоўнай улады, патрабаваў неадкаднага рэфармавання арганізацыі кіравання, эканомікі, вайсковай справы, адукацыі. Аднак рэфармацыйная ініцыятыва некаторых прагрэсіўных дзеячаў Рэчы Паспалітай натыкалася на супраціў магнатаў і шляхты. Яшчэ ў 1764–1766 гг. былі зроблены рэформы па ўпарадкаванню дзейнасці сейма. Так, быў зацверджаны парадак, згодна з якім нязначныя пытанні ў жыцці дзяржавы, названыя “эканамічнымі матэрыямі”, можна было прымаць большасцю галасоў. Такім чынам, абмежоўвалася права “ліберум вета”, хаця па-ранейшаму для “статусных матэрый” патрабавалася адзінагалоссе. Акрамя таго, было вырашана пазбавіць магчымасці ўдзелу ў сойміках незаможнай шляхты, якая па сутнасці з’яўлялася магнацкай кліентэлай.</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Да ліку першых рэформаў адносіліся і пераўтварэнні ў сферы адукацыі, што цалкам адпавядала агульным ідэям таго часу – так званай эпохі Асветы. У 1773 г. у Еўропе згодна з рашэннем папы рымскага Клімента </w:t>
      </w:r>
      <w:r w:rsidRPr="00B20721">
        <w:rPr>
          <w:rFonts w:ascii="Times New Roman" w:hAnsi="Times New Roman" w:cs="Times New Roman"/>
          <w:sz w:val="28"/>
          <w:szCs w:val="28"/>
          <w:lang w:val="en-US"/>
        </w:rPr>
        <w:t>XIV</w:t>
      </w:r>
      <w:r w:rsidRPr="00B20721">
        <w:rPr>
          <w:rFonts w:ascii="Times New Roman" w:hAnsi="Times New Roman" w:cs="Times New Roman"/>
          <w:sz w:val="28"/>
          <w:szCs w:val="28"/>
          <w:lang w:val="ru-RU"/>
        </w:rPr>
        <w:t xml:space="preserve"> быў скасаваны Ордэн езуітаў. Маёмасць апошняга на тэрыторыі Рэчы Паспалітай была перададзена Камісіі нацыянальнай асветы (Адукацыйнай камісіі), якая такім чынам з’явілася першым у Еўропе міністэрствам асветы Новага часу. Адукацыйная камісія заснавала свецкія школы – сярэднія і пачатковыя, рэфармавала праграму навучання, распрацавала агульны статут для ўсіх школ. Тэрыторыя Беларусі ўвайшла ў Літоўскую правінцыю Адукацыйнай камісіі, у</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якой вышэйшай навучальнай установай стала Галоўная школа ВКЛ – рэфармаваная ранейшая Віленская езуіцкая акадэмія.</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Рэфармаванне органаў кіравання было працягнута ў 1775 г., калі для кантролю над дзяржаўнымі органамі ўлады была створана агульная для ВКЛ і Польскай Кароны Пастаянная Рада. Гэтая ўстанова складалася з 18 сенатараў і 18 паслоў і падзялялася на пяць департаментаў – ваеннага, бюджэтнага (скарбу), замежных спраў, паліцыі і юстыцыі. З ліку дэпутатаў Рады выбіраўся маршал, які мог выступаць у якасці старшыні замест караля.</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Наканец, у 1788 г. у Варшаве пачаў работаць “Вялікі”, або “Чатырохгадовы” сойм. Менавіта пад час яго работы быў ажыццяўлёны шэраг важных рэформаў, вяршыняй якіх была зацвярджэнне “Урадавага статута” – Канстытуцыі 3 мая 1791 г. Гэты асноўны закон уладкавання дзяржавы рэгуляваў правы і абавязкі насельніцтва, а таксама прынцыпы арганізацыі дзяржаўнай улады. Разам з Канстытуцыяй ЗША 1787 г., французскай Канстытуцыяй 1791 г. Канстытуцыя Рэчы Паспалітай 3 мая 1791 г. была першым пісьмовым асноўным законам свайго часу.</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Канстытуцыя Рэчы Паспалітай 3 мая 1791 г. адмяняла выбарнасць караля, “ліберум вета” і канфедэрацыі, выканаўчую ўладу перадавала каралю і радзе міністраў, названай “Вартай законаў”. Сойм заставаўся двухпалатным. Палата дэпутатаў фарміравалася з прадстаўнікоў павятовай шляхты (усяго 204 чал.), выбраных на сойміках; аднак у яе склад былі даданы “упалнамочаныя гарадоў” у колькасці 24 чал. (яны атрымалі права дарадчага голасу і толькі па справах, </w:t>
      </w:r>
      <w:r w:rsidRPr="00B20721">
        <w:rPr>
          <w:rFonts w:ascii="Times New Roman" w:hAnsi="Times New Roman" w:cs="Times New Roman"/>
          <w:sz w:val="28"/>
          <w:szCs w:val="28"/>
          <w:lang w:val="ru-RU"/>
        </w:rPr>
        <w:lastRenderedPageBreak/>
        <w:t>якія іх датычацца). Сенат павінен быў складацца са 132 чал., у асноўным са службовых асоб. Старшынёй “Варты законаў” абвяшчаўся кароль, у склад увайшлі прімас (гнезненскі архіепіскам, кіраўнік польскай каталіцкай царквы), старшыня Адукацыйнай камісіі і 5 міністраў.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Наступныя падзеі прывялі да скасавання праведзеных рэформаў і ў выніку спынення існавання Рэчы Паспалітай. Тэрыторыі, якія былі ўключаны ў склад Расійскай імперыі, на доўгі час былі пазбаўлены традыцый дзеяння саслоўных ці іншых прадстаўнічых органаў.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sz w:val="28"/>
          <w:szCs w:val="28"/>
          <w:lang w:val="ru-RU"/>
        </w:rPr>
        <w:t xml:space="preserve">Беларускія дэпутаты ў Дзяржаўных думах Расійскай імперыі. </w:t>
      </w:r>
      <w:r w:rsidRPr="00B20721">
        <w:rPr>
          <w:rFonts w:ascii="Times New Roman" w:hAnsi="Times New Roman" w:cs="Times New Roman"/>
          <w:sz w:val="28"/>
          <w:szCs w:val="28"/>
          <w:lang w:val="ru-RU"/>
        </w:rPr>
        <w:t>Рэвалюцыйны націск 1905 г., актывізацыя грамадскіх сіл, у тым ліку ліберальнай апазіцыі прымусілі Мікалая ІІ пайсці на ўступкі і зацвердзіць 6 жніўня 1905 г. праект стварэння Дзяржаўнай думы, якая павінна была папярэдне распрацоўваць і абмяркоўваць заканадаўчыя прапановы, якія затым перадаваліся ў Дзяржаўны савет і далей на разгляд імператара. Праект быў распрацаваны ў Міністэрстве ўнутраных спраў пад кіраўніцтвам міністра А.Р. Булыгіна. Прапанаваны праект Думы прадугледжваў шматступенчатыя выбары, высокі маёмасны і ўзроставы цэнз. Абмежаваная ў сваіх паўнамоцтвах Дума, урэзаныя выбарчыя правы не задаволілі грамадства.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Ва ўмовах актывізацыі рэвалюцыйных падзей расійскія ўлады вымушаны былі пайсці на ўступкі. Маніфестам 17 кастрычніка 1905 г. прадугледжвалася пашырэнне кола выбаршчыкаў і наданне Думе права заканадаўчай ініцыятывы. У канцы 1905 – пачатку 1906 г. разгарнулася палітычная барацьба</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розных партый і груп у сувязі з выбарамі ў І Дзяржаўную думу. Урадавыя пазіцыі адстойвалі манархічныя партыі, найбольш уплывовым з якіх быў чарнасоценны «Саюз рускага народа». Поспехам агітацыя чарнасоценцаў карысталася ў рэгіёнах з шматнацыянальным складам насельніцтва, да ліку якіх адносіліся і беларускія губерні. У саюзе з чарнасоценцамі на выбарах у Думу ў беларускіх губернях выступала права-ліберальная партыя акцябрыстаў. Вельмі актыўна выбарчую кампанію праводзілі кадэты. Яны прадстаўлялі сабой самую левую з легальных палітычных партый, выступалі з апазіцыйнымі заявамі ў дачыненні да ўрада, не скупіліся на абяцанні рабочым і сялянам. У беларускіх губернях кадэты ўступалі ў перадвыбарчыя аб’яднанні з польскімі, яўрэйскімі, літоўскімі арганізацыямі. У выбары актыўна ўключылася таксама Канстытуцыйна-каталіцкая партыя Літвы і Беларусі. Сацыялістычныя, рэвалюцыйна-дэмакратычныя партыі і арганізацыі, якія спадзяваліся на новы рэвалюцыйны ўздым, выступілі з тактыкай байкоту выбараў у І Дзяржаўную думу. Гэтай жа пазіцыі прытрымлівалася і Беларуская сацыялістычная грамада. Аднак у большасці выпадкаў гараджане і сяляне пайшлі на выбары.</w:t>
      </w:r>
    </w:p>
    <w:p w:rsidR="00B20721" w:rsidRPr="00DD3F0E" w:rsidRDefault="00B20721" w:rsidP="00DD3F0E">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Выбары ў І Дзяржаўную думу адбываліся ва ўмовах масавых рэпрэсій з боку ўрада ў сувязі са снежаньскімі рэвалюцыйнымі выступленнямі. Перамогу на выбарах у І Дзяржаўную думу атрымалі кадэты. З 36 дэпутатаў, выбраных ад беларускіх губерняў, прыхільнікамі кадэтаў былі 29 чалавек. У іх лік уключаны таксама прадстаўнікі Канстытуцыйна-каталіцкай партыі Літвы і Беларусі і сіяністаў. Астатнія дэпутаты былі сялянамі па сацыяльным паходжанні, з іх </w:t>
      </w:r>
      <w:r w:rsidRPr="00B20721">
        <w:rPr>
          <w:rFonts w:ascii="Times New Roman" w:hAnsi="Times New Roman" w:cs="Times New Roman"/>
          <w:sz w:val="28"/>
          <w:szCs w:val="28"/>
          <w:lang w:val="ru-RU"/>
        </w:rPr>
        <w:lastRenderedPageBreak/>
        <w:t>пяць адносілі сябе да беспартыйных, адзін – да правых і адзін</w:t>
      </w:r>
      <w:r w:rsidR="00DD3F0E">
        <w:rPr>
          <w:rFonts w:ascii="Times New Roman" w:hAnsi="Times New Roman" w:cs="Times New Roman"/>
          <w:sz w:val="28"/>
          <w:szCs w:val="28"/>
          <w:lang w:val="ru-RU"/>
        </w:rPr>
        <w:t xml:space="preserve"> </w:t>
      </w:r>
      <w:r w:rsidRPr="00DD3F0E">
        <w:rPr>
          <w:rFonts w:ascii="Times New Roman" w:hAnsi="Times New Roman" w:cs="Times New Roman"/>
          <w:sz w:val="28"/>
          <w:szCs w:val="28"/>
          <w:lang w:val="ru-RU"/>
        </w:rPr>
        <w:t>да сацыял-дэмакратаў.</w:t>
      </w:r>
    </w:p>
    <w:p w:rsidR="00B20721" w:rsidRPr="0042540F" w:rsidRDefault="00B20721" w:rsidP="00B20721">
      <w:pPr>
        <w:spacing w:after="0" w:line="240" w:lineRule="auto"/>
        <w:ind w:firstLine="720"/>
        <w:jc w:val="both"/>
        <w:rPr>
          <w:rFonts w:ascii="Times New Roman" w:hAnsi="Times New Roman" w:cs="Times New Roman"/>
          <w:sz w:val="28"/>
          <w:szCs w:val="28"/>
          <w:lang w:val="ru-RU"/>
        </w:rPr>
      </w:pPr>
      <w:r w:rsidRPr="0042540F">
        <w:rPr>
          <w:rFonts w:ascii="Times New Roman" w:hAnsi="Times New Roman" w:cs="Times New Roman"/>
          <w:sz w:val="28"/>
          <w:szCs w:val="28"/>
          <w:lang w:val="ru-RU"/>
        </w:rPr>
        <w:t>Дзейнасць Дзяржаўнай думы пачалася 27 красавіка 1906 г. У ходзе работы Думы пад уплывам вострай палемікі змяніліся палітычныя пазіцыі большасці дэпутатаў ад беларускіх губерняў. Толькі 8 дэпутатаў уступілі ў фракцыю кадэтаў, 13 дэпутатаў – прыхільнікаў Канстытуцыйна-каталіцкай партыі Літвы і Беларусі, разышліся з кадэтамі па аграрным пытанні і далучыліся да фракцыі аўтанамістаў, 7 сялянскіх дэпутатаў лічылі сябе беспартыйнымі і ў залежнасці ад пазіцыі па абмяркоўваемым пытанні падтрымлівалі пры галасаванні кадэтаў, аўтанамістаў ці манархістаў. У пачатку мая дэпутаты ад Канстытуцыйна-каталіцкай партыі Літвы і Беларусі стварылі самастойную тэрытарыяльна-нацыянальную групу «Тэрытарыяльнае кола», якую ўзначалілі князь І. Друцкі-Любецкі, А. Лядніцкі, Ч. Янкоўскі.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Адным з найбольш вострых пытанняў у рабоце Думы стала аграрнае. Аўтанамісты з беларускіх губерняў Р. Скірмунт, Н. Сангайла, Б. Ялавецкі адстойвалі неабходнасць захавання памешчыцкай і сялянскай уласнасці на землю. Князь І. Друцкі-Любецкі, які падтрымліваў у Думе кадэтаў, выступіў супраць законапраекта сваіх аднапартыйцаў, лічыў немэтазгодным прымаць агульны для ўсёй Расійскай імперыі аграрны закон, падкрэсліваў асаблівае стаўленне беларускіх сялян да зямельнай уласнасці. Прадстаўнікі Канстытуцыйна-каталіцкай партыі Літвы і Беларусі таксама заяўлялі, што аграрнае пытанне павінна было вырашацца ў кожнай вобласці з улікам</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мясцовых традыцый. Для гэтага мэтазгодным было прадстаўленне ім аўтаноміі ці абласнога самакіравання. У сувязі з нязгодай Дзяржаўнай думы з урадавай праграмай вырашэння аграрнага пытання Мікалай ІІ указам ад 9 ліпеня 1906 г. распусціў Думу і прызначыў новыя выбары.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канцы 1906 – пачатку 1907 г. разгарнулася барацьба вакол выбараў у ІІ Дзяржаўную думу. Спад рэвалюцыйнай барацьбы, узмацненне ўрадавых рэпрэсіўных мерапрыемстваў далі магчымасць умацаваць свае пазіцыі ў беларускіх губернях акцябрыстам і «Саюзу рускага народа». Прадстаўнікі гэтых арганізацый у кастрычніку 1906 г. на з’ездзе ў Вільні ўтварылі «Рускі ўскраінны саюз». Фактычна гэта быў перадвыбарны блок, які выступіў пад лозунгам «Расія для рускіх і толькі рускія павінны кіраваць ёю». Сваю дзейнасць ён скіраваў супраць яўрэйскіх і польскіх уплываў ў беларускіх губернях. «Рускі ўскраінны саюз» патрабаваў пазбавіць палякаў і яўрэяў выбарчых правоў, не прызнаваў асобнасць беларускага народа, а беларускі нацыянальны рух лічыў польскай інтрыгай. Кадэты на тэрыторыі Беларусі ў час выбараў страцілі падтрымку мясцовых аўтанамістаў. Сацыялістычныя партыі пераглядзелі сваё стаўленне да выбараў у Думу. Ва ўмовах спаду рэвалюцыйнай барацьбы байкот выбараў страціў свой сэнс.</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Перамогу на выбарах у ІІ Дзяржаўную думу ад беларускіх губерняў атрымалі два блокі: з аднаго боку – саюз акцябрыстаў і праваманархічных (чарнасоценных) арганізацый (15 месц), з другога – аўтанамісты (11 месц). Левыя (народніцкія і сацыял-дэмакратычныя) партыі ў Беларусі пацярпелі паражэнне. Наогул жа па Расійскай імперыі вынікі выбараў прынцыпова </w:t>
      </w:r>
      <w:r w:rsidRPr="00B20721">
        <w:rPr>
          <w:rFonts w:ascii="Times New Roman" w:hAnsi="Times New Roman" w:cs="Times New Roman"/>
          <w:sz w:val="28"/>
          <w:szCs w:val="28"/>
          <w:lang w:val="ru-RU"/>
        </w:rPr>
        <w:lastRenderedPageBreak/>
        <w:t>адрозніваліся – левыя партыі і кадэты заваявалі большасць месц у Думе. Дума другога склікання аказалася больш радыкальнай, чым першая. Відавочна, што на сітуацыю ў Беларусі паўплываў нацыянальна-канфесійны фактар. Рускім і польскім нацыяналістычным арганізацыям пры дапамозе праваслаўнага і каталіцкага духавенства ўдалося больш паспяхова ўздзейнічаць на пазіцыі сельскіх выбаршчыкаў.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Дзейнасць Дзяржаўнай думы другога склікання пачалася 20 лютага 1907 г. Галоўным у яе працы, як і ў Думе папярэдняга складу, стала аграрнае пытанне. Дэпутаты-аўтанамісты з Беларусі падтрымалі сваіх калег з Каралеўства Польскага, якія ўтварылі «Польскае кола» на чале з Р. Дмоўскім. Аўтанамісты па ранейшаму звязвалі вырашэнне аграрнага пытання з атрыманнем шырокага мясцовага самакіравання. Нязгоду з імі выказвалі дэпутаты-сяляне з беларускіх, асабліва Мінскай, губерняў, якія з’яўляліся членамі «Рускага ўскраіннага саюза». Яны бачылі ў ініцыятывах аўтанамістаў імкненне падпарадкаваць уладзе польскіх землеўласнікаў праваслаўных сялян.</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1907 г. ва ўмовах спаду сацыяльных пратэстаў урад вырашыў распусціць Думу і змяніць без яе згоды выбарчы закон. Прычынай гэтага стала немагчымасць наладзіць канструктыўнае ўзаемадзеянне паміж урадам і Думай. Апошняя адхіляла ўсе ўрадавыя законапраекты. 3 чэрвеня 1907 г. Мікалай ІІ распусціў Думу і адначасова насуперак палажэнням уласнага Маніфеста ад 17 кастрычніка, а таксама Асноўных законаў Расійскай імперыі,</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змяніў выбарчы закон. Паводле Маніфеста ад 3 чэрвеня, права адмяняць выбарчыя законы і выдаваць новыя захоўвалася за імператарам. Выбарчы закон ад 3 чэрвеня 1907 г. павялічваў прадстаўніцтва ў Дзяржаўнай думе тых слаёў насельніцтва, якія ўспрымаліся ўрадам як сацыяльная апора існуючага дзяржаўнага ладу. У беларускіх губернях захоўвалася адносна большае, чым у еўрапейскай частцы Расійскай імперыі ў цэлым, прадстаўніцтва ад сялянства. Звязана гэта было з імкненнем аслабіць на выбарах у Думу пазіцыі польскага каталіцкага дваранства. Па новаму выбарчаму закону ў асобных мясцовасцях Расійскай імперыі былі ўтвораны «рускія» курыі. Выбарчы закон даваў міністру ўнутраных спраў права дзяліць павятовыя з’езды землеўласнікаў і гарадскіх выбаршчыкаў па нацыянальнай прыкмеце і такім чынам размяркоўваць колькасць выбаршчыкаў у інтарэсах «аховы правоў карэннага рускага насельніцтва». Гэта было асабліва актуальна для заходніх ускраін, у тым ліку беларускіх губерняў, Расійскай імперыі.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другой палове 1907 г. выбарчая кампанія ў ІІІ Дзяржаўную думу была ў цэнтры ўвагі палітычных сіл і партый у Расійскай імперыі. У час перадвыбарчай кампаніі аслабленым быў ліберальна-апазіцыйны лагер. Прапольскія землеўласнікі і каталіцкія святары на з’ездзе ў ліпені 1907 г. утварылі «Польскі дэмакратычны саюз Беларусі». З’езд заклікаў дабівацца шырокага мясцовага самакіравання ў заходніх губернях з гарантыяй выбарчых правоў «польскага» насельніцтва.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Вельмі актыўна і наступальна ўключыліся ў выбары праваманархічныя партыі і арганізацыі. З імі ў саюзе выступаў «Саюз 17 кастрычніка». У беларускіх губернях узмацніў дзейнасць «Рускі ўскраінны саюз». Для </w:t>
      </w:r>
      <w:r w:rsidRPr="00B20721">
        <w:rPr>
          <w:rFonts w:ascii="Times New Roman" w:hAnsi="Times New Roman" w:cs="Times New Roman"/>
          <w:sz w:val="28"/>
          <w:szCs w:val="28"/>
          <w:lang w:val="ru-RU"/>
        </w:rPr>
        <w:lastRenderedPageBreak/>
        <w:t>манархічных груповак Віленскай, Віцебскай, Гродзенскай, Магілёўскай, Ковенскай губерняў і Царства Польскага была выпрацавана асобная выбарчая платформа, накіраваная на ўзмоцненую барацьбу супраць палякаў і яўрэяў. Лідэры «Рускага ўскраіннага саюза» праз газеты «Новое время», «Окраины России», «Минское слово», «Могилевский вестник», часопіс «Крестьянин» і іншыя выданні патрабавалі русіфікацыі беларускіх губерняў, выступаючы за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«адзіную і непадзельную Расію». Вынік выбарчай кампаніі аказаўся фактычна запраграмаваным. З абраных ад беларускіх губерняў 36 дэпутатаў ІІІ Думы было 12 землеўласнікаў, 7 прадстаўнікоў праваслаўнага духавенства, 5 чыноўнікаў, 11 сялян і адзін каталіцкі святар. З іх 19 чалавек увайшлі ў фракцыю думскіх правых, 7 – да памяркоўна-правых, 4 – да акцябрыстаў, адзін</w:t>
      </w:r>
    </w:p>
    <w:p w:rsidR="00B20721" w:rsidRPr="008E735C" w:rsidRDefault="00B20721" w:rsidP="001669C2">
      <w:pPr>
        <w:numPr>
          <w:ilvl w:val="0"/>
          <w:numId w:val="7"/>
        </w:numPr>
        <w:spacing w:after="0" w:line="240" w:lineRule="auto"/>
        <w:ind w:firstLine="720"/>
        <w:jc w:val="both"/>
        <w:rPr>
          <w:rFonts w:ascii="Times New Roman" w:hAnsi="Times New Roman" w:cs="Times New Roman"/>
          <w:sz w:val="28"/>
          <w:szCs w:val="28"/>
          <w:lang w:val="ru-RU"/>
        </w:rPr>
      </w:pPr>
      <w:r w:rsidRPr="008E735C">
        <w:rPr>
          <w:rFonts w:ascii="Times New Roman" w:hAnsi="Times New Roman" w:cs="Times New Roman"/>
          <w:sz w:val="28"/>
          <w:szCs w:val="28"/>
          <w:lang w:val="ru-RU"/>
        </w:rPr>
        <w:t>да міраабнаўленцаў, 6 – польска-літоўскай-беларускай групы. Дзяржаўная дума ІІІ склікання пачала сваю працу 1 лістапада 1907 г. Ні адна з думскіх фракцый не валодала большасцю месц. Такое становішча было вельмі зручным для ўрада, давала яму магчымасць лавіравання. Як і раней, аграрнае пытанне займала значнае месца ў працы ІІІ Думы. Правыя дэпутаты ад беларускіх губерняў падтрымалі вялікадзяржаўную нацыянальную палітыку ўрада. Яны выказваліся за тое, каб руская мова была адзінай мовай навучання ў беларускіх губернях, не дапускалі магчымасці выкарыстання польскай, беларускай, яўрэйскай моў.</w:t>
      </w:r>
      <w:r w:rsidR="008E735C" w:rsidRPr="008E735C">
        <w:rPr>
          <w:rFonts w:ascii="Times New Roman" w:hAnsi="Times New Roman" w:cs="Times New Roman"/>
          <w:sz w:val="28"/>
          <w:szCs w:val="28"/>
          <w:lang w:val="ru-RU"/>
        </w:rPr>
        <w:t xml:space="preserve"> </w:t>
      </w:r>
      <w:r w:rsidRPr="008E735C">
        <w:rPr>
          <w:rFonts w:ascii="Times New Roman" w:hAnsi="Times New Roman" w:cs="Times New Roman"/>
          <w:sz w:val="28"/>
          <w:szCs w:val="28"/>
          <w:lang w:val="ru-RU"/>
        </w:rPr>
        <w:t>Лідэрамі кампаніі па выбарах у І</w:t>
      </w:r>
      <w:r w:rsidRPr="008E735C">
        <w:rPr>
          <w:rFonts w:ascii="Times New Roman" w:hAnsi="Times New Roman" w:cs="Times New Roman"/>
          <w:sz w:val="28"/>
          <w:szCs w:val="28"/>
          <w:lang w:val="en-US"/>
        </w:rPr>
        <w:t>V</w:t>
      </w:r>
      <w:r w:rsidRPr="008E735C">
        <w:rPr>
          <w:rFonts w:ascii="Times New Roman" w:hAnsi="Times New Roman" w:cs="Times New Roman"/>
          <w:sz w:val="28"/>
          <w:szCs w:val="28"/>
          <w:lang w:val="ru-RU"/>
        </w:rPr>
        <w:t xml:space="preserve"> Дзяржаўную думу, якія адбыліся восенню 1912 г., выступалі праваманархічныя сілы і праваслаўныя брацтвы. Ад беларускіх губерняў былі абраны дэпутаты, якія па сваёй партыйна- палітычнай прыналежнасці размеркаваліся наступным чынам: 27 мандатаў – прыхільнікі праваманархічных (чарнасоценных) партый і арганізацый, 6 – акцябрысты, 6 -- лібералы. Дзейнасць І</w:t>
      </w:r>
      <w:r w:rsidRPr="008E735C">
        <w:rPr>
          <w:rFonts w:ascii="Times New Roman" w:hAnsi="Times New Roman" w:cs="Times New Roman"/>
          <w:sz w:val="28"/>
          <w:szCs w:val="28"/>
          <w:lang w:val="en-US"/>
        </w:rPr>
        <w:t>V</w:t>
      </w:r>
      <w:r w:rsidRPr="008E735C">
        <w:rPr>
          <w:rFonts w:ascii="Times New Roman" w:hAnsi="Times New Roman" w:cs="Times New Roman"/>
          <w:sz w:val="28"/>
          <w:szCs w:val="28"/>
          <w:lang w:val="ru-RU"/>
        </w:rPr>
        <w:t xml:space="preserve"> Думы пачалася 15 лістапада 1912 г. Правыя дэпутаты ад беларускіх губерняў неаднаразова крытыкавалі ўрад за адсутнасць праграмы дзеянняў, лічылі, што шлях думскага і канстытуцыйнага развіцця прывядзе да гібелі манархіі. Некаторыя з іх (Г. Замыслоўскі, К. Акаловіч) патрабавалі ад урада рашучых мер супраць «засілля» палякаў і яўрэяў у заходніх губернях.</w:t>
      </w:r>
    </w:p>
    <w:p w:rsidR="00B20721" w:rsidRPr="00B20721" w:rsidRDefault="00B20721" w:rsidP="00B20721">
      <w:pPr>
        <w:spacing w:after="0" w:line="240" w:lineRule="auto"/>
        <w:ind w:firstLine="720"/>
        <w:jc w:val="both"/>
        <w:rPr>
          <w:rFonts w:ascii="Times New Roman" w:hAnsi="Times New Roman" w:cs="Times New Roman"/>
          <w:b/>
          <w:bCs/>
          <w:sz w:val="28"/>
          <w:szCs w:val="28"/>
          <w:lang w:val="ru-RU"/>
        </w:rPr>
      </w:pPr>
      <w:r w:rsidRPr="00B20721">
        <w:rPr>
          <w:rFonts w:ascii="Times New Roman" w:hAnsi="Times New Roman" w:cs="Times New Roman"/>
          <w:b/>
          <w:bCs/>
          <w:sz w:val="28"/>
          <w:szCs w:val="28"/>
          <w:lang w:val="ru-RU"/>
        </w:rPr>
        <w:t>Ад Цэнтральнага Выканаўчага Камітэта да Вярхоўнага Савета.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Першы Усебеларускі з’езд саветаў рабочых, сялянскіх і чырвонаармейскіх дэпутатаў, які праходзіў 2–4 лютага 1919 г., вызначыў вяршэнства з’езда Саветаў Беларусі, а ў перыяд паміж з’ездамі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Цэнтральнага Выканаўчага Камітэта (ЦВК). У адпаведнасці з Канстытуцыяй ЦВК Беларусі з’яўляўся вышэйшым заканадаўчым, распарадчым і кантралюючым органам. Цэнтральны Выканаўчы Камітэт стварыў Вялікі і Малы прэзідыумы. Вялікі прэзідыум, куды ўваходзілі ўсе камісары, фактычна з’яўляўся Саветам Народных Камісараў. Узначаліў новы ўрад, які складаўся з былых кіраўнікоў Аблвыканкамзаха, А. Мяснікоў. Беларусы, у тым ліку Д.Ф. Жылуновіч, у склад ЦВК не увайшлі. Увогуле схема пабудовы органаў улады і кіравання нагадвала абласную структуру, узятую ад Заходняй вобласці. З’езд, прадстаўніцтва якога было вызначана партыйным кіраўніцтвам, фактычна адмовіўся ад часткі сваёй тэрыторыі (усходняя частка тэрыторыі абвешчанай ССРБ была перададзена РСФСР).</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 xml:space="preserve">Пасля таго, як прайшлі з’езды ў валасцях і паветах БССР, 13–17 снежня 1920 г. у Мінску адбыўся </w:t>
      </w:r>
      <w:r w:rsidRPr="00B20721">
        <w:rPr>
          <w:rFonts w:ascii="Times New Roman" w:hAnsi="Times New Roman" w:cs="Times New Roman"/>
          <w:i/>
          <w:sz w:val="28"/>
          <w:szCs w:val="28"/>
          <w:lang w:val="ru-RU"/>
        </w:rPr>
        <w:t xml:space="preserve">Другі Усебеларускі з’езд Саветаў. </w:t>
      </w:r>
      <w:r w:rsidRPr="00B20721">
        <w:rPr>
          <w:rFonts w:ascii="Times New Roman" w:hAnsi="Times New Roman" w:cs="Times New Roman"/>
          <w:sz w:val="28"/>
          <w:szCs w:val="28"/>
          <w:lang w:val="ru-RU"/>
        </w:rPr>
        <w:t xml:space="preserve">З’езд падцвердзіў, што вышэйшым органам дзяржаўнай улады ў рэспубліцы застаецца </w:t>
      </w:r>
      <w:r w:rsidRPr="00B20721">
        <w:rPr>
          <w:rFonts w:ascii="Times New Roman" w:hAnsi="Times New Roman" w:cs="Times New Roman"/>
          <w:i/>
          <w:sz w:val="28"/>
          <w:szCs w:val="28"/>
          <w:lang w:val="ru-RU"/>
        </w:rPr>
        <w:t>З’езд Саветаў</w:t>
      </w:r>
      <w:r w:rsidRPr="00B20721">
        <w:rPr>
          <w:rFonts w:ascii="Times New Roman" w:hAnsi="Times New Roman" w:cs="Times New Roman"/>
          <w:sz w:val="28"/>
          <w:szCs w:val="28"/>
          <w:lang w:val="ru-RU"/>
        </w:rPr>
        <w:t xml:space="preserve">, а паміж з’ездамі ўсю паўнату ўлады ў рэспубліцы будзе ажыццяўляць </w:t>
      </w:r>
      <w:r w:rsidRPr="00B20721">
        <w:rPr>
          <w:rFonts w:ascii="Times New Roman" w:hAnsi="Times New Roman" w:cs="Times New Roman"/>
          <w:i/>
          <w:sz w:val="28"/>
          <w:szCs w:val="28"/>
          <w:lang w:val="ru-RU"/>
        </w:rPr>
        <w:t xml:space="preserve">Цэнтральны Выканаўчы Камітэт </w:t>
      </w:r>
      <w:r w:rsidRPr="00B20721">
        <w:rPr>
          <w:rFonts w:ascii="Times New Roman" w:hAnsi="Times New Roman" w:cs="Times New Roman"/>
          <w:sz w:val="28"/>
          <w:szCs w:val="28"/>
          <w:lang w:val="ru-RU"/>
        </w:rPr>
        <w:t xml:space="preserve">і яго </w:t>
      </w:r>
      <w:r w:rsidRPr="00B20721">
        <w:rPr>
          <w:rFonts w:ascii="Times New Roman" w:hAnsi="Times New Roman" w:cs="Times New Roman"/>
          <w:i/>
          <w:sz w:val="28"/>
          <w:szCs w:val="28"/>
          <w:lang w:val="ru-RU"/>
        </w:rPr>
        <w:t>Прэзідыум</w:t>
      </w:r>
      <w:r w:rsidRPr="00B20721">
        <w:rPr>
          <w:rFonts w:ascii="Times New Roman" w:hAnsi="Times New Roman" w:cs="Times New Roman"/>
          <w:sz w:val="28"/>
          <w:szCs w:val="28"/>
          <w:lang w:val="ru-RU"/>
        </w:rPr>
        <w:t>. З’езд Саветаў павінен быў складацца з прадстаўнікоў гарадскіх, валасных і павятовых саветаў.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Змены, якія адбыліся ў далейшым, былі звязаны з Саюзным будаўніцтвам, развіццём нацыянальных працэсаў мадэрнізацыі. 30 снежня 1922 г. у Маскве на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з’ездзе саветаў прадстаўнікамі РСФСР, Украінскай і Беларускай савецкіх сацыялістычных рэспублік, а таксама Закаўказскай федэрацыі былі падпісаны </w:t>
      </w:r>
      <w:r w:rsidRPr="00B20721">
        <w:rPr>
          <w:rFonts w:ascii="Times New Roman" w:hAnsi="Times New Roman" w:cs="Times New Roman"/>
          <w:i/>
          <w:sz w:val="28"/>
          <w:szCs w:val="28"/>
          <w:lang w:val="ru-RU"/>
        </w:rPr>
        <w:t xml:space="preserve">Дэкларацыя аб стварэнні СССР </w:t>
      </w:r>
      <w:r w:rsidRPr="00B20721">
        <w:rPr>
          <w:rFonts w:ascii="Times New Roman" w:hAnsi="Times New Roman" w:cs="Times New Roman"/>
          <w:sz w:val="28"/>
          <w:szCs w:val="28"/>
          <w:lang w:val="ru-RU"/>
        </w:rPr>
        <w:t xml:space="preserve">і </w:t>
      </w:r>
      <w:r w:rsidRPr="00B20721">
        <w:rPr>
          <w:rFonts w:ascii="Times New Roman" w:hAnsi="Times New Roman" w:cs="Times New Roman"/>
          <w:i/>
          <w:sz w:val="28"/>
          <w:szCs w:val="28"/>
          <w:lang w:val="ru-RU"/>
        </w:rPr>
        <w:t xml:space="preserve">Саюзны Дагавор. </w:t>
      </w:r>
      <w:r w:rsidRPr="00B20721">
        <w:rPr>
          <w:rFonts w:ascii="Times New Roman" w:hAnsi="Times New Roman" w:cs="Times New Roman"/>
          <w:sz w:val="28"/>
          <w:szCs w:val="28"/>
          <w:lang w:val="ru-RU"/>
        </w:rPr>
        <w:t xml:space="preserve">Згодна прынятай Канстытуцыі СССР 1924 г. </w:t>
      </w:r>
      <w:r w:rsidRPr="00B20721">
        <w:rPr>
          <w:rFonts w:ascii="Times New Roman" w:hAnsi="Times New Roman" w:cs="Times New Roman"/>
          <w:i/>
          <w:sz w:val="28"/>
          <w:szCs w:val="28"/>
          <w:lang w:val="ru-RU"/>
        </w:rPr>
        <w:t xml:space="preserve">ЦВК СССР </w:t>
      </w:r>
      <w:r w:rsidRPr="00B20721">
        <w:rPr>
          <w:rFonts w:ascii="Times New Roman" w:hAnsi="Times New Roman" w:cs="Times New Roman"/>
          <w:sz w:val="28"/>
          <w:szCs w:val="28"/>
          <w:lang w:val="ru-RU"/>
        </w:rPr>
        <w:t xml:space="preserve">пад старшынствам М. Калініна складаўся з двух раўнапраўных палат: </w:t>
      </w:r>
      <w:r w:rsidRPr="00B20721">
        <w:rPr>
          <w:rFonts w:ascii="Times New Roman" w:hAnsi="Times New Roman" w:cs="Times New Roman"/>
          <w:i/>
          <w:sz w:val="28"/>
          <w:szCs w:val="28"/>
          <w:lang w:val="ru-RU"/>
        </w:rPr>
        <w:t xml:space="preserve">Саюзнага савета </w:t>
      </w:r>
      <w:r w:rsidRPr="00B20721">
        <w:rPr>
          <w:rFonts w:ascii="Times New Roman" w:hAnsi="Times New Roman" w:cs="Times New Roman"/>
          <w:sz w:val="28"/>
          <w:szCs w:val="28"/>
          <w:lang w:val="ru-RU"/>
        </w:rPr>
        <w:t xml:space="preserve">і </w:t>
      </w:r>
      <w:r w:rsidRPr="00B20721">
        <w:rPr>
          <w:rFonts w:ascii="Times New Roman" w:hAnsi="Times New Roman" w:cs="Times New Roman"/>
          <w:i/>
          <w:sz w:val="28"/>
          <w:szCs w:val="28"/>
          <w:lang w:val="ru-RU"/>
        </w:rPr>
        <w:t xml:space="preserve">Савета нацыянальнасцей. </w:t>
      </w:r>
      <w:r w:rsidRPr="00B20721">
        <w:rPr>
          <w:rFonts w:ascii="Times New Roman" w:hAnsi="Times New Roman" w:cs="Times New Roman"/>
          <w:sz w:val="28"/>
          <w:szCs w:val="28"/>
          <w:lang w:val="ru-RU"/>
        </w:rPr>
        <w:t>Саюзны савет абіраўся З’ездам Саветаў СССР з прадстаўнікоў саюзных рэспублік прапарцыянальна насельніцтву кожнай. Яны прадстаўлялі ўсе саюзныя і аўтаномныя рэспублікі, аўтаномныя вобласці і губерні. Законапраекты, разгледжаныя ЦВК СССР, атрымлівалі</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сілу закона толькі пры ўмове іх адабрэння як Саветам Саюза, так і Саветам нацыянальнасцей.</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ЦВК СССР не з’яўляўся пастаянна дзеючым органам, ён склікаўся на сесіі тры разы на год. У перыяд паміж сесіямі ЦВК СССР вышэйшым заканадаўчым, выканаўчым і распарадчым органам улады СССР з’яўляўся </w:t>
      </w:r>
      <w:r w:rsidRPr="00B20721">
        <w:rPr>
          <w:rFonts w:ascii="Times New Roman" w:hAnsi="Times New Roman" w:cs="Times New Roman"/>
          <w:i/>
          <w:sz w:val="28"/>
          <w:szCs w:val="28"/>
          <w:lang w:val="ru-RU"/>
        </w:rPr>
        <w:t>Прэзідыум ЦВК СССР</w:t>
      </w:r>
      <w:r w:rsidRPr="00B20721">
        <w:rPr>
          <w:rFonts w:ascii="Times New Roman" w:hAnsi="Times New Roman" w:cs="Times New Roman"/>
          <w:sz w:val="28"/>
          <w:szCs w:val="28"/>
          <w:lang w:val="ru-RU"/>
        </w:rPr>
        <w:t>, які выбіраўся на сумесным пасяджэнні Саюзнага савета і Савета нацыянальнасцей і вырашаў не толькі бягучыя, але і шэраг важнейшых дзяржаўных рашэнняў.</w:t>
      </w:r>
    </w:p>
    <w:p w:rsidR="00B20721" w:rsidRPr="00B20721" w:rsidRDefault="00B20721" w:rsidP="00B20721">
      <w:pPr>
        <w:spacing w:after="0" w:line="240" w:lineRule="auto"/>
        <w:ind w:firstLine="720"/>
        <w:jc w:val="both"/>
        <w:rPr>
          <w:rFonts w:ascii="Times New Roman" w:hAnsi="Times New Roman" w:cs="Times New Roman"/>
          <w:i/>
          <w:sz w:val="28"/>
          <w:szCs w:val="28"/>
          <w:lang w:val="ru-RU"/>
        </w:rPr>
      </w:pPr>
      <w:r w:rsidRPr="00B20721">
        <w:rPr>
          <w:rFonts w:ascii="Times New Roman" w:hAnsi="Times New Roman" w:cs="Times New Roman"/>
          <w:sz w:val="28"/>
          <w:szCs w:val="28"/>
          <w:lang w:val="ru-RU"/>
        </w:rPr>
        <w:t xml:space="preserve">У 1924 г. у выніку рэалізацыі нацыянальнай мадэлі савецкай мадэрнізацыі ажыццяўлялася распрацоўка яе прававой асновы. Прадстаўлены на абмеркаванне Цэнтральнага Бюро КП(б)Б 7 студзеня 1924 г. праект Канстытуцыі БССР дэклараваў БССР як суверэнную дзяржаву (гл. </w:t>
      </w:r>
      <w:r w:rsidRPr="00B20721">
        <w:rPr>
          <w:rFonts w:ascii="Times New Roman" w:hAnsi="Times New Roman" w:cs="Times New Roman"/>
          <w:sz w:val="28"/>
          <w:szCs w:val="28"/>
          <w:lang w:val="en-US"/>
        </w:rPr>
        <w:t>V</w:t>
      </w:r>
      <w:r w:rsidRPr="00B20721">
        <w:rPr>
          <w:rFonts w:ascii="Times New Roman" w:hAnsi="Times New Roman" w:cs="Times New Roman"/>
          <w:sz w:val="28"/>
          <w:szCs w:val="28"/>
          <w:lang w:val="ru-RU"/>
        </w:rPr>
        <w:t xml:space="preserve">, арт. 23), якая мела права дабраахвотнага ўваходжання і свабоднага выхаду з СССР. Згодна прынятаяй </w:t>
      </w:r>
      <w:r w:rsidRPr="00B20721">
        <w:rPr>
          <w:rFonts w:ascii="Times New Roman" w:hAnsi="Times New Roman" w:cs="Times New Roman"/>
          <w:sz w:val="28"/>
          <w:szCs w:val="28"/>
          <w:lang w:val="en-US"/>
        </w:rPr>
        <w:t>VIII</w:t>
      </w:r>
      <w:r w:rsidRPr="00B20721">
        <w:rPr>
          <w:rFonts w:ascii="Times New Roman" w:hAnsi="Times New Roman" w:cs="Times New Roman"/>
          <w:sz w:val="28"/>
          <w:szCs w:val="28"/>
          <w:lang w:val="ru-RU"/>
        </w:rPr>
        <w:t xml:space="preserve"> Усебеларускім з’ездам Саветаў Канстытуцыі БССР 1927 г. вярхоўным органам улады вызначаўся ЦВК, а СНК быў яму падсправаздачны (арт. 31). Згодна арт. 43 любая пастанова Савета Народных Камісараў магла быць адменена ці прыпынена ЦВК ці яго Прэзідыумам. З’езды Саветаў БССР павінны былі склікацца ЦВК штогод, але заканатворчым органам, па сутнасці, з’яўляўся ЦВК БССР. Старшынёй ЦВК БССР і яго Прэзідыума да 1937 г. быў </w:t>
      </w:r>
      <w:r w:rsidRPr="00B20721">
        <w:rPr>
          <w:rFonts w:ascii="Times New Roman" w:hAnsi="Times New Roman" w:cs="Times New Roman"/>
          <w:i/>
          <w:sz w:val="28"/>
          <w:szCs w:val="28"/>
          <w:lang w:val="ru-RU"/>
        </w:rPr>
        <w:t>Аляксандр Чарвякоў.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Рэалізацыя аўтарытарна-цэнтралісткай мадэлі мадэрнізацыі, якая ігнаравала асаблівасці нацыянальнага развіцця, не мела патрэбы ў дакладным функцыяніраванні заканадаўчых структур рэспублікі. Ужо на пачатку 1930- х гг. пачынае парушацца рэгулярнасць склікання З’ездаў Саветаў БССР. Яны збіраліся для таго, каб пацвердзіць ужо прынятыя рашэнні выканаўчых і партыйных органаў. Значна пашырыліся паўнамоцтвы Прэзідыума, які зацвярджаў ад імя ЦВК і СНК БССР рашэнні саюзных і рэспубліканскіх партыйных органаў.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 xml:space="preserve">Аднастайнасць грамадска-палітычнага жыцця выявілася, па сутнасці, у капіраванні тых структур на рэспубліканскім узроўні, што ствараліся ў СССР. Важнейшыя змены былі акрэслены прыняццем </w:t>
      </w:r>
      <w:r w:rsidRPr="00B20721">
        <w:rPr>
          <w:rFonts w:ascii="Times New Roman" w:hAnsi="Times New Roman" w:cs="Times New Roman"/>
          <w:i/>
          <w:sz w:val="28"/>
          <w:szCs w:val="28"/>
          <w:lang w:val="ru-RU"/>
        </w:rPr>
        <w:t xml:space="preserve">5 снежня 1936 г. </w:t>
      </w:r>
      <w:r w:rsidRPr="00B20721">
        <w:rPr>
          <w:rFonts w:ascii="Times New Roman" w:hAnsi="Times New Roman" w:cs="Times New Roman"/>
          <w:sz w:val="28"/>
          <w:szCs w:val="28"/>
          <w:lang w:val="en-US"/>
        </w:rPr>
        <w:t>VIII</w:t>
      </w:r>
      <w:r w:rsidRPr="00B20721">
        <w:rPr>
          <w:rFonts w:ascii="Times New Roman" w:hAnsi="Times New Roman" w:cs="Times New Roman"/>
          <w:sz w:val="28"/>
          <w:szCs w:val="28"/>
          <w:lang w:val="ru-RU"/>
        </w:rPr>
        <w:t xml:space="preserve"> Надзвычайным З’ездам Саветаў Саюза ССР новай Канстытуцыі СССР, якая ўнесла значныя змены ў сістэму вышэйшых органаў улады і кіравання, у выбарчую сістэму. З прыняццем Канстытуцыі СССР 1936 г. спынілі сваё існаванне З’езды Саветаў. Замест іх і ЦВК СССР быў створаны </w:t>
      </w:r>
      <w:r w:rsidRPr="00B20721">
        <w:rPr>
          <w:rFonts w:ascii="Times New Roman" w:hAnsi="Times New Roman" w:cs="Times New Roman"/>
          <w:i/>
          <w:sz w:val="28"/>
          <w:szCs w:val="28"/>
          <w:lang w:val="ru-RU"/>
        </w:rPr>
        <w:t>Вярхоўны Савет СССР</w:t>
      </w:r>
      <w:r w:rsidRPr="00B20721">
        <w:rPr>
          <w:rFonts w:ascii="Times New Roman" w:hAnsi="Times New Roman" w:cs="Times New Roman"/>
          <w:sz w:val="28"/>
          <w:szCs w:val="28"/>
          <w:lang w:val="ru-RU"/>
        </w:rPr>
        <w:t xml:space="preserve">. Вярхоўны Савет СССР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вышэйшы орган дзяржаўнай улады, які быў правамоцны вырашаць усе пытанні, аднесеныя да ведання СССР, у тым ліку: прыняцце і ўнясенне змяненняў у Канстытуцыю, прыняцце ў склад СССР новых рэспублік, стварэнне новых аўтаномных рэспублік і інш. Вярхоўнаму Савету СССР была нададзена важная кантрольная функцыя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права прызначаць следчыя і рэвізійныя камісіі, што намінальна дазваляла яму кантраляваць дзейнасць усяго дзяржаўнага апарату. Вярхоўны Савет СССР, як і раней ЦВК СССР, складаўся з дзвюх раўнапраўных палат: </w:t>
      </w:r>
      <w:r w:rsidRPr="00B20721">
        <w:rPr>
          <w:rFonts w:ascii="Times New Roman" w:hAnsi="Times New Roman" w:cs="Times New Roman"/>
          <w:i/>
          <w:sz w:val="28"/>
          <w:szCs w:val="28"/>
          <w:lang w:val="ru-RU"/>
        </w:rPr>
        <w:t xml:space="preserve">Савета саюза </w:t>
      </w:r>
      <w:r w:rsidRPr="00B20721">
        <w:rPr>
          <w:rFonts w:ascii="Times New Roman" w:hAnsi="Times New Roman" w:cs="Times New Roman"/>
          <w:sz w:val="28"/>
          <w:szCs w:val="28"/>
          <w:lang w:val="ru-RU"/>
        </w:rPr>
        <w:t xml:space="preserve">і </w:t>
      </w:r>
      <w:r w:rsidRPr="00B20721">
        <w:rPr>
          <w:rFonts w:ascii="Times New Roman" w:hAnsi="Times New Roman" w:cs="Times New Roman"/>
          <w:i/>
          <w:sz w:val="28"/>
          <w:szCs w:val="28"/>
          <w:lang w:val="ru-RU"/>
        </w:rPr>
        <w:t>Савета нацыянальнасцей</w:t>
      </w:r>
      <w:r w:rsidRPr="00B20721">
        <w:rPr>
          <w:rFonts w:ascii="Times New Roman" w:hAnsi="Times New Roman" w:cs="Times New Roman"/>
          <w:sz w:val="28"/>
          <w:szCs w:val="28"/>
          <w:lang w:val="ru-RU"/>
        </w:rPr>
        <w:t>. Пры наяўнасці рознагалоссяў паміж</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палатамі вырашэнне спрэчнага пытання перадавалася ў пагаджальную камісію.</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гады вайны Вярхоўны Савет БССР працягваў заканадаўчую дзейнасць. Пачынаючы з чэрвеня 1942 г. да 1945 г. Прэз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дыум Вярхоўнага Савета БССР адкладаў штогод выбары, прадаўжаючы паўнамоцтвы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снуючага складу Вярхоўнага Савета. Аднак важнейшыя заканадаўчыя рашэнн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датычыл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прымал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цэнтральным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дзяржаўным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органам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СССР (Дзяржаўным Кам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тэтам Абароны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нш.).</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Старшыня Прэзідыума Вярхоўнага Савета БССР</w:t>
      </w:r>
      <w:r w:rsidRPr="00B20721">
        <w:rPr>
          <w:rFonts w:ascii="Times New Roman" w:hAnsi="Times New Roman" w:cs="Times New Roman"/>
          <w:sz w:val="28"/>
          <w:szCs w:val="28"/>
          <w:lang w:val="ru-RU"/>
        </w:rPr>
        <w:tab/>
        <w:t>(пасля вайны быў абраны М. Наталевіч, затым у 1948 г – В. Казлоў) ніколі не з’яўляўся першай дзяржаўнай асобай, хоць і займаў пэўнае месца ў партыйна-савецкай іерархіі. Адзіным адрозненнем ад структуры і схемы працы саюзных органаў улады заставалася аднапалатнасць Вярхоўнага Савета БССР. Між тым гістарычная традыцыя сведчыла аб наяўнасці падзелу заканадаўчай галіны улады на вышэйшую і ніжэйшую палаты. Пры гэтым, частка прадстаўнікоў вышэйшай</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палаты</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прызначалася</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кіраўнікомдзяржавы.</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Аднак</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улік асаблівасцей нацыянальнага развіцця стаў магчымым толькі ва ўмовах</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суверэнітэта і развіцця ўласнай дзяржаўнасці.</w:t>
      </w:r>
    </w:p>
    <w:p w:rsidR="00B20721" w:rsidRPr="00B20721" w:rsidRDefault="00B20721" w:rsidP="00B20721">
      <w:pPr>
        <w:spacing w:after="0" w:line="240" w:lineRule="auto"/>
        <w:ind w:firstLine="720"/>
        <w:jc w:val="both"/>
        <w:rPr>
          <w:rFonts w:ascii="Times New Roman" w:hAnsi="Times New Roman" w:cs="Times New Roman"/>
          <w:b/>
          <w:bCs/>
          <w:sz w:val="28"/>
          <w:szCs w:val="28"/>
          <w:lang w:val="ru-RU"/>
        </w:rPr>
      </w:pPr>
      <w:r w:rsidRPr="00B20721">
        <w:rPr>
          <w:rFonts w:ascii="Times New Roman" w:hAnsi="Times New Roman" w:cs="Times New Roman"/>
          <w:b/>
          <w:bCs/>
          <w:sz w:val="28"/>
          <w:szCs w:val="28"/>
          <w:lang w:val="ru-RU"/>
        </w:rPr>
        <w:t>Нацыянальны сход –– двухпалатны парламент у сучаснай Беларусі. Структура і функцыі Савета Рэспублікі і Палаты прадстаўнікоў.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Прававую аснову дзейнасці Нацыянальнага сходу Рэспублікі Беларусь складаюць Канстытуцыя Рэспублікі Беларусь, Законы «Аб Нацыянальным сходзе Рэспублікі Беларусь», «Аб статусе дэпутата Палаты прадстаўнікоў, члена Савета Рэспублікі Нацыянальнага сходу Рэспублікі Беларусь».</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Нацыянальны сход з’яўляецца вышэйшым прадстаўнічым і заканадаўчым органам і складаецца з дзвюх палат: Палаты прадстаўнікоў (ад выбаршчыкаў) і Савета Рэспублікі (палаты тэрытарыяльнага прадстаўніцтва). Ён выконвае прадстаўнічую і заканадаўчую функцыі.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Тэрмін паўнамоцтваў Парламента – чатыры гады. Паўнамоцтвы Парламента могуць быць прадоўжаны на падставе закона толькі ў выпадку вайны.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Прадстаўнічая функцыя Парламента ў структуры інстытутаў улады азначае, што ў яго складзе працуюць прадстаўнікі народу, якія выбіраюцца ім і часткова назначаюцца, якія атрымалі права ад імя народа прымаць законы і прадстаўляць інтарэсы людзей. Менавіта ў парламенце прадстаўлены і сутыкаюцца разнастайныя інтарэсы розных сацыяльных груп.</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Заканадаўчая функцыя азначае, што асноўная задача Парламента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заканатворчая.</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Склад Палаты прадстаўнікоў –– 110 дэпутатаў. Выбранне дэпутатаў Палаты прадстаўнікоў ажыццяўляецца ў адпаведнасці з законам на аснове ўсеагульнага, свабоднага, роўнага, прамога выбарчага права пры тайным галасаванні. Дэпутатам Палаты прадстаўнікоў можа быць грамадзянін</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Рэспублікі Беларусь, які дасягнуў 21 года. Дэпутат Палаты прадстаўнікоў можа адначасова з’яўляцца членам Урада.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Членам Савета Рэспублікі можа быць грамадзянін Рэспублікі Беларусь, які дасягнуў 30 год і які пражыў на тэрыторыі адпаведнай вобласці, горада Мінска не менш за пяць гадоў.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Члены Савета Рэспублікі выбіраюцца на пасяджэннях дэпутатаў мясцовых Саветаў дэпутатаў базавага ўзроўню кожнай вобласці і горада Мінска тайным галасаваннем па восем членаў. Восем членаў Савета Рэспублікі назначаюцца Прэзідэнтам Рэспублікі Беларусь.</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Адна і тая ж асоба не можа адначасова з’яўляцца членам двух палат Парламента. Дэпутат Палаты прадстаўнікоў не можа быць дэпутатам мясцовага Савета дэпутатаў. Член Савета Рэспублікі не можа быць адначасова членам Урада. Не дапускаецца сумяшчэнне абавязкаў дэпутата Палаты прадстаўнікоў, члена Савета Рэспублікі з адначасовым заняткам пасады Прэзідэнта або суддзі.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выпадках і ў парадку, прадугледжаных Канстытуцыяй, паўнамоцтвы Палаты прадстаўнікоў або Савета Рэспублікі могуць быць спынены датэрмінова. Са спыненнем паўнамоцтваў Палаты прадстаўнікоў або Савета Рэспублікі па рашэнні Прэзідэнта могуць быць таксама спынены паўнамоцтва адпаведна Савета Рэспублікі або Палаты прадстаўнікоў.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Паўнамоцтва Палаты прадстаўнікоў або Савета Рэспублікі таксама могуць быць датэрмінова спынены на падставе заключэння Канстытуцыйнага Суда ў выпадку сістэматычнага або грубага парушэння палатамі Парламента Канстытуцыі.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Рашэнні па гэтых пытаннях Прэзідэнт прымае не пазней чым у двухмесячны тэрмін пасля афіцыйных кансультацый са старшынямі палат.</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Палаты збіраюцца на дзве чарговыя сесіі ў год. Першая сесія адкрываецца 2 кастрычніка; яе працягласць не можа быць больш за восемдзесят дзён. Другая сесія адкрываецца 2 красавіка; яе працягласць не можа быць больш за дзевяноста дзён. Калі 2 кастрычніка або 2 красавіка даводзяцца на нерабочы дзень, то сесія адкрываецца ў першы наступны за ім рабочы дзень.</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Палата прадстаўнікоў, Савет Рэспублікі ў выпадку асобай неабходнасці запрашаюцца на пазачарговую сесію па пэўным парадку дня па ініцыятыве Прэзідэнта, а таксама па патрабаванні большасці з не менш двух трэціх галасоў ад поўнага складу кожнай з палат. Пазачарговыя сесіі збіраюцца ўказамі Прэзідэнта.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Палата прадстаўнікоў выбірае са свайго складу Старшыню Палаты прадстаўнікоў і яго намесніка.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Савет Рэспублікі выбірае са свайго складу Старшыню Савета Рэспублікі і яго намесніка.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Палата прадстаўнікоў і Савет Рэспублікі са свайго складу выбіраюць пастаянныя камісіі і іншыя органы для вядзення заканапраектнай работы, папярэдняга разгляду і падрыхтоўкі пытанняў, якія датычацца кампетэнцыі палат.</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У Палаце прадстаўнікоў працуюць на прафесійнай аснове ў адрозненне ад Савета Рэспублікі. Права заканадаўчай ініцыятывы належыць дэпутатам Палаты прадстаўнікоў і Савету Рэспублікі.</w:t>
      </w:r>
    </w:p>
    <w:p w:rsidR="00B20721" w:rsidRPr="00B20721" w:rsidRDefault="00B20721" w:rsidP="00B20721">
      <w:pPr>
        <w:spacing w:after="0" w:line="240" w:lineRule="auto"/>
        <w:ind w:firstLine="720"/>
        <w:jc w:val="both"/>
        <w:rPr>
          <w:rFonts w:ascii="Times New Roman" w:hAnsi="Times New Roman" w:cs="Times New Roman"/>
          <w:sz w:val="28"/>
          <w:szCs w:val="28"/>
          <w:lang w:val="en-US"/>
        </w:rPr>
      </w:pPr>
      <w:r w:rsidRPr="00B20721">
        <w:rPr>
          <w:rFonts w:ascii="Times New Roman" w:hAnsi="Times New Roman" w:cs="Times New Roman"/>
          <w:sz w:val="28"/>
          <w:szCs w:val="28"/>
          <w:lang w:val="en-US"/>
        </w:rPr>
        <w:t>Палата прадстаўнікоў:</w:t>
      </w:r>
    </w:p>
    <w:p w:rsidR="00B20721" w:rsidRPr="00B20721" w:rsidRDefault="00B20721" w:rsidP="001669C2">
      <w:pPr>
        <w:numPr>
          <w:ilvl w:val="0"/>
          <w:numId w:val="3"/>
        </w:numPr>
        <w:spacing w:after="0" w:line="240" w:lineRule="auto"/>
        <w:jc w:val="both"/>
        <w:rPr>
          <w:rFonts w:ascii="Times New Roman" w:hAnsi="Times New Roman" w:cs="Times New Roman"/>
          <w:sz w:val="28"/>
          <w:szCs w:val="28"/>
          <w:lang w:val="en-US"/>
        </w:rPr>
      </w:pPr>
      <w:r w:rsidRPr="00B20721">
        <w:rPr>
          <w:rFonts w:ascii="Times New Roman" w:hAnsi="Times New Roman" w:cs="Times New Roman"/>
          <w:sz w:val="28"/>
          <w:szCs w:val="28"/>
          <w:lang w:val="en-US"/>
        </w:rPr>
        <w:t>разглядае па прапанове Прэзідэнта або па ініцыятыве не менш 150 тысяч грамадзян Рэспублікі Беларусь, якія валодаюць выбарчым правам, праекты законаў аб унясенні змяненняў і дапаўненняў у Канстытуцыю, аб тлумачэнні Канстытуцыі;</w:t>
      </w:r>
    </w:p>
    <w:p w:rsidR="00B20721" w:rsidRPr="00B20721" w:rsidRDefault="00B20721" w:rsidP="001669C2">
      <w:pPr>
        <w:numPr>
          <w:ilvl w:val="0"/>
          <w:numId w:val="3"/>
        </w:numPr>
        <w:spacing w:after="0" w:line="240" w:lineRule="auto"/>
        <w:jc w:val="both"/>
        <w:rPr>
          <w:rFonts w:ascii="Times New Roman" w:hAnsi="Times New Roman" w:cs="Times New Roman"/>
          <w:sz w:val="28"/>
          <w:szCs w:val="28"/>
          <w:lang w:val="en-US"/>
        </w:rPr>
      </w:pPr>
      <w:r w:rsidRPr="00B20721">
        <w:rPr>
          <w:rFonts w:ascii="Times New Roman" w:hAnsi="Times New Roman" w:cs="Times New Roman"/>
          <w:sz w:val="28"/>
          <w:szCs w:val="28"/>
          <w:lang w:val="en-US"/>
        </w:rPr>
        <w:t>разглядае праекты законаў, у тым ліку аб зацвярджэнні асноўных напрамкаў унутранай і знешняй палітыкі Рэспублікі Беларусь; ваеннай дактрыны; аб асноўным змесце і прынцыпах ажыццяўлення правоў, свабод і абавязкаў грамадзян; аб правах нацыянальных меншасцей; аб зацвярджэнні рэспубліканскага бюджэту і справаздачы аб яго выкананні; устанаўленні рэспубліканскіх падаткаў і збораў і інш.;</w:t>
      </w:r>
    </w:p>
    <w:p w:rsidR="00B20721" w:rsidRPr="00B20721" w:rsidRDefault="00B20721" w:rsidP="001669C2">
      <w:pPr>
        <w:numPr>
          <w:ilvl w:val="0"/>
          <w:numId w:val="3"/>
        </w:numPr>
        <w:spacing w:after="0" w:line="240" w:lineRule="auto"/>
        <w:jc w:val="both"/>
        <w:rPr>
          <w:rFonts w:ascii="Times New Roman" w:hAnsi="Times New Roman" w:cs="Times New Roman"/>
          <w:sz w:val="28"/>
          <w:szCs w:val="28"/>
          <w:lang w:val="en-US"/>
        </w:rPr>
      </w:pPr>
      <w:r w:rsidRPr="00B20721">
        <w:rPr>
          <w:rFonts w:ascii="Times New Roman" w:hAnsi="Times New Roman" w:cs="Times New Roman"/>
          <w:sz w:val="28"/>
          <w:szCs w:val="28"/>
          <w:lang w:val="en-US"/>
        </w:rPr>
        <w:t>назначае выбары Прэзідэнта;</w:t>
      </w:r>
    </w:p>
    <w:p w:rsidR="00B20721" w:rsidRPr="00B20721" w:rsidRDefault="00B20721" w:rsidP="001669C2">
      <w:pPr>
        <w:numPr>
          <w:ilvl w:val="0"/>
          <w:numId w:val="3"/>
        </w:numPr>
        <w:spacing w:after="0" w:line="240" w:lineRule="auto"/>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дае згоду Прэзідэнту на прызначэнне Прэм’ер-міністра;</w:t>
      </w:r>
    </w:p>
    <w:p w:rsidR="00B20721" w:rsidRPr="00B20721" w:rsidRDefault="00B20721" w:rsidP="001669C2">
      <w:pPr>
        <w:numPr>
          <w:ilvl w:val="0"/>
          <w:numId w:val="3"/>
        </w:numPr>
        <w:spacing w:after="0" w:line="240" w:lineRule="auto"/>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заслухоўвае даклад Прэм’ер-міністра аб праграме дзейнасці Урада і адабрае або адхіляе праграму; паўторнае адхіленне палатай праграмы азначае выяўленне вотуму недаверу Ураду;</w:t>
      </w:r>
    </w:p>
    <w:p w:rsidR="00B20721" w:rsidRPr="00B20721" w:rsidRDefault="00B20721" w:rsidP="001669C2">
      <w:pPr>
        <w:numPr>
          <w:ilvl w:val="0"/>
          <w:numId w:val="3"/>
        </w:numPr>
        <w:spacing w:after="0" w:line="240" w:lineRule="auto"/>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разглядае па ініцыятыве Прэм’ер-міністра пытанне аб даверы Ураду;</w:t>
      </w:r>
    </w:p>
    <w:p w:rsidR="00B20721" w:rsidRPr="00B20721" w:rsidRDefault="00B20721" w:rsidP="001669C2">
      <w:pPr>
        <w:numPr>
          <w:ilvl w:val="0"/>
          <w:numId w:val="3"/>
        </w:numPr>
        <w:spacing w:after="0" w:line="240" w:lineRule="auto"/>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 ініцыятыве не менш адной трэці ад поўнага складу Палаты прадстаўнікоў выказвае вотум недаверу Ураду; пытанне аб адказнасці Урада не можа быць пастаўлена на працягу года пасля адабрэння праграмы яго дзейнасці;</w:t>
      </w:r>
    </w:p>
    <w:p w:rsidR="00B20721" w:rsidRPr="00B20721" w:rsidRDefault="00B20721" w:rsidP="001669C2">
      <w:pPr>
        <w:numPr>
          <w:ilvl w:val="0"/>
          <w:numId w:val="3"/>
        </w:numPr>
        <w:spacing w:after="0" w:line="240" w:lineRule="auto"/>
        <w:jc w:val="both"/>
        <w:rPr>
          <w:rFonts w:ascii="Times New Roman" w:hAnsi="Times New Roman" w:cs="Times New Roman"/>
          <w:sz w:val="28"/>
          <w:szCs w:val="28"/>
          <w:lang w:val="en-US"/>
        </w:rPr>
      </w:pPr>
      <w:r w:rsidRPr="00B20721">
        <w:rPr>
          <w:rFonts w:ascii="Times New Roman" w:hAnsi="Times New Roman" w:cs="Times New Roman"/>
          <w:sz w:val="28"/>
          <w:szCs w:val="28"/>
          <w:lang w:val="ru-RU"/>
        </w:rPr>
        <w:t xml:space="preserve">прымае адстаўку Прэзідэнта і інш. </w:t>
      </w:r>
      <w:r w:rsidRPr="00B20721">
        <w:rPr>
          <w:rFonts w:ascii="Times New Roman" w:hAnsi="Times New Roman" w:cs="Times New Roman"/>
          <w:sz w:val="28"/>
          <w:szCs w:val="28"/>
          <w:lang w:val="en-US"/>
        </w:rPr>
        <w:t>Савет Рэспублікі:</w:t>
      </w:r>
    </w:p>
    <w:p w:rsidR="00B20721" w:rsidRPr="00B20721" w:rsidRDefault="00B20721" w:rsidP="001669C2">
      <w:pPr>
        <w:numPr>
          <w:ilvl w:val="0"/>
          <w:numId w:val="5"/>
        </w:numPr>
        <w:spacing w:after="0" w:line="240" w:lineRule="auto"/>
        <w:jc w:val="both"/>
        <w:rPr>
          <w:rFonts w:ascii="Times New Roman" w:hAnsi="Times New Roman" w:cs="Times New Roman"/>
          <w:sz w:val="28"/>
          <w:szCs w:val="28"/>
          <w:lang w:val="en-US"/>
        </w:rPr>
      </w:pPr>
      <w:r w:rsidRPr="00B20721">
        <w:rPr>
          <w:rFonts w:ascii="Times New Roman" w:hAnsi="Times New Roman" w:cs="Times New Roman"/>
          <w:sz w:val="28"/>
          <w:szCs w:val="28"/>
          <w:lang w:val="en-US"/>
        </w:rPr>
        <w:t>адабрае або адхіляе прынятыя Палатай прадстаўнікоў праекты законаў аб унясенні змяненняў і дапаўненняў у Канстытуцыю; аб тлумачэнні Канстытуцыі; праекты іншых законаў;</w:t>
      </w:r>
    </w:p>
    <w:p w:rsidR="00B20721" w:rsidRPr="00B20721" w:rsidRDefault="00B20721" w:rsidP="001669C2">
      <w:pPr>
        <w:numPr>
          <w:ilvl w:val="0"/>
          <w:numId w:val="5"/>
        </w:numPr>
        <w:spacing w:after="0" w:line="240" w:lineRule="auto"/>
        <w:jc w:val="both"/>
        <w:rPr>
          <w:rFonts w:ascii="Times New Roman" w:hAnsi="Times New Roman" w:cs="Times New Roman"/>
          <w:sz w:val="28"/>
          <w:szCs w:val="28"/>
          <w:lang w:val="en-US"/>
        </w:rPr>
      </w:pPr>
      <w:r w:rsidRPr="00B20721">
        <w:rPr>
          <w:rFonts w:ascii="Times New Roman" w:hAnsi="Times New Roman" w:cs="Times New Roman"/>
          <w:sz w:val="28"/>
          <w:szCs w:val="28"/>
          <w:lang w:val="en-US"/>
        </w:rPr>
        <w:t>дае згоду на прызначэнне Прэзідэнтам Старшыні Канстытуцыйнага Суда, Старшыні і суддзяў Вярхоўнага Суда, Старшыні і суддзяў Вышэйшага Гаспадарчага Суда, Старшыні Цэнтральнай камісіі па выбарах і правядзенні рэспубліканскіх рэферэндумаў, Генеральнага пракурора, Старшыні і членаў Праўлення Нацыянальнага банка;</w:t>
      </w:r>
    </w:p>
    <w:p w:rsidR="00B20721" w:rsidRPr="00B20721" w:rsidRDefault="00B20721" w:rsidP="001669C2">
      <w:pPr>
        <w:numPr>
          <w:ilvl w:val="0"/>
          <w:numId w:val="5"/>
        </w:numPr>
        <w:spacing w:after="0" w:line="240" w:lineRule="auto"/>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выбірае шэсць суддзяў Канстытуцыйнага Суда;</w:t>
      </w:r>
    </w:p>
    <w:p w:rsidR="00B20721" w:rsidRPr="00B20721" w:rsidRDefault="00B20721" w:rsidP="001669C2">
      <w:pPr>
        <w:numPr>
          <w:ilvl w:val="0"/>
          <w:numId w:val="5"/>
        </w:numPr>
        <w:spacing w:after="0" w:line="240" w:lineRule="auto"/>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выбірае шэсць членаў Цэнтральнай камісіі Рэспублікі Беларусь па выбарах і правядзенні рэспубліканскіх рэферэндумаў;</w:t>
      </w:r>
    </w:p>
    <w:p w:rsidR="00B20721" w:rsidRPr="00B20721" w:rsidRDefault="00B20721" w:rsidP="001669C2">
      <w:pPr>
        <w:numPr>
          <w:ilvl w:val="0"/>
          <w:numId w:val="5"/>
        </w:numPr>
        <w:spacing w:after="0" w:line="240" w:lineRule="auto"/>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адмяняе рашэнні мясцовых Саветаў дэпутатаў, якія не адпавядаюць заканадаўству;</w:t>
      </w:r>
    </w:p>
    <w:p w:rsidR="00B20721" w:rsidRPr="00B20721" w:rsidRDefault="00B20721" w:rsidP="001669C2">
      <w:pPr>
        <w:numPr>
          <w:ilvl w:val="0"/>
          <w:numId w:val="5"/>
        </w:numPr>
        <w:spacing w:after="0" w:line="240" w:lineRule="auto"/>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прымае рашэнне аб роспуску мясцовага Савета дэпутатаў у выпадку сістэматычнага або грубага парушэння ім патрабаванняў заканадаўства і ў іншых выпадках, прадугледжаных законам і інш.</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Рашэнні Палаты прадстаўнікоў прымаюцца ў форме законаў і пастаноў. Пастановы Палаты прадстаўнікоў прымаюцца па пытаннях распарадчага і кантрольнага характару.</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Рашэнні Савета Рэспублікі прымаюцца ў форме пастаноў.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Рашэнні палат лічацца прынятымі пры ўмове, што за іх прагаласавала большасць ад поўнага складу палат, калі іншае не прадугледжана Канстытуцыяй.</w:t>
      </w:r>
    </w:p>
    <w:p w:rsidR="00B20721" w:rsidRPr="00B20721" w:rsidRDefault="00B20721" w:rsidP="00B20721">
      <w:pPr>
        <w:spacing w:after="0" w:line="240" w:lineRule="auto"/>
        <w:ind w:firstLine="720"/>
        <w:jc w:val="both"/>
        <w:rPr>
          <w:rFonts w:ascii="Times New Roman" w:hAnsi="Times New Roman" w:cs="Times New Roman"/>
          <w:b/>
          <w:bCs/>
          <w:sz w:val="28"/>
          <w:szCs w:val="28"/>
          <w:lang w:val="ru-RU"/>
        </w:rPr>
      </w:pPr>
      <w:r w:rsidRPr="00B20721">
        <w:rPr>
          <w:rFonts w:ascii="Times New Roman" w:hAnsi="Times New Roman" w:cs="Times New Roman"/>
          <w:b/>
          <w:bCs/>
          <w:sz w:val="28"/>
          <w:szCs w:val="28"/>
          <w:lang w:val="ru-RU"/>
        </w:rPr>
        <w:t>Гістарычныя формы судовых органаў у айчыннай гісторыі.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Даволі развітая і разнастайная сістэма судовых органаў склалася ў Вялікім Княстве Літоўскім. Судовыя органы ВКЛ з’яўляліся складовай часткай дзяржаўнага апарату. Іх сістэма складалася паступова і ў завершаным выглядзе сфарміравалася ў </w:t>
      </w:r>
      <w:r w:rsidRPr="00B20721">
        <w:rPr>
          <w:rFonts w:ascii="Times New Roman" w:hAnsi="Times New Roman" w:cs="Times New Roman"/>
          <w:sz w:val="28"/>
          <w:szCs w:val="28"/>
          <w:lang w:val="en-US"/>
        </w:rPr>
        <w:t>XVI</w:t>
      </w:r>
      <w:r w:rsidRPr="00B20721">
        <w:rPr>
          <w:rFonts w:ascii="Times New Roman" w:hAnsi="Times New Roman" w:cs="Times New Roman"/>
          <w:sz w:val="28"/>
          <w:szCs w:val="28"/>
          <w:lang w:val="ru-RU"/>
        </w:rPr>
        <w:t xml:space="preserve"> ст., калі былі створаны і атрымалі заканадаўчае замацаванне земскія, падкаморскія і Галоўны суды. У той жа час працягвалі дзейнічаць і раней створаныя суды, якія разам з ізноў створанымі сфарірмавалі досыць прагрэсіўную судовую сістэму Вялікага Княства Літоўскага, якая дзейнічала ў некалькі змененым выглядзе ў Беларусі аж да 1830 г. Прагрэсіўнымі рысамі гэтай судовай сістэмы былі: </w:t>
      </w:r>
      <w:r w:rsidRPr="00B20721">
        <w:rPr>
          <w:rFonts w:ascii="Times New Roman" w:hAnsi="Times New Roman" w:cs="Times New Roman"/>
          <w:i/>
          <w:sz w:val="28"/>
          <w:szCs w:val="28"/>
          <w:lang w:val="ru-RU"/>
        </w:rPr>
        <w:t>усесаслоўнасць некаторых судоў, аддзяленне некаторых судоў ад адміністрацыі, выбарнасць большасці членаў судоў, высокія патрабаванні маральнага і прафесійнага характару да кандыдатаў на пасады суддзяў, выразны падзел судоў на інстанцыі, перавага калегіяльнасці пры разглядзе справы, публічнасць</w:t>
      </w:r>
      <w:r w:rsidRPr="00B20721">
        <w:rPr>
          <w:rFonts w:ascii="Times New Roman" w:hAnsi="Times New Roman" w:cs="Times New Roman"/>
          <w:sz w:val="28"/>
          <w:szCs w:val="28"/>
          <w:lang w:val="ru-RU"/>
        </w:rPr>
        <w:t>.</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Першапачаткова судовая ўлада на месцах належала вялікакняжацкім ураднікам, ваяводам, старастам і дзяржаўцам. Спецыяльнымі судовымі органамі для простага народа былі </w:t>
      </w:r>
      <w:r w:rsidRPr="00B20721">
        <w:rPr>
          <w:rFonts w:ascii="Times New Roman" w:hAnsi="Times New Roman" w:cs="Times New Roman"/>
          <w:i/>
          <w:sz w:val="28"/>
          <w:szCs w:val="28"/>
          <w:lang w:val="ru-RU"/>
        </w:rPr>
        <w:t xml:space="preserve">копныя суды </w:t>
      </w:r>
      <w:r w:rsidRPr="00B20721">
        <w:rPr>
          <w:rFonts w:ascii="Times New Roman" w:hAnsi="Times New Roman" w:cs="Times New Roman"/>
          <w:sz w:val="28"/>
          <w:szCs w:val="28"/>
          <w:lang w:val="ru-RU"/>
        </w:rPr>
        <w:t xml:space="preserve">для сялян і </w:t>
      </w:r>
      <w:r w:rsidRPr="00B20721">
        <w:rPr>
          <w:rFonts w:ascii="Times New Roman" w:hAnsi="Times New Roman" w:cs="Times New Roman"/>
          <w:i/>
          <w:sz w:val="28"/>
          <w:szCs w:val="28"/>
          <w:lang w:val="ru-RU"/>
        </w:rPr>
        <w:t xml:space="preserve">магістрацкія </w:t>
      </w:r>
      <w:r w:rsidRPr="00B20721">
        <w:rPr>
          <w:rFonts w:ascii="Times New Roman" w:hAnsi="Times New Roman" w:cs="Times New Roman"/>
          <w:sz w:val="28"/>
          <w:szCs w:val="28"/>
          <w:lang w:val="ru-RU"/>
        </w:rPr>
        <w:t>для мяшчан. Такое становішча было зафіксавана ў Статуце 1529 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Вышэйшым судовым органам з’яўляўся Гаспадарскі (Вялікакняжацкі) суд, які да 1581 г. (да стварэння Галоўнага суда) выступаў як апеляцыйны суд і як суд першай інстанцыі па найбольш важных справах, якія закраналі інтарэсы дзяржавы і шляхты. Гаспадарскі суд быў вышэйшым усесаслоўным калегіяльным судом. Ён ажыццяўляўся вялікім князем з панамі-раднымі і іншымі ўраднікамі. Колькасны склад Гаспадарскага суда не быў рэгламентаваны: магло быць 2–3 чалавека, магло быць 20 і больш. Усё залежала ад важнасці справы, месца і часу, а таксама ад таго, якое службовае становішча займалі ісцец і адказчык. Гаспадарскі суд засядаў у выглядзе сесій, якія праходзілі звычайна ў лістападзе. Пасяджэнні Гаспадарскага суда маглі праходзіць у любым месцы, дзе знаходзіўся князь, але толькі ў межах тэрыторыі Вялікага Княства Літоўскага.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Кампетэнцыя Гаспадарскага суда была даволі шырокай. У якасці суда першай інстанцыі ён разглядаў найбольш важныя справы, напрыклад, спрэчкі аб сіле і значэнні розных дараваных грамат, якія закраналі інтарэсы дзяржаўнай казны, палітычныя злачынствы (уцёкі ў непрыяцельскую землю, непадпарадкаванне рашэнню гаспадара па судовых справах, непаважлівае стаўленне да афіцыйных актаў і іх падробка), ухіленне ад ваеннай службы, скаргі на злоўжыванне ўладай службовымі асобамі.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якасці другой інстанцыі Гаспадарскі суд разглядаў любыя справы, якія паступалі да яго ў парадку апеляцыі з ніжэйстаячых судоў. Рашэнні Гаспадарскага суда лічыліся канчатковымі і абскарджанню не падлягалі. З</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1581 г. кампетэнцыя Гаспадарскага суда звужаецца і паводле Статуту 1588 г. ён дзейнічае толькі як суд першай інстанцыі па справах пра дзяржаўныя злачынствы; па справах, якія закранаюць маёмасныя інтарэсы дзяржавы; пра незаконныя дзеянні вышэйшых ураднікаў; пра пацвярджэнне прыналежнасці да саслоўя шляхты.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Часта разгляд спраў даручаўся панам-радным ці спецыяльна прызначаным князем асобам – камісарам. </w:t>
      </w:r>
      <w:r w:rsidRPr="00B20721">
        <w:rPr>
          <w:rFonts w:ascii="Times New Roman" w:hAnsi="Times New Roman" w:cs="Times New Roman"/>
          <w:i/>
          <w:sz w:val="28"/>
          <w:szCs w:val="28"/>
          <w:lang w:val="ru-RU"/>
        </w:rPr>
        <w:t xml:space="preserve">Суд паноў-радных </w:t>
      </w:r>
      <w:r w:rsidRPr="00B20721">
        <w:rPr>
          <w:rFonts w:ascii="Times New Roman" w:hAnsi="Times New Roman" w:cs="Times New Roman"/>
          <w:sz w:val="28"/>
          <w:szCs w:val="28"/>
          <w:lang w:val="ru-RU"/>
        </w:rPr>
        <w:t xml:space="preserve">і </w:t>
      </w:r>
      <w:r w:rsidRPr="00B20721">
        <w:rPr>
          <w:rFonts w:ascii="Times New Roman" w:hAnsi="Times New Roman" w:cs="Times New Roman"/>
          <w:i/>
          <w:sz w:val="28"/>
          <w:szCs w:val="28"/>
          <w:lang w:val="ru-RU"/>
        </w:rPr>
        <w:t xml:space="preserve">камісарскі суд </w:t>
      </w:r>
      <w:r w:rsidRPr="00B20721">
        <w:rPr>
          <w:rFonts w:ascii="Times New Roman" w:hAnsi="Times New Roman" w:cs="Times New Roman"/>
          <w:sz w:val="28"/>
          <w:szCs w:val="28"/>
          <w:lang w:val="ru-RU"/>
        </w:rPr>
        <w:t>з’яўляліся разнавіднасцю Гаспадарскага суда. Калі суд паноў-радных па даручэнні гаспадара разглядаў розныя справы, то камісарскі суд ствараўся для разгляду адной пэўнай справы, якая паступіла на імя князя. Рашэнні гэтых судоў, вынесеныя без папярэдняга паведамлення аб меркаванні вялікага князя, можна было абскардзіць князю.</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Разнавіднасцю Гаспадарскага суда таксама з’яўляўся </w:t>
      </w:r>
      <w:r w:rsidRPr="00B20721">
        <w:rPr>
          <w:rFonts w:ascii="Times New Roman" w:hAnsi="Times New Roman" w:cs="Times New Roman"/>
          <w:i/>
          <w:sz w:val="28"/>
          <w:szCs w:val="28"/>
          <w:lang w:val="ru-RU"/>
        </w:rPr>
        <w:t>маршалкаўскі суд</w:t>
      </w:r>
      <w:r w:rsidRPr="00B20721">
        <w:rPr>
          <w:rFonts w:ascii="Times New Roman" w:hAnsi="Times New Roman" w:cs="Times New Roman"/>
          <w:sz w:val="28"/>
          <w:szCs w:val="28"/>
          <w:lang w:val="ru-RU"/>
        </w:rPr>
        <w:t xml:space="preserve">, на чале якога стаялі адзін ці два маршалка. Гэты суд разглядаў справы па даручэнні князя, месцам яго пасяджэнняў звычайна з’яўляўся княжацкі двор. Акрамя маршалкаў члеамі гэтага суда былі прызначаныя гаспадаром асобы. Маршалкаўскі суд мог разглядаць самыя разнастайныя справы з тых, што паступілі на разгляд Гаспадарскага суда. Як пастаянная ўстанова пры вялікім князю маршалкаўскі суд з’явіся ў  канцы </w:t>
      </w:r>
      <w:r w:rsidRPr="00B20721">
        <w:rPr>
          <w:rFonts w:ascii="Times New Roman" w:hAnsi="Times New Roman" w:cs="Times New Roman"/>
          <w:sz w:val="28"/>
          <w:szCs w:val="28"/>
          <w:lang w:val="en-US"/>
        </w:rPr>
        <w:t>XV</w:t>
      </w:r>
      <w:r w:rsidRPr="00B20721">
        <w:rPr>
          <w:rFonts w:ascii="Times New Roman" w:hAnsi="Times New Roman" w:cs="Times New Roman"/>
          <w:sz w:val="28"/>
          <w:szCs w:val="28"/>
          <w:lang w:val="ru-RU"/>
        </w:rPr>
        <w:t xml:space="preserve"> ст.</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Часам асобныя крымінальныя і грамадзянскія справы разглядаліся гаспадаром і панамі-радными на сойме. Такі суд паўстаў у канцы </w:t>
      </w:r>
      <w:r w:rsidRPr="00B20721">
        <w:rPr>
          <w:rFonts w:ascii="Times New Roman" w:hAnsi="Times New Roman" w:cs="Times New Roman"/>
          <w:sz w:val="28"/>
          <w:szCs w:val="28"/>
          <w:lang w:val="en-US"/>
        </w:rPr>
        <w:t>XV</w:t>
      </w:r>
      <w:r w:rsidRPr="00B20721">
        <w:rPr>
          <w:rFonts w:ascii="Times New Roman" w:hAnsi="Times New Roman" w:cs="Times New Roman"/>
          <w:sz w:val="28"/>
          <w:szCs w:val="28"/>
          <w:lang w:val="ru-RU"/>
        </w:rPr>
        <w:t xml:space="preserve"> ст. і называўся </w:t>
      </w:r>
      <w:r w:rsidRPr="00B20721">
        <w:rPr>
          <w:rFonts w:ascii="Times New Roman" w:hAnsi="Times New Roman" w:cs="Times New Roman"/>
          <w:i/>
          <w:sz w:val="28"/>
          <w:szCs w:val="28"/>
          <w:lang w:val="ru-RU"/>
        </w:rPr>
        <w:t>сеймавым</w:t>
      </w:r>
      <w:r w:rsidRPr="00B20721">
        <w:rPr>
          <w:rFonts w:ascii="Times New Roman" w:hAnsi="Times New Roman" w:cs="Times New Roman"/>
          <w:sz w:val="28"/>
          <w:szCs w:val="28"/>
          <w:lang w:val="ru-RU"/>
        </w:rPr>
        <w:t>. У яго апроч гаспадара і радных паноў, паводле Статуту 1588 г., уваходзіла яшчэ 8 дэпутатаў сойма. Гэты суд дзейнічаў толькі ў перыяд працы сойма. Рашэнні яго лічыліся канчатковымі. Калі на сеймавым судзе князь адсутнічаў ці яго пункт гледжання разыходзіўся з меркаваннем большасці, то за ім захоўвалася права памілавання.</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Гаспадарскі суд, які быў адначасова судом першай і другой інстанцый, быў перагружаны і дзейнічаў вельмі павольна, а колькасць грамадзянскіх і крымінальных спраў з года ў год павялічвалася. Для таго каб паскорыць вядзенне судаводства і разгрузіць Гаспадарскі суд, граматай караля Стэфана Баторыя ад 1 сакавіка 1581 г. быў заснаваны </w:t>
      </w:r>
      <w:r w:rsidRPr="00B20721">
        <w:rPr>
          <w:rFonts w:ascii="Times New Roman" w:hAnsi="Times New Roman" w:cs="Times New Roman"/>
          <w:i/>
          <w:sz w:val="28"/>
          <w:szCs w:val="28"/>
          <w:lang w:val="ru-RU"/>
        </w:rPr>
        <w:t>Галоўны суд</w:t>
      </w:r>
      <w:r w:rsidRPr="00B20721">
        <w:rPr>
          <w:rFonts w:ascii="Times New Roman" w:hAnsi="Times New Roman" w:cs="Times New Roman"/>
          <w:sz w:val="28"/>
          <w:szCs w:val="28"/>
          <w:lang w:val="ru-RU"/>
        </w:rPr>
        <w:t xml:space="preserve">, ці </w:t>
      </w:r>
      <w:r w:rsidRPr="00B20721">
        <w:rPr>
          <w:rFonts w:ascii="Times New Roman" w:hAnsi="Times New Roman" w:cs="Times New Roman"/>
          <w:i/>
          <w:sz w:val="28"/>
          <w:szCs w:val="28"/>
          <w:lang w:val="ru-RU"/>
        </w:rPr>
        <w:t>Галоўны літоўскі трыбунал</w:t>
      </w:r>
      <w:r w:rsidRPr="00B20721">
        <w:rPr>
          <w:rFonts w:ascii="Times New Roman" w:hAnsi="Times New Roman" w:cs="Times New Roman"/>
          <w:sz w:val="28"/>
          <w:szCs w:val="28"/>
          <w:lang w:val="ru-RU"/>
        </w:rPr>
        <w:t>. У гэтым жа годзе быў прыняты Статут аб арганізацыі і кампетэнцыі Галоўнага суда.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Сесіі Галоўнага суда праводзіліся кожны год у Вільні, а ў Менску і Навагрудку – папераменна праз год. Кожная сесія магла працягвацца не больш </w:t>
      </w:r>
      <w:r w:rsidRPr="00B20721">
        <w:rPr>
          <w:rFonts w:ascii="Times New Roman" w:hAnsi="Times New Roman" w:cs="Times New Roman"/>
          <w:sz w:val="28"/>
          <w:szCs w:val="28"/>
          <w:lang w:val="ru-RU"/>
        </w:rPr>
        <w:lastRenderedPageBreak/>
        <w:t>за 22 тыдняў, потым суддзі пераязджалі ў наступны горад. Уся тэрыторыя Вялікага Княства Літоўскага, такім чынам, была ўмоўна падзелена на 3 судовых акругі, з улікам якіх і разглядаліся судовыя справы ў названых гарадах.</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Галоўны суд вёў усе справы па апеляцыйных скаргах. Па першай інстанцыі ён разглядаў некаторыя справы, якія раней былі падсуднымі Гаспадарскаму суду. Асобую катэгорыю спраў прадстаўлялі скаргі на незаконныя дзеянні і злоўжыванні мясцовых службовых асоб і суддзяў.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Членамі Галоўнага суда былі шляхцічы, выбіраныя штогод на павятовых сойміках у колькасці дзвюх. Выбранымі маглі быць толькі шляхцічы, якія</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валодалі нерухомасцю, разбіраліся ў мясцовым праве і звычаях. Колькасць членаў Галоўнага суда не была пастаяннай, але, як правіла, іх было каля 40 чалавек. Колькасць суддзяў – членаў Галоўнага суда – пры разглядзе спраў магла быць рознай, кворум суда па грамадзянскіх справах вызначаўся ў 6 чалавек. Усёй працай Галоўнага суда кіраваў выбраны суддзямі маршалак. На гэты пост рэкамендаваўся радай адзін з радных паноў. Для разгляду спраў, звязаных з іскамі з-за царкоўнай уласнасці, стваралася сумесная калегія Галоўнага суда. Яна складалася з членаў Галоўнага суда і прадстаўнікоў духавенства, якіх прызначалі біскупы.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Кожны член Галоўнага суда павінен быў удзельнічаць у яго працы на працягу не меней 6 месяцаў, а затым мог не з’яўляцца на сесіі як выканаўшы свае абавязкі. Па заканчэнні тэрміну паўнамоцтваў ізноў абрацца членам Галоўнага суда можна было толькі праз 6 гадоў.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На месцах дзейнічалі суды першай інстанцыі, сярод якіх асноўным лічыўся </w:t>
      </w:r>
      <w:r w:rsidRPr="00B20721">
        <w:rPr>
          <w:rFonts w:ascii="Times New Roman" w:hAnsi="Times New Roman" w:cs="Times New Roman"/>
          <w:i/>
          <w:sz w:val="28"/>
          <w:szCs w:val="28"/>
          <w:lang w:val="ru-RU"/>
        </w:rPr>
        <w:t xml:space="preserve">замкавы (гродскі) суд </w:t>
      </w:r>
      <w:r w:rsidRPr="00B20721">
        <w:rPr>
          <w:rFonts w:ascii="Times New Roman" w:hAnsi="Times New Roman" w:cs="Times New Roman"/>
          <w:sz w:val="28"/>
          <w:szCs w:val="28"/>
          <w:lang w:val="ru-RU"/>
        </w:rPr>
        <w:t>– усесаслоўны суд, які дзейнічаў штомесяц, але не быў адлучаны ад адміністрацыі. Замкі даваліся ў кіраванне ваяводам, а таксама старастам, якія ажыццяўлялі адміністрацыйныя, фінансавыя і судовыя функцыі. Ваявода ці стараста разглядалі справы не аднаасобна, а з удзелам мясцовых феадалаў. Часам стараста ці ваявода перадавалі свае абавязкі па гродскаму суду намеснікам – падстарасце ці падваяводзе. У дадзеным выпадку ў склад гродскага суда ўваходзілі падстараста (падваявода), гродскі суддзя і гродскі пісар, якія прызначаліся старастай ці ваяводай. Пасяджэнні гродскага суда праходзілі штомесяц з першага дня месяца і доўжыліся на працягу двух тыдняў. У кампетэнцыю гродскага суда ўваходзіў разгляд крымінальных і некаторых грамадзянскіх спраў (невыкананне дамовы пазыкі, арэнды). Але галоўным чынам гродскі суд разглядаў крымінальныя справы, прычым толькі ў тых выпадках, калі злачынец быў затрыманы на месцы або злоўлены на працягу 24 гадзін пасля здзяйснення злачынства ці калі заява была пададзена не пазней тыдню пасля яго здзяйснення. Ва ўсіх іншых выпадках трэба было звяртацца ў земскі суд.</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Гродскі суд ажыццяўляў і адміністрацыйныя функцыі: выконваў рашэнні земскага, Галоўнага суда, фіксаваў завяшчанні, акты дарэння, куплі-продажу, закладу, пазыкі, усынаўлення. Пры гродскім судзе знаходзіліся кат і турма, у якой утрымліваліся зняволеныя па рашэнні гродскага, земскага і Галоўнага судоў.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i/>
          <w:sz w:val="28"/>
          <w:szCs w:val="28"/>
          <w:lang w:val="ru-RU"/>
        </w:rPr>
        <w:lastRenderedPageBreak/>
        <w:t>Земскі суд</w:t>
      </w:r>
      <w:r w:rsidRPr="00B20721">
        <w:rPr>
          <w:rFonts w:ascii="Times New Roman" w:hAnsi="Times New Roman" w:cs="Times New Roman"/>
          <w:sz w:val="28"/>
          <w:szCs w:val="28"/>
          <w:lang w:val="ru-RU"/>
        </w:rPr>
        <w:t>, замацаваны Бельскім прывілеям у 1564 г., быў выключна выбарным, калегіяльным і цалкам адлучаным ад адміністрацыі судом. У земскі суд не маглі быць выбраны асобы, якія знаходзіліся на іншай пасадзе, а таксама асобы духоўнага звання. Але гэта быў і чыста саслоўны суд, які фарміраваўся толькі са шляхты і разглядаў справы толькі ў адносінах шляхты. Рэгламентацыя складу земскага суда, яго кампетэнцыя былі замацаваны ў Статутах 1566 і 1588 гг. У склад земскага суда ўваходзілі тры чалавека: земскі суддзя, падсудак і земскі пісар, выбраныя са шляхты дадзенага павета. Паводле Статуту 1588 г. шляхта павета высоўвала па чатыры чалавека, з якіх затым гаспадар зацвярджаў аднаго на пасадзе пажыццёва. Да кандыдата</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прад’яўляліся адпаведныя цэнзы – маёмасны, адукацыйны, аселасці і добранадзейнасці, акрамя таго, улічваліся грамадзянства і вера (толькі хрысціянская). Законам не быў выразна вызначаны ўзроставы цэнз, але звычайна патрабавалася, каб асоба была не маладзей 23 гадоў.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Земскі суд працаваў пасесійна, праводзячы 3 сесіі ў год – у студзені, чэрвені і канцы верасня. Працягвалася сесія суда паводле Статуту 1588 г.</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«поки справы судовые отсужоны и окочены быти могуть», часцей за ўсё – 2– 3 тыдні.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Кампетэнцыя земскага суда была даволі шырокай. Галоўным чынам ён разглядаў справы па маёнтках, з якіх спраўлялася земская ваенная служба, іскі пра незаконны збор прыватнымі асобамі гандлёвай мыты ці павелічэнне яе памеру, спрэчкі пра прыналежнасць да шляхецтва, а таксама іншыя крымінальныя і грамадзянскія справы. Усё справаводства знаходзілася ў ваданні земскага пісара і яго памочнікаў – падпіскаў, колькасць якіх вызначалася самім земскім пісарам.</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Справы, якія тычацца зямельнай уласнасці, былі ў веданні спецыяльна створанага ў 1565 г. на Віленскім сойме падкаморскага суда. Гэта быў выбарны, выключна шляхецкі і адлучаны ад адміністрацыі суд. Ён засноўваўся ў кожным павеце і разглядаў толькі адну катэгорыю грамадзянскіх спраў – межавыя спрэчкі па маёнтках. Прычым ажыццяўлялася гэта не калегіяльна, а адным суддзёй – </w:t>
      </w:r>
      <w:r w:rsidRPr="00B20721">
        <w:rPr>
          <w:rFonts w:ascii="Times New Roman" w:hAnsi="Times New Roman" w:cs="Times New Roman"/>
          <w:i/>
          <w:sz w:val="28"/>
          <w:szCs w:val="28"/>
          <w:lang w:val="ru-RU"/>
        </w:rPr>
        <w:t xml:space="preserve">падкаморыям </w:t>
      </w:r>
      <w:r w:rsidRPr="00B20721">
        <w:rPr>
          <w:rFonts w:ascii="Times New Roman" w:hAnsi="Times New Roman" w:cs="Times New Roman"/>
          <w:sz w:val="28"/>
          <w:szCs w:val="28"/>
          <w:lang w:val="ru-RU"/>
        </w:rPr>
        <w:t xml:space="preserve">-- на месцы знаходжання спрэчнай зямлі. Пры адсутнасці скаргі рашэнне суда прыводзілася ў выкананне адразу ж шляхам усталёўкі межавых знакаў – канцоў і слупоў. Суддзя-падкаморы спачатку прызначаўся, а па Статуце 1588 г. выбіраўся на павятовым сойміке пажыццёва. Патрабаванні да кандыдата на гэту пасаду прад’яўляліся такія ж, як і да іншых суддзяў. Яго прававое становішча сярод адміністрацыі павета было даволі высокім. Памочнікамі падкаморыя былі землямеры – </w:t>
      </w:r>
      <w:r w:rsidRPr="00B20721">
        <w:rPr>
          <w:rFonts w:ascii="Times New Roman" w:hAnsi="Times New Roman" w:cs="Times New Roman"/>
          <w:i/>
          <w:sz w:val="28"/>
          <w:szCs w:val="28"/>
          <w:lang w:val="ru-RU"/>
        </w:rPr>
        <w:t>каморнікі</w:t>
      </w:r>
      <w:r w:rsidRPr="00B20721">
        <w:rPr>
          <w:rFonts w:ascii="Times New Roman" w:hAnsi="Times New Roman" w:cs="Times New Roman"/>
          <w:sz w:val="28"/>
          <w:szCs w:val="28"/>
          <w:lang w:val="ru-RU"/>
        </w:rPr>
        <w:t>, якія прызначаліся ім з ліку шляхцічаў, якія мелі зямельныя ўладанні. Каморнікі па даручэнні падкаморыя маглі разглядаць справы ў адносінах да зямлі памерам не больш за 1 валоку.</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i/>
          <w:sz w:val="28"/>
          <w:szCs w:val="28"/>
          <w:lang w:val="ru-RU"/>
        </w:rPr>
        <w:t xml:space="preserve">Каптуровы суд </w:t>
      </w:r>
      <w:r w:rsidRPr="00B20721">
        <w:rPr>
          <w:rFonts w:ascii="Times New Roman" w:hAnsi="Times New Roman" w:cs="Times New Roman"/>
          <w:sz w:val="28"/>
          <w:szCs w:val="28"/>
          <w:lang w:val="ru-RU"/>
        </w:rPr>
        <w:t>з’яўляўся часовым надзвычайным судом і дзейнічаў у перыяд безкаралеўя. Ён ствараўся на аснове спецыяльнай пастановы Вальнага сойма з ліку мясцовых суддзяў. Членамі гэтага суда былі ўсе члены земскага, падкаморскага і гродскага судоў. Колькасны склад каптуровага суда не быў вызначаны,</w:t>
      </w:r>
      <w:r w:rsidRPr="00B20721">
        <w:rPr>
          <w:rFonts w:ascii="Times New Roman" w:hAnsi="Times New Roman" w:cs="Times New Roman"/>
          <w:sz w:val="28"/>
          <w:szCs w:val="28"/>
          <w:lang w:val="ru-RU"/>
        </w:rPr>
        <w:tab/>
        <w:t>але</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рашэнне</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яго</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лічылася</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законным,</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калі</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выносілася</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ў прысутнасці пяці членаў. Кампетэнцыя яго была шырокай, а рашэнні – канчатковымі і </w:t>
      </w:r>
      <w:r w:rsidRPr="00B20721">
        <w:rPr>
          <w:rFonts w:ascii="Times New Roman" w:hAnsi="Times New Roman" w:cs="Times New Roman"/>
          <w:sz w:val="28"/>
          <w:szCs w:val="28"/>
          <w:lang w:val="ru-RU"/>
        </w:rPr>
        <w:lastRenderedPageBreak/>
        <w:t xml:space="preserve">абскарджанню не падлягалі. Упершыню каптуровы суд у Беларусі быў заснаваны па пастанове Віленскага сойма ад 29 студзеня 1587 г. Судамі для простага народа, у прыватнасці для сялян, апроч суда службовых асоб і феадала, былі </w:t>
      </w:r>
      <w:r w:rsidRPr="00B20721">
        <w:rPr>
          <w:rFonts w:ascii="Times New Roman" w:hAnsi="Times New Roman" w:cs="Times New Roman"/>
          <w:i/>
          <w:sz w:val="28"/>
          <w:szCs w:val="28"/>
          <w:lang w:val="ru-RU"/>
        </w:rPr>
        <w:t xml:space="preserve">копныя суды </w:t>
      </w:r>
      <w:r w:rsidRPr="00B20721">
        <w:rPr>
          <w:rFonts w:ascii="Times New Roman" w:hAnsi="Times New Roman" w:cs="Times New Roman"/>
          <w:sz w:val="28"/>
          <w:szCs w:val="28"/>
          <w:lang w:val="ru-RU"/>
        </w:rPr>
        <w:t>– сходы сялян, скліканыя для разгляду крымінальных спраў. Суддзямі былі прадстаўнікі сялянскіх органаў самакіравання – старцы, а таксама копныя мужы, да якіх адносіліся не ўсе сяляне, а толькі гаспадары. Кольскасць членаў</w:t>
      </w:r>
      <w:r w:rsidRPr="00B20721">
        <w:rPr>
          <w:rFonts w:ascii="Times New Roman" w:hAnsi="Times New Roman" w:cs="Times New Roman"/>
          <w:sz w:val="28"/>
          <w:szCs w:val="28"/>
          <w:lang w:val="ru-RU"/>
        </w:rPr>
        <w:tab/>
        <w:t>копнага суда не была пастаяннай і выразна вызначанай. Гэта залежала ад шматлікіх акалічнасцей (важнасці справы, пары года, надвор’я і г.д.). Але звычайна суд лічыўся</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правамоцным, калі ён складаўся з 10–20 членаў. Дзейнічалі копныя суды на падставе норм традыцыйнага права. Кампетэнцыя суда была даволі шырокай: ён разглядаў і асоба небяспечныя злачынствы, і дробныя правапарушэнні. Гэта былі хуткадзейныя суды: любое пакаранне аж да пакарання смерцю адразу ж прыводзілася ў выкананне. Пры разглядзе спраў у копным судзе маглі прысутнічаць і прадстаўнікі адміністрацыі, якія ажыццяўлялі кантроль за правільнасцю копнага судаводства.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Для мяшчан гарадоў, якія атрымалі граматы на магдэбургскае права, засноўваліся магістрацкія (</w:t>
      </w:r>
      <w:r w:rsidRPr="00B20721">
        <w:rPr>
          <w:rFonts w:ascii="Times New Roman" w:hAnsi="Times New Roman" w:cs="Times New Roman"/>
          <w:i/>
          <w:sz w:val="28"/>
          <w:szCs w:val="28"/>
          <w:lang w:val="ru-RU"/>
        </w:rPr>
        <w:t xml:space="preserve">войтаўска-лаўніцкія </w:t>
      </w:r>
      <w:r w:rsidRPr="00B20721">
        <w:rPr>
          <w:rFonts w:ascii="Times New Roman" w:hAnsi="Times New Roman" w:cs="Times New Roman"/>
          <w:sz w:val="28"/>
          <w:szCs w:val="28"/>
          <w:lang w:val="ru-RU"/>
        </w:rPr>
        <w:t xml:space="preserve">і </w:t>
      </w:r>
      <w:r w:rsidRPr="00B20721">
        <w:rPr>
          <w:rFonts w:ascii="Times New Roman" w:hAnsi="Times New Roman" w:cs="Times New Roman"/>
          <w:i/>
          <w:sz w:val="28"/>
          <w:szCs w:val="28"/>
          <w:lang w:val="ru-RU"/>
        </w:rPr>
        <w:t>бурмістарска-радзецкія</w:t>
      </w:r>
      <w:r w:rsidRPr="00B20721">
        <w:rPr>
          <w:rFonts w:ascii="Times New Roman" w:hAnsi="Times New Roman" w:cs="Times New Roman"/>
          <w:sz w:val="28"/>
          <w:szCs w:val="28"/>
          <w:lang w:val="ru-RU"/>
        </w:rPr>
        <w:t>) суды. Першы з іх, у які ўваходзілі войт і лаўнікі (прысяжныя), разглядаў крымінальныя справы. У складзе другога былі бурмістры і радцы. Гэты суд разглядаў спрэчкі па грамадзянскіх справах. Жыхары гарадоў без магдэбургскага права судзіліся ў гродскім судзе.</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Пасля першага падзелу Рэчы Паспалітай адной з палітычных саступак Кацярыны ІІ насельніцтву далучаных тэрыторый Беларусі стала частковае захаванне ранейшай судовай сістэмы, якая базіравалася на мясцовых нормах і правілах. Крымінальныя справы перадаваліся з юрысдыкцыі мясцовых судоў да створаных расійскімі ўладамі органаў мясцовага самакіравання – губернскіх і правінцыйных канцэлярый. Разам з тым, у беларускіх гарадах крымінальныя справы разглядаліся магістратамі, якія дзейнічалі яшчэ з часоў Рэчы Паспалітай. Яны ж разглядалі і іскі па грамадзянскіх справах, якія ў пазагарадской мясцовасці першапачаткова адносіліся да кампетэнцыі земскіх і падкаморскіх судоў, а з 1773 г. – губернскіх і земскіх судоў. Існаванне на ўсходнебеларускіх землях сістэмы правасуддзя у такім выглядзе было непрацяглым.</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1775 г. у Расійскай імперыі была праведзена рэформа, вынікам якой стала стварэнне новай сістэмы судоў з яскрава выражаным саслоўным пачаткам. На Полацкую і Магілёўскую губерні яе палажэнні распаўсюдзіліся ў 1778 г. З гэтага часу судаўладкаванне ўключала тры інстанцыі павятовага і губернскага ўзроўняў – ніжнюю, сярэднюю і верхнюю, а таксама вышэйшую судовую інстанцыю – Сенат. Судамі першай (ніжняй) і другой (сярэдняй) інстанцый для дваран з’яўляліся павятовы і верхні земскі суды адпаведна, для купцоў і мяшчан – гарадскі і губернскі магістраты, для вольных сельскіх жыхароў – ніжняя і верхняя расправы. У губернскіх гарадах знаходзіліся суды трэцяй (верхняй) інстанцыі – палаты грамадзянскага і крымінальнага суда, якія мелі ўсесаслоўны характар.</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Нягледзячы на структурныя змены, якія адбыліся ў сістэме судовых органаў на тэрыторыі Беларусі, у грамадзянскім судаводстве пры разглядзе </w:t>
      </w:r>
      <w:r w:rsidRPr="00B20721">
        <w:rPr>
          <w:rFonts w:ascii="Times New Roman" w:hAnsi="Times New Roman" w:cs="Times New Roman"/>
          <w:sz w:val="28"/>
          <w:szCs w:val="28"/>
          <w:lang w:val="ru-RU"/>
        </w:rPr>
        <w:lastRenderedPageBreak/>
        <w:t>спраў працягвалі выкарыстоўвацца нормы Статута ВКЛ 1588 г. На далучанай пасля другога падзелу Рэчы Паспалітай тэрыторыі Беларусі адпаведная сістэма судовых устаноў была распаўсюджана ў 1795 г. На астатніх жа беларускіх землях судаводства ўзору 1775 г. не было ўведзена, што было звязана з уваходжаннем на расійскі трон Паўла І. Правёўшы адміністрацыйна- тэрытарыяльную рэформу, згодна з якой беларускія землі былі аб’яднаны ў тры губерні – Беларускую, Мінскую і Літоўскую, імператар надаў яе жыхарам</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шэраг прывілеў, адзін з якіх зводзіўся да аднаўлення тут падобнай да часоў Вялікага Княства Літоўскага сістэмы судаўладкавання. Губернскія судовыя ўстановы замяняліся галоўнымі судамі, якія ўяўлялі сабой вышэйшую судовую інстанцыю ў губерні і складаліся з крымінальнага і грамадзянскага дэпартаментаў. Пры гэтым Галоўны суд Літоўскай губерні па сваёй структуры нагадваў Галоўны Літоўскі Трыбунал. Акрамя таго быў заснаваны Літоўскі надворны суд. У Беларускай і Мінскай губернях замест саслоўных павятовых судоў і ніжніх распраў былі ўведзены павятовыя і падкаморскія суды, а ў Літоўскай губерні – гродскія суды. Усе названыя ўстановы ў свой час існавалі ў Вялікім Княстве Літоўскім.</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Пасля правядзення ў 1801 г. адміністрацыйна-тэрытарыяльнай рэформы, у выніку якой замест трох беларускіх губерняў былі створаны пяць (Віленская, Віцебская, Гродзенская, Магілёўская, Мінская), тут адбыліся змены і ў судаўладкаванні. Зніклі Літоўскі надворны суд і Галоўны суд Літоўскай губерні, замест якіх у Віленскай і Гродзенскай губернях, як і на астатняй тэрыторыі Беларусі, былі заснаваны галоўныя суды. Аднак прынцыпы судаводства захаваліся ранейшымі – крымінальныя справы разглядаліся па агульнарасійскаму заканадаўству, грамадзянскія – па мясцоваму.</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Істотныя змены ў сферы судаводства адбыліся пасля падаўлення паўстання 1830–1831 гг. Імкнучыся аслабіць польскі ўплыў на тэрыторыі Беларусі, з 1831 г. у пяці беларускіх губернях пачала распаўсюджвацца судовая сістэма па агульнарасійскаму ўзору. З 1831 г. адмянялася дзеянне Статута ВКЛ 1588 г. у Магілёўскай і Віцебскай губернях, з 1840 г. – Мінскай, Гродзенскай і Віленскай.</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Чарговая трансфармацыя судаўладкавання і судаводства адбылася ў выніку правядзення судовай рэформы 1864 г., паводле якой абвяшчаліся шэраг дэмакратычных прынцыпаў: усесаслоўнасць, незалежнасць суда ад адміністрацыі, нязменнасць суддзяў, выбарнасць часткі судовых органаў, спаборнасць і галоснасць судовага працэсу. Сістэма судаводства значна скарачалася. Першай інстанцыяй стаў міравы суд з адзіным суддзёй, другой – павятовы з’езд міравых суддзяў. Яны фарміравалі мясцовую галіну судовай сістэмы. Агульную галіну прадстаўлялі акруговыя суды (у губернях) і судовыя палаты (аб’ядноўвалі некалькі губерняў). Прадугледжвалася выбарнасць міравых суддзяў на павятовых земскіх сходах і ў гарадскіх думах. Пры гэтым члены судовых палат і акруговых судоў зацвярджаліся імператарам, а міравыя суддзі – сенатам. Нагляд за дзейнасцю судовых устаноў ажыццяўлялі пракуроры, якія падначальваліся непасрэдна міністру юстыцыі. Вышэйшай апеляцыйнай інстанцыяй для названых судоў заставаўся Сенат.</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Пры разглядзе крымінальных спраў прадугледжваўся ўдзел у судовым працэсе прысяжных засядацеляў, якія незалежна ад суддзяў выносілі рашэнне. Для юрыдычнай дапамогі падсудным быў створаны інстытут прысяжных павераных (адвакатаў), якія не знаходзіліся на дзяржаўнай службе і не залежалі ад урада. Працэс папярэдняга следства перадаваўся ад паліцыі судовым следчым</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Разам з тым, шэраг спраў трапляў пад юрысдыкцыю валасных (сялянскіх), ваенных, духоўных (кансісторыі) і іншых судоў, якія не былі падначалены Міністэрству юстыцыі. Вышэйшыя дзяржаўныя чыны падлягалі Вышэйшаму крымінальнаму суду.</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Беларусі судовая рэформа пачалася толькі ў 1872 г. з увядзення міравых судоў. Паколькі ў Беларусі адсутнічалі земствы, то міравыя суддзі, у адрозненне ад цэнтральных губерняў Расіі, тут не выбіраліся, а прызначаліся міністрам юстыцыі па рэкамендацыі мясцовай адміністрацыі. Акруговыя суды, судовыя палаты, прысяжныя засядацелі і прысяжныя павераныя з’явіліся ў беларускіх губернях толькі ў 1883 г. Спіс прысяжных засядацеляў таксама зацвярджаўся ўладамі.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агульных рысах такая сістэма судаводства захоўвалася да апошніх дзён існавання Расійскай імперыі. З новай уладай прыйшла і новая сістэма судоў. Адпаведнымі дэкрэтамі, якія былі выдадзены органамі савецкай улады ў 1917–1918 гг., былі створаны Рэвалюцыйныя і Касацыйныя трыбуналы. У БССР яны былі заменены Вышэйшым Судом і Вышэйшым Касацыйным Судом толькі падчас правядзення судовай рэформы 1922–1923 гг. На працягу 1920–1930-х гг. судаўладкаванне БССР неаднаразова змянялася і было канчаткова аформлена з прыняццем у 1938 г. Закона «Аб судаўладкаванні саюзных і аўтаномных рэспублік». Паводле дадзенага нарматыўнага акту крымінальныя справы і грамадзянскія справы па ісках фізічных асоб былі аднесены да кампетэнцыі народных судоў. Грамадзянскія справы па ісках юрыдычных асоб і арганізацый разглядаліся абласнымі судамі. Пад іх юрысдыкцыю траплялі і справы аб контррэвалюцыйных злачынствах і крадзяжах сацыялістычнай уласнасці. Функцыі кантролю за гэтымі судамі былі ўскладзены на Вярхоўны Суд БССР. Акрамя таго, дзейнічалі спецыяльныя суды: ваенныя трыбуналы і лінейныя суды (чыгуначнага і воднага транспарту). Фактычна, у такім выглядзе судаўладкаванне захоўвалася ў БССР на працягу амаль двух наступных дзесяцігоддзяў. Змяняліся толькі пэўныя функцыі і кампетэнцыі.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пачатку 1950-х гг. былі скасаваны неканстытуцыйныя судовыя органы. У 1953 г. у кампетэнцыю Вярхоўнага Суда БССР былі перададзены справы аб цяжкіх дзяржаўных злачынствах, якія раней былі падсудныя ваенным трыбуналам. У 1954 г. у складзе вярхоўных судоў рэспублік і абласных судоў былі ўтвораны прэзідыумы, якія надзяляліся правам пераглядаць у парадку нагляду прысуды, рашэнні і касацыйныя вызначэнні па крымінальных і грамадзянскіх справах, што ўзмацняла ролю гэтых органаў.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Чарговая буйная рэформа ў сістэме судаўладкавання СССР адбылася ў 1958 г. Паводле яе былі вызначаны два ўзроўні судовых органаў – агульнасаюзны і рэспубліканскі. Да першага былі аднесены Вярхоўны Суд СССР і ваенныя трыбуналы, да другога – Вярхоўны Суд, абласныя суды і </w:t>
      </w:r>
      <w:r w:rsidRPr="00B20721">
        <w:rPr>
          <w:rFonts w:ascii="Times New Roman" w:hAnsi="Times New Roman" w:cs="Times New Roman"/>
          <w:sz w:val="28"/>
          <w:szCs w:val="28"/>
          <w:lang w:val="ru-RU"/>
        </w:rPr>
        <w:lastRenderedPageBreak/>
        <w:t>народныя суды. Такая судовая сістэма, хоць і з пэўнымі зменамі, дзейнічала да 1990-х гг.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bCs/>
          <w:sz w:val="28"/>
          <w:szCs w:val="28"/>
          <w:lang w:val="ru-RU"/>
        </w:rPr>
        <w:t>Віды і паўнамоцтвы сучасных судоў у Рэспубліцы Беларусь.</w:t>
      </w:r>
      <w:r w:rsidR="008E735C">
        <w:rPr>
          <w:rFonts w:ascii="Times New Roman" w:hAnsi="Times New Roman" w:cs="Times New Roman"/>
          <w:b/>
          <w:bCs/>
          <w:sz w:val="28"/>
          <w:szCs w:val="28"/>
          <w:lang w:val="ru-RU"/>
        </w:rPr>
        <w:t xml:space="preserve"> </w:t>
      </w:r>
      <w:r w:rsidRPr="00B20721">
        <w:rPr>
          <w:rFonts w:ascii="Times New Roman" w:hAnsi="Times New Roman" w:cs="Times New Roman"/>
          <w:sz w:val="28"/>
          <w:szCs w:val="28"/>
          <w:lang w:val="ru-RU"/>
        </w:rPr>
        <w:t>Сучасная судовая сістэма будуецца на прынцыпах тэрытарыяльнасці і спецыялізацыі і складаецца з Канстытуцыйнага Суда і сістэмы судоў агульнай юрысдыкцыі.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Суды агульнай юрысдыкцыі ажыццяўляюць правасуддзе па грамадзянскіх, крымінальных, адміністрацыйных і эканамічных справах. Сістэму судоў агульнай юрысдыкцыі складаюць раённыя (гарадскія) суды, эканамічныя суды абласцей (горада Мінска), абласныя (Мінскі гарадскі). У сістэме судоў агульнай юрысдыкцыі могуць стварацца спецыялізаваныя суды. Колькасны склад суддзяў судоў агульнай юрысдыкцыі ўстанаўліваецца Прэзідэнтам Рэспублікі Беларусь па прадстаўленню Старшыні Вярхоўнага Суда Рэспублікі Беларусь. Узначальвае сістэму судоў агульнай юрысдыкцыі Вярхоўны Суд.</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Раённы (гарадскі), спецыялізаваны суды ствараюцца ў раёне, горадзе абласнога падпарадкавання, які не мае раённага дзялення, раёне ў горадзе. Дапускаецца стварэнне аднаго раённага (гарадскога) суда на раён і горад, а таксама аднаго спецыялізаванага суда на некалькі раёнаў. Раённыя (гарадскія) суды складаюцца са старшыні суда і суддзяў. Раённы (гарадскі) суд: разглядае ў межах сваёй кампетэнцыі ў якасці суда першай інстанцыі і па абставінах грамадзянскія справы, якія зноў адкрыліся, а таксама ў якасці суда першай інстанцыі крымінальныя справы і справы аб адміністрацыйных правапарушэннях; разглядае ў межах сваёй кампетэнцыі скарг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(пратэсты) на пастановы па справах аб адміністрацыйных правапарушэннях; вывучае і абагульняе судовую практыку, вядзе судовую статыстыку; ажыццяўляе іншыя паўнамоцтвы ў адпаведнасці з заканадаўчымі актамі. Спецыялізаваны суд разглядае справы, аднесеныя заканадаўчымі актамі да яго кампетэнцыі; вывучае і абагульняе судовую практыку, вядзе судовую статыстыку; ажыццяўляе іншыя паўнамоцтвы ў адпаведнасці з заканадаўчымі актамі.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кожнай вобласці Рэспублікі Беларусь дзейнічаюць абласны суд і эканамічны суд вобласці, а ў горадзе Мінску – Мінскі гарадскі суд і эканамічны суд горада Мінска.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Абласны (М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гарадскі) суд складаецца з суддзяў абласнога (Мінскага гарадскога) суда, у тым ліку старшыні абласнога (Мінскага гарадскога) суда, першага намесніка і намеснікаў старшыні абласнога (Мінскага гарадскога) суда. Абласны (М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гарадск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суд: разглядае ў межах сваёй кампетэнцыі ў якасці суда першай інстанцыі, у парадку нагляду і па абставінах, якія зноў адкрыліся, грамадзянскія, крымінальныя справы і справы аб адміністрацыйных правапарушэннях; разглядае ў адпаведнасці з заканадаўчымі актамі ў межах сваёй кампетэнцыі грамадзянскія і крымінальныя справы ў апеляцыйным парадку, а таксама скарг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(пратэсты) на пастановы раённых (гарадскіх) судоў па справах аб адміністрацыйных правапарушэннях; ажыццяўляе нагляд за судовай дзейнасцю ніжэйстаячых судоў, аказвае ім дапамогу ва ўжыванні заканадаўства; вывучае і абагульняе судовую практыку, вядзе і аналізуе судовую статыстыку; ажыццяўляе іншыя паўнамоцтвы ў адпаведнасці з заканадаўчымі актамі.</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lastRenderedPageBreak/>
        <w:t>Эканамічны суд вобласці (горада Мінска) складаецца з суддзяў эканамічнага суда вобласці (горада Мінска), у тым ліку старшыні эканамічнага суда вобласці (горада Мінска) і намеснікаў старшыні эканамічнага суда вобласці (горада Мінска). Эканамічны суд вобласці (горада Мінска): разглядае ў межах сваёй кампетэнцыі эканамічныя справы ў якасці суда першай інстанцыі, у апеляцыйным парадку і па абставінах, якія зноў адкрыліся, справы аб адміністрацыйных правапарушэннях у якасці суда першай інстанцыі, а таксама скарг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(пратэсты) на пастановы па справах аб адміністрацыйных правапарушэннях; вывучае і абагульняе судовую практыку, вядзе і аналізуе судовую статыстыку; рыхтуе прапановы аб удасканаленні заканадаўства, якое рэгулюе адносіны ў сферы прадпрымальніцкай і іншай гаспадарчай (эканамічнай) дзейнасці; ажыццяўляе іншыя паўнамоцтвы ў адпаведнасці з заканадаўчымі актамі.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bCs/>
          <w:sz w:val="28"/>
          <w:szCs w:val="28"/>
          <w:lang w:val="ru-RU"/>
        </w:rPr>
        <w:t>Вярхоўны і Канстытуцыйны суды.</w:t>
      </w:r>
      <w:r w:rsidR="008E735C">
        <w:rPr>
          <w:rFonts w:ascii="Times New Roman" w:hAnsi="Times New Roman" w:cs="Times New Roman"/>
          <w:b/>
          <w:bCs/>
          <w:sz w:val="28"/>
          <w:szCs w:val="28"/>
          <w:lang w:val="ru-RU"/>
        </w:rPr>
        <w:t xml:space="preserve"> </w:t>
      </w:r>
      <w:r w:rsidRPr="00B20721">
        <w:rPr>
          <w:rFonts w:ascii="Times New Roman" w:hAnsi="Times New Roman" w:cs="Times New Roman"/>
          <w:sz w:val="28"/>
          <w:szCs w:val="28"/>
          <w:lang w:val="ru-RU"/>
        </w:rPr>
        <w:t>Вярхоўны Суд Рэспублікі Беларусь ўзначальвае сістэму судоў агульнай юрысдыкцыі і з’яўляецца вышэйшым судовым органам, які ажыццяўляе правасуддзе па грамадзянскіх, крымінальных справах, справах аб адміністрацыйных правапарушэннях, эканамічных справах, ажыццяўляе нагляд за судовай дзейнасцю судоў агульнай юрысдыкцыі, рэалізуе іншыя паўнамоцтвы ў адпаведнасці з заканадаўчымі актамі.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Вярхоўны Суд складаецца з суддзяў Вярхоўнага Суда, у тым ліку Старшыні Вярхоўнага Суда, першага намесніка і намеснікаў Старшыні Вярхоўнага Суда. У складзе Вярхоўнага Суда вылучаюцца Пленум, Прэзідыум, судовая калегія па грамадзянскіх справах, судовая калегія па крымінальных справах, судовая калегія па эканамічных справах, судовая калегія па справах інтэлектуальнай уласнасці. Пры неабходнасці Прэзідэнтам Рэспублікі Беларусь па прадстаўленню Старшыні Вярхоўнага Суда Рэспублікі Беларусь у Вярхоўным Судзе Рэспублікі Беларусь могуць утварацца іншыя судовыя калегіі для спецыялізаванага разгляду спраў. Колькасны склад суддзяў Вярхоўнага Суда вызначаецца Прэзідэнтам па прадстаўленні Старшыні Вярхоўнага Суда.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Вярхоўны Суд Рэспублікі Беларусь разглядае ў межах сваёй кампетэнцыі справы ў якасці суда першай інстанцыі, у касацыйным парадку, у парадку нагляду і па абставінах, якія зноў адкрыліся, а таксама скарг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(пратэсты) на пастановы абласных (Мінскага гарадскога) судоў і пастановы эканамічных судоў абласцей (горада Мінска) па справах аб адміністрацыйных правапарушэннях; разглядае ў адпаведнасці з заканадаўчымі актамі ў межах сваёй кампетэнцыі справы ў апеляцыйным парадку; уносіць у Канстытуцыйны Суд Рэспублікі Беларусь прапановы аб дачы заключэнняў у адпаведнасці з часткай другой артыкула 112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часткай чацвёртай артыкула 116 Канстытуцыі Рэспублікі Беларусь; вывучае і абагульняе судовую практыку, вядзе і аналізуе судовую статыстыку судоў агульнай юрысдыкцыі і дае тлумачэнні па пытаннях прымянення заканадаўства; ажыццяўляе кантроль за выкананнем ніжэйстаячымі судамі пастаноў Пленума Вярхоўнага Суда. Акрамя таго</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Вярхоўны Суд Рэспублікі Беларусь аказвае дапамогу суддзям судоў агульнай юрысдыкцыі па ўжыванні заканадаўства; распрацоўвае прапановы аб удасканаленні заканадаўства; вывучае дзейнасць судоў агульнай юрысдыкцыі, заслухоўвае </w:t>
      </w:r>
      <w:r w:rsidRPr="00B20721">
        <w:rPr>
          <w:rFonts w:ascii="Times New Roman" w:hAnsi="Times New Roman" w:cs="Times New Roman"/>
          <w:sz w:val="28"/>
          <w:szCs w:val="28"/>
          <w:lang w:val="ru-RU"/>
        </w:rPr>
        <w:lastRenderedPageBreak/>
        <w:t>інфармацыю старшыняў, першых намеснікаў, намеснікаў старшыняў і суддзяў судоў агульнай юрысдыкцыі аб дзейнасці адпаведных судоў; ажыццяўляе арганізацыйнае, матэрыяльна-тэхнічнае і кадравае забеспячэнне дзейнасці судоў агульнай юрысдыкцыі, а таксама арганізацыйнае і матэрыяльна-тэхнічнае забеспячэнне органаў судзейскай супольнасці; вырашае ў межах сваёй кампетэнцыі пытанні, якія вынікаюць з міжнародных дагавораў Рэспублікі Беларусь, а таксама пытанні супрацоўніцтва з судамі замежных дзяржаў, замежнымі і міжнароднымі арганізацыямі; ажыццяўляе іншыя паўнамоцтвы ў адпаведнасці з заканадаўчымі актамі.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Канстытуцыйны Суд Рэспублікі Беларусь заснаваны ў красавіку 1994 г. у адпаведнасці з Канстытуцыяй Рэспублікі Беларусь. Канстытуцыйны Суд з’яўляецца органам судовага кантролю за канстытуцыйнасцю нарматыўных прававых актаў у дзяржаве і забяспечвае вяршэнства Канстытуцыі і яе непасрэднае дзеянне на тэрыторыі краіны.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Канстытуцыйны Суд ажыццяўляе наступныя паўнамоцтвы: дае заключэнні аб канстытуцыйнасці нарматыўных прававых актаў, міжнародных дагаворных і іншых абавязацельстваў Рэспублікі Беларусь, актаў міждзяржаўных утварэнняў, у якія ўваходзіць Рэспубліка Беларусь; дае заключэнне аб наяўнасці фактаў сістэматычнага або грубага парушэння палатамі Нацыянальнага сходу Канстытуцыі; прымае рашэнні аб канстытуцыйнасці законаў, прынятых Нацыянальным сходам (за выключэннем законаў, падрыхтаваных у сувязі з заключэннем, выкананнем, прыпыненнем дзеяння і спыненнем міжнародных дагавораў Рэспублікі Беларусь), да іх падпісання Прэзідэнтам Рэспублікі Беларусь; прымае рашэнні аб адпаведнасці Канстытуцыі міжнародных дагавораў Рэспублікі Беларусь, якія не ўступілі ў сілу; прымае рашэнні аб наяўнасці фактаў сістэматычнага або грубага парушэння мясцовымі Саветамі дэпутатаў патрабаванняў заканадаўства; дае афіцыйнае тлумачэнне дэкрэтаў і ўказаў Прэзідэнта Рэспублікі Беларусь, якія датычацца канстытуцыйных правоў, свабод і абавязкаў грамадзян; выкладае сваю пазіцыю аб дакументах, якія прыняты (выдадзены) замежнымі дзяржавамі, міжнароднымі арганізацыямі і закранаюць інтарэсы Рэспублікі Беларусь у частцы адпаведнасці гэтых дакументаў агульнапрызнаным прынцыпам і нормам міжнароднага права; праводзіць праверкі канстытуцыйнасці асобных напрамкаў нарматворчай дзейнасці і правапрымяняльнай практыкі судоў, праваахоўных і іншых дзяржаўных органаў; прымае рашэнні аб ліквідацыі ў нарматыўных прававых актах прабелаў, выключэнні ў іх калізій і прававой недакладнасці; прымае штогадовыя пасланні Прэзідэнту Рэспублікі Беларусь і палатам Нацыянальнага сходу аб стане канстытуцыйнай законнасці ў Рэспубліцы Беларусь.</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Грамадзянін па пытанні канстытуцыйнасці нарматыўных прававых актаў не можа звярнуцца ў Канстытуцыйны Суд напрамую, але ён мае права накіраваць свой зварот упаўнаважаным органам, дзе прадугледжаны спецыяльны механізм па разглядзе такіх зваротаў. Правам звароту ў Канстытуцыйны Суд валодаюць Прэзідэнт Рэспублікі Беларусь, палаты Нацыянальнага сходу, Вярхоўны Суд, Савет Міністраў.</w:t>
      </w:r>
    </w:p>
    <w:p w:rsidR="00B20721" w:rsidRPr="00B20721" w:rsidRDefault="00B20721" w:rsidP="00B20721">
      <w:pPr>
        <w:spacing w:after="0" w:line="240" w:lineRule="auto"/>
        <w:ind w:firstLine="720"/>
        <w:jc w:val="both"/>
        <w:rPr>
          <w:rFonts w:ascii="Times New Roman" w:hAnsi="Times New Roman" w:cs="Times New Roman"/>
          <w:b/>
          <w:bCs/>
          <w:sz w:val="28"/>
          <w:szCs w:val="28"/>
          <w:lang w:val="ru-RU"/>
        </w:rPr>
      </w:pPr>
      <w:r w:rsidRPr="00B20721">
        <w:rPr>
          <w:rFonts w:ascii="Times New Roman" w:hAnsi="Times New Roman" w:cs="Times New Roman"/>
          <w:b/>
          <w:bCs/>
          <w:sz w:val="28"/>
          <w:szCs w:val="28"/>
          <w:lang w:val="ru-RU"/>
        </w:rPr>
        <w:t>Парадак падбору і прызначэння суддзяў.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Канстытуцыйны Суд фарміруецца ў колькасці 12 суддзяў з высокакваліфікаваных спецыялістаў у галіне права: шэсць суддзяў прызначаюцца Прэзідэнтам, шэсць суддзяў выбіраюцца Саветам Рэспублікі Нацыянальнага сходу. Суддзі Канстытуцыйнага Суда прызначаюцца (абіраюцца) на 11 гадоў і могуць быць прызначаны (абраны) на новы тэрмін. Старшыня Канстытуцыйнага Суда прызначаецца Прэзідэнтам Рэспублікі Беларусь са згоды Савета Рэспублікі з ліку суддзяў Канстытуцыйнага Суда тэрмінам на 5 гадоў. Суддзёй Канстытуцыйнага Суда Рэспублікі Беларусь можа быць прызначаны (абраны) грамадзянін Рэспублікі Беларусь, які валодае беларускай і рускай мовамі, мае вышэйшую юрыдычную адукацыю, з’яўляецца высокакваліфікаваным спецыялістам у галіне права, мае, як правіла, вучоную ступень і валодае высокімі маральнымі якасцямі.</w:t>
      </w:r>
    </w:p>
    <w:p w:rsidR="00B20721" w:rsidRPr="0042540F"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Кандыдатам на пасаду суддзі суда агульнай юрысдыкцыі можа быць грамадзянін Рэспублікі Беларусь, які дасягнуў 25-гадовага ўзросту, валодае беларускай і рускай мовамі, мае вышэйшую юрыдычную адукацыю, стаж працы па спецыяльнасці не менш за тры гады, не здзяйсняў учынкаў, якія яго могуць зняважыць, і здаў кваліфікацыйны экзамен на пасаду суддзі. Суддзі раённых (гарадскіх), спецыялізаваных, абласных (Мінскага гарадскога) судоў, эканамічных судоў абласцей (горада Мінска) прызначаюцца Прэзідэнтам Рэспублікі Беларусь па прадстаўленню Старшыні Вярхоўнага Суда. Суддзі Вярхоўнага Суда Рэспублікі Беларусь прызначаюцца Прэзідэнтам Рэспублікі Беларусь са згоды Савета Рэспублікі па прадстаўленню </w:t>
      </w:r>
      <w:r w:rsidRPr="0042540F">
        <w:rPr>
          <w:rFonts w:ascii="Times New Roman" w:hAnsi="Times New Roman" w:cs="Times New Roman"/>
          <w:sz w:val="28"/>
          <w:szCs w:val="28"/>
          <w:lang w:val="ru-RU"/>
        </w:rPr>
        <w:t>Старшыні Вярхоўнага Суда.</w:t>
      </w:r>
    </w:p>
    <w:p w:rsidR="00B20721" w:rsidRPr="008E735C" w:rsidRDefault="00B20721" w:rsidP="00B20721">
      <w:pPr>
        <w:spacing w:after="0" w:line="240" w:lineRule="auto"/>
        <w:ind w:firstLine="720"/>
        <w:jc w:val="both"/>
        <w:rPr>
          <w:rFonts w:ascii="Times New Roman" w:hAnsi="Times New Roman" w:cs="Times New Roman"/>
          <w:sz w:val="28"/>
          <w:szCs w:val="28"/>
          <w:lang w:val="ru-RU"/>
        </w:rPr>
      </w:pPr>
    </w:p>
    <w:p w:rsidR="00B20721" w:rsidRPr="0042540F" w:rsidRDefault="00B20721" w:rsidP="00B20721">
      <w:pPr>
        <w:spacing w:after="0" w:line="240" w:lineRule="auto"/>
        <w:ind w:firstLine="720"/>
        <w:jc w:val="both"/>
        <w:rPr>
          <w:rFonts w:ascii="Times New Roman" w:hAnsi="Times New Roman" w:cs="Times New Roman"/>
          <w:sz w:val="28"/>
          <w:szCs w:val="28"/>
          <w:lang w:val="ru-RU"/>
        </w:rPr>
      </w:pPr>
      <w:r w:rsidRPr="0042540F">
        <w:rPr>
          <w:rFonts w:ascii="Times New Roman" w:hAnsi="Times New Roman" w:cs="Times New Roman"/>
          <w:b/>
          <w:sz w:val="28"/>
          <w:szCs w:val="28"/>
          <w:lang w:val="ru-RU"/>
        </w:rPr>
        <w:t>Тэма 2.5. Рэгіёны Беларусі</w:t>
      </w:r>
    </w:p>
    <w:p w:rsidR="00B20721" w:rsidRPr="0042540F" w:rsidRDefault="00B20721" w:rsidP="00B20721">
      <w:pPr>
        <w:spacing w:after="0" w:line="240" w:lineRule="auto"/>
        <w:ind w:firstLine="720"/>
        <w:jc w:val="both"/>
        <w:rPr>
          <w:rFonts w:ascii="Times New Roman" w:hAnsi="Times New Roman" w:cs="Times New Roman"/>
          <w:sz w:val="28"/>
          <w:szCs w:val="28"/>
          <w:lang w:val="ru-RU"/>
        </w:rPr>
      </w:pPr>
    </w:p>
    <w:p w:rsidR="00B20721" w:rsidRPr="00B20721" w:rsidRDefault="00B20721" w:rsidP="00B20721">
      <w:pPr>
        <w:spacing w:after="0" w:line="240" w:lineRule="auto"/>
        <w:ind w:firstLine="720"/>
        <w:jc w:val="both"/>
        <w:rPr>
          <w:rFonts w:ascii="Times New Roman" w:hAnsi="Times New Roman" w:cs="Times New Roman"/>
          <w:b/>
          <w:bCs/>
          <w:sz w:val="28"/>
          <w:szCs w:val="28"/>
          <w:lang w:val="ru-RU"/>
        </w:rPr>
      </w:pPr>
      <w:r w:rsidRPr="00B20721">
        <w:rPr>
          <w:rFonts w:ascii="Times New Roman" w:hAnsi="Times New Roman" w:cs="Times New Roman"/>
          <w:b/>
          <w:bCs/>
          <w:sz w:val="28"/>
          <w:szCs w:val="28"/>
          <w:lang w:val="ru-RU"/>
        </w:rPr>
        <w:t>Гістарычныя формы адміністрацыйна-тэрытарыяльнага падзелу на беларускіх землях.</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Найважнейшымі дзяржаўнымі ўтварэннямі на тэрыторыі Беларусі ў перыяд Высокага сярэдневякоўя з’яўляліся Полацкае і Тураўскае княствы. Полацкае княства ўжо з канца </w:t>
      </w:r>
      <w:r w:rsidRPr="00B20721">
        <w:rPr>
          <w:rFonts w:ascii="Times New Roman" w:hAnsi="Times New Roman" w:cs="Times New Roman"/>
          <w:sz w:val="28"/>
          <w:szCs w:val="28"/>
          <w:lang w:val="en-US"/>
        </w:rPr>
        <w:t>X</w:t>
      </w:r>
      <w:r w:rsidRPr="00B20721">
        <w:rPr>
          <w:rFonts w:ascii="Times New Roman" w:hAnsi="Times New Roman" w:cs="Times New Roman"/>
          <w:sz w:val="28"/>
          <w:szCs w:val="28"/>
          <w:lang w:val="ru-RU"/>
        </w:rPr>
        <w:t xml:space="preserve"> ст. валодала поўнай незалежнасцю ад кіеўскага вялікага князя. Значна пазней (сярэдзіна </w:t>
      </w:r>
      <w:r w:rsidRPr="00B20721">
        <w:rPr>
          <w:rFonts w:ascii="Times New Roman" w:hAnsi="Times New Roman" w:cs="Times New Roman"/>
          <w:sz w:val="28"/>
          <w:szCs w:val="28"/>
          <w:lang w:val="en-US"/>
        </w:rPr>
        <w:t>XII</w:t>
      </w:r>
      <w:r w:rsidRPr="00B20721">
        <w:rPr>
          <w:rFonts w:ascii="Times New Roman" w:hAnsi="Times New Roman" w:cs="Times New Roman"/>
          <w:sz w:val="28"/>
          <w:szCs w:val="28"/>
          <w:lang w:val="ru-RU"/>
        </w:rPr>
        <w:t xml:space="preserve"> ст.) здабыла незалежнасць Тураўскае княства.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Палітычная структура Полацкага і Тураўскага княстваў, як і ўсіх іншых старажытнарускіх княстваў перыяду палітычнай раздробненасці, заключала ў сабе два ўзроўні: княствы-зямлі і княствы-воласці. Яшчэ з канца </w:t>
      </w:r>
      <w:r w:rsidRPr="00B20721">
        <w:rPr>
          <w:rFonts w:ascii="Times New Roman" w:hAnsi="Times New Roman" w:cs="Times New Roman"/>
          <w:sz w:val="28"/>
          <w:szCs w:val="28"/>
          <w:lang w:val="en-US"/>
        </w:rPr>
        <w:t>X</w:t>
      </w:r>
      <w:r w:rsidRPr="00B20721">
        <w:rPr>
          <w:rFonts w:ascii="Times New Roman" w:hAnsi="Times New Roman" w:cs="Times New Roman"/>
          <w:sz w:val="28"/>
          <w:szCs w:val="28"/>
          <w:lang w:val="ru-RU"/>
        </w:rPr>
        <w:t>–</w:t>
      </w:r>
      <w:r w:rsidRPr="00B20721">
        <w:rPr>
          <w:rFonts w:ascii="Times New Roman" w:hAnsi="Times New Roman" w:cs="Times New Roman"/>
          <w:sz w:val="28"/>
          <w:szCs w:val="28"/>
          <w:lang w:val="en-US"/>
        </w:rPr>
        <w:t>XI</w:t>
      </w:r>
      <w:r w:rsidRPr="00B20721">
        <w:rPr>
          <w:rFonts w:ascii="Times New Roman" w:hAnsi="Times New Roman" w:cs="Times New Roman"/>
          <w:sz w:val="28"/>
          <w:szCs w:val="28"/>
          <w:lang w:val="ru-RU"/>
        </w:rPr>
        <w:t xml:space="preserve"> ст. адбыўся падзел Старажытнай Русі на воласці (найбольш ранняя воласць – гэта як раз Полацкае княства). У літаральным значэнні «воласць» – гэта валоданне князя (ад слова «улада»). Да з’яўлення валасцей прыводзяць адміністрацыйныя рэформы кіеўскіх князёў, якія саджалі на мясцовыя прастолы сваіх сыноў. Пры гэтым у адносінах да ўсёй тэрыторыі Старажытнай Русі ўжывалася паняцце «зямля» – «Руская зямля». Пазней – з сярэдзіны </w:t>
      </w:r>
      <w:r w:rsidRPr="00B20721">
        <w:rPr>
          <w:rFonts w:ascii="Times New Roman" w:hAnsi="Times New Roman" w:cs="Times New Roman"/>
          <w:sz w:val="28"/>
          <w:szCs w:val="28"/>
          <w:lang w:val="en-US"/>
        </w:rPr>
        <w:t>XII</w:t>
      </w:r>
      <w:r w:rsidRPr="00B20721">
        <w:rPr>
          <w:rFonts w:ascii="Times New Roman" w:hAnsi="Times New Roman" w:cs="Times New Roman"/>
          <w:sz w:val="28"/>
          <w:szCs w:val="28"/>
          <w:lang w:val="ru-RU"/>
        </w:rPr>
        <w:t xml:space="preserve"> ст. – на буйныя княствы-воласці распаўсюджваецца найменне «землі». Так на рэгіянальным узроўні была паўторана структура раней адзінай дзяржавы: зямля, а ўнутры яе – воласці (назіранне А.А. Горскага).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Важным крокам на шляху ператварэння валасцей Рускай зямлі ў княствы- землі са сваімі валасцямі стала рашэнне з’езда князёў (снем) у Любечы у 1097 г. Прыняцце формулы «кождо да держит отчину свою» замацоўвала панаванне ў валасцях Рускай зямлі сваіх княжацкіх дынастый (на стагоддзе раней гэта адбылося з Полацкам). Важнейшым прэцэдэнтам пры гэтым паслужыла дзяленне Яраславам Мудрым (1019–1954) Рускай зямлі паміж сваімі сынамі. Так, у Чарнігаўскай зямлі замацаваліся нашчадкі Святаслава Яраславіча, у Растова-Суздальскай – Усевалада Яраславіча. У княствах-землях захоўвалася намінальнае вяршэнства старэйшага горада, які ў ідэале павінен быў займаць старэйшы прадстаўнік княжацкай дынастыі, іншыя прадстаўнікі якой займалі менш значныя гарады (цэнтры ўзнікаючых валасцей) дадзенай зямлі. Князь, які садзіўся на галоўны, стольны трон той ці іншай зямлі, станавіўся кіраўніком прылеглай воласці, а князі іншых валасцей захоўвалі ў сваіх уладаннях поўную самастойнасць.</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Воласці ў Полацкім княстве, магчыма, з’яўляюцца яшчэ пры жыцці Усяслава Брачыславіча (1044–1101). У цэлым на працягу </w:t>
      </w:r>
      <w:r w:rsidRPr="00B20721">
        <w:rPr>
          <w:rFonts w:ascii="Times New Roman" w:hAnsi="Times New Roman" w:cs="Times New Roman"/>
          <w:sz w:val="28"/>
          <w:szCs w:val="28"/>
          <w:lang w:val="en-US"/>
        </w:rPr>
        <w:t>XII</w:t>
      </w:r>
      <w:r w:rsidRPr="00B20721">
        <w:rPr>
          <w:rFonts w:ascii="Times New Roman" w:hAnsi="Times New Roman" w:cs="Times New Roman"/>
          <w:sz w:val="28"/>
          <w:szCs w:val="28"/>
          <w:lang w:val="ru-RU"/>
        </w:rPr>
        <w:t xml:space="preserve"> – пачатку </w:t>
      </w:r>
      <w:r w:rsidRPr="00B20721">
        <w:rPr>
          <w:rFonts w:ascii="Times New Roman" w:hAnsi="Times New Roman" w:cs="Times New Roman"/>
          <w:sz w:val="28"/>
          <w:szCs w:val="28"/>
          <w:lang w:val="en-US"/>
        </w:rPr>
        <w:t>XIII</w:t>
      </w:r>
      <w:r w:rsidRPr="00B20721">
        <w:rPr>
          <w:rFonts w:ascii="Times New Roman" w:hAnsi="Times New Roman" w:cs="Times New Roman"/>
          <w:sz w:val="28"/>
          <w:szCs w:val="28"/>
          <w:lang w:val="ru-RU"/>
        </w:rPr>
        <w:t xml:space="preserve"> ст. у Полацкай зямлі вылучыліся, акрамя Полацкай, Віцебская, Менская, Друцкая воласці, а таксама, магчыма, Лукомльская, Ізяслаўская, Лагожская і Барысаўская. Можна адзначыць таксама тэндэнцыю да ператварэння Менскага княства ў самастойную землю са сваімі воласцямі (Ізяслаўль, Гарадзец), што выразна праявілася ў дзейнасці менскага князя Глеба Усяславіча (1101–1119).</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З канца </w:t>
      </w:r>
      <w:r w:rsidRPr="00B20721">
        <w:rPr>
          <w:rFonts w:ascii="Times New Roman" w:hAnsi="Times New Roman" w:cs="Times New Roman"/>
          <w:sz w:val="28"/>
          <w:szCs w:val="28"/>
          <w:lang w:val="en-US"/>
        </w:rPr>
        <w:t>XII</w:t>
      </w:r>
      <w:r w:rsidRPr="00B20721">
        <w:rPr>
          <w:rFonts w:ascii="Times New Roman" w:hAnsi="Times New Roman" w:cs="Times New Roman"/>
          <w:sz w:val="28"/>
          <w:szCs w:val="28"/>
          <w:lang w:val="ru-RU"/>
        </w:rPr>
        <w:t xml:space="preserve"> ст. Полацкая зямля зусім аслабла і не ўяўляла сабой адзінага дзяржаўнага ўтварэння. Цалкам незалежным ад Полацка аказаліся Друцк і</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Лагожаск. Да Смаленскага княства адышла Віцебская воласць. Аслабла ўлада самога полацкага князя, усё большую ролю ў палітычных справах у Полацку стала адыгрываць веча.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Слабасцю Полацкай зямлі спяшаліся скарыстацца суседзі: на поўначы – Наўгародская зямля, на ўсходзе – Смаленскае княства, ужо з канца </w:t>
      </w:r>
      <w:r w:rsidRPr="00B20721">
        <w:rPr>
          <w:rFonts w:ascii="Times New Roman" w:hAnsi="Times New Roman" w:cs="Times New Roman"/>
          <w:sz w:val="28"/>
          <w:szCs w:val="28"/>
          <w:lang w:val="en-US"/>
        </w:rPr>
        <w:t>XII</w:t>
      </w:r>
      <w:r w:rsidRPr="00B20721">
        <w:rPr>
          <w:rFonts w:ascii="Times New Roman" w:hAnsi="Times New Roman" w:cs="Times New Roman"/>
          <w:sz w:val="28"/>
          <w:szCs w:val="28"/>
          <w:lang w:val="ru-RU"/>
        </w:rPr>
        <w:t xml:space="preserve"> ст. Полацк аказваецца цесна звязаным з Літвой. Апынуўшыся у варожым асяроддзі, Полацк вымушаны быў ўлічваць знешнепалітычны фактар, лавіруючы паміж рознымі сіламі.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Тураўская зямля першапачаткова была часткай Кіеўскага княства, г.зн. яго воласцю. Але па падліках ўкраінскага даследчыка А. Грушэўскага, Тураўская воласць на працягу першых ста гадоў пасля смерці Яраслава Мудрага каля 40 гадоў жыла асобнай жыццём, 60 гадоў – у злучэнні з Кіевам. У цэлым у дачыненні да часу да сярэдзіны </w:t>
      </w:r>
      <w:r w:rsidRPr="00B20721">
        <w:rPr>
          <w:rFonts w:ascii="Times New Roman" w:hAnsi="Times New Roman" w:cs="Times New Roman"/>
          <w:sz w:val="28"/>
          <w:szCs w:val="28"/>
          <w:lang w:val="en-US"/>
        </w:rPr>
        <w:t>XII</w:t>
      </w:r>
      <w:r w:rsidRPr="00B20721">
        <w:rPr>
          <w:rFonts w:ascii="Times New Roman" w:hAnsi="Times New Roman" w:cs="Times New Roman"/>
          <w:sz w:val="28"/>
          <w:szCs w:val="28"/>
          <w:lang w:val="ru-RU"/>
        </w:rPr>
        <w:t xml:space="preserve"> ст. Тураўская зямля «як асобная адзінка са сваёй княжацкай дынастыяй» – гэта сапраўды «навуковая фікцыя», як сцвярджаў савецкі гісторык М.М. Ціхаміраў.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Выгаднае геаграфічнае становішча Турава на гандлёвым шляху ў Цэнтральную Еўропу, прагрэс у земляробстве і рамястве ўмацоўвалі эканамічную незалежнасць Тураўскай зямлі. Здабыццё Тураўскім княствам незалежнасці звязана з падзеямі 1157 г. (па Іпацьеўскім летапісе – 1158 г.). З гэтага года на тураўскім прастоле замацавалася ўласная дынастыя нашчадкаў Юрыя Яраславіча (які ў сваю чаргу вёў сваё паходжанне ад Святаполка Ізяславіча). Але ў падзеях другой паловы </w:t>
      </w:r>
      <w:r w:rsidRPr="00B20721">
        <w:rPr>
          <w:rFonts w:ascii="Times New Roman" w:hAnsi="Times New Roman" w:cs="Times New Roman"/>
          <w:sz w:val="28"/>
          <w:szCs w:val="28"/>
          <w:lang w:val="en-US"/>
        </w:rPr>
        <w:t>XII</w:t>
      </w:r>
      <w:r w:rsidRPr="00B20721">
        <w:rPr>
          <w:rFonts w:ascii="Times New Roman" w:hAnsi="Times New Roman" w:cs="Times New Roman"/>
          <w:sz w:val="28"/>
          <w:szCs w:val="28"/>
          <w:lang w:val="ru-RU"/>
        </w:rPr>
        <w:t xml:space="preserve"> ст. усё ж можна адзначыць, што </w:t>
      </w:r>
      <w:r w:rsidRPr="00B20721">
        <w:rPr>
          <w:rFonts w:ascii="Times New Roman" w:hAnsi="Times New Roman" w:cs="Times New Roman"/>
          <w:sz w:val="28"/>
          <w:szCs w:val="28"/>
          <w:lang w:val="ru-RU"/>
        </w:rPr>
        <w:lastRenderedPageBreak/>
        <w:t>тураўскія і пінскія князі дзейнічаюць у рэчышчы палітыкі больш моцных (у той час – уладзіміра-суздальскага і галіцка-валынскіх) князёў.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Ужо з канца </w:t>
      </w:r>
      <w:r w:rsidRPr="00B20721">
        <w:rPr>
          <w:rFonts w:ascii="Times New Roman" w:hAnsi="Times New Roman" w:cs="Times New Roman"/>
          <w:sz w:val="28"/>
          <w:szCs w:val="28"/>
          <w:lang w:val="en-US"/>
        </w:rPr>
        <w:t>XII</w:t>
      </w:r>
      <w:r w:rsidRPr="00B20721">
        <w:rPr>
          <w:rFonts w:ascii="Times New Roman" w:hAnsi="Times New Roman" w:cs="Times New Roman"/>
          <w:sz w:val="28"/>
          <w:szCs w:val="28"/>
          <w:lang w:val="ru-RU"/>
        </w:rPr>
        <w:t xml:space="preserve"> ст. на першае месца сярод гарадоў Тураўскай зямлі выйшаў Пінск. Менавіта гэта дазволіла гісторыкам выкарыстоўваць паняцце Турава-Пінская зямля. Узвышэнне Пінска было звязана менавіта з геаграфічным фактарам. Блізкасць Кіева, барацьба за які з надыходам раздробненасці ўзмацнілася, рабіла вельмі небяспечным становішча тураўскага прастол</w:t>
      </w:r>
      <w:r w:rsidRPr="00B20721">
        <w:rPr>
          <w:rFonts w:ascii="Times New Roman" w:hAnsi="Times New Roman" w:cs="Times New Roman"/>
          <w:sz w:val="28"/>
          <w:szCs w:val="28"/>
          <w:lang w:val="en-US"/>
        </w:rPr>
        <w:t>f</w:t>
      </w:r>
      <w:r w:rsidRPr="00B20721">
        <w:rPr>
          <w:rFonts w:ascii="Times New Roman" w:hAnsi="Times New Roman" w:cs="Times New Roman"/>
          <w:sz w:val="28"/>
          <w:szCs w:val="28"/>
          <w:lang w:val="ru-RU"/>
        </w:rPr>
        <w:t>. Як былой воласцю Кіеўскай зямлі князі, якія апынуліся на стале ў Кіеве, імкнуліся па сваім меркаванні распарадзіцца Туравам. Больш за тое, геапалітычнае становішча Турава, які навісаў над Кіевам, прыводзіла да таго, што кіеўскія князі жадалі бачыць на тураўскім прастоле сваіх саюзнікаў або васалаў. Так небяспечнае становішча Турава прывяло да таго, што старэйшы князь гэтай зямлі перайшоў у Пінск, які займаў не менш выгаднае становішча на гандлёвым шляху ў Цэнтральную Еўропу.</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У склад Тураўскай зямлі ўваходзілі Тураўская, Пінская і Гарадзецкая воласці, з часам вылучылася таксама Дубровіцкая воласць. Пазней, у пачатку </w:t>
      </w:r>
      <w:r w:rsidRPr="00B20721">
        <w:rPr>
          <w:rFonts w:ascii="Times New Roman" w:hAnsi="Times New Roman" w:cs="Times New Roman"/>
          <w:sz w:val="28"/>
          <w:szCs w:val="28"/>
          <w:lang w:val="en-US"/>
        </w:rPr>
        <w:t>XIII</w:t>
      </w:r>
      <w:r w:rsidRPr="00B20721">
        <w:rPr>
          <w:rFonts w:ascii="Times New Roman" w:hAnsi="Times New Roman" w:cs="Times New Roman"/>
          <w:sz w:val="28"/>
          <w:szCs w:val="28"/>
          <w:lang w:val="ru-RU"/>
        </w:rPr>
        <w:t xml:space="preserve"> ст., ёсць сведчанні аб прыналежнасці да Турава-Пінскай зямлі Чартарыйскай воласці.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Акрамя Полацкага і Тураўскага княстваў у межах сучаснай Рэспублікі Беларусь у старажытнарускі перыяд у якасці перыферыйных княстваў на мяжы з балцкімі землямі паўсталі Гарадзенскае (найбольш старажытнае, існавала з першай паловы </w:t>
      </w:r>
      <w:r w:rsidRPr="00B20721">
        <w:rPr>
          <w:rFonts w:ascii="Times New Roman" w:hAnsi="Times New Roman" w:cs="Times New Roman"/>
          <w:sz w:val="28"/>
          <w:szCs w:val="28"/>
          <w:lang w:val="en-US"/>
        </w:rPr>
        <w:t>XII</w:t>
      </w:r>
      <w:r w:rsidRPr="00B20721">
        <w:rPr>
          <w:rFonts w:ascii="Times New Roman" w:hAnsi="Times New Roman" w:cs="Times New Roman"/>
          <w:sz w:val="28"/>
          <w:szCs w:val="28"/>
          <w:lang w:val="ru-RU"/>
        </w:rPr>
        <w:t xml:space="preserve"> ст.), Ваўкавыскае, Слонімскае і Навагародскае княствы (пісьмовыя сведчанні аб трох апошніх адносяцца да сярэдзіны </w:t>
      </w:r>
      <w:r w:rsidRPr="00B20721">
        <w:rPr>
          <w:rFonts w:ascii="Times New Roman" w:hAnsi="Times New Roman" w:cs="Times New Roman"/>
          <w:sz w:val="28"/>
          <w:szCs w:val="28"/>
          <w:lang w:val="en-US"/>
        </w:rPr>
        <w:t>XIII</w:t>
      </w:r>
      <w:r w:rsidR="008E735C">
        <w:rPr>
          <w:rFonts w:ascii="Times New Roman" w:hAnsi="Times New Roman" w:cs="Times New Roman"/>
          <w:sz w:val="28"/>
          <w:szCs w:val="28"/>
        </w:rPr>
        <w:t xml:space="preserve"> </w:t>
      </w:r>
      <w:r w:rsidRPr="00B20721">
        <w:rPr>
          <w:rFonts w:ascii="Times New Roman" w:hAnsi="Times New Roman" w:cs="Times New Roman"/>
          <w:sz w:val="28"/>
          <w:szCs w:val="28"/>
          <w:lang w:val="ru-RU"/>
        </w:rPr>
        <w:t>ст.). Асаблівасцю гэтых дзяржаўных утварэнняў была іх цесная сувязь з Кіевам, у дачыненні да «далітоўскага» перыяду іх можна разглядаць як воласці Кіеўскай зямлі. Магчыма, у Гарадзенскім княстве зацвердзіліся нашчадкі князя-ізгоя.</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Шэраг іншых сучасных беларускіх тэрыторый уваходзіў у склад Чарнігаўскага, Смаленскага, Валынскага (з 1199 г. – Галіцка-Валынскага) і Кіеўскага княстваў. Для іх палітычнага развіцця былі характэрны агульныя для ўсяго старажытнарускага рэгіёну з’явы – далейшае драбленне на княствы- воласці і міжусобная барацьба.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Межы асобных княстваў-зямель і княстваў-валасцей ў старажытнарускі перыяд</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не</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былі</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дакладна</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вызначаны</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і</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тым</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больш</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маркіраваны. Прыналежнасць</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да</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той</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ці</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іншай</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воласці</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ab/>
        <w:t>вызначалася</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данніцкімі абавязацельствамі насельніцтва. Паселішчы, насельніцтва якіх выплачвала даніну</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пэўнаму</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(«свайму»)</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князю,</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складалі</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тэрыторыю</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княства.</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Для арганізацыі збору даніны з ініцыятывы княжацкай улады з сярэдзіны </w:t>
      </w:r>
      <w:r w:rsidRPr="00B20721">
        <w:rPr>
          <w:rFonts w:ascii="Times New Roman" w:hAnsi="Times New Roman" w:cs="Times New Roman"/>
          <w:sz w:val="28"/>
          <w:szCs w:val="28"/>
          <w:lang w:val="en-US"/>
        </w:rPr>
        <w:t>X</w:t>
      </w:r>
      <w:r w:rsidRPr="00B20721">
        <w:rPr>
          <w:rFonts w:ascii="Times New Roman" w:hAnsi="Times New Roman" w:cs="Times New Roman"/>
          <w:sz w:val="28"/>
          <w:szCs w:val="28"/>
          <w:lang w:val="ru-RU"/>
        </w:rPr>
        <w:t xml:space="preserve"> ст. ствараюцца спецыяльныя пункты – пагосты. Менавіта ў пагосты непасрэдныя вытворцы, аб’яднаныя ў абшчыны-верві, павінны былі перадаваць частку вырабленых матэрыяльных каштоўнасцей. У цэлым вертыкальную структуру падаткова-данніцкай сістэмы старажытнарускіх княстваў можна прадставіць наступным чынам: непасрэдны вытворца – абшчына (верв) – пагост – горад (цэнтр воласці) – горад (цэнтр зямлі). Мяркуецца, што пагосты з прыналежным да іх наваколлем (некалькі сельскіх паселішчаў), з’яўляліся прамежкавым звяном паміж насельніцтвам і воласцю («княствам»). Арганізацыя збору падаткаў-даніны з’яўлялася найважнейшай </w:t>
      </w:r>
      <w:r w:rsidRPr="00B20721">
        <w:rPr>
          <w:rFonts w:ascii="Times New Roman" w:hAnsi="Times New Roman" w:cs="Times New Roman"/>
          <w:sz w:val="28"/>
          <w:szCs w:val="28"/>
          <w:lang w:val="ru-RU"/>
        </w:rPr>
        <w:lastRenderedPageBreak/>
        <w:t>задачай мясцовых органаў улады. У</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1240-я</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гг.</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радыкальна</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змянілася становішча ўсходнеславянскага рэгіёну і ў тым ліку беларускіх зямель. У 1237–1241 гг. Старажытная Русь падвергнулася</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спусташэнню</w:t>
      </w:r>
      <w:r w:rsidRPr="00B20721">
        <w:rPr>
          <w:rFonts w:ascii="Times New Roman" w:hAnsi="Times New Roman" w:cs="Times New Roman"/>
          <w:sz w:val="28"/>
          <w:szCs w:val="28"/>
          <w:lang w:val="ru-RU"/>
        </w:rPr>
        <w:tab/>
        <w:t>мангольскімі</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заваёўнікамі.</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Значная</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частка ўсходнеславянскіх зямель аказалася ў падпарадкаванні новага дзяржаўнага ўтварэння, створанага заваёўнікамі, – Залатой Арды; іншая (у тым ліку</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беларускія землі) – у арбіце ўплыву Вялікага Княства Літоўскага.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На працягу </w:t>
      </w:r>
      <w:r w:rsidRPr="00B20721">
        <w:rPr>
          <w:rFonts w:ascii="Times New Roman" w:hAnsi="Times New Roman" w:cs="Times New Roman"/>
          <w:sz w:val="28"/>
          <w:szCs w:val="28"/>
          <w:lang w:val="en-US"/>
        </w:rPr>
        <w:t>XIII</w:t>
      </w:r>
      <w:r w:rsidRPr="00B20721">
        <w:rPr>
          <w:rFonts w:ascii="Times New Roman" w:hAnsi="Times New Roman" w:cs="Times New Roman"/>
          <w:sz w:val="28"/>
          <w:szCs w:val="28"/>
          <w:lang w:val="ru-RU"/>
        </w:rPr>
        <w:t>–</w:t>
      </w:r>
      <w:r w:rsidRPr="00B20721">
        <w:rPr>
          <w:rFonts w:ascii="Times New Roman" w:hAnsi="Times New Roman" w:cs="Times New Roman"/>
          <w:sz w:val="28"/>
          <w:szCs w:val="28"/>
          <w:lang w:val="en-US"/>
        </w:rPr>
        <w:t>XIV</w:t>
      </w:r>
      <w:r w:rsidRPr="00B20721">
        <w:rPr>
          <w:rFonts w:ascii="Times New Roman" w:hAnsi="Times New Roman" w:cs="Times New Roman"/>
          <w:sz w:val="28"/>
          <w:szCs w:val="28"/>
          <w:lang w:val="ru-RU"/>
        </w:rPr>
        <w:t xml:space="preserve"> стст. да Вялікага Княства Літоўскага быў далучаны шэраг княстваў былой Старажытнай Русі. Працэс уключэння зямель у склад ВКЛ ажыццяўляўся рознымі шляхамі: у адных выпадках – ваеннай сілай, у іншых – шляхам дынастычных шлюбаў, у трэціх – на падставе дамовы паміж князямі ці паміж кіруючымі коламі дзвюх дзяржаў. На добраахвотна-дамоўнай аснове ў склад ВКЛ увайшлі, напрыклад, Менскае і Полацкае княствы, на аснове дынастычнага шлюбу – Віцебскае княства.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Тэрыторыя Вялікага Княства Літоўскага падчас найбольшага пашырэння складала 900 тыс. км</w:t>
      </w:r>
      <w:r w:rsidRPr="00B20721">
        <w:rPr>
          <w:rFonts w:ascii="Times New Roman" w:hAnsi="Times New Roman" w:cs="Times New Roman"/>
          <w:sz w:val="28"/>
          <w:szCs w:val="28"/>
          <w:vertAlign w:val="superscript"/>
          <w:lang w:val="ru-RU"/>
        </w:rPr>
        <w:t>2</w:t>
      </w:r>
      <w:r w:rsidRPr="00B20721">
        <w:rPr>
          <w:rFonts w:ascii="Times New Roman" w:hAnsi="Times New Roman" w:cs="Times New Roman"/>
          <w:sz w:val="28"/>
          <w:szCs w:val="28"/>
          <w:lang w:val="ru-RU"/>
        </w:rPr>
        <w:t xml:space="preserve">. На поўначы ў сярэдзіне </w:t>
      </w:r>
      <w:r w:rsidRPr="00B20721">
        <w:rPr>
          <w:rFonts w:ascii="Times New Roman" w:hAnsi="Times New Roman" w:cs="Times New Roman"/>
          <w:sz w:val="28"/>
          <w:szCs w:val="28"/>
          <w:lang w:val="en-US"/>
        </w:rPr>
        <w:t>XV</w:t>
      </w:r>
      <w:r w:rsidRPr="00B20721">
        <w:rPr>
          <w:rFonts w:ascii="Times New Roman" w:hAnsi="Times New Roman" w:cs="Times New Roman"/>
          <w:sz w:val="28"/>
          <w:szCs w:val="28"/>
          <w:lang w:val="ru-RU"/>
        </w:rPr>
        <w:t xml:space="preserve"> ст. яно межавала з Лівоніяй, Пскоўскай і Наўгародскай землямі, на ўсходзе – з Маскоўскім, Цверским і Разанскім княствамі, на паўднёвым усходзе – з Залатой (Вялікай) Ардой, на поўдні – з Крымскім ханствам, на паўднёвым захадзе – з Малдаўскай дзяржавай, на захадзе – з Польшчай.</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Дзяржаўны лад і адміністрацыйна-тэрытарыяльнае дзяленне складаліся па меры фарміравання самой дзяржавы. Першапачаткова дзяржаўны лад ВКЛ</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характарызаваўся дзяленнем краіны на дзве часткі: цэнтральную (галоўную) і землі мяжуючыя («якія прыслухоўваюцца»). Адносіны паміж цэнтрам і мяжуючымі землямі будаваліся на асабістай залежнасці князёў асобных зямель ад вялікага князя, г.зн. на аснове сюзерэнітэту-васалітэту.</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склад цэнтральнай часткі ўваходзілі Ашмянская, Берасцейская, Віленская, Вілкамірская, Ваўкавыская, Гарадзенская, Клецкая, Кобрынская, Капыльская, Лідская, Менская, Нясвіжская, Наваградская, Пінская, Рэчыцкая, Слонімская, Слуцкая, Трокская, Тураўская і Упіцкая землі, якія ў гістарычных дакументах мелі агульную назву – Літва. Тут размяшчаўся асноўны масіў дзяржаўных і вялікакняжацкіх зямельных уладанняў, гэта частка дзяржавы мела вялікую шчыльнасць насельніцтва, з якога спаганялася асноўная частка дзяржаўных падаткаў і з якога фарміравалася вялікая частка войска.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Да зямель мяжуючых адносіліся: Падляшша, Валынь, Падолле, Кіеўшчына, Чарнігава-Северская, Смаленская, Віцебская, Полацкая землі і Жмудзь. Яны захоўвалі сваю дзяржаўна-прававую адасобленасць. Тут працягваў дзейнічаць адасоблены мясцовы апарат дзяржаўнага кіравання на чале са сваімі ранейшымі князямі, якія захавалі свае ранейшыя тытулы. У Полацку і Віцебску працягвала функцыянаваць веча, дзе вырашаліся шматлікія пытанні мясцовага самакіравання.</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Такім чынам, адміністрацыйна-тэрытарыяльнае дзяленне дзяржавы ў другой палове </w:t>
      </w:r>
      <w:r w:rsidRPr="00B20721">
        <w:rPr>
          <w:rFonts w:ascii="Times New Roman" w:hAnsi="Times New Roman" w:cs="Times New Roman"/>
          <w:sz w:val="28"/>
          <w:szCs w:val="28"/>
          <w:lang w:val="en-US"/>
        </w:rPr>
        <w:t>XIII</w:t>
      </w:r>
      <w:r w:rsidRPr="00B20721">
        <w:rPr>
          <w:rFonts w:ascii="Times New Roman" w:hAnsi="Times New Roman" w:cs="Times New Roman"/>
          <w:sz w:val="28"/>
          <w:szCs w:val="28"/>
          <w:lang w:val="ru-RU"/>
        </w:rPr>
        <w:t xml:space="preserve"> – </w:t>
      </w:r>
      <w:r w:rsidRPr="00B20721">
        <w:rPr>
          <w:rFonts w:ascii="Times New Roman" w:hAnsi="Times New Roman" w:cs="Times New Roman"/>
          <w:sz w:val="28"/>
          <w:szCs w:val="28"/>
          <w:lang w:val="en-US"/>
        </w:rPr>
        <w:t>XIV</w:t>
      </w:r>
      <w:r w:rsidRPr="00B20721">
        <w:rPr>
          <w:rFonts w:ascii="Times New Roman" w:hAnsi="Times New Roman" w:cs="Times New Roman"/>
          <w:sz w:val="28"/>
          <w:szCs w:val="28"/>
          <w:lang w:val="ru-RU"/>
        </w:rPr>
        <w:t xml:space="preserve"> ст. было прадстаўлена ранейшымі межамі, якія існавалі паміж асобнымі княствамі да стварэння ВКЛ. Захаванне старога адміністрацыйна-тэрытарыяльнага дзялення, мясцовых органаў кіравання, мясцовых прававых звычаяў, судоў сведчыць пра тое, што дзяржаўны лад </w:t>
      </w:r>
      <w:r w:rsidRPr="00B20721">
        <w:rPr>
          <w:rFonts w:ascii="Times New Roman" w:hAnsi="Times New Roman" w:cs="Times New Roman"/>
          <w:sz w:val="28"/>
          <w:szCs w:val="28"/>
          <w:lang w:val="ru-RU"/>
        </w:rPr>
        <w:lastRenderedPageBreak/>
        <w:t>Вялікага Княства Літоўскага характарызаваўся наяўнасцю шырокай аўтаноміі асобных зямель-княстваў, якія ўваходзілі ў яго склад. Разам з тым гэтыя землі не былі цалкам самастойнымі. Іх насельніцтва падпарадкоўвалася цэнтральным органам і несла вызначаныя агульнадзяржаўныя павіннасці.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Пасля абрання на вялікакняжацкі пасад Альгерда (1345–1377) цэнтральная частка была падзелена на дзве ваенна-адміністрацыйныя акругі, якія затым атрымалі назву ваяводстваў – Віленскага і Троцкага, што было выклікана неабходнасцю адбіваць на захадзе напады Польшчы і крыжакоў, а на ўсходзе – ардынцаў. На адбіццё агрэсіі немцаў і палякаў накіроўваліся ў першую чаргу сілы Троцкага ваяводства, а супраць ардынцаў – Віленскага.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Напачатку </w:t>
      </w:r>
      <w:r w:rsidRPr="00B20721">
        <w:rPr>
          <w:rFonts w:ascii="Times New Roman" w:hAnsi="Times New Roman" w:cs="Times New Roman"/>
          <w:sz w:val="28"/>
          <w:szCs w:val="28"/>
          <w:lang w:val="en-US"/>
        </w:rPr>
        <w:t>XVI</w:t>
      </w:r>
      <w:r w:rsidRPr="00B20721">
        <w:rPr>
          <w:rFonts w:ascii="Times New Roman" w:hAnsi="Times New Roman" w:cs="Times New Roman"/>
          <w:sz w:val="28"/>
          <w:szCs w:val="28"/>
          <w:lang w:val="ru-RU"/>
        </w:rPr>
        <w:t xml:space="preserve"> ст. у ВКЛ была праведзена адміністрацыйна- тэрытарыяльная рэформа, у выніку якой было заснавана яшчэ 5 ваяводстваў – Віцебскае, Полацкае, Наваградскае, Смаленскае і Падляшскае. Віленскі сойм 1565–1566 гг. падзяліў ВКЛ на 13 ваяводстваў і 30 паветаў, дзе кіравалі намеснікі вялікага князя – ваяводы і старасты. Рэформа 1565–1566 гг. не здолела цалкам пераадолець хаос у адміністрацыйна-тэрытарыяльным дзяленні ВКЛ. У тэрыторыі паветаў і ваяводстваў укліньваліся каралеўскія эканоміі, існавалі таксама воласці, войтаўствы, староствы, графствы, ардынацыі. Тым не менш, рэформа была перспектыўным крокам, накіраваным на далейшую цэнтралізацыю.</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Адміністрацыйна-тэрытарыяльная рэформа 1565–1566 гг. павінна была падрыхтаваць аб’яднанне Вялікага Княства Літоўскага і Каралеўства Польшча ў адзіную дзяржаву (што неўзабаве адбылося па ўмовах Люблінскай уніі 1569 г.); пазделам усей тэрыторыі дзяржавы на ваяводствы і паветы адбывалася ўніфікацыя з адміністрацыйным падзелам у Польшчы. У выніку беларускія землі ў складзе ВКЛ былі падзелены на наступныя ваяводствы і паветы: Берасцейскае (у складзе Берасцейскага і Пінскага паветаў), Віленскае (Браслаўскі, Віленскі, Лідскі, Ашмянскі паветы, а таксама Вількамірскі павет, тэрыторыя якого зараз належыць Літоўскай Рэспубліцы), Віцебскае (Віцебскі і Аршанскі паветы), Менскае (Менскі, Рэчыцкі і з 1569 г. – Мазырскі павет), Мсціслаўскае (не было падзелу на паветы), Навагародскае (Ваўкавыскі, Новагародскі і Слонімскі паветы), Полацкае (не было падзелу на паветы), Троцкае (Гродзенскі, а таксама Ковенскі, Троцкі, Упіцкі паветы, якія зараз у складзе Літоўскай Рэспублікі). Існаваўшыя ў складзе ВКЛ Кіеўскае (акрамя Мазырскага павета) і Падляшскае ваяводствы ў 1569 г. былі ўключаны ў склад Каралеўства Польшча.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Пасля ўваходжання беларускіх зямель у склад Расійскай імперыі іх адміністрацыйна-тэрытарыяльны падзел спазнаў значныя змены. Пасля першага падзелу Рэчы Паспалітай на далучаных тэрыторыях былі створаны Магілёўская і Пскоўская губерні. З Пскоўскай губерні ў хуткім часе была выдзелена Полацкая, куды ўвайшлі галоўным чынам беларускія землі. На беларускіх землях, якія засталіся ў складзе ВКЛ, у 1791 г. былі створаны новыя паветы: у Берасцейскім ваяводстве Пінска-Зарэчанскі і Кобрынскі, у Віленскім ваяводстве – Завілейскі і Эшышскі, у Новагародскім – Слуцкі.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У выніку тэрытарыяльных набыткаў для Расійскай імперыі пасля другога і трэццяга падзелаў Рэчы Паспалітай былі ўтвораны Мінская, Віленская і </w:t>
      </w:r>
      <w:r w:rsidRPr="00B20721">
        <w:rPr>
          <w:rFonts w:ascii="Times New Roman" w:hAnsi="Times New Roman" w:cs="Times New Roman"/>
          <w:sz w:val="28"/>
          <w:szCs w:val="28"/>
          <w:lang w:val="ru-RU"/>
        </w:rPr>
        <w:lastRenderedPageBreak/>
        <w:t>Слонімская губерні, якія хутка сталі намесніцтвамі. Некаторы час – паміж другім і трэцім падзеламі Рэчы Паспалітай – на землях, якія заставаліся ў складзе ВКЛ, існавала Гарадзенскае ваяводства (было ўтворана з Гарадзенскага павета Троцкага ваяводства). Пасля рэформы 1796–1797 гг. у сучасных межах Беларусі і Літвы ўжо існавалі Беларуская з цэнтрам у Віцебску, Мінская і Літоўская з цэнтрам у Вільні губерні.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пачатку ХІХ ст. у выніку новай рэформы быў уведзены той адміністрацыйна-тэрытарыяльны падзел, які пратрымаўся без змен амаль 40 год – створаны Віленская, Віцебская, Гродзенская, Мінская і Магілёўская губерні. Віцебская і Магілёўская губерні ўвайшлі ў склад Беларускага генерал- губернатарства, Віленская, Гродзенская і Мінская – Літоўскага. У 1863 г. беларускія губерні былі аб’яднаны пад агульным кіраўніцтвам віленскага генерал-губернатара.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Пасля падпісання Тыльзіцкага мірнага дагавора (1807 г.) Расійскай імперыі была перададзена частка зямель былой Рэчы Паспалітай, якія ўвайшлі ў склад утворанай у 1808 г. Беластоцкай вобласці. У выніку гэтай падзеі невялікая частка сёняшняй Гродзеншчыны трапіла ў склад Расійскай імперыі. Указам ад 18 снежня 1842 г. былі зменены адміністрацыйныя межы губерняў: тэрыторыя Беластоцкай вобласці перададзена ў склад Гродзенскай губерні,</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створана Ковенская губерня, частка Гродзенскай губерні ўвайшла ў склад Віленскай (Лідскі павет) і Мінскай (Навагрудскі павет) губерняў, Дзісненскі і Вілейскі паветы перадаваліся з Мінскай у Віленскую губерню. Уведзены адміністрацыйна-тэрытарыяльны падзел практычна без змен пратрымаўся да пачатку ХХ ст. У гэты час у сёняшніх дзяржаўных межах Беларусі існавалі 35 паветаў (усяго ў адміністрацыйных граніцах пяці беларускіх губерняў – 47 паветаў).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Губерні як больш буйныя адзінкі падзяляліся на паветы, якія ў сваю чаргу</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на воласці. Як адміністрацыйная адзінка воласць з’явілася ў Расійскай імперыі ў гады праўлення імператара Паўла І для кіравання казённымі сялянамі. Пасля адмены прыгоннага права (1861 г.) такая форма кіравання была пашырана на былых прыватнаўласніцкіх сялян. Фактычна гэтым рашэннем завяршылася фарміраванне адзінай сістэмы адміністрацыйна- тэрытарыяльнага кіравання «губерня – павет – воласць». Воласць уяўляла сабой у той час ніжэйшую адміністрацыйную адзінку сялянскага самакіравання, якая ўтваралася з сумежных сельскіх таварыстваў (грамадстваў), часта ў межах аднаго царкоўнага прыхода, з колькасцю насельніцтва ад некалькіх соцень да некалькіх тысяч чалавек.</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Губерню ўзначальваў губернатар, які меў абавязак нагляду за ўсімі ўстановамі ў губерні. Свае паўнамоцтвы ён павінен быў здзяйсняць калегіяльна, з дапамогай губернскага праўлення, якое займалася агульным адміністрацыйным кіраваннем губерняй, абнародавала законы, указы, распараджэнні імператара, Сената і іншых вышэйшых дзяржаўных устаноў, здзяйсняла нагляд за іх выкананнем, вырашала справы, якія не патрабавалі судовага разбіральніцтва і інш.</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i/>
          <w:sz w:val="28"/>
          <w:szCs w:val="28"/>
          <w:lang w:val="ru-RU"/>
        </w:rPr>
        <w:lastRenderedPageBreak/>
        <w:t>Усталяванне савецкай улады</w:t>
      </w:r>
      <w:r w:rsidRPr="00B20721">
        <w:rPr>
          <w:rFonts w:ascii="Times New Roman" w:hAnsi="Times New Roman" w:cs="Times New Roman"/>
          <w:sz w:val="28"/>
          <w:szCs w:val="28"/>
          <w:lang w:val="ru-RU"/>
        </w:rPr>
        <w:t xml:space="preserve">, стварэнне беларускай савецкай дзяржавы на пачатку не перадвызначыла змены ў назве беларускіх рэгіёнаў. Захоўваўся падзел на губерні і паветы. У Заходняй Беларусі згодна канстытуцыі Польшчы вызначаліся ваяводствы і гміны. </w:t>
      </w:r>
      <w:r w:rsidRPr="00B20721">
        <w:rPr>
          <w:rFonts w:ascii="Times New Roman" w:hAnsi="Times New Roman" w:cs="Times New Roman"/>
          <w:i/>
          <w:sz w:val="28"/>
          <w:szCs w:val="28"/>
          <w:lang w:val="ru-RU"/>
        </w:rPr>
        <w:t xml:space="preserve">Заходняя вобласць, </w:t>
      </w:r>
      <w:r w:rsidRPr="00B20721">
        <w:rPr>
          <w:rFonts w:ascii="Times New Roman" w:hAnsi="Times New Roman" w:cs="Times New Roman"/>
          <w:sz w:val="28"/>
          <w:szCs w:val="28"/>
          <w:lang w:val="ru-RU"/>
        </w:rPr>
        <w:t>створаная пасля Лютаўскай рэвалюцыі 1917 г. у складзе Віленскай, Мінскай і Магілёўскай губерняў з цэнтрам у Мінску, пасля Кастрычніцкай рэвалюцыі ўключала Віленскую, Віцебскую, Магілёўскую і Мінскую губерні. У сувязі з акупацыяй часткі Беларусі нямецкімі войскамі ў лютым 1918 г. цэнтр вобласці быў перанесены ў Смаленск. У красавіку 1918 г. у склад Заходняй вобласці ўвайшла Смаленская губерня. У снежні гэта вобласць была перайменавана ў Заходнюю камуну. Апошняя была скасавана пасля абвяшчэння ССРБ 1 студзеня 1919 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У прынятай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Усебеларускім з’ездам саветаў рабочых, сялянскіх і чырвонаармейскіх дэпутатаў 2–4 лютага 1919 г Канстытуцыі нічога не было сказана аб </w:t>
      </w:r>
      <w:r w:rsidRPr="00B20721">
        <w:rPr>
          <w:rFonts w:ascii="Times New Roman" w:hAnsi="Times New Roman" w:cs="Times New Roman"/>
          <w:i/>
          <w:sz w:val="28"/>
          <w:szCs w:val="28"/>
          <w:lang w:val="ru-RU"/>
        </w:rPr>
        <w:t>мясцовых органах дзяржаўнага кіравання</w:t>
      </w:r>
      <w:r w:rsidRPr="00B20721">
        <w:rPr>
          <w:rFonts w:ascii="Times New Roman" w:hAnsi="Times New Roman" w:cs="Times New Roman"/>
          <w:sz w:val="28"/>
          <w:szCs w:val="28"/>
          <w:lang w:val="ru-RU"/>
        </w:rPr>
        <w:t xml:space="preserve">. У студзені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лютым 1919 г. у Беларусі была створана адзіная сістэма дзяржаўнай улады: камбеды былі аб’яднаны з саветамі, былі ліквідаваны ваенна-рэвалюцыйныя камітэты.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Рэўкамы валодалі ўсёй паўнатой улады, у сваёй дзейнасці зыходзілі з указанняў партыйных, савецкіх, ваенных улад. Гэтымі ж органамі яны і</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ствараліся са складу Чырвонай Арміі або з мясцовых ці камандзіраваных актывістаў.</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Рэўкамы</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хутчэй</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і</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энергічней,</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чым</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саветы,</w:t>
      </w:r>
      <w:r w:rsidR="009F28A3">
        <w:rPr>
          <w:rFonts w:ascii="Times New Roman" w:hAnsi="Times New Roman" w:cs="Times New Roman"/>
          <w:sz w:val="28"/>
          <w:szCs w:val="28"/>
          <w:lang w:val="ru-RU"/>
        </w:rPr>
        <w:t xml:space="preserve"> з</w:t>
      </w:r>
      <w:r w:rsidRPr="00B20721">
        <w:rPr>
          <w:rFonts w:ascii="Times New Roman" w:hAnsi="Times New Roman" w:cs="Times New Roman"/>
          <w:sz w:val="28"/>
          <w:szCs w:val="28"/>
          <w:lang w:val="ru-RU"/>
        </w:rPr>
        <w:t>абяспечвалі задавальненне патрэб арміі, аказвалі садзейнічанне ваенным уладам у выкананні</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абарончых</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работ,</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садзейнічалі</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правядзенню</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мабілізацыі</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і раскватэраванню вайсковых часцей, аднаўлялі разбураную гаспадарку, наладжвалі кіраванне ў вызваленых раёнах, таму што абапіраліся на рэвалюцыйнае насілле. Склад рэўкама быў, у асноўным, рабоча-сялянскім. У лістападзе–снежні 1920 г. адбыліся выбары сельскіх саветаў, праведзены валасныя і павятовыя з’езды, на якіх замест рэўкамаў былі абраны выканкамы. Рэўкамы захоўваліся толькі ў так званай нейтральнай</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зоне, уздоўж мяжы з Польшчай.</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Мясцовыя органы ўлады ў разглядаемы перыяд падвяргаліся частым рэарганізацыям. Звязана гэта было не толькі з неаднаразовай зменай адміністрацыйна-тэрытарыяльнага дзялення рэспублікі, але і са спробамі</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«ажывіць» дзейнасць мясцовых саветаў, на якія ўскладалася важная місія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практычнае ажыццяўленне абвешчанага вышэйшымі органамі ўлады курса.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пачатку 1920-х гг. мясцовыя органы ўлады былі прадстаўлены павятовымі і валаснымі з’ездамі саветаў, гарадскімі і сельскімі саветамі і іх выканаўчымі камітэтамі. У выканкамах былі створаны галіновыя аддзелы (земляробства, юстыцыі, сацыяльнага забеспячэння, народнай асветы, працы, прадуктаў харчавання, дарожна-будаўнічы, аховы здароўя і інш), якія, па сутнасці, сталі падведамаснымі ўстановамі адпаведных наркаматаў. Наркаматы мелі права даваць ўказанні адпаведнаму аддзелу выканкамаў любога ўзроўню. Праца выканкамаў як калегіяльных органаў кіравання вялася фармальна. Са складу выканкама абіраўся прэзідыум, які і вырашаў усе важныя для грамадзян пытанні.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У сярэдзіне 1920-х гг у БССР было праведзена раянаванне. Сельсаветы абіраліся ад вёсак, хутароў і іншых населеных пунктаў (ад 2 да 4 тысяч, 1 </w:t>
      </w:r>
      <w:r w:rsidRPr="00B20721">
        <w:rPr>
          <w:rFonts w:ascii="Times New Roman" w:hAnsi="Times New Roman" w:cs="Times New Roman"/>
          <w:sz w:val="28"/>
          <w:szCs w:val="28"/>
          <w:lang w:val="ru-RU"/>
        </w:rPr>
        <w:lastRenderedPageBreak/>
        <w:t xml:space="preserve">дэпутат на кожныя 200 чалавек насельніцтва). У сельскіх мясцовасцях з малой шчыльнасцю насельніцтва (на тэрыторыі з колькасцю не менш за 500 чалавек) маглі быць створаны з дазволу акруговага выканаўчага камітэта сельсаветы з колькасцю дэпутатаў не менш за 10 чалавек. Прэзідыум сельсавета складаўся з 3 асоб на чале са старшынёй. На аснове раянавання замест 3277 сельсаветаў было створана 1202 узбуйненых сельсавета, з якіх 42 нацыянальных і 48 местачковых. Стварэнне нацыянальных сельскіх Саветаў ажыццяўлялася ў адпаведнасці з пастановай 2-й сесіі ЦВК БССР </w:t>
      </w:r>
      <w:r w:rsidRPr="00B20721">
        <w:rPr>
          <w:rFonts w:ascii="Times New Roman" w:hAnsi="Times New Roman" w:cs="Times New Roman"/>
          <w:sz w:val="28"/>
          <w:szCs w:val="28"/>
          <w:lang w:val="en-US"/>
        </w:rPr>
        <w:t>VI</w:t>
      </w:r>
      <w:r w:rsidRPr="00B20721">
        <w:rPr>
          <w:rFonts w:ascii="Times New Roman" w:hAnsi="Times New Roman" w:cs="Times New Roman"/>
          <w:sz w:val="28"/>
          <w:szCs w:val="28"/>
          <w:lang w:val="ru-RU"/>
        </w:rPr>
        <w:t xml:space="preserve"> склікання «Аб адміністрацыйным дзяленні БССР». Было выдзелена 19 яўрэйскіх сельсаветаў, 14 польскіх, 5 латышскіх, 2 нямецкіх, 1 польска-яўрэйскі і 1 вялікарускі, у якіх пражывала каля 73 тыс. чалавек. Справаводства, як і іншая дзейнасць у гэтых сельсаветах, ажыццяўлялася на аснове моў гэтых нацыянальнасцей. Разам з тым, у складзе сельскіх і местачковых саветаў па нацыянальнасці на працягу 1926–1927 гг. удзельная вага беларусаў узрастала (да 91,23 %).</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Раяніраванне суправаджалася найперш паляпшэннем агранамічнай дапамогі сялянству: пры невялікім скарачэнні аграучасткаў вырасла колькасць агранамічнага персаналу. Былі прыняты меры па перадачы сялянам зямель</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дзяржаўнага фонду і лясных насаджэнняў, паскарэнні землеўпарадкавання, забяспячэння сялянскіх гаспадарак сельскагаспадарчым інвентаром і інш. Палепшыўся і ўзровень адукацыі. Калі да раяніравання было 3904 школ пры 287 575 навучэнцах, то пасля раяніравання – 4155 пры 336 577 школьнікаў.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Заўважнымі сталі зрухі і ў развіцці аховы здароўя. 93% раёнаў былі забяспечаны бальніцамі, павялічылася колькасць медыцынскага персаналу. Калі да раяніравання адзін бальнічны ложак абслугоўваў 2965 жыхароў, то пасля раяніравання – 2511. Колькасць фельчарскіх пунктаў узрасла з 28 да 84 у 1926 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 БССР на 1 студзеня 1925 г. налічвалася 30 659 населеных пунктаў, найбольшая колькасць якіх знаходзілася ў Віцебскай акрузе, трохі саступала па гэтым паказчыку Полацкая акруга. На адзін раён у сярэднім прыпадала 12 сельсаветаў, а на адзін сельсавет – каля 25 населеных пунктаў. Дзякуючы раяніраванню ўдалося істотна скараціць штат, а адпаведна і выдаткі, узняць заработную плату работнікам сельскіх устаноў. Сярод работнікаў сельскіх саветаў і раённых выканаўчых камітэтаў пераважалі мужчыны (97–98%). Пераважная большасць з іх мела невысокі ўзровень адукацыі ці не атрымала яго наогул. Сітуацыю імкнуліся выправіць з дапамогай кароткатэрміновых курсаў па падрыхтоўцы старшыняў і сакратароў сельсаветаў. Пры сельскіх саветах ствараліся пастаянныя камісіі, перш за ўсё сельскагаспадарчая, культурна-асветніцкая і санітарная, фінансава-падатковая, мясцовай гаспадаркі і добраўпарадкавання, гандлёва-кааператыўная і рэвізійная. Да гэтай працы прыцягвалася таксама мясцовая інтэлігенцыя (аграномы, каморнік, настаўнікі, дактары і т.д.).</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Сярод пытанняў, якімі займаліся сельсаветы, значнае месца займалі збор сельскагаспадарчага падатку, рамонт дарог і мастоў, рамонт школ, упарадкаванне лясоў мясцовага значэння, арганізацыя маторных дружын і меліярацыйных таварыстваў. Па водгуках насельніцтва раяніраванне дазволіла адчуць наяўнасць мясцовай улады. Разам з тым, сялянства скарысталася </w:t>
      </w:r>
      <w:r w:rsidRPr="00B20721">
        <w:rPr>
          <w:rFonts w:ascii="Times New Roman" w:hAnsi="Times New Roman" w:cs="Times New Roman"/>
          <w:sz w:val="28"/>
          <w:szCs w:val="28"/>
          <w:lang w:val="ru-RU"/>
        </w:rPr>
        <w:lastRenderedPageBreak/>
        <w:t>перавыбарамі, каб правесці сваіх дэпутатаў і пазбавіцца ад камуністаў. Перадвыбарчыя сходы, якія былі перагружаны справаздачамі, не вельмі турбавалі сялян, занятых надзённымі сельскагаспадарчымі справамі. У выніку многія з іх ператвараліся ў звычайную «гаварыльню» («слухалі і прынялі да ўвагі»). З мясцовых органаў улады наверх накіроўваліся лісты, ў якіх сяляне скардзіліся, што адносіны сялянства да працы сельсаветаў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«фамільярныя, пераходзячыя да грубай непавагі», у адной са справаздач паказвалася, што ў асобе свайго савета яны бачылі «не ўладу, а слугу, які іх абслугоўвае і абавязаны абслугоўваць, так як ён ад іх залежыць, так як на службу могуць і не абраць». Разам з тым, ужо ў 1920-я гг. перапоўнены прыкладамі таго, што работнікі сельсаветаў выкарыстоўвалі сваё становішча для ўласнага ўзбагачэння. Адначасова ўлады імкнуліся замяніць выбарныя пасады пастаяннымі работнікамі сельскіх саветаў. Гэта закранула сакратароў сельскіх саветаў, якія вялі справаводства і ў хуткім часе ў вачах селяніна ператварыліся ў галоўнага прадстаўніка савецкай улады ў вёсцы</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У 1924 г. на тэрыторыі БССР было скасавана ранейшае і зацверджана новае адмністрацыйна-тэрытарыяльная дзяленне – акругі з падзелам на раёны, пасля акругі былі скасаваны, уведзена абласное дзяленне. Да верасня 1939 г. БССР складалася з 5 абласцей: Віцебскай, Гомельскай, Мінскай, Магілёўскай і Палескай.</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Вынікам савецка-польскай вайны 1919–1920 гг. было далучэнне да Другой Рэчы Паспалітай заходніх тэрыторый Беларусі (Заходняй Беларусі). На гэтых землях асноўнымі адміністрацыйна-тэрытарыяльнымі адзінкамі з’яўляліся ваяводствы (Беластоцкае, Навагрудскае, Палесскае ваяводствы) і ў іх складзе – паветы. У красавіку 1922 г. была створана Віленская зямля на правах ваяводства, якая ўключала Браслаўскі, Віленска-Троцкі, Ашмянскі і Свянцянскі паветы. У ліпені 1922 г. да Віленскай зямлі былі далучаны Вілейскі, Дзісненскі і Данілавіцкі паветы. Нарэшце, у снежні 1925 г. было створана Віленскае ваяводства.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Пасля далучэння Заходняй Беларусі да БССР Вільня і Віленскі край у лістападзе 1939 г. па рашэнню кіраўніцтва СССР былі перададзены Літве. На астатняй</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тэрыторыі</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Заходняй</w:t>
      </w:r>
      <w:r w:rsidRPr="00B20721">
        <w:rPr>
          <w:rFonts w:ascii="Times New Roman" w:hAnsi="Times New Roman" w:cs="Times New Roman"/>
          <w:sz w:val="28"/>
          <w:szCs w:val="28"/>
          <w:lang w:val="ru-RU"/>
        </w:rPr>
        <w:tab/>
        <w:t>Беларусі</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былі</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створаны</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5</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абласцей (Баранавіцкая, Беластоцкая, Брэсцкая, Вілейская і Пінская вобласці) і 101 раён. У лістападзе 1940 г. у склад Літоўскай ССР была перададзена частка тэрыторыі БССР, у выніку былі скасаваны 3 раёны: Гадуцішкаўскі, Парэчскі і</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Свянцянскі.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Падчас Вялікай Айчыннай вайны акупіраваная германскімі захопнікамі тэрыторыя БССР была падзелена на генеральную акругу «Беларусь» (уваходзіла ў склад рэйхскамісарыята «Остланд»), тылавы раён групы армій</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«Цэнтр», акругу «Беласток» (уключана ў склад правінцыі «Усходняя Прусія»). Частка беларускіх зямель аказалася ў складзе рэйхскамісарыята «Украіна» і генеральнай акругі «Літва».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Пасля вызвалення тэрыторыі Беларусі ад германскіх захопнікаў 3 раёны Брэсцкай і 17 раёнаў Беластоцкай абласцей у верасні 1944 г. былі перададзены ў склад Польшчы. Пры гэтым Беластоцкая вобласць была скасавана.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20 верасня 1944 г. былі створаны новыя вобласці: Бабруйская, Гродзенская, Полацкая, Маладзечанская. Такі адміністрацыйна- тэрытарыяльны падзел на 12 абласцей праіснаваў да 1954 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З сярэдзіны 1950-х гг. да сярэдзіны 1960-х гг. адбылася чарговая рэарганізацыя адміністрацыйна-тэрытарыяльнага падзелу БССР. 8 студзеня 1954 г. былі скасаваны Баранавіцкая, Бабруйская, Пінская, Палеская і Полацкая вобласці, іх раёны былі пераразмеркаваны паміж іншымі абласцямі. 20 студзеня 1960 г. была скасавана Маладзечанская вобласць. Акрамя таго на працягу 1956–1662 гг. у БССР адбывалася ўзбуйненне раёнаў за кошт скасавання шэрага з іх. Пазней – у 1965–1966 гг. – было праведзена аднаўленне, а таксама стварэнне новых раёнаў.</w:t>
      </w:r>
    </w:p>
    <w:p w:rsidR="009F28A3"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далейшым істотных змен не адбывалася. Існаваўшы з таго часу падзел Беларусі на 6 абласцей – Брэсцкую (16 раёнаў), Віцебскую (21 раён), Гомельскую (21 раён), Гродзенскую (17 раёнаў), Мінскую (22 раёны), Магілёўскую (21 раён) – захаваўся да сённяшняга часу.</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bCs/>
          <w:sz w:val="28"/>
          <w:szCs w:val="28"/>
          <w:lang w:val="ru-RU"/>
        </w:rPr>
        <w:t>Сялянская грамада.</w:t>
      </w:r>
      <w:r w:rsidR="009F28A3">
        <w:rPr>
          <w:rFonts w:ascii="Times New Roman" w:hAnsi="Times New Roman" w:cs="Times New Roman"/>
          <w:b/>
          <w:bCs/>
          <w:sz w:val="28"/>
          <w:szCs w:val="28"/>
          <w:lang w:val="ru-RU"/>
        </w:rPr>
        <w:t xml:space="preserve"> </w:t>
      </w:r>
      <w:r w:rsidRPr="00B20721">
        <w:rPr>
          <w:rFonts w:ascii="Times New Roman" w:hAnsi="Times New Roman" w:cs="Times New Roman"/>
          <w:sz w:val="28"/>
          <w:szCs w:val="28"/>
          <w:lang w:val="ru-RU"/>
        </w:rPr>
        <w:t>Шырока вядомыя ўсім беларусам словы Янкі Купалы: «А хто там ідзе, а хто там ідзе. У агромністай такой грамадзе?</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Беларусы.»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Распаўсюджана меркаванне аб тым, што супольныя адносіны ў Цэнтральнай і Заходняй Беларусі перасталі існаваць у выніку рэалізацыі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«валочнай памеры». В.Ф. Голубеў лічыць інакш і ўжывае тэрміны «сялянская абшчына», «сельская абшчына», «сельская таварыства» як тоесныя. Ён вызначае грамадства (у шырокім значэнні) як сход, што прадстаўляе думку альбо волю гэтага аб’яднання, удзел у якім прымаюць яго дарослыя члены. А.І. Маскевіч па адносінах да другой паловы </w:t>
      </w:r>
      <w:r w:rsidRPr="00B20721">
        <w:rPr>
          <w:rFonts w:ascii="Times New Roman" w:hAnsi="Times New Roman" w:cs="Times New Roman"/>
          <w:sz w:val="28"/>
          <w:szCs w:val="28"/>
          <w:lang w:val="en-US"/>
        </w:rPr>
        <w:t>XIX</w:t>
      </w:r>
      <w:r w:rsidRPr="00B20721">
        <w:rPr>
          <w:rFonts w:ascii="Times New Roman" w:hAnsi="Times New Roman" w:cs="Times New Roman"/>
          <w:sz w:val="28"/>
          <w:szCs w:val="28"/>
          <w:lang w:val="ru-RU"/>
        </w:rPr>
        <w:t xml:space="preserve"> ст. ужо адрознівае «сельскую грамаду» («форма грамадскай арганізацыі сялян, адзінка самакіравання») і сялянскую суполку -- «форму сялянскага землеўладання, якая існавала ў сельскай грамадзе поруч з падворным». На яе думку, сельская грамада як адміністрацыйна-тэрытарыяльная адзінка сялянскага самакіравання ў Беларусі пачала дзейнічаць пасля 1861 г., а абшчына з гэтага часу становіцца выключна прававой адзінкай, якая кантралявала пытанні землекарыстання. Сельская грамада вызначаецца ў другой палове </w:t>
      </w:r>
      <w:r w:rsidRPr="00B20721">
        <w:rPr>
          <w:rFonts w:ascii="Times New Roman" w:hAnsi="Times New Roman" w:cs="Times New Roman"/>
          <w:sz w:val="28"/>
          <w:szCs w:val="28"/>
          <w:lang w:val="en-US"/>
        </w:rPr>
        <w:t>XIX</w:t>
      </w:r>
      <w:r w:rsidRPr="00B20721">
        <w:rPr>
          <w:rFonts w:ascii="Times New Roman" w:hAnsi="Times New Roman" w:cs="Times New Roman"/>
          <w:sz w:val="28"/>
          <w:szCs w:val="28"/>
          <w:lang w:val="ru-RU"/>
        </w:rPr>
        <w:t xml:space="preserve"> ст. асноўнай формай арганізацыі сельскага жыцця і побыту. Характарызуючы сялянскія ўзаемаадносіны ў пачатку ХХ ст. М.В. Доўнар-Запольскі таксама акрэсліваў ролю грамады. Традыцыйныя рысы супольных адносін, уключаючы перадзелы зямлі, паступова знікалі, але грамада, на яго думку, у Беларусі захоўвала значныя функцыі, вызначаныя звычаёвым правам. Пры гэтым у яе ўласнасці знаходзіліся землі агульнага карыстання (перш за ўсё лес і выпасы). Беларускі селянін выяўляў да сваёй «грамады» не меншую павагу, чым рускі селянін у дачыненні да абшчыны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Грамада («зямельнае таварыства») у Беларусі заставалася найважнейшым сацыяльным інстытутам і ў 1920-я гг., калі прыватная ўласнасць на зямлю была ліквідавана, але сялянская грамада з’яўлялася найважнейшым рэгулятарам сацыяльных адносін, перш за ўсё ў сферы зямель агульнага карыстання (лес, выганы, сенажаці). Яна ўспрымалася як калектыўны, аб’яднальны пачатак, у </w:t>
      </w:r>
      <w:r w:rsidRPr="00B20721">
        <w:rPr>
          <w:rFonts w:ascii="Times New Roman" w:hAnsi="Times New Roman" w:cs="Times New Roman"/>
          <w:sz w:val="28"/>
          <w:szCs w:val="28"/>
          <w:lang w:val="ru-RU"/>
        </w:rPr>
        <w:lastRenderedPageBreak/>
        <w:t>якім спалучыліся нацыянальныя і сацыяльныя патрабаванні беларусаў. Традыцыя, як сутнасць сялянскага жыцця, спрыяла пераемнасці ва ўсіх сферах, уключаючы вытворчую.</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Хуткая дынаміка змяненняў стварала пэўныя выклікі для стабільнага функцыянавання сістэмы сялянскага жыцця. Палажэнні Зямельнага кодэкса БССР 1923 г. дазвалялі выкарыстоўваць ў якасці нарматыўных дакументаў статуты (прысуды) зямельнага грамадства і мясцовыя звычаі, калі іх прымяненне не супярэчыць закону. У сувязі з узбуйненнем БССР у 1924 г. адпаведны пункт Зямельнага кодэкса 1925 захоўваў толькі ўдакладненне «для зямельных таварыстваў таксама (прысудамі)», выключыўшы дзеянне мясцовых традыцый. Разам з тым, прыкметна захаванне традыцый яшчэ ў адным істотным аспекце. Калі зямля доўгі час не апрацоўвалася, то землекарыстальнік (як раней уладальнік) губляў сваё права на яе і надзяляўся</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пры вяртанні ўжо на іншых асновах і ў іншым месцы (п. 16 кодэксаў 1923 г., 1925 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зямельных кодэксах БССР 1920-х гг. галоўным органам, які вырашаў усе справы зямельнага грамадства, вызначаўся сход. Калі сельсаветы знаходзіліся далёка ад населенага пункта, менавіта сход станавіўся адзіным легітымным органам сялянскага волевыяўлення. Сельскі сход вырашаў найважнейшыя пытанні на мясцовым узроўні: падаткаабкладанне і школьныя справы, перавыбары вясковай міліцыі і выбары дзясяцкіх, падпіску на перыядычныя выданні. На сходзе вызначалася нават тое, як сабраць сродкі, каб купіць паперу для сельсавета, абіраўся школьны савет і фарміраваліся сродкі на куплю падручнікаў для школы. Сход вызначаў парадак землекарыстання, пытанні карыстання ўгоддзямі агульнага карыстання (выгоны, прагоны, вады і г.д.), ўхваляў статут, выключэнне і ўступленне ў грамадства, вырашаў пытанні аб падзеле зямлі. Зямельнае грамадства мела магчымасць набываць маёмасць, заключаць дамовы, шукаць і адказваць у судзе і хадайнічаць у іншых арганізацыях</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Звыкламу вырашаць усе пытанні на сваім сходзе сялянству уладам даводзілася тлумачыць, што «пытанні Канстытуцыі, як асноўнага закона дзяржавы, не падлягаюць перагляду сходамі асобных грамадзян і іх на галасаванне ставіць нельга». Ггучалі таксама патрабаванні сялянства аб тым, каб на сельскіх сходах абмяркоўваць пытанні падаткаабкладання. Згодна з зямельным кодэксам БССР 1925 г. (пп. 50–52), паказвалася, што агульны сход вырашаў «найважнейшыя пытанні жыцця грамадства: выхад на хутары і вотрубы, карыстання агульнымі ўгоддзямі і інш.». Па меры калектывізацыі функцыі грамады замяняюцца рашэннямі калгасных сходаў. У далейшым і такія дэмакратычныя з’явы фармалізуюцца і знікаюць. Аднак, немагчыма адмаўляць, што уплыў традыцый грамады шырока ўздзейнічаў на многія пакаленні беларусаў, ва ўсякім разе да таго чвсу, пакуль большасць насельніцтва жыла ў вёсцы (прыкладна да канца 1950- пачатку 1960-х гг.).</w:t>
      </w:r>
    </w:p>
    <w:p w:rsidR="00B20721" w:rsidRPr="00B20721" w:rsidRDefault="00B20721" w:rsidP="00B20721">
      <w:pPr>
        <w:spacing w:after="0" w:line="240" w:lineRule="auto"/>
        <w:ind w:firstLine="720"/>
        <w:jc w:val="both"/>
        <w:rPr>
          <w:rFonts w:ascii="Times New Roman" w:hAnsi="Times New Roman" w:cs="Times New Roman"/>
          <w:b/>
          <w:bCs/>
          <w:sz w:val="28"/>
          <w:szCs w:val="28"/>
          <w:lang w:val="ru-RU"/>
        </w:rPr>
      </w:pPr>
      <w:r w:rsidRPr="00B20721">
        <w:rPr>
          <w:rFonts w:ascii="Times New Roman" w:hAnsi="Times New Roman" w:cs="Times New Roman"/>
          <w:b/>
          <w:bCs/>
          <w:sz w:val="28"/>
          <w:szCs w:val="28"/>
          <w:lang w:val="ru-RU"/>
        </w:rPr>
        <w:t>Сучасны адміністрацыйна-тэрытарыяльны падзел Рэспублікі Беларусь.</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Яшчэ ў 1960-я гг. у БССР усталяваўся адміністрацыйна-тэрытарыяльны падзел, які ў агульных рысах захоўваецца да нашых дзён. Згодна з </w:t>
      </w:r>
      <w:r w:rsidRPr="00B20721">
        <w:rPr>
          <w:rFonts w:ascii="Times New Roman" w:hAnsi="Times New Roman" w:cs="Times New Roman"/>
          <w:sz w:val="28"/>
          <w:szCs w:val="28"/>
          <w:lang w:val="ru-RU"/>
        </w:rPr>
        <w:lastRenderedPageBreak/>
        <w:t>Канстытуцыяй Рэспублікі Беларусь тэрыторыя Беларусі адзіная і неадчужальная (арт. 9). У адміністрацыйных адносінах Рэспубліка Беларусь падзяляецца на тэрыторыю сталіцы – горад Мінск – і тэрыторыі абласцей. У цяперашні час Беларусь складаецца з 6 абласцей: Брэсцкай (з цэнтрам у горадзе Брэсце), Віцебскай (з цэнтрам у горадзе Віцебску), Гомельскай (з цэнтрам у горадзе Гомелі), Гродзенскай (з цэнтрам у горадзе Гродна), Мінскай (з цэнтрам у горадзе Мінску), Магілёўскай (з цэнтрам у горадзе Магілёве). У сваю чаргу вобласці падзяляюцца на тэрыторыі раёнаў і гарадоў абласнога падпарадкавання. Трэці адміністрацыйна-тэрытарыяльны ўзровень складаюць тэрыторыі, на якія падзяляюцца раёны: тэрыторыі гарадоў раённага падпарадкавання, пасёлкаў і сельсаветаў. Па стане на 1 студзеня 2020 г.</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колькасць раёнаў у Рэспубліцы Беларусь складае 118: 16 раёнаў – у Брэсцкай вобласці, 21 – у Віцебскай, 17 – у Гродзенскай, 21 – у Гомельскай, 22 – у Мінскай, 21 – у Магілёўскай. Што датычыцца тэрыторый населеных пунктаў, якія не з’яўляюцца адміністрацыйна-тэрытарыяльнымі адзінкамі, яны разам з іншымі тэрыторыямі ўваходзяць у прасторавыя межы сельсаветаў.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Да ліку тэрытарыяльных адзінак Беларусі адносяцца населеныя пункты, у якіх не створаны мясцовыя саветы дэпутатаў, выканаўчыя і распарадчыя органы, акрамя таго – тэрыторыі спецыяльнага рэжыму выкарыстання: нацыянальныя паркі, запаведнікі, заказнікі, тэрыторыі помнікаў прыроды, тэрыторыі абарончага прызначэння і інш.</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Згодна з Канстытуцыяй Рэспублікі Беларусь пытанні адміністрацыйна- тэрытарыяльнага ўладкавання дзяржавы ўваходзяць у кампетэнцыю Палаты прадстаўнікоў Нацыянальнага сходу Рэспублікі Беларусь (арт. 97).</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сувязі з тым, што існуючы адміністрацыйна-тэрытарыяльны падзел Рэспублікі Беларусь усталяваўся больш за палову стагодзя таму, калі існавала іншая сацыяльна-эканамічная (арыентацыя на калектывізацыю і індустрыялізацыю) і грамадска-палітычная (зрастанне дзяржаўнага апарату з партыйным) сітуація, узнікае пытанне аб магчымым яго рэфармаванні. Адзначаецца таксама існаванне значнага адрознення асобных раёнаў Беларусі па колькасці насельніцтва, узроўню сацыяльна-эканамічнага развіцця і забяспечаннасці інфрастуктурай. 14 раённых цэнтраў змяшчаюцца на адлегласці больш за 200 км ад свайго абласнога цэнтра (Паставы, Ляхавічы, Лельчыцы і інш.), а 16 райцэнтраў знаходзяцца бліжэй да Мінска, чым да свайго абласнога цэнтра (Асіповічы, Ашмяны і інш.).</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 даручэнні Прэзідэнта Рэспублікі Беларусь Нацыянальная акадэмія навук яшчэ з 2003 г. распрацоўвала ідэю па ўдасканаленні мясцовага кіравання і самакіравання. Аднак новая канцэпцыя рэфармавання дадзенай сферы афіцыйна не была прынята. Распрацаваны дакумент разглядаецца ў тым ліку ў Савеце Рэспублікі, дзе створана спецыяльная група па вывучэнні пытанння аб адміністрацыйна-тэрытарыяльным падзеле нашай дзяржавы. У 2011 г. УП</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«БЕЛНДІГРАДАБУДАЎНІЦТВА» распрацавала важнейшы градабудаўнічы дакумент краіны да 2030 г. – «Дзяржаўную схему комплекснай тэрытарыяльнай арганізацыі (ДСКТА-2030)», які прадугледжвае ўдасканаленне планіровачнай арганізацыі Беларусі.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Найбольш радыкальны варыянт пераўтварэння адміністрацыйна- тэрытарыяльнага падзелу прадугледжвае пераход ад трохступчатай (сельсавет–раён–вобласць) да двухступенчатай (раён–акруга) арганізацыі. Замест існуючых зараз шасці абласцей і асобнага рэгіёну Мінска павінны быць створаны 18 акруг на аснове ўнутрыабласных рэгіёнаў (звязаных паміж сабой населеных пунктаў, якія змешчаны ў 1,5–2 гадзінах язды ад цэнтра). Дадзены варыянт рэфармавання разлічаны на захаванне межаў цяперашніх абласцей, унутры якіх будуць створаны новыя акругі: у межах Гродзенскай вобласці – дзве акругі, Брэсцкай – тры, Мінскай – чатыры, Віцебскай – чатыры, Гомельскай – тры, Магілёўскай – дзве; Мінск застанецца сталіцай са статусам горада еўрапейскага значэння. Увогуле запланавана стварэнне наступных</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акруг: Мінскай, Барысаўскай, Маладзечанскай, Слуцка-Салігорскай, Брэсцкай, Баранавіцкай, Пінскай, Віцебскай, Аршанскай, Полацка- Новаполацкай, Глыбоцкай, Гомельскай, Жлобінскай, Мазырскай, Гродзенскай, Лідскай, Магілёўскай, Бабруйскай. Разам з тым прадугледжваецца скасаванне базавых і першасных узроўняў адміністрацыйна-тэрытарыяльных адзінак: замест існуючых 118 раёнаў і 1173 сельскіх і пасялковых Саветаў павінны быць створаны да 475 новых раёнаў з даступнасцю да цэнтра 14–17 км. У надрукаванай у 2009 г. навукоўцамі НАН Беларусі калектыўнай манаграфіі «Філасофія і ідэалогія жыццядзейнасці Беларусі: тэарэтычныя асновы антыкрызіснай мадэлі і механізмы яе рэалізацыі» абгрунтаваны падобны варыянт стварэння на тэрыторыі нашай краіны 15 абласцей: Баранавіцкай, Бабруйскай, Барысаўскай, Брэсцкай, Віцебскай, Гомельскай, Гродзенскай, Лідскай, Мінскай, Магілёўскай, Мазырскай, Маладзечанскай, Пінскай, Полацкай і Слуцкай. Колькасць раёнаў прапаноўваецца павялічыць да 250–275 з разлікам, каб радыус іх складаў 14– 17,5 км, дзякуючы чаму адпадзе неабходнасць у сельсаветах.</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Другі, больш мяккі, варыянт рэфармавання адміністрацыйна- тэрытарыяльнага падзелу прадугледжвае далучэнне раёнаў з насельніцтвам меньш за 20 тыс. чалавек да прылеглых больш буйных раёнаў. Таксама плануецца ўзбуйненне малаколькасных сельсаветаў і аб’яднанне буйных гарадоў з раёнамі ў адну адміністрацыйна-тэрытарыяльную адзінку (напрыклад, Бабруйск, Пінск, Баранавічы), у сельскай мясцовасці захаванне толькі адміністрацыі пры адмове ад выбараў мясцовых дэпутатаў. Разам з тым разглядаецца варыянт стварэння самастойнай адміністрацыйна- тэрытарыяльнай адзінкі – Мінскай сталічнай акругі ў складзе Мінскага раёна, які аб’яднае гарады-спадарожнікі сталіцы Беларусі. У любым выпадку абгрунтаванне розных варыянтаў рэфармавання адміністрацыйна- тэрытарыяльнага падзелу Беларусі патрабуе ўлік меркаванняў эканамістаў, юрыстаў, эколагаў, сацыёлагаў, архітэктараў, будаўнікоў, прадстаўнікоў органоў мясцовага кіравання і самакіравання, ініцыятыўных груп мясцовых супольнасцей, а таксама, магчыма, гісторыкаў.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Апошні раз буйное адміністрацыйнае пераўтварэнне ў краіне адбылося ў 1989 г.: у Горацкі раён Магілёўскай вобласці перасялілася шмат жыхароў з адселеных з-за аварыі на Чарнобыльскай АЭС вёсак, таму са складу раёна вылучылі новы – Дрыбінскі. Між тым некаторыя пераўтварэнні ў сферы </w:t>
      </w:r>
      <w:r w:rsidRPr="00B20721">
        <w:rPr>
          <w:rFonts w:ascii="Times New Roman" w:hAnsi="Times New Roman" w:cs="Times New Roman"/>
          <w:sz w:val="28"/>
          <w:szCs w:val="28"/>
          <w:lang w:val="ru-RU"/>
        </w:rPr>
        <w:lastRenderedPageBreak/>
        <w:t>адміністрацыйна-тэрытарыяльнага падзелу Беларусі ўжо неаднаразова ажыццяўляліся ў апошнія гады. Так, у Мінскай вобласці ў 2006 г. змены адбыліся ў Салігорскім, Пухавіцкім, Мядзельскім раёнах; у 2007 г. – у Клецкім і Бярэзінскім; у 2009 г. былі зменены тэрыторыі 32 сельсаветаў. Пастаянна змяняюцца межы гарадоў (асабліва Мінска). Адбываліся дробныя змены і дзяржаўнай граніцы: напрыклад, за апошнія гады некалькі разоў мянялі лінію граніцы з Украінай – у Лельчыцкім і Лоеўскім раёнах.</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Найбольш істотныя змены адбыліся ў 2019 г. Згодна з указам Прэзідэнта Рэспублікі Беларусь ад 15 сакавіка 2019 г. змяніліся граніцы Брэсцкай, Гродзенскай і Мінскай абласцей (уступіў у сілу з 1 снежня 2019 г.). Гэтыя</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змены датычацца 55 раёнаў (16 – у Брэсцкай вобласці, 22 – у Мінскай і 17 – у Гродзенскай); патрабавалася прывесці ў адпаведнасць межы сельскіх саветаў, якія знаходзіліся на стыку дадзеных абласцей і раёнаў. Неабходнасць у гэтых пераўтварэннях была выклікана ажыццяўлённымі раней меліярацыйнымі і іншымі гаспадарчымі работамі, будаўніцтвам аб’ектаў транспартнай інфраструктуры, што ў выніку прывяло да несупадзення адміністрацыйных межаў з цвёрдымі контурамі мясцовасці (рэкамі, меліярацыйнымі каналамі, дарожнай сеткай, ляснымі масівамі, прасекамі і інш.). Найбольш буйная змена заключалася ў перанясенні вёскі Карытніца, якая была адзіная ў Лідскім раёне на левым беразе Нёмана, у Дзятлаўскі раён.</w:t>
      </w:r>
    </w:p>
    <w:p w:rsidR="00B20721" w:rsidRPr="00B20721" w:rsidRDefault="00B20721" w:rsidP="00B20721">
      <w:pPr>
        <w:spacing w:after="0" w:line="240" w:lineRule="auto"/>
        <w:ind w:firstLine="720"/>
        <w:jc w:val="both"/>
        <w:rPr>
          <w:rFonts w:ascii="Times New Roman" w:hAnsi="Times New Roman" w:cs="Times New Roman"/>
          <w:b/>
          <w:bCs/>
          <w:sz w:val="28"/>
          <w:szCs w:val="28"/>
          <w:lang w:val="ru-RU"/>
        </w:rPr>
      </w:pPr>
      <w:r w:rsidRPr="00B20721">
        <w:rPr>
          <w:rFonts w:ascii="Times New Roman" w:hAnsi="Times New Roman" w:cs="Times New Roman"/>
          <w:b/>
          <w:bCs/>
          <w:sz w:val="28"/>
          <w:szCs w:val="28"/>
          <w:lang w:val="ru-RU"/>
        </w:rPr>
        <w:t>Функцыі і паўнамоцтвы мясцовага кіравання і самакіравання.</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На ўсіх узроўнях публічнай улады дзяржаўныя органы выконваюць адну і тую ж мэту – найбольш эфектыўна распарадзіцца дэлегаванай грамадствам уладай для рашэння агульнадзяржаўных задач. Асновы прававога становішча органаў мясцовага кіравання і самакіравання, асобных форм непасрэднай дэмакратыі замацаваны ў Законе ад 4 студзеня 2010 г. «Аб мясцовым кіраванні і самакіраванні ў Рэспубліцы Беларусь». Агульнай арганізацыі мясцовага кіравання і самакіравання прысвечаны Раздзел </w:t>
      </w:r>
      <w:r w:rsidRPr="00B20721">
        <w:rPr>
          <w:rFonts w:ascii="Times New Roman" w:hAnsi="Times New Roman" w:cs="Times New Roman"/>
          <w:sz w:val="28"/>
          <w:szCs w:val="28"/>
          <w:lang w:val="en-US"/>
        </w:rPr>
        <w:t>V</w:t>
      </w:r>
      <w:r w:rsidRPr="00B20721">
        <w:rPr>
          <w:rFonts w:ascii="Times New Roman" w:hAnsi="Times New Roman" w:cs="Times New Roman"/>
          <w:sz w:val="28"/>
          <w:szCs w:val="28"/>
          <w:lang w:val="ru-RU"/>
        </w:rPr>
        <w:t xml:space="preserve"> (артыкулы 117–124) Канстытуцыі Рэспублікі Беларусь. У адпаведнасці з заканадаўствам у Рэспубліцы Беларусь органамі мясцовага кіравання і самакіравання з’яўляюцца мясцовыя Саветы дэпутатаў, выканаўчыя і распарадчыя органы, органы тэрытарыяльнага грамадскага самакіравання, мясцовыя рэферэндумы, сходы і іншыя формы прамога ўдзелу ў дзяржаўных і грамадскіх справах.</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Мясцовыя Саветы дэпутатаў выбіраюцца жыхарамі адпаведных адміністрацыйна-тэрытарыяльных адзінак (вёскі, горада, раёна, вобласці) тэрмінам на чатыры гады. Саветы дэпутатаў працуюць у форме сэсій, якія збіраюцца не радзей аднаго разу ў квартал. На сэсіях дэпутаты мясцовых Саветаў зацвярджаюць праграмы эканамічнага і сацыяльнага развіцця свайго горада або раёна, распараджаюцца выдаткамі і даходамі мясцовых бюджэтаў, камунальнай уласнасцю, усталёўваюць мясцовыя падаткі і зборы, абмяркоўваюць іншыя пытанні, звязаныя з развіццём сваёй тэрыторыі. У камунальнай уласнасці, як правіла, знаходзіцца маёмасць дзяржаўных органаў раёна, горада ці іншай адміністрацыйна-тэрытарыяльнай адзінкі, жыллёвы фонд і жыллёва-камунальная гаспадарка падведамнай тэрыторыі, а таксама прамысловыя, будаўнічыя, сельскагаспадарчыя прадпрыемствы, </w:t>
      </w:r>
      <w:r w:rsidRPr="00B20721">
        <w:rPr>
          <w:rFonts w:ascii="Times New Roman" w:hAnsi="Times New Roman" w:cs="Times New Roman"/>
          <w:sz w:val="28"/>
          <w:szCs w:val="28"/>
          <w:lang w:val="ru-RU"/>
        </w:rPr>
        <w:lastRenderedPageBreak/>
        <w:t>прадпрыемствы гандлю, бытавога абслугоўвання насельніцтва і транспарту, іншыя прадпрыемствы, арганізацыі, установы аховы здароўя, адукацыі, культуры, фізічнай культуры і спорту.</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 пытаннях, разгледжаных на сесіях, Савет дэпутатаў прымае рашэнні. Саветы дэпутатаў падсправаздачныя ў сваёй дзейнасці грамадзянам, якія пражываюць на адпаведнай тэрыторыі, і адказныя перад імі. Дзейнасць Саветаў дэпутатаў забяспечваецца за кошт сродкаў адпаведнага мясцовага бюджэту.</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Увогуле ў функцыянаванні мясцовага самакіравання ў дзяржаве знаходзіць выяўленне права грамадзян на мясцовае самакіраванне – адзін з фундаментальных элементаў дэмакратычнай дзяржавы, выяўляецца народаўладдзе. Пры гэтым мясцовае кіраванне зыходзіць з таго, што інтарэсы калектыву грамадзян на мясцовым узроўні атрымліваюць прыярытэт над інтарэсамі як асобнага грамадзяніна, так і грамадства ў цэлым.</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Рэалізацыя кіраўніцкіх функцый мясцовымі органамі ў нашай краіне ажыццяўляецца як у форме мясцовага кіравання, так і ў форме самакіравання. Сістэма мясцовых органаў кіравання ў Рэспубліцы Беларусь складаецца з абласных, гарадскіх, раённых, пасялковых і сельскіх выканкамаў, а таксама мясцовых адміністрацый. Выканкамы і мясцовыя адміністрацыі ўваходзяць у адзіную сістэму органаў выканаўчай улады (у адрозненне ад органаў мясцовага самакіравання, сярод якіх, напрыклад, мясцовыя Саветы дэпутатаў з’яўляюцца прадстаўнічымі органамі).</w:t>
      </w:r>
    </w:p>
    <w:p w:rsidR="00B20721" w:rsidRPr="00B20721" w:rsidRDefault="00B20721" w:rsidP="00B20721">
      <w:pPr>
        <w:spacing w:after="0" w:line="240" w:lineRule="auto"/>
        <w:ind w:firstLine="720"/>
        <w:jc w:val="both"/>
        <w:rPr>
          <w:rFonts w:ascii="Times New Roman" w:hAnsi="Times New Roman" w:cs="Times New Roman"/>
          <w:sz w:val="28"/>
          <w:szCs w:val="28"/>
          <w:lang w:val="en-US"/>
        </w:rPr>
      </w:pPr>
      <w:r w:rsidRPr="00B20721">
        <w:rPr>
          <w:rFonts w:ascii="Times New Roman" w:hAnsi="Times New Roman" w:cs="Times New Roman"/>
          <w:sz w:val="28"/>
          <w:szCs w:val="28"/>
          <w:lang w:val="ru-RU"/>
        </w:rPr>
        <w:t xml:space="preserve">Выканаўчым і распарадчым органам на тэрыторыі вобласці, раёна, горада, пасёлка, сельсавета з’яўляецца выканаўчы камітэт з правамі юрыдычнай асобы. </w:t>
      </w:r>
      <w:r w:rsidRPr="00B20721">
        <w:rPr>
          <w:rFonts w:ascii="Times New Roman" w:hAnsi="Times New Roman" w:cs="Times New Roman"/>
          <w:sz w:val="28"/>
          <w:szCs w:val="28"/>
          <w:lang w:val="en-US"/>
        </w:rPr>
        <w:t>Вылучаюць тры віды выканаўчых камітэтаў:</w:t>
      </w:r>
    </w:p>
    <w:p w:rsidR="00B20721" w:rsidRPr="00B20721" w:rsidRDefault="00B20721" w:rsidP="001669C2">
      <w:pPr>
        <w:numPr>
          <w:ilvl w:val="0"/>
          <w:numId w:val="4"/>
        </w:numPr>
        <w:spacing w:after="0" w:line="240" w:lineRule="auto"/>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першасны ўзровень – сельскія, пасялковыя, гарадскія (гарадоў раённага падпарадкавання);</w:t>
      </w:r>
    </w:p>
    <w:p w:rsidR="00B20721" w:rsidRPr="00B20721" w:rsidRDefault="00B20721" w:rsidP="001669C2">
      <w:pPr>
        <w:numPr>
          <w:ilvl w:val="0"/>
          <w:numId w:val="4"/>
        </w:numPr>
        <w:spacing w:after="0" w:line="240" w:lineRule="auto"/>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базавы ўзровень – гарадскія (гарадоў абласнога падпарадкавання);</w:t>
      </w:r>
    </w:p>
    <w:p w:rsidR="00B20721" w:rsidRPr="00B20721" w:rsidRDefault="00B20721" w:rsidP="001669C2">
      <w:pPr>
        <w:numPr>
          <w:ilvl w:val="0"/>
          <w:numId w:val="4"/>
        </w:numPr>
        <w:spacing w:after="0" w:line="240" w:lineRule="auto"/>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абласны ўзровень – абласныя і Мінскі гарадскі.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Такім чынам, асноўным выканаўчым і распарадчым органам на тэрыторыі адміністрацыйна-тэрытарыяльнай адзінкі з’яўляецца мясцовы выканкам – калегіяльны орган кіравання агульнай кампетэнцыі. Ён забяспечвае вырашэнне ўсіх пытанняў кіравання на адпаведнай тэрыторыі.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Выканаўчы камітэт складаецца са старшыні выканкама, яго намеснікаў, кіраўніка спраў (або сакратара) і членаў выканаўчага камітэта. Першы намеснік старшыні, намеснікі старшыні, кіраўнік спраў і члены абласнога (Мінскага гарадскога) выканаўчага камітэта прызначаюцца на пасаду і вызваляюцца ад пасады старшынёй выканаўчага камітэта па ўзгадненні з Прэзідэнтам Рэспублікі Беларусь. Першы намеснік старшыні, намеснікі (намеснік) старшыні, кіраўнік спраў (сакратар) і члены раённага, гарадскога, пасялковага, сельскага выканаўчых камітэтаў прызначаюцца старшынёй адпаведнага выканаўчага камітэта па ўзгадненні з вышэйстаячым выканаўчым камітэтам.</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Абласныя і Мінскі гарадскі выканаўчыя камітэты падсправаздачныя і падкантрольныя Прэзідэнту Рэспублікі Беларусь і Савету Міністраў Рэспублікі Беларусь па пытаннях, што ўваходзяць у кампетэнцыю Урада Рэспублікі Беларусь, выканаўчыя камітэты пярвічнага і базавага ўзроўняў – Прэзідэнту </w:t>
      </w:r>
      <w:r w:rsidRPr="00B20721">
        <w:rPr>
          <w:rFonts w:ascii="Times New Roman" w:hAnsi="Times New Roman" w:cs="Times New Roman"/>
          <w:sz w:val="28"/>
          <w:szCs w:val="28"/>
          <w:lang w:val="ru-RU"/>
        </w:rPr>
        <w:lastRenderedPageBreak/>
        <w:t>Рэспублікі Беларусь і вышэйстаячым выканаўчым і распарадчым органам. Выканаўчы камітэт адказны перад адпаведным Саветам па пытаннях, аднесеных да кампетэнцыі Савета.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межах сваіх паўнамоцтваў выканаўчы камітэт прымае рашэнні, якія зацвярджаюцца простай большасцю галасоў ад устаноўленага складу выканаўчага камітэта, падпісваюцца старшынёй выканаўчага камітэта і</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кіраўніком спраў (сакратаром) выканаўчага камітэта. Пасяджэнні выканаўчага камітэта склікаюцца старшынёй выканаўчага камітэта па меры неабходнасці, але не радзей аднаго разу на месяц і лічацца правамоцнымі, калі ў іх прымае ўдзел не менш за 2/3 членаў ад устаноўленага складу выканаўчага камітэта. Выканаўчы камітэт па меры неабходнасці, але не радзей аднаго разу на год дакладвае аб сваёй дзейнасці Савету, а таксама інфармуе грамадзян на сходах працоўных калектываў і па месцы жыхарства.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Што датычыцца канкрэтнага выяўлення дзейнасці выканаўчага камітэта, ён распрацоўвае і ўносіць для зацвярджэння ў Савет схему кіравання мясцовай гаспадаркай і камунальнай уласнасцю, прапановы па арганізацыі аховы грамадскага парадку і абароны правоў грамадзян; распрацоўвае і ўносіць для зацвярджэння ў Савет праекты праграм эканамічнага і сацыяльнага развіцця, мясцовага бюджэту, прымае меры па ажыццяўленні праграм і выкананні мясцовага бюджэту, прадстаўляе Савету справаздачы аб іх выкананні; забяспечвае на адпаведнай тэрыторыі выкананне Канстытуцыі і законаў, рашэнняў Савета і рашэнняў вышэйстаячых дзяржаўных органаў, прынятых у межах іх кампетэнцыі. Акрамя таго выканаўчы камітэт прымае рашэнні аб стварэнні, рэарганізацыі і ліквідацыі прадпрыемстваў, арганізацый, устаноў і аб’яднанняў камунальнай уласнасці, па пытаннях сваёй дзейнасці стварае камісіі, вызначае іх паўнамоцтвы і кіруе іх дзейнасцю; аказвае ніжэйстаячым выканаўчым камітэтам і мясцовым адміністрацыям неабходную дапамогу; вырашае ўскладзеныя на яго заканадаўствам задачы па арганізацыі выбараў і рэферэндумаў, а таксама абмеркаванні іншых найважнейшых пытанняў мясцовага і рэспубліканскага значэння. На выканаўчыя камітэты ўскладзены таксама шэраг іншых паўнамоцтваў.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Рашэнні мясцовых Саветаў дэпутатаў, якія не адпавядаюць заканадаўству, могуць быць скасаваны вышэйстаячымі Саветамі дэпутатаў, Саветам Рэспублікі Нацыянальнага сходу Рэспублікі Беларусь, а таксама прыпыняюцца Прэзідэнтам Рэспублікі Беларусь. Рашэнні мясцовых Саветаў дэпутатаў, выканаўчых і распарадчых органаў,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абмяжоўваюць 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парушаюць правы, свабоды і законныя інтарэсы грамадзян, а таксама 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ншых прадугледжаных заканадаўствам выпадках, могуць быць абскарджаны ў судовым парадку (артыкул 122 Канстытуцыі Рэспублікі Беларусь).</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Выканаўчы камітэт непасрэдна кіруе дзейнасцю ўсіх сваіх упраўленняў, аддзелаў, іншых органаў. Непасрэдна і праз падпарадкаваныя яму органы выканкам накіроўвае і кантралюе дзейнасць аб’ектаў мясцовай гаспадаркі па пытаннях, пералічаных у заканадаўстве. Да ліку аддзелаў і ўпраўленняў выканкамаў адносяцца мясцовыя органы галіновай або міжгаліновай кампетэнцыі (напрыклад, фінансавы аддзел, аддзел сацыяльнага забеспячэння і </w:t>
      </w:r>
      <w:r w:rsidRPr="00B20721">
        <w:rPr>
          <w:rFonts w:ascii="Times New Roman" w:hAnsi="Times New Roman" w:cs="Times New Roman"/>
          <w:sz w:val="28"/>
          <w:szCs w:val="28"/>
          <w:lang w:val="ru-RU"/>
        </w:rPr>
        <w:lastRenderedPageBreak/>
        <w:t xml:space="preserve">г.д.). Яны ўзначальваюцца начальнікамі ці загадчыкамі. Гэта адзінаначальныя органы. У пасялковых, сельскіх выканкамах аддзелы і ўпраўленні не прадугледжаны. Пры выканкамах ствараюцца рознага роду камісіі: адміністрацыйныя, па справах непаўналетніх, назіральныя. Гэта юрысдыкцыйныя і наглядна-кантрольныя органы, якія могуць разглядаць справы аб адміністрацыйных правапарушэннях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накладаць адм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страцыйныя</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спагнанн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 іх здзяйсненне і сачыць за выкананнем правілаў у галіне выканаўчай і распарадчай дзейнасці.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сістэме выканаўча-распарадчых органаў існуюць і іншыя мясцовыя органы дзяржаўнага кіравання, якія арганізацыйна не падпарадкоўваюцца выканкамам. Гэта мясцовыя тэрытарыяльныя органы Міністэрства абароны, Камітэта дзяржаўнай бяспекі, Міністэрства па падатках і зборах і інш. Утвараюцца такія мясцовыя органы кіравання адпаведнымі міністэрствамі. У сваёй дзейнасці па кіраванні непасрэдна падпарадкаванымі аб’ектамі гэтыя органы супрацоўнічаюць з адпаведнымі выканаўчымі камітэтамі.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Асобна трэба казаць аб мясцовай адміністрацыі, якая з’яўляецца выканаўчым і распарадчым органам на тэрыторыі раёна ў горадзе. Мясцовыя адміністрацыі валодаюць правам юрыдычнай асобы, уваходзяць у сістэму органаў выканаўчай улады і адносяцца да органаў мясцовага кіравання. Мясцовая адміністрацыя – калегіяльны орган агульнай кампетэнцыі, які складаецца з кіраўніка мясцовай адміністрацыі, яго намеснікаў і членаў мясцовай адміністрацыі. Мясцовыя адміністрацыі былі створаны пасля скасавання ў гарадах раённых Саветаў дэпутатаў і іх органаў у адпаведнасці з Указам Прэзідэнта Рэспублікі Беларусь ад 19 верасня 1995 г. №383 «Аб правядзенні рэформы органаў мясцовага кіравання і самакіравання». Паўнамоцтвы мясцовай адміністрацыі шмат у чым супадаюць з паўнамоцтвамі раённых выканаўчых камітэтаў. Кіраўнік мясцовай адміністрацыі прызначаецца на пасаду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вызваляецца ад пасады Прэз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дэнтам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Беларусь або ва ўстаноўленым парадку. Мясцовая адміністрацыя падсправаздачная і падкантрольная гарадскому выканаўчаму камітэту, які зацвярджае яе структуру і штатную колькасць. Мясцовая адміністрацыя не радзей аднаго разу на год робіць справаздачу перад гарадскім выканаўчым камітэтам, а таксама інфармуе грамадзян аб сваёй дзейнасці.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Такім чынам, органы мясцовага кіравання ўключаюць ў сябе мясцовыя выканаўчыя камітэты, мясцовыя адміністрацыі, аддзелы і ўпраўленні выканкамаў (мясцовых адміністрацый). Дадзеныя органы ажыццяўляюць выканаўчую ўладу на тэрыторыі вобласці, раёна, горада, пасёлка, сельсавета. Увогуле галоўнай мэтай іх дзейнасці з’яўляецца вырашэнне пытанняў мясцовага значэння з улікам агульнадзяржаўных інтарэсаў і інтарэсаў насельніцтва, якое пражывае на адпаведнай тэрыторыі.</w:t>
      </w:r>
    </w:p>
    <w:p w:rsidR="001B7925" w:rsidRDefault="001B7925" w:rsidP="004B2901">
      <w:pPr>
        <w:spacing w:after="0" w:line="240" w:lineRule="auto"/>
        <w:ind w:firstLine="720"/>
        <w:jc w:val="both"/>
        <w:rPr>
          <w:rFonts w:ascii="Times New Roman" w:hAnsi="Times New Roman" w:cs="Times New Roman"/>
          <w:sz w:val="28"/>
          <w:szCs w:val="28"/>
        </w:rPr>
      </w:pPr>
    </w:p>
    <w:p w:rsidR="009F28A3" w:rsidRDefault="009F28A3" w:rsidP="004B2901">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Тэма 3.1. Этнагенез беларусаў і паходжанне назвы “Беларусь”</w:t>
      </w:r>
    </w:p>
    <w:p w:rsidR="009F28A3" w:rsidRDefault="009F28A3" w:rsidP="004B2901">
      <w:pPr>
        <w:spacing w:after="0" w:line="240" w:lineRule="auto"/>
        <w:ind w:firstLine="720"/>
        <w:jc w:val="both"/>
        <w:rPr>
          <w:rFonts w:ascii="Times New Roman" w:hAnsi="Times New Roman" w:cs="Times New Roman"/>
          <w:sz w:val="28"/>
          <w:szCs w:val="28"/>
        </w:rPr>
      </w:pP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b/>
          <w:sz w:val="28"/>
          <w:szCs w:val="28"/>
        </w:rPr>
        <w:t xml:space="preserve">Асноўныя гіпотэзы аб паходжанні беларусаў. </w:t>
      </w:r>
      <w:r w:rsidRPr="009F28A3">
        <w:rPr>
          <w:rFonts w:ascii="Times New Roman" w:hAnsi="Times New Roman" w:cs="Times New Roman"/>
          <w:sz w:val="28"/>
          <w:szCs w:val="28"/>
          <w:lang w:val="ru-RU"/>
        </w:rPr>
        <w:t>Усе канцэпцыі аб беларускім этнагенезе ўмоўна можна падзяліць на чатыры групы:</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b/>
          <w:sz w:val="28"/>
          <w:szCs w:val="28"/>
          <w:lang w:val="ru-RU"/>
        </w:rPr>
        <w:lastRenderedPageBreak/>
        <w:t xml:space="preserve">«Племянная» </w:t>
      </w:r>
      <w:r w:rsidRPr="009F28A3">
        <w:rPr>
          <w:rFonts w:ascii="Times New Roman" w:hAnsi="Times New Roman" w:cs="Times New Roman"/>
          <w:sz w:val="28"/>
          <w:szCs w:val="28"/>
          <w:lang w:val="ru-RU"/>
        </w:rPr>
        <w:t>– беларускі народ -- вынік камбінацыі, культурнага змяшэння і ўзамеадзеяння ўсходнеславянскіх плямёнаў – крывічоў, дрыгавічоў, радзімічаў, валынянаў. Лакальны варыянт падобнай канцэпцыі – крывіцкая тэорыя паходжання беларусаў.</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Найбольш грунтоўны варыянт такой канцэпцыі быў створаны беларусазнаўцам і лінгвістам </w:t>
      </w:r>
      <w:r w:rsidRPr="009F28A3">
        <w:rPr>
          <w:rFonts w:ascii="Times New Roman" w:hAnsi="Times New Roman" w:cs="Times New Roman"/>
          <w:b/>
          <w:sz w:val="28"/>
          <w:szCs w:val="28"/>
          <w:lang w:val="ru-RU"/>
        </w:rPr>
        <w:t>Яўхімам Карскім</w:t>
      </w:r>
      <w:r w:rsidRPr="009F28A3">
        <w:rPr>
          <w:rFonts w:ascii="Times New Roman" w:hAnsi="Times New Roman" w:cs="Times New Roman"/>
          <w:sz w:val="28"/>
          <w:szCs w:val="28"/>
          <w:lang w:val="ru-RU"/>
        </w:rPr>
        <w:t xml:space="preserve">. Ён лічыў, што беларусы сфармаваліся як вынік скрыжавання ўсходнеславянскіх плямёнаў –дрыгавічоў, радзімічаў і крывічоў, а таксама часткова неславянскіх – ятвягаў і голядзі. Іх этнічнае збліжэнне пачалося ў эпоху палітычнай раздробленасці Кіеўскай Русі, а канчатковае зліццё ў адну, беларускую, народнасць, адбылося ў выніку іх аб’яднання ў Вялікім Княстве Літоўскім у </w:t>
      </w:r>
      <w:r w:rsidRPr="009F28A3">
        <w:rPr>
          <w:rFonts w:ascii="Times New Roman" w:hAnsi="Times New Roman" w:cs="Times New Roman"/>
          <w:sz w:val="28"/>
          <w:szCs w:val="28"/>
          <w:lang w:val="en-US"/>
        </w:rPr>
        <w:t>XIII</w:t>
      </w:r>
      <w:r w:rsidRPr="009F28A3">
        <w:rPr>
          <w:rFonts w:ascii="Times New Roman" w:hAnsi="Times New Roman" w:cs="Times New Roman"/>
          <w:sz w:val="28"/>
          <w:szCs w:val="28"/>
          <w:lang w:val="ru-RU"/>
        </w:rPr>
        <w:t xml:space="preserve"> – </w:t>
      </w:r>
      <w:r w:rsidRPr="009F28A3">
        <w:rPr>
          <w:rFonts w:ascii="Times New Roman" w:hAnsi="Times New Roman" w:cs="Times New Roman"/>
          <w:sz w:val="28"/>
          <w:szCs w:val="28"/>
          <w:lang w:val="en-US"/>
        </w:rPr>
        <w:t>XIV</w:t>
      </w:r>
      <w:r w:rsidRPr="009F28A3">
        <w:rPr>
          <w:rFonts w:ascii="Times New Roman" w:hAnsi="Times New Roman" w:cs="Times New Roman"/>
          <w:sz w:val="28"/>
          <w:szCs w:val="28"/>
          <w:lang w:val="ru-RU"/>
        </w:rPr>
        <w:t xml:space="preserve"> стст. Балцкія лексічныя элементы ў беларускай мове Я. Карскі тлумачыў узаемадзеяннем беларускіх дыялектаў з літоўскімі ў эпоху ўваходжання беларускіх тэрыторый у склад ВКЛ.</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b/>
          <w:sz w:val="28"/>
          <w:szCs w:val="28"/>
          <w:lang w:val="ru-RU"/>
        </w:rPr>
        <w:t xml:space="preserve">Вацлаў Ластоўскі </w:t>
      </w:r>
      <w:r w:rsidRPr="009F28A3">
        <w:rPr>
          <w:rFonts w:ascii="Times New Roman" w:hAnsi="Times New Roman" w:cs="Times New Roman"/>
          <w:sz w:val="28"/>
          <w:szCs w:val="28"/>
          <w:lang w:val="ru-RU"/>
        </w:rPr>
        <w:t xml:space="preserve">развіваў так званую «крывіцкую» тэорыю беларускага этнагенеза, вытокі якой фіксуюцца ў працах польскіх і расійскіх даследчыкаў </w:t>
      </w:r>
      <w:r w:rsidRPr="009F28A3">
        <w:rPr>
          <w:rFonts w:ascii="Times New Roman" w:hAnsi="Times New Roman" w:cs="Times New Roman"/>
          <w:sz w:val="28"/>
          <w:szCs w:val="28"/>
          <w:lang w:val="en-US"/>
        </w:rPr>
        <w:t>XIX</w:t>
      </w:r>
      <w:r w:rsidRPr="009F28A3">
        <w:rPr>
          <w:rFonts w:ascii="Times New Roman" w:hAnsi="Times New Roman" w:cs="Times New Roman"/>
          <w:sz w:val="28"/>
          <w:szCs w:val="28"/>
          <w:lang w:val="ru-RU"/>
        </w:rPr>
        <w:t xml:space="preserve"> ст. Паводле В. Ластоўскага галоўным этнічным кампанентам беларусаў з’яўляюцца крывічы, якія стварылі самастойныя Полацкую, Смаленскую і Пскоўскую дзяржавы. Менавіта крывіцкія дыялекты сталі асновай беларускай мовы. Беларускі народ, такім чынам, народ крывіцкі. В. Ластоўскі прапагандаваў ідэі аб вяртанні ў жыццё нібыта «спрадвечнай» назвы нашай краіны – Крывія.</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b/>
          <w:sz w:val="28"/>
          <w:szCs w:val="28"/>
          <w:lang w:val="ru-RU"/>
        </w:rPr>
        <w:t xml:space="preserve">П. Растаргуеў </w:t>
      </w:r>
      <w:r w:rsidRPr="009F28A3">
        <w:rPr>
          <w:rFonts w:ascii="Times New Roman" w:hAnsi="Times New Roman" w:cs="Times New Roman"/>
          <w:sz w:val="28"/>
          <w:szCs w:val="28"/>
          <w:lang w:val="ru-RU"/>
        </w:rPr>
        <w:t>лічыў, што першапачатковае ядро беларусаў – дрыгавічы і радзімічы. На аснове гэтых этнічных утварэнняў пазней аформіліся ўсе важнейшыя рысы беларускамоўнай супольнасці.</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b/>
          <w:sz w:val="28"/>
          <w:szCs w:val="28"/>
          <w:lang w:val="ru-RU"/>
        </w:rPr>
        <w:t xml:space="preserve">Канцэпцыя славянскага аўтахтанізму. </w:t>
      </w:r>
      <w:r w:rsidRPr="009F28A3">
        <w:rPr>
          <w:rFonts w:ascii="Times New Roman" w:hAnsi="Times New Roman" w:cs="Times New Roman"/>
          <w:sz w:val="28"/>
          <w:szCs w:val="28"/>
          <w:lang w:val="ru-RU"/>
        </w:rPr>
        <w:t xml:space="preserve">Беларусы – самы «чысты» славянскі народ, выток славянства. Яны з вельмі даўніх часоў займалі ўласную тэрыторыю і ні з кім этнічна не змешваліся. Праславянскія рысы, характэрныя для ўсіх славянскіх народаў, з’яўляюцца зыходнымі беларускімі рысамі. Вытокі гэтай канцэпцыі можна знайсці ў працах выдатнага чэшскага славіста </w:t>
      </w:r>
      <w:r w:rsidRPr="009F28A3">
        <w:rPr>
          <w:rFonts w:ascii="Times New Roman" w:hAnsi="Times New Roman" w:cs="Times New Roman"/>
          <w:b/>
          <w:sz w:val="28"/>
          <w:szCs w:val="28"/>
          <w:lang w:val="ru-RU"/>
        </w:rPr>
        <w:t>Любарта Нідэрле</w:t>
      </w:r>
      <w:r w:rsidRPr="009F28A3">
        <w:rPr>
          <w:rFonts w:ascii="Times New Roman" w:hAnsi="Times New Roman" w:cs="Times New Roman"/>
          <w:sz w:val="28"/>
          <w:szCs w:val="28"/>
          <w:lang w:val="ru-RU"/>
        </w:rPr>
        <w:t>, які лічыў беларускія землі (Палессе) найбольш старажытнай часткай славянскай прарадзімы.</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Канцэпцыя, у якой беларусы разглядаюцца як найчысцейшы ў этнічным плане славянскі народ, як народ, які ўвасабляе сабой ідэальны славянскі антрапалагічны тып, знайшла развіццё ў працах патрыярха беларускай гістарыяграфіі – </w:t>
      </w:r>
      <w:r w:rsidRPr="009F28A3">
        <w:rPr>
          <w:rFonts w:ascii="Times New Roman" w:hAnsi="Times New Roman" w:cs="Times New Roman"/>
          <w:b/>
          <w:sz w:val="28"/>
          <w:szCs w:val="28"/>
          <w:lang w:val="ru-RU"/>
        </w:rPr>
        <w:t>Мітрафана Доўнар-Запольскага</w:t>
      </w:r>
      <w:r w:rsidRPr="009F28A3">
        <w:rPr>
          <w:rFonts w:ascii="Times New Roman" w:hAnsi="Times New Roman" w:cs="Times New Roman"/>
          <w:sz w:val="28"/>
          <w:szCs w:val="28"/>
          <w:lang w:val="ru-RU"/>
        </w:rPr>
        <w:t>. Паводле Доўнар- Запольскага, беларускі народ ніколі не зліваўся з прадстаўнікамі іншых народнасцей, увасабляе сабой ідэальны славянскі антрапалагічны тып, у той час як велікарусы змешваліся з фінскімі і цюркскімі плямёнамі, а ўкраінцы ўяўляюць сабой пярэстую этнічную сумесь славян з цюркамі. Падкрэслівалася, што беларусы – спрадвечны, аўтахтонны народ на сваёй зямлі, што ніколі ніякія іншыя народы не сяліліся на гэтай тэрыторыі.</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Сама назва краіны – Беларусь, – паводле М. Доўнар-Запольскага, з’яўляецца сведчаннем адметнасці беларускай гісторыі, бо беларусы не зведалі мангола-татарскай няволі, таму і сталі «вольнай», «Белай» Руссю. Больш таго, </w:t>
      </w:r>
      <w:r w:rsidRPr="009F28A3">
        <w:rPr>
          <w:rFonts w:ascii="Times New Roman" w:hAnsi="Times New Roman" w:cs="Times New Roman"/>
          <w:sz w:val="28"/>
          <w:szCs w:val="28"/>
          <w:lang w:val="ru-RU"/>
        </w:rPr>
        <w:lastRenderedPageBreak/>
        <w:t xml:space="preserve">Доўнар-Запольскі лічыў, шт гістарычная Белая Русь (Падняпроўе і Падзвінне) не толькі была самастойнай на працягу ўсяго </w:t>
      </w:r>
      <w:r w:rsidRPr="009F28A3">
        <w:rPr>
          <w:rFonts w:ascii="Times New Roman" w:hAnsi="Times New Roman" w:cs="Times New Roman"/>
          <w:sz w:val="28"/>
          <w:szCs w:val="28"/>
          <w:lang w:val="en-US"/>
        </w:rPr>
        <w:t>XIII</w:t>
      </w:r>
      <w:r w:rsidRPr="009F28A3">
        <w:rPr>
          <w:rFonts w:ascii="Times New Roman" w:hAnsi="Times New Roman" w:cs="Times New Roman"/>
          <w:sz w:val="28"/>
          <w:szCs w:val="28"/>
          <w:lang w:val="ru-RU"/>
        </w:rPr>
        <w:t xml:space="preserve"> ст., але і пазней, у наступныя стагоддзі, у складзе ВКЛ захоўвала высокі ўзровень самастойнасці, у адрозненне ад Чорнай Русі – паўднёва-заходняй часткі Беларусі.</w:t>
      </w:r>
    </w:p>
    <w:p w:rsidR="009F28A3" w:rsidRPr="009F28A3" w:rsidRDefault="009F28A3" w:rsidP="009F28A3">
      <w:pPr>
        <w:spacing w:after="0" w:line="240" w:lineRule="auto"/>
        <w:ind w:firstLine="720"/>
        <w:jc w:val="both"/>
        <w:rPr>
          <w:rFonts w:ascii="Times New Roman" w:hAnsi="Times New Roman" w:cs="Times New Roman"/>
          <w:b/>
          <w:bCs/>
          <w:sz w:val="28"/>
          <w:szCs w:val="28"/>
          <w:lang w:val="ru-RU"/>
        </w:rPr>
      </w:pPr>
      <w:r w:rsidRPr="009F28A3">
        <w:rPr>
          <w:rFonts w:ascii="Times New Roman" w:hAnsi="Times New Roman" w:cs="Times New Roman"/>
          <w:b/>
          <w:sz w:val="28"/>
          <w:szCs w:val="28"/>
          <w:lang w:val="ru-RU"/>
        </w:rPr>
        <w:t xml:space="preserve">Усевалад Ігнатоўскі </w:t>
      </w:r>
      <w:r w:rsidRPr="009F28A3">
        <w:rPr>
          <w:rFonts w:ascii="Times New Roman" w:hAnsi="Times New Roman" w:cs="Times New Roman"/>
          <w:sz w:val="28"/>
          <w:szCs w:val="28"/>
          <w:lang w:val="ru-RU"/>
        </w:rPr>
        <w:t>не ўнёс нічога асабліва арыгінальнага ў гэту канцэпцыю і таксама быў паслядоўным карыстальнікам і прапагандыстам аргументацыі аб беларусах, як самым «чыстым» усходнеславянскім народзе.</w:t>
      </w:r>
      <w:r w:rsidRPr="009F28A3">
        <w:rPr>
          <w:rFonts w:ascii="Times New Roman" w:hAnsi="Times New Roman" w:cs="Times New Roman"/>
          <w:b/>
          <w:bCs/>
          <w:sz w:val="28"/>
          <w:szCs w:val="28"/>
          <w:lang w:val="ru-RU"/>
        </w:rPr>
        <w:t>Тэорыя аб паходжанні беларусаў з супольнасці гістарычнай Русі.</w:t>
      </w:r>
    </w:p>
    <w:p w:rsidR="009F28A3" w:rsidRPr="009F28A3" w:rsidRDefault="009F28A3" w:rsidP="009F28A3">
      <w:pPr>
        <w:spacing w:after="0" w:line="240" w:lineRule="auto"/>
        <w:ind w:firstLine="720"/>
        <w:jc w:val="both"/>
        <w:rPr>
          <w:rFonts w:ascii="Times New Roman" w:hAnsi="Times New Roman" w:cs="Times New Roman"/>
          <w:b/>
          <w:sz w:val="28"/>
          <w:szCs w:val="28"/>
          <w:lang w:val="ru-RU"/>
        </w:rPr>
      </w:pPr>
      <w:r w:rsidRPr="009F28A3">
        <w:rPr>
          <w:rFonts w:ascii="Times New Roman" w:hAnsi="Times New Roman" w:cs="Times New Roman"/>
          <w:b/>
          <w:sz w:val="28"/>
          <w:szCs w:val="28"/>
          <w:lang w:val="ru-RU"/>
        </w:rPr>
        <w:t>«Старажытнаруская» канцэпцыя.</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Паводле гэтай канцэпцыі ў </w:t>
      </w:r>
      <w:r w:rsidRPr="009F28A3">
        <w:rPr>
          <w:rFonts w:ascii="Times New Roman" w:hAnsi="Times New Roman" w:cs="Times New Roman"/>
          <w:sz w:val="28"/>
          <w:szCs w:val="28"/>
          <w:lang w:val="en-US"/>
        </w:rPr>
        <w:t>IX</w:t>
      </w:r>
      <w:r w:rsidRPr="009F28A3">
        <w:rPr>
          <w:rFonts w:ascii="Times New Roman" w:hAnsi="Times New Roman" w:cs="Times New Roman"/>
          <w:sz w:val="28"/>
          <w:szCs w:val="28"/>
          <w:lang w:val="ru-RU"/>
        </w:rPr>
        <w:t xml:space="preserve"> – </w:t>
      </w:r>
      <w:r w:rsidRPr="009F28A3">
        <w:rPr>
          <w:rFonts w:ascii="Times New Roman" w:hAnsi="Times New Roman" w:cs="Times New Roman"/>
          <w:sz w:val="28"/>
          <w:szCs w:val="28"/>
          <w:lang w:val="en-US"/>
        </w:rPr>
        <w:t>XIII</w:t>
      </w:r>
      <w:r w:rsidRPr="009F28A3">
        <w:rPr>
          <w:rFonts w:ascii="Times New Roman" w:hAnsi="Times New Roman" w:cs="Times New Roman"/>
          <w:sz w:val="28"/>
          <w:szCs w:val="28"/>
          <w:lang w:val="ru-RU"/>
        </w:rPr>
        <w:t xml:space="preserve"> стст. існавала старажытнаруская народнасць – агульны продак усіх сучасных усходнеславянскіх народаў. Усходнія славяне падзяліліся на тры галіны і ўтварылі тры блізкароднасныя, але самостойныя народы ў выніку неспрыяльных знешнепалітычных абставін</w:t>
      </w:r>
    </w:p>
    <w:p w:rsidR="009F28A3" w:rsidRPr="009F28A3" w:rsidRDefault="009F28A3" w:rsidP="001669C2">
      <w:pPr>
        <w:numPr>
          <w:ilvl w:val="0"/>
          <w:numId w:val="9"/>
        </w:numPr>
        <w:spacing w:after="0" w:line="240" w:lineRule="auto"/>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мангольскага нашэсця і страты старажытнарускай дзяржаўнасці. Уваходжанне ўсходнеславянскіх зямель у розныя дзяржаўныя ўтварэнні ўрэшце рэшт прывяло да замацавання і паглыблення мясцовых моўных і культурных адметнасцей, якія замацаваліся ў мове і культуры сучасных беларусаў, рускіх і украінцаў.</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Вытокі гэтай канцэпцыі трэба шукаць у працах дарэвалюцыйнага расійскага даследчыка, акадэміка </w:t>
      </w:r>
      <w:r w:rsidRPr="009F28A3">
        <w:rPr>
          <w:rFonts w:ascii="Times New Roman" w:hAnsi="Times New Roman" w:cs="Times New Roman"/>
          <w:b/>
          <w:sz w:val="28"/>
          <w:szCs w:val="28"/>
          <w:lang w:val="ru-RU"/>
        </w:rPr>
        <w:t>А. Шахматава</w:t>
      </w:r>
      <w:r w:rsidRPr="009F28A3">
        <w:rPr>
          <w:rFonts w:ascii="Times New Roman" w:hAnsi="Times New Roman" w:cs="Times New Roman"/>
          <w:sz w:val="28"/>
          <w:szCs w:val="28"/>
          <w:lang w:val="ru-RU"/>
        </w:rPr>
        <w:t>. Мова беларусаў сфармавалася на старажытнарускай аснове, але яна характэрызуецца пэўнымі</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«ляшскімі» адметнасцямі. Вучоны тлумачыў гэта ўдзелам у генезісе беларусаў радзімічаў, якіх лічыў «ляшскім» племенем.</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Канцэпцыя аб існаванні старажытнарускай народнасці набыла стройны выгляд толькі пасля Вялікай Айчыннай вайны. Пры гэтым цэлы шэраг момантаў канцэпцыі дыскутаваўся ў навуковым асяроддзі беларускіх, рускіх і украінскіх даследчыкаў на працягу дзесяцігоддзяў. Гэта ў першую чаргу адносіцца да такіх пытанняў, як час яе ўзнікнення, моўны стан розных груповак усходнега славянства, характар этнічнай самасвядомасці, час яе распаду.</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Вядомы беларускі этнолаг </w:t>
      </w:r>
      <w:r w:rsidRPr="009F28A3">
        <w:rPr>
          <w:rFonts w:ascii="Times New Roman" w:hAnsi="Times New Roman" w:cs="Times New Roman"/>
          <w:b/>
          <w:sz w:val="28"/>
          <w:szCs w:val="28"/>
          <w:lang w:val="ru-RU"/>
        </w:rPr>
        <w:t>М. Піліпенка</w:t>
      </w:r>
      <w:r w:rsidRPr="009F28A3">
        <w:rPr>
          <w:rFonts w:ascii="Times New Roman" w:hAnsi="Times New Roman" w:cs="Times New Roman"/>
          <w:sz w:val="28"/>
          <w:szCs w:val="28"/>
          <w:lang w:val="ru-RU"/>
        </w:rPr>
        <w:t>, не адмаўляючы факта існавання старажытнарускай агульнасці, разам з гэтым акцэнтаваў увагу на тыя спецыфічыныя прыкметы ўсходнеславянскіх этнаграфічных зон, дальнейшае развіццё якіх прывяло да ўзнікнення беларускага народу.</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w:t>
      </w:r>
      <w:r w:rsidRPr="009F28A3">
        <w:rPr>
          <w:rFonts w:ascii="Times New Roman" w:hAnsi="Times New Roman" w:cs="Times New Roman"/>
          <w:b/>
          <w:sz w:val="28"/>
          <w:szCs w:val="28"/>
          <w:lang w:val="ru-RU"/>
        </w:rPr>
        <w:t xml:space="preserve">Субстратная» балцкая канцэпцыя. </w:t>
      </w:r>
      <w:r w:rsidRPr="009F28A3">
        <w:rPr>
          <w:rFonts w:ascii="Times New Roman" w:hAnsi="Times New Roman" w:cs="Times New Roman"/>
          <w:sz w:val="28"/>
          <w:szCs w:val="28"/>
          <w:lang w:val="ru-RU"/>
        </w:rPr>
        <w:t>Сутнасць гэтай тэорыі ў тым, што ўсходнеславянскае насельніцтва ў ходзе каланізацыі Усходняй Еўропы асімілявала мясцовае насельніцтва. Славяне – продкі сучасных беларусаў, маюць балцкі субстрат, сучасныя украінцы – іранскі, рускія – фіна-угорскі. У выніку гэтага ўзаемадзеяння ўзніклі адметныя мовы і адметная духоўная і матэрыяльная культура кожнага з усходнеславянскіх народаў.</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Канцэпцыю балцкага субстрата, як вызначальнага фактару ўзнікнення беларускага народа, абгрунтоўваў у сваіх працах вядомы савецкі і расійскі археолаг </w:t>
      </w:r>
      <w:r w:rsidRPr="009F28A3">
        <w:rPr>
          <w:rFonts w:ascii="Times New Roman" w:hAnsi="Times New Roman" w:cs="Times New Roman"/>
          <w:b/>
          <w:sz w:val="28"/>
          <w:szCs w:val="28"/>
          <w:lang w:val="ru-RU"/>
        </w:rPr>
        <w:t>В. Сядоў</w:t>
      </w:r>
      <w:r w:rsidRPr="009F28A3">
        <w:rPr>
          <w:rFonts w:ascii="Times New Roman" w:hAnsi="Times New Roman" w:cs="Times New Roman"/>
          <w:sz w:val="28"/>
          <w:szCs w:val="28"/>
          <w:lang w:val="ru-RU"/>
        </w:rPr>
        <w:t xml:space="preserve">. На тэрыторыі Беларусі да з’яўлення славян жылі балты, аб чым сведчаць дадзеныя археалогіі і лінгвістыкі. Тая частка крывічоў, дрыгавічоў і радзімічаў, якія засялілі старажытны балцкі арэал (будучую этнаграфічную тэрыторыю беларусаў), прынялі удзел у беларускім этнагенезе. </w:t>
      </w:r>
      <w:r w:rsidRPr="009F28A3">
        <w:rPr>
          <w:rFonts w:ascii="Times New Roman" w:hAnsi="Times New Roman" w:cs="Times New Roman"/>
          <w:sz w:val="28"/>
          <w:szCs w:val="28"/>
          <w:lang w:val="ru-RU"/>
        </w:rPr>
        <w:lastRenderedPageBreak/>
        <w:t>У той час іншыя прадстаўнікі тых самых плямёнаў, якія не жылі ў гэтым арэале, увайшлі ў склад велікарусаў і украінцаў. Пацвярджэнне гэтай тэорыі В. Сядоў шукаў у пахавальным абрадзе славянскага насельніцтва Беларусі (усходняя арыентыроўка нябожчыкаў як элемент балцкай традыцыі, у адрозненне ад славянскай з арыентацыяй на захад), прадметах балцкіх тыпаў у матэрыяльнай культуры славянскага насельніцтва Беларусі, балцкіх лексемах, фанэтыцы і марфалогіі беларускай мовы. В. Сядоў лічыў, што ў адрозненне ад іншых усходнеславянскіх зямель Русі ўсходнеславянскае насельніцтва Беларусі фарміравалася ва ўмовах славяна-балцкага сімбіёзу.</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Даследчык заклікаў рашуча адмовіцца ад думкі, што афармленне днепра- дзвінска-нёманскага славянства ў асобную этнамоўную агульнасць абумоўлена ўключэннем яго тэрыторыі ў склад ВКЛ. Палітычны фактар не мог быць асновай новых моўных з’яў, хоць у </w:t>
      </w:r>
      <w:r w:rsidRPr="009F28A3">
        <w:rPr>
          <w:rFonts w:ascii="Times New Roman" w:hAnsi="Times New Roman" w:cs="Times New Roman"/>
          <w:sz w:val="28"/>
          <w:szCs w:val="28"/>
          <w:lang w:val="en-US"/>
        </w:rPr>
        <w:t>XIV</w:t>
      </w:r>
      <w:r w:rsidRPr="009F28A3">
        <w:rPr>
          <w:rFonts w:ascii="Times New Roman" w:hAnsi="Times New Roman" w:cs="Times New Roman"/>
          <w:sz w:val="28"/>
          <w:szCs w:val="28"/>
          <w:lang w:val="ru-RU"/>
        </w:rPr>
        <w:t xml:space="preserve"> – </w:t>
      </w:r>
      <w:r w:rsidRPr="009F28A3">
        <w:rPr>
          <w:rFonts w:ascii="Times New Roman" w:hAnsi="Times New Roman" w:cs="Times New Roman"/>
          <w:sz w:val="28"/>
          <w:szCs w:val="28"/>
          <w:lang w:val="en-US"/>
        </w:rPr>
        <w:t>XV</w:t>
      </w:r>
      <w:r w:rsidRPr="009F28A3">
        <w:rPr>
          <w:rFonts w:ascii="Times New Roman" w:hAnsi="Times New Roman" w:cs="Times New Roman"/>
          <w:sz w:val="28"/>
          <w:szCs w:val="28"/>
          <w:lang w:val="ru-RU"/>
        </w:rPr>
        <w:t xml:space="preserve"> стст. і меў істотнае значэнне.</w:t>
      </w:r>
    </w:p>
    <w:p w:rsidR="009F28A3" w:rsidRPr="009F28A3" w:rsidRDefault="009F28A3" w:rsidP="009F28A3">
      <w:pPr>
        <w:spacing w:after="0" w:line="240" w:lineRule="auto"/>
        <w:ind w:firstLine="720"/>
        <w:jc w:val="both"/>
        <w:rPr>
          <w:rFonts w:ascii="Times New Roman" w:hAnsi="Times New Roman" w:cs="Times New Roman"/>
          <w:b/>
          <w:bCs/>
          <w:sz w:val="28"/>
          <w:szCs w:val="28"/>
          <w:lang w:val="ru-RU"/>
        </w:rPr>
      </w:pPr>
      <w:r w:rsidRPr="009F28A3">
        <w:rPr>
          <w:rFonts w:ascii="Times New Roman" w:hAnsi="Times New Roman" w:cs="Times New Roman"/>
          <w:b/>
          <w:bCs/>
          <w:sz w:val="28"/>
          <w:szCs w:val="28"/>
          <w:lang w:val="ru-RU"/>
        </w:rPr>
        <w:t>Этапы фарміравання беларускага народа</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b/>
          <w:sz w:val="28"/>
          <w:szCs w:val="28"/>
          <w:lang w:val="ru-RU"/>
        </w:rPr>
        <w:t xml:space="preserve">Дагістарычны этап. </w:t>
      </w:r>
      <w:r w:rsidRPr="009F28A3">
        <w:rPr>
          <w:rFonts w:ascii="Times New Roman" w:hAnsi="Times New Roman" w:cs="Times New Roman"/>
          <w:sz w:val="28"/>
          <w:szCs w:val="28"/>
          <w:lang w:val="ru-RU"/>
        </w:rPr>
        <w:t>Беларускі народ, як з’ява гістарычная, сфарміраваўся далёка не адразу. Яго з’яўленню папярэднічала некалькі перыядаў у развіцці агульнасцей, па за якімі немагчыма ўявіць нашу дагісторыю і протагісторыю.</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Самы старажытны перыяд, этнічная «дагісторыя», індаеўрапейскі. Гэта перыяд індаеўрапейскага адзінства, агульнасці, што існавала ў эпоху бронзавага веку (III – II тысячагоддзе да н.э.) на тэрыторыі Еўразіі – агульных продкаў армян, славян, балтаў, грэкаў, германцаў, кельтаў, раманцаў, хетаў, іранцаў і шэрага іншых этнічных агульнасцей.</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Наступны перыяд нашай дагісторыі – </w:t>
      </w:r>
      <w:r w:rsidRPr="009F28A3">
        <w:rPr>
          <w:rFonts w:ascii="Times New Roman" w:hAnsi="Times New Roman" w:cs="Times New Roman"/>
          <w:b/>
          <w:sz w:val="28"/>
          <w:szCs w:val="28"/>
          <w:lang w:val="ru-RU"/>
        </w:rPr>
        <w:t>балта-славянскі</w:t>
      </w:r>
      <w:r w:rsidRPr="009F28A3">
        <w:rPr>
          <w:rFonts w:ascii="Times New Roman" w:hAnsi="Times New Roman" w:cs="Times New Roman"/>
          <w:sz w:val="28"/>
          <w:szCs w:val="28"/>
          <w:lang w:val="ru-RU"/>
        </w:rPr>
        <w:t>. Самыя блізкія мовы сярод індаеўрапейскіх – мовы балцкай і славянскай моўнай груп. Гэта</w:t>
      </w:r>
      <w:r>
        <w:rPr>
          <w:rFonts w:ascii="Times New Roman" w:hAnsi="Times New Roman" w:cs="Times New Roman"/>
          <w:sz w:val="28"/>
          <w:szCs w:val="28"/>
          <w:lang w:val="ru-RU"/>
        </w:rPr>
        <w:t xml:space="preserve"> </w:t>
      </w:r>
      <w:r w:rsidRPr="009F28A3">
        <w:rPr>
          <w:rFonts w:ascii="Times New Roman" w:hAnsi="Times New Roman" w:cs="Times New Roman"/>
          <w:sz w:val="28"/>
          <w:szCs w:val="28"/>
          <w:lang w:val="ru-RU"/>
        </w:rPr>
        <w:t>дазваляе выказаць меркаванне аб існаванні ў эпоху ранняга жалезнага веку (</w:t>
      </w:r>
      <w:r w:rsidRPr="009F28A3">
        <w:rPr>
          <w:rFonts w:ascii="Times New Roman" w:hAnsi="Times New Roman" w:cs="Times New Roman"/>
          <w:sz w:val="28"/>
          <w:szCs w:val="28"/>
          <w:lang w:val="en-US"/>
        </w:rPr>
        <w:t>I</w:t>
      </w:r>
      <w:r w:rsidRPr="009F28A3">
        <w:rPr>
          <w:rFonts w:ascii="Times New Roman" w:hAnsi="Times New Roman" w:cs="Times New Roman"/>
          <w:sz w:val="28"/>
          <w:szCs w:val="28"/>
          <w:lang w:val="ru-RU"/>
        </w:rPr>
        <w:t xml:space="preserve"> тысячагоддзе да н.э) некалі адзінай агульнасці – агульных продкаў усіх славянскіх і балцкіх народаў без выключэння.</w:t>
      </w:r>
    </w:p>
    <w:p w:rsidR="009F28A3" w:rsidRPr="009F28A3" w:rsidRDefault="009F28A3" w:rsidP="009F28A3">
      <w:pPr>
        <w:spacing w:after="0" w:line="240" w:lineRule="auto"/>
        <w:ind w:firstLine="720"/>
        <w:jc w:val="both"/>
        <w:rPr>
          <w:rFonts w:ascii="Times New Roman" w:hAnsi="Times New Roman" w:cs="Times New Roman"/>
          <w:b/>
          <w:bCs/>
          <w:sz w:val="28"/>
          <w:szCs w:val="28"/>
          <w:lang w:val="ru-RU"/>
        </w:rPr>
      </w:pPr>
      <w:r w:rsidRPr="009F28A3">
        <w:rPr>
          <w:rFonts w:ascii="Times New Roman" w:hAnsi="Times New Roman" w:cs="Times New Roman"/>
          <w:b/>
          <w:bCs/>
          <w:sz w:val="28"/>
          <w:szCs w:val="28"/>
          <w:lang w:val="ru-RU"/>
        </w:rPr>
        <w:t>Протагістарычны этап. Перыяд агульнаславянскага адзінства</w:t>
      </w:r>
      <w:r>
        <w:rPr>
          <w:rFonts w:ascii="Times New Roman" w:hAnsi="Times New Roman" w:cs="Times New Roman"/>
          <w:b/>
          <w:bCs/>
          <w:sz w:val="28"/>
          <w:szCs w:val="28"/>
          <w:lang w:val="ru-RU"/>
        </w:rPr>
        <w:t>.</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Існуюць дзве асноўныя тэорыі аб славянскай прарадзіме і адпаведна культурах, якія прэтэндуюць на дадзеную славянскасць – вісла-одэрскай і прыпяцка-дняпроўскай. Вісла-одэрская тэорыя была сфармулявана ў працах прадстаўнікоў польскай навукі ў 30–50-х гг. ХХ ст. Сутнасць вісла-одэрскай тэорыі зводзіцца да таго, што праславяне сфарміраваліся паміж Одэрам і Віслай, а ў першых стагоддзях нашай эры яны пачалі рассяляцца на поўдзень, усход і захад. Аўтарамі дадзенай канцэпцыі быў польскі археолаг </w:t>
      </w:r>
      <w:r w:rsidRPr="009F28A3">
        <w:rPr>
          <w:rFonts w:ascii="Times New Roman" w:hAnsi="Times New Roman" w:cs="Times New Roman"/>
          <w:b/>
          <w:sz w:val="28"/>
          <w:szCs w:val="28"/>
          <w:lang w:val="ru-RU"/>
        </w:rPr>
        <w:t xml:space="preserve">Ю. Кастшэўскі </w:t>
      </w:r>
      <w:r w:rsidRPr="009F28A3">
        <w:rPr>
          <w:rFonts w:ascii="Times New Roman" w:hAnsi="Times New Roman" w:cs="Times New Roman"/>
          <w:sz w:val="28"/>
          <w:szCs w:val="28"/>
          <w:lang w:val="ru-RU"/>
        </w:rPr>
        <w:t xml:space="preserve">і падтрымліваўшы яго польскі лінгвіст </w:t>
      </w:r>
      <w:r w:rsidRPr="009F28A3">
        <w:rPr>
          <w:rFonts w:ascii="Times New Roman" w:hAnsi="Times New Roman" w:cs="Times New Roman"/>
          <w:b/>
          <w:sz w:val="28"/>
          <w:szCs w:val="28"/>
          <w:lang w:val="ru-RU"/>
        </w:rPr>
        <w:t>Т. Лер-Сплавінскі</w:t>
      </w:r>
      <w:r w:rsidRPr="009F28A3">
        <w:rPr>
          <w:rFonts w:ascii="Times New Roman" w:hAnsi="Times New Roman" w:cs="Times New Roman"/>
          <w:sz w:val="28"/>
          <w:szCs w:val="28"/>
          <w:lang w:val="ru-RU"/>
        </w:rPr>
        <w:t>. Паводле іх, першай протаславянскай культурай была лужыцкая культура эпохі бронзавага веку, а ўласна славянскімі, нібыта вытворнымі ад яе, паморская і пшэворская культуры жалезнага веку.</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Аднак у свой час яшчэ </w:t>
      </w:r>
      <w:r w:rsidRPr="009F28A3">
        <w:rPr>
          <w:rFonts w:ascii="Times New Roman" w:hAnsi="Times New Roman" w:cs="Times New Roman"/>
          <w:b/>
          <w:sz w:val="28"/>
          <w:szCs w:val="28"/>
          <w:lang w:val="ru-RU"/>
        </w:rPr>
        <w:t xml:space="preserve">Любарт Нідэрле </w:t>
      </w:r>
      <w:r w:rsidRPr="009F28A3">
        <w:rPr>
          <w:rFonts w:ascii="Times New Roman" w:hAnsi="Times New Roman" w:cs="Times New Roman"/>
          <w:sz w:val="28"/>
          <w:szCs w:val="28"/>
          <w:lang w:val="ru-RU"/>
        </w:rPr>
        <w:t xml:space="preserve">падкрэсліваў выключную важнасць беларуска-украінскага Палесся ў якасці адной з старажытнейшых частак славянскай прарадзімы. Вельмі шмат грунтоўных аргументаў на карысць Палесся і Верхняга Падняпроўя ў якасці зыходнай тэрыторыі праславянскай агульнасці прывёў </w:t>
      </w:r>
      <w:r w:rsidRPr="009F28A3">
        <w:rPr>
          <w:rFonts w:ascii="Times New Roman" w:hAnsi="Times New Roman" w:cs="Times New Roman"/>
          <w:b/>
          <w:sz w:val="28"/>
          <w:szCs w:val="28"/>
          <w:lang w:val="ru-RU"/>
        </w:rPr>
        <w:t>Казімеж Машыньскі</w:t>
      </w:r>
      <w:r w:rsidRPr="009F28A3">
        <w:rPr>
          <w:rFonts w:ascii="Times New Roman" w:hAnsi="Times New Roman" w:cs="Times New Roman"/>
          <w:sz w:val="28"/>
          <w:szCs w:val="28"/>
          <w:lang w:val="ru-RU"/>
        </w:rPr>
        <w:t xml:space="preserve">. Гэты польскі этнолаг вельмі істотна </w:t>
      </w:r>
      <w:r w:rsidRPr="009F28A3">
        <w:rPr>
          <w:rFonts w:ascii="Times New Roman" w:hAnsi="Times New Roman" w:cs="Times New Roman"/>
          <w:sz w:val="28"/>
          <w:szCs w:val="28"/>
          <w:lang w:val="ru-RU"/>
        </w:rPr>
        <w:lastRenderedPageBreak/>
        <w:t xml:space="preserve">паўплываў на метадалогію кракаўскай археалагічнай школы, прадстаўнікі якой паслядоўна і мэтанакіравана адстойвалі ў сваіх працах погляд яе заснавальніка на дадзеную праблему. К. Машыньскі пераканаўча паказаў, што менавіта Палессе захавала найбольш рэліктавыя формы праславянскай мовы і праславянскай культуры. Па дадзеным лексікалогіі вызначана, што носьбіты агульнаславянскай мовы былі добра знаёмы са змешаным лесам умеранай кліматычнай зоны, яе флорай і фаўнай, яе азёрамі і балотамі, але што яны не ведалі мора і жылі ў баку ад марскіх узбярэжжаў, а таксама горных мясцовасцей і стэпаў. У такім выпадку на ролю зыходнай праславянскай культуры ідэальна падходзяць старажытнасці мілаградскай археалагічнай культуры, якая існавала ў раннім жалезным веку на тэрыторыі паўднёвай Беларусі і паўночнай Украіны. Канчатковы ж працэс афармлення ўласна праславянскай, а потым і раннеславянскай агульнасці, звязаны з познезарубінецкімі (другая палова </w:t>
      </w:r>
      <w:r w:rsidRPr="009F28A3">
        <w:rPr>
          <w:rFonts w:ascii="Times New Roman" w:hAnsi="Times New Roman" w:cs="Times New Roman"/>
          <w:sz w:val="28"/>
          <w:szCs w:val="28"/>
          <w:lang w:val="en-US"/>
        </w:rPr>
        <w:t>I</w:t>
      </w:r>
      <w:r w:rsidRPr="009F28A3">
        <w:rPr>
          <w:rFonts w:ascii="Times New Roman" w:hAnsi="Times New Roman" w:cs="Times New Roman"/>
          <w:sz w:val="28"/>
          <w:szCs w:val="28"/>
          <w:lang w:val="ru-RU"/>
        </w:rPr>
        <w:t xml:space="preserve"> – </w:t>
      </w:r>
      <w:r w:rsidRPr="009F28A3">
        <w:rPr>
          <w:rFonts w:ascii="Times New Roman" w:hAnsi="Times New Roman" w:cs="Times New Roman"/>
          <w:sz w:val="28"/>
          <w:szCs w:val="28"/>
          <w:lang w:val="en-US"/>
        </w:rPr>
        <w:t>II</w:t>
      </w:r>
      <w:r w:rsidRPr="009F28A3">
        <w:rPr>
          <w:rFonts w:ascii="Times New Roman" w:hAnsi="Times New Roman" w:cs="Times New Roman"/>
          <w:sz w:val="28"/>
          <w:szCs w:val="28"/>
          <w:lang w:val="ru-RU"/>
        </w:rPr>
        <w:t xml:space="preserve"> ст. н.э.) і вытворнымі ад іх старажытнасцямі кіеўскага культурнага кола (</w:t>
      </w:r>
      <w:r w:rsidRPr="009F28A3">
        <w:rPr>
          <w:rFonts w:ascii="Times New Roman" w:hAnsi="Times New Roman" w:cs="Times New Roman"/>
          <w:sz w:val="28"/>
          <w:szCs w:val="28"/>
          <w:lang w:val="en-US"/>
        </w:rPr>
        <w:t>II</w:t>
      </w:r>
      <w:r w:rsidRPr="009F28A3">
        <w:rPr>
          <w:rFonts w:ascii="Times New Roman" w:hAnsi="Times New Roman" w:cs="Times New Roman"/>
          <w:sz w:val="28"/>
          <w:szCs w:val="28"/>
          <w:lang w:val="ru-RU"/>
        </w:rPr>
        <w:t xml:space="preserve"> – п.п.</w:t>
      </w:r>
      <w:r w:rsidRPr="009F28A3">
        <w:rPr>
          <w:rFonts w:ascii="Times New Roman" w:hAnsi="Times New Roman" w:cs="Times New Roman"/>
          <w:sz w:val="28"/>
          <w:szCs w:val="28"/>
          <w:lang w:val="en-US"/>
        </w:rPr>
        <w:t>V</w:t>
      </w:r>
      <w:r w:rsidRPr="009F28A3">
        <w:rPr>
          <w:rFonts w:ascii="Times New Roman" w:hAnsi="Times New Roman" w:cs="Times New Roman"/>
          <w:sz w:val="28"/>
          <w:szCs w:val="28"/>
          <w:lang w:val="ru-RU"/>
        </w:rPr>
        <w:t xml:space="preserve"> ст. н.э.).</w:t>
      </w:r>
    </w:p>
    <w:p w:rsidR="009F28A3" w:rsidRPr="009F28A3" w:rsidRDefault="009F28A3" w:rsidP="009F28A3">
      <w:pPr>
        <w:spacing w:after="0" w:line="240" w:lineRule="auto"/>
        <w:ind w:firstLine="720"/>
        <w:jc w:val="both"/>
        <w:rPr>
          <w:rFonts w:ascii="Times New Roman" w:hAnsi="Times New Roman" w:cs="Times New Roman"/>
          <w:i/>
          <w:sz w:val="28"/>
          <w:szCs w:val="28"/>
          <w:lang w:val="ru-RU"/>
        </w:rPr>
      </w:pPr>
      <w:r w:rsidRPr="009F28A3">
        <w:rPr>
          <w:rFonts w:ascii="Times New Roman" w:hAnsi="Times New Roman" w:cs="Times New Roman"/>
          <w:sz w:val="28"/>
          <w:szCs w:val="28"/>
          <w:lang w:val="ru-RU"/>
        </w:rPr>
        <w:t xml:space="preserve">На сённяшні дзень, дзякуючы даследаванням беларускіх археолагаў </w:t>
      </w:r>
      <w:r w:rsidRPr="009F28A3">
        <w:rPr>
          <w:rFonts w:ascii="Times New Roman" w:hAnsi="Times New Roman" w:cs="Times New Roman"/>
          <w:b/>
          <w:sz w:val="28"/>
          <w:szCs w:val="28"/>
          <w:lang w:val="ru-RU"/>
        </w:rPr>
        <w:t xml:space="preserve">А. Егарэйчанкі </w:t>
      </w:r>
      <w:r w:rsidRPr="009F28A3">
        <w:rPr>
          <w:rFonts w:ascii="Times New Roman" w:hAnsi="Times New Roman" w:cs="Times New Roman"/>
          <w:sz w:val="28"/>
          <w:szCs w:val="28"/>
          <w:lang w:val="ru-RU"/>
        </w:rPr>
        <w:t xml:space="preserve">і </w:t>
      </w:r>
      <w:r w:rsidRPr="009F28A3">
        <w:rPr>
          <w:rFonts w:ascii="Times New Roman" w:hAnsi="Times New Roman" w:cs="Times New Roman"/>
          <w:b/>
          <w:sz w:val="28"/>
          <w:szCs w:val="28"/>
          <w:lang w:val="ru-RU"/>
        </w:rPr>
        <w:t xml:space="preserve">В. Вяргей, </w:t>
      </w:r>
      <w:r w:rsidRPr="009F28A3">
        <w:rPr>
          <w:rFonts w:ascii="Times New Roman" w:hAnsi="Times New Roman" w:cs="Times New Roman"/>
          <w:sz w:val="28"/>
          <w:szCs w:val="28"/>
          <w:lang w:val="ru-RU"/>
        </w:rPr>
        <w:t xml:space="preserve">даведзена, што самыя раннія комплексы бяспрэчна славянскай, пражскай культуры знаходзяцца на беларускім Прыпяцкім Палессі – па радыявугляродным метадзе яны датуюцца </w:t>
      </w:r>
      <w:r w:rsidRPr="009F28A3">
        <w:rPr>
          <w:rFonts w:ascii="Times New Roman" w:hAnsi="Times New Roman" w:cs="Times New Roman"/>
          <w:sz w:val="28"/>
          <w:szCs w:val="28"/>
          <w:lang w:val="en-US"/>
        </w:rPr>
        <w:t>IV</w:t>
      </w:r>
      <w:r w:rsidRPr="009F28A3">
        <w:rPr>
          <w:rFonts w:ascii="Times New Roman" w:hAnsi="Times New Roman" w:cs="Times New Roman"/>
          <w:sz w:val="28"/>
          <w:szCs w:val="28"/>
          <w:lang w:val="ru-RU"/>
        </w:rPr>
        <w:t xml:space="preserve"> ст. Зараз гэта </w:t>
      </w:r>
      <w:r w:rsidRPr="009F28A3">
        <w:rPr>
          <w:rFonts w:ascii="Times New Roman" w:hAnsi="Times New Roman" w:cs="Times New Roman"/>
          <w:i/>
          <w:sz w:val="28"/>
          <w:szCs w:val="28"/>
          <w:lang w:val="ru-RU"/>
        </w:rPr>
        <w:t>самыя старажытныя, бяспрэчна славянскія помнікі на Зямлі.</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b/>
          <w:sz w:val="28"/>
          <w:szCs w:val="28"/>
          <w:lang w:val="ru-RU"/>
        </w:rPr>
        <w:t>Перыяд усходнеславянскага адзінства, эпоха Кіеўскай Русі, старажытнарускі перыяд</w:t>
      </w:r>
      <w:r w:rsidRPr="009F28A3">
        <w:rPr>
          <w:rFonts w:ascii="Times New Roman" w:hAnsi="Times New Roman" w:cs="Times New Roman"/>
          <w:sz w:val="28"/>
          <w:szCs w:val="28"/>
          <w:lang w:val="ru-RU"/>
        </w:rPr>
        <w:t>.</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У ходзе асваення, засялення і развіцця агульнаславянскай супольнасцю зямель Усходняй Еўропы ўзніклі этнічныя новаўтварэнні, якія існавалі ў </w:t>
      </w:r>
      <w:r w:rsidRPr="009F28A3">
        <w:rPr>
          <w:rFonts w:ascii="Times New Roman" w:hAnsi="Times New Roman" w:cs="Times New Roman"/>
          <w:sz w:val="28"/>
          <w:szCs w:val="28"/>
          <w:lang w:val="en-US"/>
        </w:rPr>
        <w:t>IX</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 </w:t>
      </w:r>
      <w:r w:rsidRPr="009F28A3">
        <w:rPr>
          <w:rFonts w:ascii="Times New Roman" w:hAnsi="Times New Roman" w:cs="Times New Roman"/>
          <w:sz w:val="28"/>
          <w:szCs w:val="28"/>
          <w:lang w:val="en-US"/>
        </w:rPr>
        <w:t>XII</w:t>
      </w:r>
      <w:r w:rsidRPr="009F28A3">
        <w:rPr>
          <w:rFonts w:ascii="Times New Roman" w:hAnsi="Times New Roman" w:cs="Times New Roman"/>
          <w:sz w:val="28"/>
          <w:szCs w:val="28"/>
          <w:lang w:val="ru-RU"/>
        </w:rPr>
        <w:t xml:space="preserve"> стст., звычайна ў навуковай літаратуры іх завуць плямёнамі, ці саюзамі плямёнаў. На поўначы і паўночным усходзе Беларусі існавала магутная этнічная супольнасць крывічоў, на усходзе і паўднёвым усходзе жылі радзімічы, землі цэнтральнай і паўднёвай часткі краіны былі асвоены дрыгавічамі і валынянамі. На паўночным захадзе і поўначы Беларусі ў той час жылі плямёны балтаў (продкаў сучасных літоўцаў, яцвягаў і часткі латышоў (латгалаў). Усходнія славяне, якія былі больш развітыя ў цывілізацыйным плане за балтаў, мелі ўласную дзяржасць ужо ў той час, імкнуліся да падпарадкавання сваіх суседзяў і каланізацыі іх этнічных тэрыторый. Усходнеславянскія супольнасці, як на тэрыторыі Беларусі, так і Украіны і часткі еўрапейскай Расіі, увайшлі ў склад дзяржавы, якая мела супольную назву Русь і кіравалася дынастыяй князёў Рурыкавічаў.</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Ужыванне тэрміна «Русь» у этнічным сэнсе да ўсіх усходніх славян у </w:t>
      </w:r>
      <w:r w:rsidRPr="009F28A3">
        <w:rPr>
          <w:rFonts w:ascii="Times New Roman" w:hAnsi="Times New Roman" w:cs="Times New Roman"/>
          <w:sz w:val="28"/>
          <w:szCs w:val="28"/>
          <w:lang w:val="en-US"/>
        </w:rPr>
        <w:t>IX</w:t>
      </w:r>
      <w:r w:rsidRPr="009F28A3">
        <w:rPr>
          <w:rFonts w:ascii="Times New Roman" w:hAnsi="Times New Roman" w:cs="Times New Roman"/>
          <w:sz w:val="28"/>
          <w:szCs w:val="28"/>
          <w:lang w:val="ru-RU"/>
        </w:rPr>
        <w:t xml:space="preserve"> – сярэдзіне </w:t>
      </w:r>
      <w:r w:rsidRPr="009F28A3">
        <w:rPr>
          <w:rFonts w:ascii="Times New Roman" w:hAnsi="Times New Roman" w:cs="Times New Roman"/>
          <w:sz w:val="28"/>
          <w:szCs w:val="28"/>
          <w:lang w:val="en-US"/>
        </w:rPr>
        <w:t>XII</w:t>
      </w:r>
      <w:r w:rsidRPr="009F28A3">
        <w:rPr>
          <w:rFonts w:ascii="Times New Roman" w:hAnsi="Times New Roman" w:cs="Times New Roman"/>
          <w:sz w:val="28"/>
          <w:szCs w:val="28"/>
          <w:lang w:val="ru-RU"/>
        </w:rPr>
        <w:t xml:space="preserve"> ст. не пацвярджаецца аўтэнтычнымі пісьмовымі крыніцамі. Тэрмін, які бясспрэчна мае скандынаўскае паходжанне і першапачаткова (</w:t>
      </w:r>
      <w:r w:rsidRPr="009F28A3">
        <w:rPr>
          <w:rFonts w:ascii="Times New Roman" w:hAnsi="Times New Roman" w:cs="Times New Roman"/>
          <w:sz w:val="28"/>
          <w:szCs w:val="28"/>
          <w:lang w:val="en-US"/>
        </w:rPr>
        <w:t>IX</w:t>
      </w:r>
      <w:r w:rsidRPr="009F28A3">
        <w:rPr>
          <w:rFonts w:ascii="Times New Roman" w:hAnsi="Times New Roman" w:cs="Times New Roman"/>
          <w:sz w:val="28"/>
          <w:szCs w:val="28"/>
          <w:lang w:val="ru-RU"/>
        </w:rPr>
        <w:t xml:space="preserve"> – большая частка </w:t>
      </w:r>
      <w:r w:rsidRPr="009F28A3">
        <w:rPr>
          <w:rFonts w:ascii="Times New Roman" w:hAnsi="Times New Roman" w:cs="Times New Roman"/>
          <w:sz w:val="28"/>
          <w:szCs w:val="28"/>
          <w:lang w:val="en-US"/>
        </w:rPr>
        <w:t>X</w:t>
      </w:r>
      <w:r w:rsidRPr="009F28A3">
        <w:rPr>
          <w:rFonts w:ascii="Times New Roman" w:hAnsi="Times New Roman" w:cs="Times New Roman"/>
          <w:sz w:val="28"/>
          <w:szCs w:val="28"/>
          <w:lang w:val="ru-RU"/>
        </w:rPr>
        <w:t xml:space="preserve"> ст.) ужываўся для пазначэння дынастыі Рурыкавічаў і іх дружыны, пасля перанясення сталіцы з Ноўгарада ў Кіеў трывала замацаваўся за тэрыторыяй Сярэдняга Падняпроўя. Яго насельніцтва пастаянна называецца рускім і супрацьпастаўляецца ўсім астатнім усходнеславянскім землям, якія ўваходзілі ў дзяржаўна-генеалагічную агульнасць, створаную Рурыкавічамі.</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lastRenderedPageBreak/>
        <w:t>У самым шырокім сэнсе тэрмін «Русь» быў сінанімічны паняццю «праваслаўны свет» і выкарыстоўваўся ўсходнеславянскімі кніжнікамі ў дачыненні не толькі да ўсходніх славян, але і да іншых этнасаў Усходняй і Цэнтральнай Еўропы. З’яўленне Кіеўскай мітраполіі і хрышчэнне ў «рускую» веру спрыяла невіліроўцы былых племянных этнічных адметнасцей. Тэрміны «рускі» і «хрысціянін» з цягам часу сталі ўзаемазамяняльнымі словамі-сінонімамі.</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Але аб аднароднай этнаграфічнай агульнасці ўсходніх славян і наяўнасці ў іх «жывой», а не літаратурнай, адзінай мовы казаць не выпадае. Найменн</w:t>
      </w:r>
      <w:r w:rsidRPr="009F28A3">
        <w:rPr>
          <w:rFonts w:ascii="Times New Roman" w:hAnsi="Times New Roman" w:cs="Times New Roman"/>
          <w:sz w:val="28"/>
          <w:szCs w:val="28"/>
          <w:lang w:val="en-US"/>
        </w:rPr>
        <w:t>i</w:t>
      </w:r>
      <w:r w:rsidRPr="009F28A3">
        <w:rPr>
          <w:rFonts w:ascii="Times New Roman" w:hAnsi="Times New Roman" w:cs="Times New Roman"/>
          <w:sz w:val="28"/>
          <w:szCs w:val="28"/>
          <w:lang w:val="ru-RU"/>
        </w:rPr>
        <w:t xml:space="preserve"> летап</w:t>
      </w:r>
      <w:r w:rsidRPr="009F28A3">
        <w:rPr>
          <w:rFonts w:ascii="Times New Roman" w:hAnsi="Times New Roman" w:cs="Times New Roman"/>
          <w:sz w:val="28"/>
          <w:szCs w:val="28"/>
          <w:lang w:val="en-US"/>
        </w:rPr>
        <w:t>i</w:t>
      </w:r>
      <w:r w:rsidRPr="009F28A3">
        <w:rPr>
          <w:rFonts w:ascii="Times New Roman" w:hAnsi="Times New Roman" w:cs="Times New Roman"/>
          <w:sz w:val="28"/>
          <w:szCs w:val="28"/>
          <w:lang w:val="ru-RU"/>
        </w:rPr>
        <w:t>сных плямёнаў жывуць да сярэдз</w:t>
      </w:r>
      <w:r w:rsidRPr="009F28A3">
        <w:rPr>
          <w:rFonts w:ascii="Times New Roman" w:hAnsi="Times New Roman" w:cs="Times New Roman"/>
          <w:sz w:val="28"/>
          <w:szCs w:val="28"/>
          <w:lang w:val="en-US"/>
        </w:rPr>
        <w:t>i</w:t>
      </w:r>
      <w:r w:rsidRPr="009F28A3">
        <w:rPr>
          <w:rFonts w:ascii="Times New Roman" w:hAnsi="Times New Roman" w:cs="Times New Roman"/>
          <w:sz w:val="28"/>
          <w:szCs w:val="28"/>
          <w:lang w:val="ru-RU"/>
        </w:rPr>
        <w:t xml:space="preserve">ны </w:t>
      </w:r>
      <w:r w:rsidRPr="009F28A3">
        <w:rPr>
          <w:rFonts w:ascii="Times New Roman" w:hAnsi="Times New Roman" w:cs="Times New Roman"/>
          <w:sz w:val="28"/>
          <w:szCs w:val="28"/>
          <w:lang w:val="en-US"/>
        </w:rPr>
        <w:t>XII</w:t>
      </w:r>
      <w:r w:rsidRPr="009F28A3">
        <w:rPr>
          <w:rFonts w:ascii="Times New Roman" w:hAnsi="Times New Roman" w:cs="Times New Roman"/>
          <w:sz w:val="28"/>
          <w:szCs w:val="28"/>
          <w:lang w:val="ru-RU"/>
        </w:rPr>
        <w:t xml:space="preserve"> ст., прычым не як рэтраспекцыя. Кал</w:t>
      </w:r>
      <w:r w:rsidRPr="009F28A3">
        <w:rPr>
          <w:rFonts w:ascii="Times New Roman" w:hAnsi="Times New Roman" w:cs="Times New Roman"/>
          <w:sz w:val="28"/>
          <w:szCs w:val="28"/>
          <w:lang w:val="en-US"/>
        </w:rPr>
        <w:t>i</w:t>
      </w:r>
      <w:r w:rsidRPr="009F28A3">
        <w:rPr>
          <w:rFonts w:ascii="Times New Roman" w:hAnsi="Times New Roman" w:cs="Times New Roman"/>
          <w:sz w:val="28"/>
          <w:szCs w:val="28"/>
          <w:lang w:val="ru-RU"/>
        </w:rPr>
        <w:t xml:space="preserve"> ў 1128 г. адбыўся паход на Полаччыну, то летап</w:t>
      </w:r>
      <w:r w:rsidRPr="009F28A3">
        <w:rPr>
          <w:rFonts w:ascii="Times New Roman" w:hAnsi="Times New Roman" w:cs="Times New Roman"/>
          <w:sz w:val="28"/>
          <w:szCs w:val="28"/>
          <w:lang w:val="en-US"/>
        </w:rPr>
        <w:t>i</w:t>
      </w:r>
      <w:r w:rsidRPr="009F28A3">
        <w:rPr>
          <w:rFonts w:ascii="Times New Roman" w:hAnsi="Times New Roman" w:cs="Times New Roman"/>
          <w:sz w:val="28"/>
          <w:szCs w:val="28"/>
          <w:lang w:val="ru-RU"/>
        </w:rPr>
        <w:t>сец ведаў, што каал</w:t>
      </w:r>
      <w:r w:rsidRPr="009F28A3">
        <w:rPr>
          <w:rFonts w:ascii="Times New Roman" w:hAnsi="Times New Roman" w:cs="Times New Roman"/>
          <w:sz w:val="28"/>
          <w:szCs w:val="28"/>
          <w:lang w:val="en-US"/>
        </w:rPr>
        <w:t>i</w:t>
      </w:r>
      <w:r w:rsidRPr="009F28A3">
        <w:rPr>
          <w:rFonts w:ascii="Times New Roman" w:hAnsi="Times New Roman" w:cs="Times New Roman"/>
          <w:sz w:val="28"/>
          <w:szCs w:val="28"/>
          <w:lang w:val="ru-RU"/>
        </w:rPr>
        <w:t xml:space="preserve">цыя </w:t>
      </w:r>
      <w:r w:rsidRPr="009F28A3">
        <w:rPr>
          <w:rFonts w:ascii="Times New Roman" w:hAnsi="Times New Roman" w:cs="Times New Roman"/>
          <w:sz w:val="28"/>
          <w:szCs w:val="28"/>
          <w:lang w:val="en-US"/>
        </w:rPr>
        <w:t>i</w:t>
      </w:r>
      <w:r w:rsidRPr="009F28A3">
        <w:rPr>
          <w:rFonts w:ascii="Times New Roman" w:hAnsi="Times New Roman" w:cs="Times New Roman"/>
          <w:sz w:val="28"/>
          <w:szCs w:val="28"/>
          <w:lang w:val="ru-RU"/>
        </w:rPr>
        <w:t>дзе на «</w:t>
      </w:r>
      <w:r w:rsidRPr="009F28A3">
        <w:rPr>
          <w:rFonts w:ascii="Times New Roman" w:hAnsi="Times New Roman" w:cs="Times New Roman"/>
          <w:i/>
          <w:sz w:val="28"/>
          <w:szCs w:val="28"/>
          <w:lang w:val="ru-RU"/>
        </w:rPr>
        <w:t>Кривиче»</w:t>
      </w:r>
      <w:r w:rsidRPr="009F28A3">
        <w:rPr>
          <w:rFonts w:ascii="Times New Roman" w:hAnsi="Times New Roman" w:cs="Times New Roman"/>
          <w:sz w:val="28"/>
          <w:szCs w:val="28"/>
          <w:lang w:val="ru-RU"/>
        </w:rPr>
        <w:t xml:space="preserve">, як </w:t>
      </w:r>
      <w:r w:rsidRPr="009F28A3">
        <w:rPr>
          <w:rFonts w:ascii="Times New Roman" w:hAnsi="Times New Roman" w:cs="Times New Roman"/>
          <w:sz w:val="28"/>
          <w:szCs w:val="28"/>
          <w:lang w:val="en-US"/>
        </w:rPr>
        <w:t>i</w:t>
      </w:r>
      <w:r w:rsidRPr="009F28A3">
        <w:rPr>
          <w:rFonts w:ascii="Times New Roman" w:hAnsi="Times New Roman" w:cs="Times New Roman"/>
          <w:sz w:val="28"/>
          <w:szCs w:val="28"/>
          <w:lang w:val="ru-RU"/>
        </w:rPr>
        <w:t xml:space="preserve"> тое, што Глеб Менск</w:t>
      </w:r>
      <w:r w:rsidRPr="009F28A3">
        <w:rPr>
          <w:rFonts w:ascii="Times New Roman" w:hAnsi="Times New Roman" w:cs="Times New Roman"/>
          <w:sz w:val="28"/>
          <w:szCs w:val="28"/>
          <w:lang w:val="en-US"/>
        </w:rPr>
        <w:t>i</w:t>
      </w:r>
      <w:r w:rsidRPr="009F28A3">
        <w:rPr>
          <w:rFonts w:ascii="Times New Roman" w:hAnsi="Times New Roman" w:cs="Times New Roman"/>
          <w:sz w:val="28"/>
          <w:szCs w:val="28"/>
          <w:lang w:val="ru-RU"/>
        </w:rPr>
        <w:t xml:space="preserve"> ў 1113 г. «</w:t>
      </w:r>
      <w:r w:rsidRPr="009F28A3">
        <w:rPr>
          <w:rFonts w:ascii="Times New Roman" w:hAnsi="Times New Roman" w:cs="Times New Roman"/>
          <w:i/>
          <w:sz w:val="28"/>
          <w:szCs w:val="28"/>
          <w:lang w:val="ru-RU"/>
        </w:rPr>
        <w:t>воевал дреговичи»</w:t>
      </w:r>
      <w:r w:rsidRPr="009F28A3">
        <w:rPr>
          <w:rFonts w:ascii="Times New Roman" w:hAnsi="Times New Roman" w:cs="Times New Roman"/>
          <w:sz w:val="28"/>
          <w:szCs w:val="28"/>
          <w:lang w:val="ru-RU"/>
        </w:rPr>
        <w:t>. Этнічныя супольнасці крывічоў, радзімічаў і дрыгавічоў найбольш карэктна называць этнікосамі (этнасамі ў вузкім сэнсе слова). Сваю этнічную адметнасць яны адразу не страцілі і пасля ўваходжання ў склад Кіеўскай Русі, хоць перасталі існаваць як этнасацыяльныя агульнасці.</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Узнікненню этнічнай тэрыторыі беларускага народа непасрэдна папярэднічала ўтварэнне дзвюх частак усходнеславянскай этнічнай тэрыторыі – папрыпяцкай і падзвінска-падняпроўскай, што сфарміраваліся да сярэдзіны ХІІ ст. У гэтых частках усходнеславянскай этнічнай тэрыторыі з’явіліся многія элементы традыцыйнай культуры і мовы беларускага народа. На яе базе фармавалася ўжо ўласна беларуская этнічная тэрыторыя. Фарміраванне першапачатковай (цэнтральнай) часткі этнічнай тэрыторыі беларусаў адбывалася ў </w:t>
      </w:r>
      <w:r w:rsidRPr="009F28A3">
        <w:rPr>
          <w:rFonts w:ascii="Times New Roman" w:hAnsi="Times New Roman" w:cs="Times New Roman"/>
          <w:sz w:val="28"/>
          <w:szCs w:val="28"/>
          <w:lang w:val="en-US"/>
        </w:rPr>
        <w:t>XIII</w:t>
      </w:r>
      <w:r w:rsidRPr="009F28A3">
        <w:rPr>
          <w:rFonts w:ascii="Times New Roman" w:hAnsi="Times New Roman" w:cs="Times New Roman"/>
          <w:sz w:val="28"/>
          <w:szCs w:val="28"/>
          <w:lang w:val="ru-RU"/>
        </w:rPr>
        <w:t xml:space="preserve"> – </w:t>
      </w:r>
      <w:r w:rsidRPr="009F28A3">
        <w:rPr>
          <w:rFonts w:ascii="Times New Roman" w:hAnsi="Times New Roman" w:cs="Times New Roman"/>
          <w:sz w:val="28"/>
          <w:szCs w:val="28"/>
          <w:lang w:val="en-US"/>
        </w:rPr>
        <w:t>XIV</w:t>
      </w:r>
      <w:r w:rsidRPr="009F28A3">
        <w:rPr>
          <w:rFonts w:ascii="Times New Roman" w:hAnsi="Times New Roman" w:cs="Times New Roman"/>
          <w:sz w:val="28"/>
          <w:szCs w:val="28"/>
          <w:lang w:val="ru-RU"/>
        </w:rPr>
        <w:t xml:space="preserve"> стст. і ў першай палове </w:t>
      </w:r>
      <w:r w:rsidRPr="009F28A3">
        <w:rPr>
          <w:rFonts w:ascii="Times New Roman" w:hAnsi="Times New Roman" w:cs="Times New Roman"/>
          <w:sz w:val="28"/>
          <w:szCs w:val="28"/>
          <w:lang w:val="en-US"/>
        </w:rPr>
        <w:t>XV</w:t>
      </w:r>
      <w:r w:rsidRPr="009F28A3">
        <w:rPr>
          <w:rFonts w:ascii="Times New Roman" w:hAnsi="Times New Roman" w:cs="Times New Roman"/>
          <w:sz w:val="28"/>
          <w:szCs w:val="28"/>
          <w:lang w:val="ru-RU"/>
        </w:rPr>
        <w:t xml:space="preserve"> ст. на мяжы двух гэтых рэгіёнаў. Гэта – Віленшчына, Гродзеншчына, Міншчына і суседняе Падняпроўе.</w:t>
      </w:r>
    </w:p>
    <w:p w:rsidR="009F28A3" w:rsidRPr="009F28A3" w:rsidRDefault="009F28A3" w:rsidP="009F28A3">
      <w:pPr>
        <w:spacing w:after="0" w:line="240" w:lineRule="auto"/>
        <w:ind w:firstLine="720"/>
        <w:jc w:val="both"/>
        <w:rPr>
          <w:rFonts w:ascii="Times New Roman" w:hAnsi="Times New Roman" w:cs="Times New Roman"/>
          <w:b/>
          <w:bCs/>
          <w:sz w:val="28"/>
          <w:szCs w:val="28"/>
          <w:lang w:val="ru-RU"/>
        </w:rPr>
      </w:pPr>
      <w:r w:rsidRPr="009F28A3">
        <w:rPr>
          <w:rFonts w:ascii="Times New Roman" w:hAnsi="Times New Roman" w:cs="Times New Roman"/>
          <w:b/>
          <w:bCs/>
          <w:sz w:val="28"/>
          <w:szCs w:val="28"/>
          <w:lang w:val="ru-RU"/>
        </w:rPr>
        <w:t>Эпоха ВКЛ. Нараджэнне ўласна беларускай этнічнай супольнасці.</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Пасля мангольскага нашэсця і ўзнікнення ВКЛ тэрмін «Русь» пачынае выкарыстоўвацца ў якасці метаэтноніма, саманазвы некалькіх фарміраваўшыхся ў той час усходнеславянскіх народаў. Аднак найважнейшым у гэтым працэсе была якраз тая акалічнасць, што менавіта толькі «сваё» ўсходнеславянскае насельніцтва паступова пачынае лічыцца «рускім».</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У другой палове </w:t>
      </w:r>
      <w:r w:rsidRPr="009F28A3">
        <w:rPr>
          <w:rFonts w:ascii="Times New Roman" w:hAnsi="Times New Roman" w:cs="Times New Roman"/>
          <w:sz w:val="28"/>
          <w:szCs w:val="28"/>
          <w:lang w:val="en-US"/>
        </w:rPr>
        <w:t>XV</w:t>
      </w:r>
      <w:r w:rsidRPr="009F28A3">
        <w:rPr>
          <w:rFonts w:ascii="Times New Roman" w:hAnsi="Times New Roman" w:cs="Times New Roman"/>
          <w:sz w:val="28"/>
          <w:szCs w:val="28"/>
          <w:lang w:val="ru-RU"/>
        </w:rPr>
        <w:t xml:space="preserve"> ст. на нашых землях замацоўваюцца ўяўленні аб тым, што ўся «Русь» знаходзіцца ў межах ВКЛ. У канцы </w:t>
      </w:r>
      <w:r w:rsidRPr="009F28A3">
        <w:rPr>
          <w:rFonts w:ascii="Times New Roman" w:hAnsi="Times New Roman" w:cs="Times New Roman"/>
          <w:sz w:val="28"/>
          <w:szCs w:val="28"/>
          <w:lang w:val="en-US"/>
        </w:rPr>
        <w:t>XV</w:t>
      </w:r>
      <w:r w:rsidRPr="009F28A3">
        <w:rPr>
          <w:rFonts w:ascii="Times New Roman" w:hAnsi="Times New Roman" w:cs="Times New Roman"/>
          <w:sz w:val="28"/>
          <w:szCs w:val="28"/>
          <w:lang w:val="ru-RU"/>
        </w:rPr>
        <w:t xml:space="preserve"> – пачатку </w:t>
      </w:r>
      <w:r w:rsidRPr="009F28A3">
        <w:rPr>
          <w:rFonts w:ascii="Times New Roman" w:hAnsi="Times New Roman" w:cs="Times New Roman"/>
          <w:sz w:val="28"/>
          <w:szCs w:val="28"/>
          <w:lang w:val="en-US"/>
        </w:rPr>
        <w:t>XVI</w:t>
      </w:r>
      <w:r w:rsidRPr="009F28A3">
        <w:rPr>
          <w:rFonts w:ascii="Times New Roman" w:hAnsi="Times New Roman" w:cs="Times New Roman"/>
          <w:sz w:val="28"/>
          <w:szCs w:val="28"/>
          <w:lang w:val="ru-RU"/>
        </w:rPr>
        <w:t xml:space="preserve"> ст. у крыніцах, створаных у ВКЛ, паслядоўна называюць тэрыторыю тагачаснай расійскай дзяржавы «Масквой», а яе насельніцтва «маскавітамі». Пры гэтым, паводле ўяўленняў усходнеславянскага (беларуска-ўкраінскага) насельніцтва, «вся Русь» была аб’яднана менавіта ў межах іх дзяржаўнага ўтварэння. У пасланнях Гедыміна выразна супрацьпастаўляюцца «літоўцы» і «русіны» як два розныя этнасы.</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Такім чынам, у эпоху ВКЛ канчаткова афармляюцца важнейшыя суб’ектыўныя і аб’ектыўныя прыкметы русінскай (старабеларускай) этнічнай супольнасці:</w:t>
      </w:r>
    </w:p>
    <w:p w:rsidR="009F28A3" w:rsidRPr="009F28A3" w:rsidRDefault="009F28A3" w:rsidP="001669C2">
      <w:pPr>
        <w:numPr>
          <w:ilvl w:val="1"/>
          <w:numId w:val="10"/>
        </w:numPr>
        <w:spacing w:after="0" w:line="240" w:lineRule="auto"/>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Наяўнасць агульнага эндаэтноніма («Русь», «русін», «рускі»).</w:t>
      </w:r>
    </w:p>
    <w:p w:rsidR="009F28A3" w:rsidRPr="009F28A3" w:rsidRDefault="009F28A3" w:rsidP="001669C2">
      <w:pPr>
        <w:numPr>
          <w:ilvl w:val="1"/>
          <w:numId w:val="10"/>
        </w:numPr>
        <w:spacing w:after="0" w:line="240" w:lineRule="auto"/>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Агульная дзяржаўная тэрыторыя, у межах якой цалкам быў аб’яднаны беларускі этнаграфічны масіў. Гэта акалічнасць надзвычай істотна </w:t>
      </w:r>
      <w:r w:rsidRPr="009F28A3">
        <w:rPr>
          <w:rFonts w:ascii="Times New Roman" w:hAnsi="Times New Roman" w:cs="Times New Roman"/>
          <w:sz w:val="28"/>
          <w:szCs w:val="28"/>
          <w:lang w:val="ru-RU"/>
        </w:rPr>
        <w:lastRenderedPageBreak/>
        <w:t>паспрыяла замацаванню і канчатковаму афармленню моўнай дыферэнцыяцыі паміж беларусамі і велікарусамі, умацавала і паглыбіла этнамоўныя адрозненні ўсходнеславянскага насельніцтва ВКЛ ад насельніцтва Маскоўскай дзяржавы.</w:t>
      </w:r>
    </w:p>
    <w:p w:rsidR="009F28A3" w:rsidRPr="009F28A3" w:rsidRDefault="009F28A3" w:rsidP="001669C2">
      <w:pPr>
        <w:numPr>
          <w:ilvl w:val="1"/>
          <w:numId w:val="10"/>
        </w:numPr>
        <w:spacing w:after="0" w:line="240" w:lineRule="auto"/>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Літаратурная мова, якая стала афіцыйнай мовай дзяржавы.</w:t>
      </w:r>
    </w:p>
    <w:p w:rsid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Аднак ужо ў XVI ст. па сацыяльным статусе ды прэстыжнасці старабеларускай «русчызны» быў нанесены адчувальны ўдар. Звязана гэта было з легендай аб рымскім паходжанні ліцвінаў, змешчанай у 2-м зводзе беларуска-літоўскіх летапісаў. У ёй маніфестваўся тэзіс аб тым, што спрадвечнай – роднай – мовай літоўцаў была лаціна. Адпаведна, балцкая эліта ВКЛ патрабавала ўвядзення лаціны ў шырокі ўжытак ды навучанні на «сваёй» мове дзяцей. У выніку – старабеларуская мова пачынае адціскацца на другі план.</w:t>
      </w:r>
    </w:p>
    <w:p w:rsidR="00C34294" w:rsidRPr="009F28A3" w:rsidRDefault="00C34294" w:rsidP="009F28A3">
      <w:pPr>
        <w:spacing w:after="0" w:line="240" w:lineRule="auto"/>
        <w:ind w:firstLine="720"/>
        <w:jc w:val="both"/>
        <w:rPr>
          <w:rFonts w:ascii="Times New Roman" w:hAnsi="Times New Roman" w:cs="Times New Roman"/>
          <w:sz w:val="28"/>
          <w:szCs w:val="28"/>
          <w:lang w:val="ru-RU"/>
        </w:rPr>
      </w:pPr>
      <w:r w:rsidRPr="00C34294">
        <w:rPr>
          <w:rFonts w:ascii="Times New Roman" w:hAnsi="Times New Roman" w:cs="Times New Roman"/>
          <w:sz w:val="28"/>
          <w:szCs w:val="28"/>
          <w:lang w:val="ru-RU"/>
        </w:rPr>
        <w:t>Этнічныя працэсы ў эпоху Рэчы Паспалітай</w:t>
      </w:r>
      <w:r>
        <w:rPr>
          <w:rFonts w:ascii="Times New Roman" w:hAnsi="Times New Roman" w:cs="Times New Roman"/>
          <w:sz w:val="28"/>
          <w:szCs w:val="28"/>
          <w:lang w:val="ru-RU"/>
        </w:rPr>
        <w:t xml:space="preserve">. </w:t>
      </w:r>
    </w:p>
    <w:p w:rsidR="009F28A3" w:rsidRDefault="00C34294" w:rsidP="004B2901">
      <w:pPr>
        <w:spacing w:after="0" w:line="240" w:lineRule="auto"/>
        <w:ind w:firstLine="720"/>
        <w:jc w:val="both"/>
        <w:rPr>
          <w:rFonts w:ascii="Times New Roman" w:hAnsi="Times New Roman" w:cs="Times New Roman"/>
          <w:sz w:val="28"/>
          <w:szCs w:val="28"/>
        </w:rPr>
      </w:pPr>
      <w:r w:rsidRPr="00C34294">
        <w:rPr>
          <w:rFonts w:ascii="Times New Roman" w:hAnsi="Times New Roman" w:cs="Times New Roman"/>
          <w:sz w:val="28"/>
          <w:szCs w:val="28"/>
          <w:lang w:val="ru-RU"/>
        </w:rPr>
        <w:t xml:space="preserve">Канец </w:t>
      </w:r>
      <w:r w:rsidRPr="00C34294">
        <w:rPr>
          <w:rFonts w:ascii="Times New Roman" w:hAnsi="Times New Roman" w:cs="Times New Roman"/>
          <w:sz w:val="28"/>
          <w:szCs w:val="28"/>
          <w:lang w:val="en-US"/>
        </w:rPr>
        <w:t>XVI</w:t>
      </w:r>
      <w:r w:rsidRPr="00C34294">
        <w:rPr>
          <w:rFonts w:ascii="Times New Roman" w:hAnsi="Times New Roman" w:cs="Times New Roman"/>
          <w:sz w:val="28"/>
          <w:szCs w:val="28"/>
          <w:lang w:val="ru-RU"/>
        </w:rPr>
        <w:t xml:space="preserve"> – першая палова </w:t>
      </w:r>
      <w:r w:rsidRPr="00C34294">
        <w:rPr>
          <w:rFonts w:ascii="Times New Roman" w:hAnsi="Times New Roman" w:cs="Times New Roman"/>
          <w:sz w:val="28"/>
          <w:szCs w:val="28"/>
          <w:lang w:val="en-US"/>
        </w:rPr>
        <w:t>XVII</w:t>
      </w:r>
      <w:r w:rsidRPr="00C34294">
        <w:rPr>
          <w:rFonts w:ascii="Times New Roman" w:hAnsi="Times New Roman" w:cs="Times New Roman"/>
          <w:sz w:val="28"/>
          <w:szCs w:val="28"/>
          <w:lang w:val="ru-RU"/>
        </w:rPr>
        <w:t xml:space="preserve"> ст. сталі часам трыумфу польскай культурнай традыцыі, польская мова і латынь станавіліся важнейшай адзнакай прыналежнасці да эліты. Не ў апошнюю чаргу такое становішча спраў было звязана з надзвычай эфектыўнай сістэмай езуіцкай адукацыі, выдавецкай дзейнасцю касцёла.</w:t>
      </w:r>
      <w:r>
        <w:rPr>
          <w:rFonts w:ascii="Times New Roman" w:hAnsi="Times New Roman" w:cs="Times New Roman"/>
          <w:sz w:val="28"/>
          <w:szCs w:val="28"/>
          <w:lang w:val="ru-RU"/>
        </w:rPr>
        <w:t xml:space="preserve"> </w:t>
      </w:r>
      <w:r w:rsidRPr="00C34294">
        <w:rPr>
          <w:rFonts w:ascii="Times New Roman" w:hAnsi="Times New Roman" w:cs="Times New Roman"/>
          <w:sz w:val="28"/>
          <w:szCs w:val="28"/>
          <w:lang w:val="ru-RU"/>
        </w:rPr>
        <w:t xml:space="preserve">Моўная асіміляцыя шырока закранула і праваслаўнае духавенства, і шляхту, і мяшчанства. Прычым, працэсы гэтыя, што былі складовым момантам польскіх культурных рэцэпцый, пачаліся задоўга да Люблінскай уніі. Маладзейшае пакаленне старабеларускай эліты ў канцы </w:t>
      </w:r>
      <w:r w:rsidRPr="00C34294">
        <w:rPr>
          <w:rFonts w:ascii="Times New Roman" w:hAnsi="Times New Roman" w:cs="Times New Roman"/>
          <w:sz w:val="28"/>
          <w:szCs w:val="28"/>
          <w:lang w:val="en-US"/>
        </w:rPr>
        <w:t>XVI</w:t>
      </w:r>
      <w:r w:rsidRPr="00C34294">
        <w:rPr>
          <w:rFonts w:ascii="Times New Roman" w:hAnsi="Times New Roman" w:cs="Times New Roman"/>
          <w:sz w:val="28"/>
          <w:szCs w:val="28"/>
          <w:lang w:val="ru-RU"/>
        </w:rPr>
        <w:t xml:space="preserve"> ст. у сваёй пераважнай большасці карысталася «пальшчызнай».</w:t>
      </w:r>
    </w:p>
    <w:p w:rsidR="00C34294" w:rsidRDefault="00C34294" w:rsidP="004B2901">
      <w:pPr>
        <w:spacing w:after="0" w:line="240" w:lineRule="auto"/>
        <w:ind w:firstLine="720"/>
        <w:jc w:val="both"/>
        <w:rPr>
          <w:rFonts w:ascii="Times New Roman" w:hAnsi="Times New Roman" w:cs="Times New Roman"/>
          <w:sz w:val="28"/>
          <w:szCs w:val="28"/>
        </w:rPr>
      </w:pPr>
      <w:r w:rsidRPr="00C34294">
        <w:rPr>
          <w:rFonts w:ascii="Times New Roman" w:hAnsi="Times New Roman" w:cs="Times New Roman"/>
          <w:sz w:val="28"/>
          <w:szCs w:val="28"/>
        </w:rPr>
        <w:t xml:space="preserve">Як сведчаць матэрыялы Метрыкі першай паловы </w:t>
      </w:r>
      <w:r w:rsidRPr="00C34294">
        <w:rPr>
          <w:rFonts w:ascii="Times New Roman" w:hAnsi="Times New Roman" w:cs="Times New Roman"/>
          <w:sz w:val="28"/>
          <w:szCs w:val="28"/>
          <w:lang w:val="en-US"/>
        </w:rPr>
        <w:t>XVII</w:t>
      </w:r>
      <w:r w:rsidRPr="00C34294">
        <w:rPr>
          <w:rFonts w:ascii="Times New Roman" w:hAnsi="Times New Roman" w:cs="Times New Roman"/>
          <w:sz w:val="28"/>
          <w:szCs w:val="28"/>
        </w:rPr>
        <w:t xml:space="preserve"> ст., працэс пераходу да ўжывання польскай мовы пачынаўся ад самой шляхты, бо дакументы, якія зыходзілі ад яе і фіксаваліся ў Метрыцы, у масе сваёй з кожным годам усё радзей пісаліся па-старабеларуску. </w:t>
      </w:r>
      <w:r w:rsidRPr="00C34294">
        <w:rPr>
          <w:rFonts w:ascii="Times New Roman" w:hAnsi="Times New Roman" w:cs="Times New Roman"/>
          <w:sz w:val="28"/>
          <w:szCs w:val="28"/>
          <w:lang w:val="ru-RU"/>
        </w:rPr>
        <w:t xml:space="preserve">Пералом на карысць шырокага выкарыстання польскай мовы ў справаводстве канцылярыі ВКЛ адбыўся ў 20-я гг., а ў 30–40-я гг. </w:t>
      </w:r>
      <w:r w:rsidRPr="00C34294">
        <w:rPr>
          <w:rFonts w:ascii="Times New Roman" w:hAnsi="Times New Roman" w:cs="Times New Roman"/>
          <w:sz w:val="28"/>
          <w:szCs w:val="28"/>
          <w:lang w:val="en-US"/>
        </w:rPr>
        <w:t>XVII</w:t>
      </w:r>
      <w:r w:rsidRPr="00C34294">
        <w:rPr>
          <w:rFonts w:ascii="Times New Roman" w:hAnsi="Times New Roman" w:cs="Times New Roman"/>
          <w:sz w:val="28"/>
          <w:szCs w:val="28"/>
          <w:lang w:val="ru-RU"/>
        </w:rPr>
        <w:t xml:space="preserve"> ст. старабеларуская мова ўжо толькі эпізадычна сустракаецца на старонках кніг запісаў.</w:t>
      </w:r>
    </w:p>
    <w:p w:rsidR="00C34294" w:rsidRPr="00C34294" w:rsidRDefault="00C34294" w:rsidP="00C34294">
      <w:pPr>
        <w:spacing w:after="0" w:line="240" w:lineRule="auto"/>
        <w:ind w:firstLine="720"/>
        <w:jc w:val="both"/>
        <w:rPr>
          <w:rFonts w:ascii="Times New Roman" w:hAnsi="Times New Roman" w:cs="Times New Roman"/>
          <w:sz w:val="28"/>
          <w:szCs w:val="28"/>
          <w:lang w:val="ru-RU"/>
        </w:rPr>
      </w:pPr>
      <w:r w:rsidRPr="00C34294">
        <w:rPr>
          <w:rFonts w:ascii="Times New Roman" w:hAnsi="Times New Roman" w:cs="Times New Roman"/>
          <w:sz w:val="28"/>
          <w:szCs w:val="28"/>
        </w:rPr>
        <w:t>Люблінская унія стварыла перадумовы фарміравання ўласна ўкраінскай</w:t>
      </w:r>
      <w:r w:rsidR="00E47B33">
        <w:rPr>
          <w:rFonts w:ascii="Times New Roman" w:hAnsi="Times New Roman" w:cs="Times New Roman"/>
          <w:sz w:val="28"/>
          <w:szCs w:val="28"/>
        </w:rPr>
        <w:t xml:space="preserve"> </w:t>
      </w:r>
      <w:r w:rsidRPr="00C34294">
        <w:rPr>
          <w:rFonts w:ascii="Times New Roman" w:hAnsi="Times New Roman" w:cs="Times New Roman"/>
          <w:sz w:val="28"/>
          <w:szCs w:val="28"/>
        </w:rPr>
        <w:t xml:space="preserve">«рускай» асобнасці, дыферэнцыяцыі на «Русь» украінскую і беларускую і стала важнейшым фактарам уласна ўкраінскага нацыяўтварэння. Паказальна, што шляхта Валыні ўжо пад час Люблінскай уніі ўсведамляла адзінства ўкраінскіх зямель, уваходзіўшых у склад ВКЛ, і супрацьпастаўляла іх землям уласна беларускім. Ужо ў крыніцах сярэдзіны </w:t>
      </w:r>
      <w:r w:rsidRPr="00C34294">
        <w:rPr>
          <w:rFonts w:ascii="Times New Roman" w:hAnsi="Times New Roman" w:cs="Times New Roman"/>
          <w:sz w:val="28"/>
          <w:szCs w:val="28"/>
          <w:lang w:val="en-US"/>
        </w:rPr>
        <w:t>XVII</w:t>
      </w:r>
      <w:r w:rsidRPr="00C34294">
        <w:rPr>
          <w:rFonts w:ascii="Times New Roman" w:hAnsi="Times New Roman" w:cs="Times New Roman"/>
          <w:sz w:val="28"/>
          <w:szCs w:val="28"/>
        </w:rPr>
        <w:t xml:space="preserve"> ст., створаных на тэрыторыі Украіны, выразна прасочвацца пачатак атаясамлівання з «Руссю» толькі зямель «Кароны». </w:t>
      </w:r>
      <w:r w:rsidRPr="00C34294">
        <w:rPr>
          <w:rFonts w:ascii="Times New Roman" w:hAnsi="Times New Roman" w:cs="Times New Roman"/>
          <w:sz w:val="28"/>
          <w:szCs w:val="28"/>
          <w:lang w:val="ru-RU"/>
        </w:rPr>
        <w:t>Прычым, калі пад «Руссю» ў крыніцах, створаных у</w:t>
      </w:r>
      <w:r>
        <w:rPr>
          <w:rFonts w:ascii="Times New Roman" w:hAnsi="Times New Roman" w:cs="Times New Roman"/>
          <w:sz w:val="28"/>
          <w:szCs w:val="28"/>
          <w:lang w:val="ru-RU"/>
        </w:rPr>
        <w:t xml:space="preserve"> </w:t>
      </w:r>
      <w:r w:rsidRPr="00C34294">
        <w:rPr>
          <w:rFonts w:ascii="Times New Roman" w:hAnsi="Times New Roman" w:cs="Times New Roman"/>
          <w:sz w:val="28"/>
          <w:szCs w:val="28"/>
          <w:lang w:val="ru-RU"/>
        </w:rPr>
        <w:t xml:space="preserve">«Кароне» ў </w:t>
      </w:r>
      <w:r w:rsidRPr="00C34294">
        <w:rPr>
          <w:rFonts w:ascii="Times New Roman" w:hAnsi="Times New Roman" w:cs="Times New Roman"/>
          <w:sz w:val="28"/>
          <w:szCs w:val="28"/>
          <w:lang w:val="en-US"/>
        </w:rPr>
        <w:t>XV</w:t>
      </w:r>
      <w:r w:rsidRPr="00C34294">
        <w:rPr>
          <w:rFonts w:ascii="Times New Roman" w:hAnsi="Times New Roman" w:cs="Times New Roman"/>
          <w:sz w:val="28"/>
          <w:szCs w:val="28"/>
          <w:lang w:val="ru-RU"/>
        </w:rPr>
        <w:t xml:space="preserve"> – </w:t>
      </w:r>
      <w:r w:rsidRPr="00C34294">
        <w:rPr>
          <w:rFonts w:ascii="Times New Roman" w:hAnsi="Times New Roman" w:cs="Times New Roman"/>
          <w:sz w:val="28"/>
          <w:szCs w:val="28"/>
          <w:lang w:val="en-US"/>
        </w:rPr>
        <w:t>XVI</w:t>
      </w:r>
      <w:r w:rsidRPr="00C34294">
        <w:rPr>
          <w:rFonts w:ascii="Times New Roman" w:hAnsi="Times New Roman" w:cs="Times New Roman"/>
          <w:sz w:val="28"/>
          <w:szCs w:val="28"/>
          <w:lang w:val="ru-RU"/>
        </w:rPr>
        <w:t xml:space="preserve"> стст., звычайна разумелі толькі Чырвоную Русь, якая належала Польшчы, то ў гэты час тэрмін «Русь» распаўсюджваецца і на далучаныя пасля Люблінскай уніі землі.</w:t>
      </w:r>
    </w:p>
    <w:p w:rsidR="00C34294" w:rsidRPr="00C34294" w:rsidRDefault="00E47B33" w:rsidP="004B2901">
      <w:pPr>
        <w:spacing w:after="0" w:line="240" w:lineRule="auto"/>
        <w:ind w:firstLine="720"/>
        <w:jc w:val="both"/>
        <w:rPr>
          <w:rFonts w:ascii="Times New Roman" w:hAnsi="Times New Roman" w:cs="Times New Roman"/>
          <w:sz w:val="28"/>
          <w:szCs w:val="28"/>
          <w:lang w:val="ru-RU"/>
        </w:rPr>
      </w:pPr>
      <w:r w:rsidRPr="00E47B33">
        <w:rPr>
          <w:rFonts w:ascii="Times New Roman" w:hAnsi="Times New Roman" w:cs="Times New Roman"/>
          <w:sz w:val="28"/>
          <w:szCs w:val="28"/>
          <w:lang w:val="ru-RU"/>
        </w:rPr>
        <w:t>Абвастрэнне рэлігійнага супрацьстаяння пасля Берасцейскай царкоўнай уніі прыводзіла да павелічэння ролі канфесійнага фактару ў нацыянальнай свядомасці.</w:t>
      </w:r>
      <w:r>
        <w:rPr>
          <w:rFonts w:ascii="Times New Roman" w:hAnsi="Times New Roman" w:cs="Times New Roman"/>
          <w:sz w:val="28"/>
          <w:szCs w:val="28"/>
          <w:lang w:val="ru-RU"/>
        </w:rPr>
        <w:t xml:space="preserve"> </w:t>
      </w:r>
      <w:r w:rsidRPr="00E47B33">
        <w:rPr>
          <w:rFonts w:ascii="Times New Roman" w:hAnsi="Times New Roman" w:cs="Times New Roman"/>
          <w:sz w:val="28"/>
          <w:szCs w:val="28"/>
          <w:lang w:val="ru-RU"/>
        </w:rPr>
        <w:t>Шляхціц, стаўшы рыма- католікам, перастае быць русінам.</w:t>
      </w:r>
      <w:r w:rsidRPr="00E47B33">
        <w:rPr>
          <w:rFonts w:ascii="Times New Roman" w:eastAsia="Times New Roman" w:hAnsi="Times New Roman" w:cs="Times New Roman"/>
          <w:noProof w:val="0"/>
          <w:lang w:val="ru-RU"/>
        </w:rPr>
        <w:t xml:space="preserve"> </w:t>
      </w:r>
      <w:r w:rsidRPr="00E47B33">
        <w:rPr>
          <w:rFonts w:ascii="Times New Roman" w:hAnsi="Times New Roman" w:cs="Times New Roman"/>
          <w:sz w:val="28"/>
          <w:szCs w:val="28"/>
          <w:lang w:val="ru-RU"/>
        </w:rPr>
        <w:t xml:space="preserve">У выніку масавай рэлігійнай канверсіі адбылася падвойная (ментальная і моўная) асімляцыя русінскай шляхты. З гэтага часу на субэтнічным узроўні яна пачынае </w:t>
      </w:r>
      <w:r w:rsidRPr="00E47B33">
        <w:rPr>
          <w:rFonts w:ascii="Times New Roman" w:hAnsi="Times New Roman" w:cs="Times New Roman"/>
          <w:sz w:val="28"/>
          <w:szCs w:val="28"/>
          <w:lang w:val="ru-RU"/>
        </w:rPr>
        <w:lastRenderedPageBreak/>
        <w:t>адчуваць сябе літвінамі, а на дзяржаўным – сваю прыналежнасць да польскай палітычнай нацыі. Калі літоўскі шляхціц усведамляў сваё літоўскае паходжанне на субэтнічным узроўні, то беларуская шляхта пачала ўспрымаць як «сваю» менавіта літоўскую гісторыю і супрацьпастаўляць у этнічным сэнсе сябе сваім сялянам-«русінам».</w:t>
      </w:r>
    </w:p>
    <w:p w:rsidR="00C34294" w:rsidRDefault="00E47B33" w:rsidP="00E47B33">
      <w:pPr>
        <w:spacing w:after="0" w:line="240" w:lineRule="auto"/>
        <w:ind w:firstLine="720"/>
        <w:jc w:val="both"/>
        <w:rPr>
          <w:rFonts w:ascii="Times New Roman" w:hAnsi="Times New Roman" w:cs="Times New Roman"/>
          <w:sz w:val="28"/>
          <w:szCs w:val="28"/>
        </w:rPr>
      </w:pPr>
      <w:r w:rsidRPr="00E47B33">
        <w:rPr>
          <w:rFonts w:ascii="Times New Roman" w:hAnsi="Times New Roman" w:cs="Times New Roman"/>
          <w:sz w:val="28"/>
          <w:szCs w:val="28"/>
          <w:lang w:val="ru-RU"/>
        </w:rPr>
        <w:t xml:space="preserve">Прыналежнасць эліты ВКЛ да «палітычнай нацыі» грунтавалася на адзінстве мовы, культурнай і прававой традыцыі ўсёй эліты «Польшчы». Таму і ўжыванне тэрмінаў «літвін», «паляк-караняж», «мазур» ва ўмовах тагачаснай (першая палова – сярэдзіна </w:t>
      </w:r>
      <w:r w:rsidRPr="00E47B33">
        <w:rPr>
          <w:rFonts w:ascii="Times New Roman" w:hAnsi="Times New Roman" w:cs="Times New Roman"/>
          <w:sz w:val="28"/>
          <w:szCs w:val="28"/>
          <w:lang w:val="en-US"/>
        </w:rPr>
        <w:t>XIX</w:t>
      </w:r>
      <w:r w:rsidRPr="00E47B33">
        <w:rPr>
          <w:rFonts w:ascii="Times New Roman" w:hAnsi="Times New Roman" w:cs="Times New Roman"/>
          <w:sz w:val="28"/>
          <w:szCs w:val="28"/>
          <w:lang w:val="ru-RU"/>
        </w:rPr>
        <w:t xml:space="preserve"> ст.) шляхецкай рэальнасці ніколі не выкарыстоўвалася іх носьбітамі для нацыянальнага супрацьпастаўлення; гэта назвы рэгіянальныя, субэтнічныя, бо ўсе яны – палякі і маюць адзіную Айчыну</w:t>
      </w:r>
      <w:r>
        <w:rPr>
          <w:rFonts w:ascii="Times New Roman" w:hAnsi="Times New Roman" w:cs="Times New Roman"/>
          <w:sz w:val="28"/>
          <w:szCs w:val="28"/>
        </w:rPr>
        <w:t xml:space="preserve"> – </w:t>
      </w:r>
      <w:r w:rsidRPr="00E47B33">
        <w:rPr>
          <w:rFonts w:ascii="Times New Roman" w:hAnsi="Times New Roman" w:cs="Times New Roman"/>
          <w:sz w:val="28"/>
          <w:szCs w:val="28"/>
          <w:lang w:val="ru-RU"/>
        </w:rPr>
        <w:t>Польшчу.</w:t>
      </w:r>
    </w:p>
    <w:p w:rsidR="00C34294" w:rsidRDefault="00E47B33" w:rsidP="004B2901">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Фактары, што паўплывалі на генезіс і далейшае развіццё беларусаў.</w:t>
      </w:r>
      <w:r>
        <w:rPr>
          <w:rFonts w:ascii="Times New Roman" w:hAnsi="Times New Roman" w:cs="Times New Roman"/>
          <w:sz w:val="28"/>
          <w:szCs w:val="28"/>
        </w:rPr>
        <w:t xml:space="preserve"> </w:t>
      </w:r>
      <w:r w:rsidRPr="00E47B33">
        <w:rPr>
          <w:rFonts w:ascii="Times New Roman" w:hAnsi="Times New Roman" w:cs="Times New Roman"/>
          <w:sz w:val="28"/>
          <w:szCs w:val="28"/>
        </w:rPr>
        <w:t>Далучыўшы беларускія землі, Расійская імперыя сутыкнулася з вялікімі складанасцямі ў іх інкарпарацыі. Галоўнай з іх была паланізацыя. Традыцыі Канстытуцыі 3 мая 1791 г., яе творцаў Гуга Калантая і Тадэвуша Касцюшкі, мусілі прывесці да стварэння новай польскай нацыі – аднароднай, размаўляючай на адной мове, уніфікаванай заканадаўча.</w:t>
      </w:r>
    </w:p>
    <w:p w:rsidR="00E47B33" w:rsidRDefault="00E47B33" w:rsidP="00E47B33">
      <w:pPr>
        <w:spacing w:after="0" w:line="240" w:lineRule="auto"/>
        <w:ind w:firstLine="720"/>
        <w:jc w:val="both"/>
        <w:rPr>
          <w:rFonts w:ascii="Times New Roman" w:hAnsi="Times New Roman" w:cs="Times New Roman"/>
          <w:sz w:val="28"/>
          <w:szCs w:val="28"/>
        </w:rPr>
      </w:pPr>
      <w:r w:rsidRPr="00E47B33">
        <w:rPr>
          <w:rFonts w:ascii="Times New Roman" w:hAnsi="Times New Roman" w:cs="Times New Roman"/>
          <w:sz w:val="28"/>
          <w:szCs w:val="28"/>
        </w:rPr>
        <w:t xml:space="preserve">Аднак сярод і праваслаўнага, і каталіцкага, і ўніяцкага духавенства, сяроддзі дробнамаянтковай шляхты і мяшчанства Беларусі былі тыя, хто палякамі сябе не лічыў яшчэ і ў першай палове </w:t>
      </w:r>
      <w:r w:rsidRPr="00E47B33">
        <w:rPr>
          <w:rFonts w:ascii="Times New Roman" w:hAnsi="Times New Roman" w:cs="Times New Roman"/>
          <w:sz w:val="28"/>
          <w:szCs w:val="28"/>
          <w:lang w:val="en-US"/>
        </w:rPr>
        <w:t>XIX</w:t>
      </w:r>
      <w:r w:rsidRPr="00E47B33">
        <w:rPr>
          <w:rFonts w:ascii="Times New Roman" w:hAnsi="Times New Roman" w:cs="Times New Roman"/>
          <w:sz w:val="28"/>
          <w:szCs w:val="28"/>
        </w:rPr>
        <w:t xml:space="preserve"> ст. Людзі гэтага кола імкнуліся развіваць беларускую культуру, яны ясна ўсвядомілі, дзякуючы адукацыі, праз вывучэнне ўласнай гістарычнай традыцыі, этнаграфіі, фальклору, генеалогіі, што іх радзіма -- Беларусь, а не Літва ці Польшча. Яны імкнуліся інстытуалізаваць беларускую культуру, надаць права грамадзянства беларускай мове ў пачатковай школе, праваслаўнай царкве і каталіцкім касцёле.</w:t>
      </w:r>
    </w:p>
    <w:p w:rsidR="00E47B33" w:rsidRDefault="004659BE" w:rsidP="00E47B33">
      <w:pPr>
        <w:spacing w:after="0" w:line="240" w:lineRule="auto"/>
        <w:ind w:firstLine="720"/>
        <w:jc w:val="both"/>
        <w:rPr>
          <w:rFonts w:ascii="Times New Roman" w:hAnsi="Times New Roman" w:cs="Times New Roman"/>
          <w:sz w:val="28"/>
          <w:szCs w:val="28"/>
        </w:rPr>
      </w:pPr>
      <w:r w:rsidRPr="004659BE">
        <w:rPr>
          <w:rFonts w:ascii="Times New Roman" w:hAnsi="Times New Roman" w:cs="Times New Roman"/>
          <w:sz w:val="28"/>
          <w:szCs w:val="28"/>
        </w:rPr>
        <w:t>У 1810-я гг. у асяроддзі эліты заходніх губерняў Расійскай імперыі зараджаецца працэс, вызначаны як першая фаза канструявання сучаснай (мадэрнай) беларускай нацыі: этнаграфічная цікавасць да культуры і мовы «простага народа», збор і публікацыя яго фальклору, а таксама спробы навуковай класіфікацыі «рускай» канцылярскай мовы ВКЛ. Пачатак паклалі публікацыя М. Чарноцкай «Аб перажытках славянскай міфалогіі, якія захаваліся ў звычаях сельскай люду на Белай Русі» (1817)</w:t>
      </w:r>
      <w:r>
        <w:rPr>
          <w:rFonts w:ascii="Times New Roman" w:hAnsi="Times New Roman" w:cs="Times New Roman"/>
          <w:sz w:val="28"/>
          <w:szCs w:val="28"/>
        </w:rPr>
        <w:t xml:space="preserve">. Выходзіўшыя </w:t>
      </w:r>
      <w:r w:rsidRPr="004659BE">
        <w:rPr>
          <w:rFonts w:ascii="Times New Roman" w:hAnsi="Times New Roman" w:cs="Times New Roman"/>
          <w:sz w:val="28"/>
          <w:szCs w:val="28"/>
        </w:rPr>
        <w:t>ў 1820-я – 1840-я гг. працы К. Фалютынскага, А. Рыпінскага, Я. Чачота, Я. Тышкевіча і іншых, друкаваліся на польскай мове. Для іх аўтараў, у большасці сваёй выхадцаў з мясцовай каталіцкай шляхты, дамінуючай рэгіянальнай ідэнтычнасьцю была «літвінская», а ў нацыянальным сэнсе яны былі ўдзельнікамі працэсу фарміравання сучаснай (мадэрнай) польскай нацыі.</w:t>
      </w:r>
      <w:r>
        <w:rPr>
          <w:rFonts w:ascii="Times New Roman" w:hAnsi="Times New Roman" w:cs="Times New Roman"/>
          <w:sz w:val="28"/>
          <w:szCs w:val="28"/>
        </w:rPr>
        <w:t xml:space="preserve"> Яскравы прыклад – А. Рыпінскі, які нават свае этнаграфічныя апісанні прысвяціў беларускаму селяніну, які навучыцца чытаць і гаварыць па-польску.</w:t>
      </w:r>
    </w:p>
    <w:p w:rsidR="004659BE" w:rsidRDefault="004659BE" w:rsidP="00E47B33">
      <w:pPr>
        <w:spacing w:after="0" w:line="240" w:lineRule="auto"/>
        <w:ind w:firstLine="720"/>
        <w:jc w:val="both"/>
        <w:rPr>
          <w:rFonts w:ascii="Times New Roman" w:hAnsi="Times New Roman" w:cs="Times New Roman"/>
          <w:sz w:val="28"/>
          <w:szCs w:val="28"/>
        </w:rPr>
      </w:pPr>
      <w:r w:rsidRPr="004659BE">
        <w:rPr>
          <w:rFonts w:ascii="Times New Roman" w:hAnsi="Times New Roman" w:cs="Times New Roman"/>
          <w:sz w:val="28"/>
          <w:szCs w:val="28"/>
        </w:rPr>
        <w:t>Адам Чарноцкі (Зарыян Даленга-Хадакоўскі)</w:t>
      </w:r>
      <w:r>
        <w:rPr>
          <w:rFonts w:ascii="Times New Roman" w:hAnsi="Times New Roman" w:cs="Times New Roman"/>
          <w:sz w:val="28"/>
          <w:szCs w:val="28"/>
        </w:rPr>
        <w:t xml:space="preserve"> – іншы прыклад. Ён</w:t>
      </w:r>
      <w:r w:rsidRPr="004659BE">
        <w:rPr>
          <w:rFonts w:ascii="Times New Roman" w:hAnsi="Times New Roman" w:cs="Times New Roman"/>
          <w:sz w:val="28"/>
          <w:szCs w:val="28"/>
        </w:rPr>
        <w:t xml:space="preserve"> першым распаўсюдзіў абшар беларускай мовы на тэрыторыі ад Падляшша да усхода Смаленшчыны, на ўсё Палессе, на поўначы да Вільні, Пскова і Вялікага Ноўгарада. З. Даленга-Хадакоўскі – піянер славяназнаўства, які заклікаў да актыўных змен існаваўшай пры яго жыцці этна-палітычнай сітуацыі.</w:t>
      </w:r>
    </w:p>
    <w:p w:rsidR="004659BE" w:rsidRDefault="004659BE" w:rsidP="00E47B33">
      <w:pPr>
        <w:spacing w:after="0" w:line="240" w:lineRule="auto"/>
        <w:ind w:firstLine="720"/>
        <w:jc w:val="both"/>
        <w:rPr>
          <w:rFonts w:ascii="Times New Roman" w:hAnsi="Times New Roman" w:cs="Times New Roman"/>
          <w:sz w:val="28"/>
          <w:szCs w:val="28"/>
          <w:lang w:val="ru-RU"/>
        </w:rPr>
      </w:pPr>
      <w:r w:rsidRPr="004659BE">
        <w:rPr>
          <w:rFonts w:ascii="Times New Roman" w:hAnsi="Times New Roman" w:cs="Times New Roman"/>
          <w:sz w:val="28"/>
          <w:szCs w:val="28"/>
        </w:rPr>
        <w:lastRenderedPageBreak/>
        <w:t xml:space="preserve">Фёдар Галузаў – расійскі лінгвіст, гісторык мовы, ў 1822 г. першым з расійскіх вучоных заявіў, што ў беларусаў у мінулым была свая дзяржаўнасць, свая гісторыя і самабытная мова, якая выкарыстоўваўся як дзяржаўная мова ў ВКЛ, на якой размаўляла знаць не толькі беларуская, але і літоўская. </w:t>
      </w:r>
      <w:r w:rsidRPr="004659BE">
        <w:rPr>
          <w:rFonts w:ascii="Times New Roman" w:hAnsi="Times New Roman" w:cs="Times New Roman"/>
          <w:sz w:val="28"/>
          <w:szCs w:val="28"/>
          <w:lang w:val="ru-RU"/>
        </w:rPr>
        <w:t>Аўтар першым з расійскіх навукоўцаў звярнуў увагу на той факт, што беларусы -- самабытны ўсходнеславянскі народ</w:t>
      </w:r>
      <w:r>
        <w:rPr>
          <w:rFonts w:ascii="Times New Roman" w:hAnsi="Times New Roman" w:cs="Times New Roman"/>
          <w:sz w:val="28"/>
          <w:szCs w:val="28"/>
          <w:lang w:val="ru-RU"/>
        </w:rPr>
        <w:t>.</w:t>
      </w:r>
    </w:p>
    <w:p w:rsidR="004659BE" w:rsidRPr="004659BE" w:rsidRDefault="004659BE" w:rsidP="004659BE">
      <w:pPr>
        <w:spacing w:after="0" w:line="240" w:lineRule="auto"/>
        <w:ind w:firstLine="720"/>
        <w:jc w:val="both"/>
        <w:rPr>
          <w:rFonts w:ascii="Times New Roman" w:hAnsi="Times New Roman" w:cs="Times New Roman"/>
          <w:sz w:val="28"/>
          <w:szCs w:val="28"/>
          <w:lang w:val="ru-RU"/>
        </w:rPr>
      </w:pPr>
      <w:r w:rsidRPr="004659BE">
        <w:rPr>
          <w:rFonts w:ascii="Times New Roman" w:hAnsi="Times New Roman" w:cs="Times New Roman"/>
          <w:sz w:val="28"/>
          <w:szCs w:val="28"/>
          <w:lang w:val="ru-RU"/>
        </w:rPr>
        <w:t>На працягу 1830-х – 1840-х гг. выхадцы з уніяцкага і праваслаўнага духавенства беларускіх у тагачасным разуменні губерняў, гэта значыць Віцебскай і Магілёўскай, неаднаразова вызначаюць сябе як «беларусаў» або</w:t>
      </w:r>
    </w:p>
    <w:p w:rsidR="004659BE" w:rsidRPr="004659BE" w:rsidRDefault="004659BE" w:rsidP="004659BE">
      <w:pPr>
        <w:spacing w:after="0" w:line="240" w:lineRule="auto"/>
        <w:ind w:firstLine="720"/>
        <w:jc w:val="both"/>
        <w:rPr>
          <w:rFonts w:ascii="Times New Roman" w:hAnsi="Times New Roman" w:cs="Times New Roman"/>
          <w:sz w:val="28"/>
          <w:szCs w:val="28"/>
          <w:lang w:val="ru-RU"/>
        </w:rPr>
      </w:pPr>
      <w:r w:rsidRPr="004659BE">
        <w:rPr>
          <w:rFonts w:ascii="Times New Roman" w:hAnsi="Times New Roman" w:cs="Times New Roman"/>
          <w:sz w:val="28"/>
          <w:szCs w:val="28"/>
          <w:lang w:val="ru-RU"/>
        </w:rPr>
        <w:t>«белоруссцев». Гэта былі, у прыватнасці, выдаўшыя ў 1837 г. у Пецярбурзе паэтычны зборнік тры браты Гржымалоўскія, вучоны-лінгвіст, першы ў Расійскай імперыі прафесар-санскрытолаг Санкт-Пецярбургскага універсітэта ураджэнец Полацка, Каятан Касовіч (які выкарыстоўваў псеўданім «Беларус К.К.»), аўтар артыкула «Слова два о языке и грамотности Белой Руси» (1843 г.) Іосіф Цытовіч.</w:t>
      </w:r>
    </w:p>
    <w:p w:rsidR="004659BE" w:rsidRDefault="004659BE" w:rsidP="004659BE">
      <w:pPr>
        <w:spacing w:after="0" w:line="240" w:lineRule="auto"/>
        <w:ind w:firstLine="720"/>
        <w:jc w:val="both"/>
        <w:rPr>
          <w:rFonts w:ascii="Times New Roman" w:hAnsi="Times New Roman" w:cs="Times New Roman"/>
          <w:sz w:val="28"/>
          <w:szCs w:val="28"/>
          <w:lang w:val="ru-RU"/>
        </w:rPr>
      </w:pPr>
      <w:r w:rsidRPr="004659BE">
        <w:rPr>
          <w:rFonts w:ascii="Times New Roman" w:hAnsi="Times New Roman" w:cs="Times New Roman"/>
          <w:sz w:val="28"/>
          <w:szCs w:val="28"/>
          <w:lang w:val="ru-RU"/>
        </w:rPr>
        <w:t>Павел Міхайлавіч Шпілеўскі, праваслаўны беларус, сын святара, бліскучы навуковец этнограф і лінгвіст, стварыў шэраг работ, якія павінны былі стаць навучальнымі дапаможнікамі для вывучэння беларускай гісторыі і мовы: «Словарь белорусского наречия» (1845); «Краткая грамматика белорусского наречия» (1845); «Список имен мужских и женских (белорусских) не сходствующих с именами русского языка»; «Список белорусских мифологических богов»; «Сравнение мер и монет белорусских с русскими».</w:t>
      </w:r>
    </w:p>
    <w:p w:rsidR="004659BE" w:rsidRDefault="004659BE" w:rsidP="004659BE">
      <w:pPr>
        <w:spacing w:after="0" w:line="240" w:lineRule="auto"/>
        <w:ind w:firstLine="720"/>
        <w:jc w:val="both"/>
        <w:rPr>
          <w:rFonts w:ascii="Times New Roman" w:hAnsi="Times New Roman" w:cs="Times New Roman"/>
          <w:sz w:val="28"/>
          <w:szCs w:val="28"/>
          <w:lang w:val="ru-RU"/>
        </w:rPr>
      </w:pPr>
      <w:r w:rsidRPr="004659BE">
        <w:rPr>
          <w:rFonts w:ascii="Times New Roman" w:hAnsi="Times New Roman" w:cs="Times New Roman"/>
          <w:sz w:val="28"/>
          <w:szCs w:val="28"/>
          <w:lang w:val="ru-RU"/>
        </w:rPr>
        <w:t>Папячыцель Віленскай навучальнай акругі князь Аляксандр Шырынскі- Шыхматов ў студзені 1863 года ўвёў «беларускую гаворку», беларускую мову, у якасці мовы дадатковага навучання на ўсёй тэрыторыі Беларусі. Быў падрыхтаваны і першы падручнік па гісторыі Беларусі «Расказы на белорусском наречіі». Паўстанне 1863--1864 гг. пахавала ініцыятыву Шырынскага-Шыхматава. У 1864 г. беларуская мова была выключана з выкладання ў школе.</w:t>
      </w:r>
    </w:p>
    <w:p w:rsidR="004659BE" w:rsidRDefault="004659BE" w:rsidP="004659BE">
      <w:pPr>
        <w:spacing w:after="0" w:line="240" w:lineRule="auto"/>
        <w:ind w:firstLine="720"/>
        <w:jc w:val="both"/>
        <w:rPr>
          <w:rFonts w:ascii="Times New Roman" w:hAnsi="Times New Roman" w:cs="Times New Roman"/>
          <w:sz w:val="28"/>
          <w:szCs w:val="28"/>
          <w:lang w:val="ru-RU"/>
        </w:rPr>
      </w:pPr>
      <w:r w:rsidRPr="004659BE">
        <w:rPr>
          <w:rFonts w:ascii="Times New Roman" w:hAnsi="Times New Roman" w:cs="Times New Roman"/>
          <w:sz w:val="28"/>
          <w:szCs w:val="28"/>
          <w:lang w:val="ru-RU"/>
        </w:rPr>
        <w:t>Пасля падаўлення паўстання 1830--1831 гг. працэсы паланізацыі былі прыпынены, а пасля паўстання 1863--1864 гг. дамінаванне імперскай традыцыі стала падаўляючым па ўсіх накірунках. Пры гэтым, «просты» беларускі люд, сяляне, русіфікацыяй былі закрануты мінімальна. Моўнай русіфікацыі перашкаджала адсутнасць земскіх школ у Беларусі і малапісьменасть большай часткі беларускага насельніцтва. Пры гэтым, расійская інтэгральная традыцыя, у адрозненне ад польскай, з рэгіяналізмам не парывала. Дзякуючы гэтым абставінам, мясцовая рэгіянальная ідэнтычнасць мела магчымасць развівацца у катыгорыях заходнерусізму. Заходнерусы, у тым ліку і адзін з самых выбітных з іх, Міхаіл Каяловіч, з аднаго боку, адмаўлялі магчымасць самастойнага палітычнага існавання Беларусі, але з другога прызнавалі існаванне беларускай мовы як аднаго з «наречий» рускай мовы.</w:t>
      </w:r>
    </w:p>
    <w:p w:rsidR="004659BE" w:rsidRPr="004659BE" w:rsidRDefault="004659BE" w:rsidP="004659BE">
      <w:pPr>
        <w:spacing w:after="0" w:line="240" w:lineRule="auto"/>
        <w:ind w:firstLine="720"/>
        <w:jc w:val="both"/>
        <w:rPr>
          <w:rFonts w:ascii="Times New Roman" w:hAnsi="Times New Roman" w:cs="Times New Roman"/>
          <w:sz w:val="28"/>
          <w:szCs w:val="28"/>
          <w:lang w:val="ru-RU"/>
        </w:rPr>
      </w:pPr>
      <w:r w:rsidRPr="004659BE">
        <w:rPr>
          <w:rFonts w:ascii="Times New Roman" w:hAnsi="Times New Roman" w:cs="Times New Roman"/>
          <w:sz w:val="28"/>
          <w:szCs w:val="28"/>
          <w:lang w:val="ru-RU"/>
        </w:rPr>
        <w:t xml:space="preserve">Да сярэдзіны </w:t>
      </w:r>
      <w:r w:rsidRPr="004659BE">
        <w:rPr>
          <w:rFonts w:ascii="Times New Roman" w:hAnsi="Times New Roman" w:cs="Times New Roman"/>
          <w:sz w:val="28"/>
          <w:szCs w:val="28"/>
          <w:lang w:val="en-US"/>
        </w:rPr>
        <w:t>XIX</w:t>
      </w:r>
      <w:r w:rsidRPr="004659BE">
        <w:rPr>
          <w:rFonts w:ascii="Times New Roman" w:hAnsi="Times New Roman" w:cs="Times New Roman"/>
          <w:sz w:val="28"/>
          <w:szCs w:val="28"/>
          <w:lang w:val="ru-RU"/>
        </w:rPr>
        <w:t xml:space="preserve"> ст. стала больш-менш відавочна, што этнаграфічныя асаблівасці Белай Русі не маюць прынцыповых адрозненняў ад тэрыторыі на паўднёвы захад ад яе, якая раней (таксама з пачатку </w:t>
      </w:r>
      <w:r w:rsidRPr="004659BE">
        <w:rPr>
          <w:rFonts w:ascii="Times New Roman" w:hAnsi="Times New Roman" w:cs="Times New Roman"/>
          <w:sz w:val="28"/>
          <w:szCs w:val="28"/>
          <w:lang w:val="en-US"/>
        </w:rPr>
        <w:t>XVII</w:t>
      </w:r>
      <w:r w:rsidRPr="004659BE">
        <w:rPr>
          <w:rFonts w:ascii="Times New Roman" w:hAnsi="Times New Roman" w:cs="Times New Roman"/>
          <w:sz w:val="28"/>
          <w:szCs w:val="28"/>
          <w:lang w:val="ru-RU"/>
        </w:rPr>
        <w:t xml:space="preserve"> ст.) часткова вызначалася як «Чорная Русь», а часткова -- як «Літва». Неўзабаве гэта прывяло да распаўсюджвання на ўсю гэту тэрыторыю тэрміна «Беларусь», які набыў </w:t>
      </w:r>
      <w:r w:rsidRPr="004659BE">
        <w:rPr>
          <w:rFonts w:ascii="Times New Roman" w:hAnsi="Times New Roman" w:cs="Times New Roman"/>
          <w:sz w:val="28"/>
          <w:szCs w:val="28"/>
          <w:lang w:val="ru-RU"/>
        </w:rPr>
        <w:lastRenderedPageBreak/>
        <w:t>такім чынам ролю этнакультурнага маркера. Мінскі праваслаўны епіскап М. Галубовіч ў 1866 г. ужо ўпэўнена сцвярджаў: «</w:t>
      </w:r>
      <w:r w:rsidRPr="004659BE">
        <w:rPr>
          <w:rFonts w:ascii="Times New Roman" w:hAnsi="Times New Roman" w:cs="Times New Roman"/>
          <w:i/>
          <w:sz w:val="28"/>
          <w:szCs w:val="28"/>
          <w:lang w:val="ru-RU"/>
        </w:rPr>
        <w:t>У склад Беларусі ўваходзяць губерні Віцебская, Магілёўская, частка Віленскай, Мінская і Гродзенская</w:t>
      </w:r>
      <w:r w:rsidRPr="004659BE">
        <w:rPr>
          <w:rFonts w:ascii="Times New Roman" w:hAnsi="Times New Roman" w:cs="Times New Roman"/>
          <w:sz w:val="28"/>
          <w:szCs w:val="28"/>
          <w:lang w:val="ru-RU"/>
        </w:rPr>
        <w:t>».</w:t>
      </w:r>
    </w:p>
    <w:p w:rsidR="004659BE" w:rsidRDefault="005D565A" w:rsidP="004659BE">
      <w:pPr>
        <w:spacing w:after="0" w:line="240" w:lineRule="auto"/>
        <w:ind w:firstLine="720"/>
        <w:jc w:val="both"/>
        <w:rPr>
          <w:rFonts w:ascii="Times New Roman" w:hAnsi="Times New Roman" w:cs="Times New Roman"/>
          <w:sz w:val="28"/>
          <w:szCs w:val="28"/>
          <w:lang w:val="ru-RU"/>
        </w:rPr>
      </w:pPr>
      <w:r w:rsidRPr="005D565A">
        <w:rPr>
          <w:rFonts w:ascii="Times New Roman" w:hAnsi="Times New Roman" w:cs="Times New Roman"/>
          <w:sz w:val="28"/>
          <w:szCs w:val="28"/>
          <w:lang w:val="ru-RU"/>
        </w:rPr>
        <w:t>Вельмі важнымі з’яўляюцца і погляды на беларускае мінулае Івана Насовіча. Гэты чалавек не толькі стварыў адзін з найлепшых слоўнікаў беларускай мовы, але і ў прадмове да выданага ім збора беларускіх песняў падкрэсліваў, што ў мінулым беларускі народ складаўся не толькі з сялян, але і меў уласную эліту, якая размаўляла на беларускай мове і спрычынілася да стварэння высокага стылю ў беларускім фальклоры. Толькі паланізацыя праз рыма-каталіцкі касцёл і езуіцкія навучальныя ўстановы ператварыла беларускую шляхецкую моладзь у палякаў, зрабіла беларусаў плебейскім этнасам.</w:t>
      </w:r>
    </w:p>
    <w:p w:rsidR="005D565A" w:rsidRPr="005D565A" w:rsidRDefault="005D565A" w:rsidP="005D565A">
      <w:pPr>
        <w:spacing w:after="0" w:line="240" w:lineRule="auto"/>
        <w:ind w:firstLine="720"/>
        <w:jc w:val="both"/>
        <w:rPr>
          <w:rFonts w:ascii="Times New Roman" w:hAnsi="Times New Roman" w:cs="Times New Roman"/>
          <w:sz w:val="28"/>
          <w:szCs w:val="28"/>
          <w:lang w:val="ru-RU"/>
        </w:rPr>
      </w:pPr>
      <w:r w:rsidRPr="005D565A">
        <w:rPr>
          <w:rFonts w:ascii="Times New Roman" w:hAnsi="Times New Roman" w:cs="Times New Roman"/>
          <w:sz w:val="28"/>
          <w:szCs w:val="28"/>
          <w:lang w:val="ru-RU"/>
        </w:rPr>
        <w:t>Паражэнне паўстання 1863—1864 гг. было знакавай, найбольш важнай для нас, беларусаў, вехай у нашым, беларускім, нацыягенезе. З аднаго боку -- былі ажыццёўлены вельмі эфектыўныя меры з боку царскай адміністрацыі па дэпаланізацыі тэрыторыі Беларусі. Была разбурана сістэма аднаўлення традыцыі Рэчы Паспалітай, польскасці, як асноўнай гісторыка-палітычнай парадыгмы на нашых землях. З іншага боку пры ўдзеле беларускай інтэлігенцыі заходнерусскага кшталту была распрацавана новая этнакультурных парадыгма, якая прывяла і да іншых трансфармацый. Пачаўся сапраўдны бум этнаграфічных, гістарычных, філалагічных даследаванняў нашых зямель.</w:t>
      </w:r>
    </w:p>
    <w:p w:rsidR="005D565A" w:rsidRDefault="005D565A" w:rsidP="004659BE">
      <w:pPr>
        <w:spacing w:after="0" w:line="240" w:lineRule="auto"/>
        <w:ind w:firstLine="720"/>
        <w:jc w:val="both"/>
        <w:rPr>
          <w:rFonts w:ascii="Times New Roman" w:hAnsi="Times New Roman" w:cs="Times New Roman"/>
          <w:sz w:val="28"/>
          <w:szCs w:val="28"/>
          <w:lang w:val="ru-RU"/>
        </w:rPr>
      </w:pPr>
      <w:r w:rsidRPr="005D565A">
        <w:rPr>
          <w:rFonts w:ascii="Times New Roman" w:hAnsi="Times New Roman" w:cs="Times New Roman"/>
          <w:sz w:val="28"/>
          <w:szCs w:val="28"/>
          <w:lang w:val="ru-RU"/>
        </w:rPr>
        <w:t>У пачатку 1880-х гг. выходзяць адно за адным заклікі беларускіх народнікаў, адзін з якіх падпісаны псеўданімам «Даніла Баравік», а яшчэ адзін -- «Шчыры беларус». У 1884 г. з’яўляецца часопіс «Гомон». У гэтых лістах, брашурах, часопісе прадстаўнікі беларускай інтэлігенцыі сцвярджаюць сам факт існавання свайго народа і яго права на дзяржаўнасць у выглядзе федэрацыі з Расіяй.</w:t>
      </w:r>
    </w:p>
    <w:p w:rsidR="005D565A" w:rsidRDefault="005D565A" w:rsidP="004659BE">
      <w:pPr>
        <w:spacing w:after="0" w:line="240" w:lineRule="auto"/>
        <w:ind w:firstLine="720"/>
        <w:jc w:val="both"/>
        <w:rPr>
          <w:rFonts w:ascii="Times New Roman" w:hAnsi="Times New Roman" w:cs="Times New Roman"/>
          <w:sz w:val="28"/>
          <w:szCs w:val="28"/>
          <w:lang w:val="ru-RU"/>
        </w:rPr>
      </w:pPr>
      <w:r w:rsidRPr="005D565A">
        <w:rPr>
          <w:rFonts w:ascii="Times New Roman" w:hAnsi="Times New Roman" w:cs="Times New Roman"/>
          <w:sz w:val="28"/>
          <w:szCs w:val="28"/>
          <w:lang w:val="ru-RU"/>
        </w:rPr>
        <w:t>Падкрэслім і характэрную рысу нацыянальнай беларускай традыцыі, якая была адлюстравана ў рэлігійным індыферэнтызме яе прадстаўнікоў: яны абыходзілі праблему канфесійнага раскола беларускага грамадства і звярталіся да ўсіх беларусаў, незалежна ад веравызнання.</w:t>
      </w:r>
    </w:p>
    <w:p w:rsidR="005D565A" w:rsidRDefault="005D565A" w:rsidP="005D565A">
      <w:pPr>
        <w:spacing w:after="0" w:line="240" w:lineRule="auto"/>
        <w:ind w:firstLine="720"/>
        <w:jc w:val="both"/>
        <w:rPr>
          <w:rFonts w:ascii="Times New Roman" w:hAnsi="Times New Roman" w:cs="Times New Roman"/>
          <w:sz w:val="28"/>
          <w:szCs w:val="28"/>
          <w:lang w:val="ru-RU"/>
        </w:rPr>
      </w:pPr>
      <w:r w:rsidRPr="005D565A">
        <w:rPr>
          <w:rFonts w:ascii="Times New Roman" w:hAnsi="Times New Roman" w:cs="Times New Roman"/>
          <w:sz w:val="28"/>
          <w:szCs w:val="28"/>
          <w:lang w:val="ru-RU"/>
        </w:rPr>
        <w:t>«Гоман» стварыў нацыянальны праект, які для таго часу быў найбольш ўдалы, рацыянальны і прагматычны.</w:t>
      </w:r>
      <w:r>
        <w:rPr>
          <w:rFonts w:ascii="Times New Roman" w:hAnsi="Times New Roman" w:cs="Times New Roman"/>
          <w:sz w:val="28"/>
          <w:szCs w:val="28"/>
          <w:lang w:val="ru-RU"/>
        </w:rPr>
        <w:t xml:space="preserve"> </w:t>
      </w:r>
      <w:r w:rsidRPr="005D565A">
        <w:rPr>
          <w:rFonts w:ascii="Times New Roman" w:hAnsi="Times New Roman" w:cs="Times New Roman"/>
          <w:sz w:val="28"/>
          <w:szCs w:val="28"/>
          <w:lang w:val="ru-RU"/>
        </w:rPr>
        <w:t>«Гоманаўцы» звязвалі нацыянальнае пытанне з сацыяльнай мадэрнізацыяй.</w:t>
      </w:r>
      <w:r>
        <w:rPr>
          <w:rFonts w:ascii="Times New Roman" w:hAnsi="Times New Roman" w:cs="Times New Roman"/>
          <w:sz w:val="28"/>
          <w:szCs w:val="28"/>
          <w:lang w:val="ru-RU"/>
        </w:rPr>
        <w:t xml:space="preserve"> </w:t>
      </w:r>
      <w:r w:rsidRPr="005D565A">
        <w:rPr>
          <w:rFonts w:ascii="Times New Roman" w:hAnsi="Times New Roman" w:cs="Times New Roman"/>
          <w:sz w:val="28"/>
          <w:szCs w:val="28"/>
          <w:lang w:val="ru-RU"/>
        </w:rPr>
        <w:t>«Гоман» рэальна паўплываў на беларускі палітычны дыскурс да 1918 г.</w:t>
      </w:r>
    </w:p>
    <w:p w:rsidR="005D565A" w:rsidRPr="005D565A" w:rsidRDefault="005D565A" w:rsidP="005D565A">
      <w:pPr>
        <w:spacing w:after="0" w:line="240" w:lineRule="auto"/>
        <w:ind w:firstLine="720"/>
        <w:jc w:val="both"/>
        <w:rPr>
          <w:rFonts w:ascii="Times New Roman" w:hAnsi="Times New Roman" w:cs="Times New Roman"/>
          <w:sz w:val="28"/>
          <w:szCs w:val="28"/>
          <w:lang w:val="ru-RU"/>
        </w:rPr>
      </w:pPr>
      <w:r w:rsidRPr="005D565A">
        <w:rPr>
          <w:rFonts w:ascii="Times New Roman" w:hAnsi="Times New Roman" w:cs="Times New Roman"/>
          <w:sz w:val="28"/>
          <w:szCs w:val="28"/>
          <w:lang w:val="ru-RU"/>
        </w:rPr>
        <w:t>У хуткім часе распачаў ахвярную працу на навуковай ніве Мітрафан Доўнар-Запольскі (1867—1934 гг.), выхадзец з дробнай неапалячанай шляхты, сын правінцыйнага жандарскага чыноўніка. У ХХ ст. ён стаў заснавальнікам нацыянальнай беларускай гістарыяграфіі і гарачым прыхільнікам стварэння незалежнай беларускай дзяржавы. Вялікі беларускі мовазнавец Яўхім Карскі (1860—1931 гг.), «</w:t>
      </w:r>
      <w:r w:rsidRPr="005D565A">
        <w:rPr>
          <w:rFonts w:ascii="Times New Roman" w:hAnsi="Times New Roman" w:cs="Times New Roman"/>
          <w:i/>
          <w:sz w:val="28"/>
          <w:szCs w:val="28"/>
          <w:lang w:val="ru-RU"/>
        </w:rPr>
        <w:t>прыродны беларус»</w:t>
      </w:r>
      <w:r w:rsidRPr="005D565A">
        <w:rPr>
          <w:rFonts w:ascii="Times New Roman" w:hAnsi="Times New Roman" w:cs="Times New Roman"/>
          <w:sz w:val="28"/>
          <w:szCs w:val="28"/>
          <w:lang w:val="ru-RU"/>
        </w:rPr>
        <w:t>, па ўласнаму азначэнню, стваральнік шматтомнай</w:t>
      </w:r>
      <w:r>
        <w:rPr>
          <w:rFonts w:ascii="Times New Roman" w:hAnsi="Times New Roman" w:cs="Times New Roman"/>
          <w:sz w:val="28"/>
          <w:szCs w:val="28"/>
          <w:lang w:val="ru-RU"/>
        </w:rPr>
        <w:t xml:space="preserve"> </w:t>
      </w:r>
      <w:r w:rsidRPr="005D565A">
        <w:rPr>
          <w:rFonts w:ascii="Times New Roman" w:hAnsi="Times New Roman" w:cs="Times New Roman"/>
          <w:sz w:val="28"/>
          <w:szCs w:val="28"/>
          <w:lang w:val="ru-RU"/>
        </w:rPr>
        <w:t>працы</w:t>
      </w:r>
      <w:r>
        <w:rPr>
          <w:rFonts w:ascii="Times New Roman" w:hAnsi="Times New Roman" w:cs="Times New Roman"/>
          <w:sz w:val="28"/>
          <w:szCs w:val="28"/>
          <w:lang w:val="ru-RU"/>
        </w:rPr>
        <w:t xml:space="preserve"> </w:t>
      </w:r>
      <w:r w:rsidRPr="005D565A">
        <w:rPr>
          <w:rFonts w:ascii="Times New Roman" w:hAnsi="Times New Roman" w:cs="Times New Roman"/>
          <w:sz w:val="28"/>
          <w:szCs w:val="28"/>
          <w:lang w:val="ru-RU"/>
        </w:rPr>
        <w:t>«Беларусы»,</w:t>
      </w:r>
      <w:r>
        <w:rPr>
          <w:rFonts w:ascii="Times New Roman" w:hAnsi="Times New Roman" w:cs="Times New Roman"/>
          <w:sz w:val="28"/>
          <w:szCs w:val="28"/>
          <w:lang w:val="ru-RU"/>
        </w:rPr>
        <w:t xml:space="preserve"> </w:t>
      </w:r>
      <w:r w:rsidRPr="005D565A">
        <w:rPr>
          <w:rFonts w:ascii="Times New Roman" w:hAnsi="Times New Roman" w:cs="Times New Roman"/>
          <w:sz w:val="28"/>
          <w:szCs w:val="28"/>
          <w:lang w:val="ru-RU"/>
        </w:rPr>
        <w:t>ўвёў</w:t>
      </w:r>
      <w:r>
        <w:rPr>
          <w:rFonts w:ascii="Times New Roman" w:hAnsi="Times New Roman" w:cs="Times New Roman"/>
          <w:sz w:val="28"/>
          <w:szCs w:val="28"/>
          <w:lang w:val="ru-RU"/>
        </w:rPr>
        <w:t xml:space="preserve"> </w:t>
      </w:r>
      <w:r w:rsidRPr="005D565A">
        <w:rPr>
          <w:rFonts w:ascii="Times New Roman" w:hAnsi="Times New Roman" w:cs="Times New Roman"/>
          <w:sz w:val="28"/>
          <w:szCs w:val="28"/>
          <w:lang w:val="ru-RU"/>
        </w:rPr>
        <w:t>у</w:t>
      </w:r>
      <w:r>
        <w:rPr>
          <w:rFonts w:ascii="Times New Roman" w:hAnsi="Times New Roman" w:cs="Times New Roman"/>
          <w:sz w:val="28"/>
          <w:szCs w:val="28"/>
          <w:lang w:val="ru-RU"/>
        </w:rPr>
        <w:t xml:space="preserve"> </w:t>
      </w:r>
      <w:r w:rsidRPr="005D565A">
        <w:rPr>
          <w:rFonts w:ascii="Times New Roman" w:hAnsi="Times New Roman" w:cs="Times New Roman"/>
          <w:sz w:val="28"/>
          <w:szCs w:val="28"/>
          <w:lang w:val="ru-RU"/>
        </w:rPr>
        <w:t>навуковы</w:t>
      </w:r>
      <w:r>
        <w:rPr>
          <w:rFonts w:ascii="Times New Roman" w:hAnsi="Times New Roman" w:cs="Times New Roman"/>
          <w:sz w:val="28"/>
          <w:szCs w:val="28"/>
          <w:lang w:val="ru-RU"/>
        </w:rPr>
        <w:t xml:space="preserve"> </w:t>
      </w:r>
      <w:r w:rsidRPr="005D565A">
        <w:rPr>
          <w:rFonts w:ascii="Times New Roman" w:hAnsi="Times New Roman" w:cs="Times New Roman"/>
          <w:sz w:val="28"/>
          <w:szCs w:val="28"/>
          <w:lang w:val="ru-RU"/>
        </w:rPr>
        <w:t>дыскурс</w:t>
      </w:r>
      <w:r>
        <w:rPr>
          <w:rFonts w:ascii="Times New Roman" w:hAnsi="Times New Roman" w:cs="Times New Roman"/>
          <w:sz w:val="28"/>
          <w:szCs w:val="28"/>
          <w:lang w:val="ru-RU"/>
        </w:rPr>
        <w:t xml:space="preserve"> </w:t>
      </w:r>
      <w:r w:rsidRPr="005D565A">
        <w:rPr>
          <w:rFonts w:ascii="Times New Roman" w:hAnsi="Times New Roman" w:cs="Times New Roman"/>
          <w:sz w:val="28"/>
          <w:szCs w:val="28"/>
          <w:lang w:val="ru-RU"/>
        </w:rPr>
        <w:t>паняцце</w:t>
      </w:r>
      <w:r>
        <w:rPr>
          <w:rFonts w:ascii="Times New Roman" w:hAnsi="Times New Roman" w:cs="Times New Roman"/>
          <w:sz w:val="28"/>
          <w:szCs w:val="28"/>
          <w:lang w:val="ru-RU"/>
        </w:rPr>
        <w:t xml:space="preserve"> </w:t>
      </w:r>
      <w:r w:rsidRPr="005D565A">
        <w:rPr>
          <w:rFonts w:ascii="Times New Roman" w:hAnsi="Times New Roman" w:cs="Times New Roman"/>
          <w:sz w:val="28"/>
          <w:szCs w:val="28"/>
          <w:lang w:val="ru-RU"/>
        </w:rPr>
        <w:t xml:space="preserve">«старабеларуская мова» і «старабеларускае пісьменства», сваёй творчасцю завяршыў этнаграфічную фазу канструявання беларускай нацыі. «Беларусы» Я. Карскага сталі свецкай «Бібліяй» для дзеячаў беларускага Адраджэння. Тут </w:t>
      </w:r>
      <w:r w:rsidRPr="005D565A">
        <w:rPr>
          <w:rFonts w:ascii="Times New Roman" w:hAnsi="Times New Roman" w:cs="Times New Roman"/>
          <w:sz w:val="28"/>
          <w:szCs w:val="28"/>
          <w:lang w:val="ru-RU"/>
        </w:rPr>
        <w:lastRenderedPageBreak/>
        <w:t>было ўсё – канцэпцыя беларускага этнагенеза, аналіз помнікаў беларускага пісьменства і веліч старажытнай культуры Беларусі.</w:t>
      </w:r>
    </w:p>
    <w:p w:rsidR="005D565A" w:rsidRPr="005D565A" w:rsidRDefault="005D565A" w:rsidP="005D565A">
      <w:pPr>
        <w:spacing w:after="0" w:line="240" w:lineRule="auto"/>
        <w:ind w:firstLine="720"/>
        <w:jc w:val="both"/>
        <w:rPr>
          <w:rFonts w:ascii="Times New Roman" w:hAnsi="Times New Roman" w:cs="Times New Roman"/>
          <w:sz w:val="28"/>
          <w:szCs w:val="28"/>
          <w:lang w:val="ru-RU"/>
        </w:rPr>
      </w:pPr>
      <w:r w:rsidRPr="005D565A">
        <w:rPr>
          <w:rFonts w:ascii="Times New Roman" w:hAnsi="Times New Roman" w:cs="Times New Roman"/>
          <w:sz w:val="28"/>
          <w:szCs w:val="28"/>
          <w:lang w:val="ru-RU"/>
        </w:rPr>
        <w:t>Важкі ўклад у працэс беларускага нацыятварэння выпала ўнесці ў 1890- я гг. Францішку Багушэвічу (1840—1900 гг.). Ф. Багушэвіч выдаў у 1891 г. на беларускай мове зборнік вершаў «Дудка беларуская». З вуснаў яго літаратурнага персанажа Мацея Бурачка мы чуем словы, якія сакралізуюць беларускую мову, пастулююць яе самакаштоўнасць і самадастатковасць:</w:t>
      </w:r>
    </w:p>
    <w:p w:rsidR="005D565A" w:rsidRPr="005D565A" w:rsidRDefault="005D565A" w:rsidP="005D565A">
      <w:pPr>
        <w:spacing w:after="0" w:line="240" w:lineRule="auto"/>
        <w:ind w:firstLine="720"/>
        <w:jc w:val="both"/>
        <w:rPr>
          <w:rFonts w:ascii="Times New Roman" w:hAnsi="Times New Roman" w:cs="Times New Roman"/>
          <w:sz w:val="28"/>
          <w:szCs w:val="28"/>
          <w:lang w:val="ru-RU"/>
        </w:rPr>
      </w:pPr>
      <w:r w:rsidRPr="005D565A">
        <w:rPr>
          <w:rFonts w:ascii="Times New Roman" w:hAnsi="Times New Roman" w:cs="Times New Roman"/>
          <w:sz w:val="28"/>
          <w:szCs w:val="28"/>
          <w:lang w:val="ru-RU"/>
        </w:rPr>
        <w:t>У 1902 г. у Пецярбургу Браніслаў Эпімах-Шыпіла стварае «Гурток беларускай народнай асветы і культуры», у 1906 г. выходзяць газеты «Наша доля» і «Наша ніва».</w:t>
      </w:r>
    </w:p>
    <w:p w:rsidR="005D565A" w:rsidRDefault="005D565A" w:rsidP="005D565A">
      <w:pPr>
        <w:spacing w:after="0" w:line="240" w:lineRule="auto"/>
        <w:ind w:firstLine="720"/>
        <w:jc w:val="both"/>
        <w:rPr>
          <w:rFonts w:ascii="Times New Roman" w:hAnsi="Times New Roman" w:cs="Times New Roman"/>
          <w:sz w:val="28"/>
          <w:szCs w:val="28"/>
          <w:lang w:val="ru-RU"/>
        </w:rPr>
      </w:pPr>
      <w:r w:rsidRPr="005D565A">
        <w:rPr>
          <w:rFonts w:ascii="Times New Roman" w:hAnsi="Times New Roman" w:cs="Times New Roman"/>
          <w:sz w:val="28"/>
          <w:szCs w:val="28"/>
          <w:lang w:val="ru-RU"/>
        </w:rPr>
        <w:t>Ідэі аб самабытнасці беларускай нацыі развіваліся ў жорсткай канфрантацыі з польскай элітай Беларусі, якая бачыла ў беларускім руху толькі расійскую інтрыгу супраць «польскасці» на «крэсах».</w:t>
      </w:r>
    </w:p>
    <w:p w:rsidR="005D565A" w:rsidRDefault="005D565A" w:rsidP="005D565A">
      <w:pPr>
        <w:pStyle w:val="a4"/>
        <w:ind w:right="143" w:firstLine="556"/>
        <w:rPr>
          <w:lang w:val="ru-RU"/>
        </w:rPr>
      </w:pPr>
      <w:r w:rsidRPr="005D565A">
        <w:rPr>
          <w:b/>
          <w:lang w:val="ru-RU"/>
        </w:rPr>
        <w:t>Тэрмін «Белая Русь»</w:t>
      </w:r>
      <w:r>
        <w:rPr>
          <w:b/>
          <w:lang w:val="ru-RU"/>
        </w:rPr>
        <w:t>.</w:t>
      </w:r>
      <w:r>
        <w:rPr>
          <w:lang w:val="ru-RU"/>
        </w:rPr>
        <w:t xml:space="preserve"> </w:t>
      </w:r>
      <w:r w:rsidRPr="005D565A">
        <w:rPr>
          <w:lang w:val="ru-RU"/>
        </w:rPr>
        <w:t>Найбольш</w:t>
      </w:r>
      <w:r w:rsidRPr="005D565A">
        <w:rPr>
          <w:spacing w:val="1"/>
          <w:lang w:val="ru-RU"/>
        </w:rPr>
        <w:t xml:space="preserve"> </w:t>
      </w:r>
      <w:r w:rsidRPr="005D565A">
        <w:rPr>
          <w:lang w:val="ru-RU"/>
        </w:rPr>
        <w:t>ранняя</w:t>
      </w:r>
      <w:r w:rsidRPr="005D565A">
        <w:rPr>
          <w:spacing w:val="1"/>
          <w:lang w:val="ru-RU"/>
        </w:rPr>
        <w:t xml:space="preserve"> </w:t>
      </w:r>
      <w:r w:rsidRPr="005D565A">
        <w:rPr>
          <w:lang w:val="ru-RU"/>
        </w:rPr>
        <w:t>згадка</w:t>
      </w:r>
      <w:r w:rsidRPr="005D565A">
        <w:rPr>
          <w:spacing w:val="1"/>
          <w:lang w:val="ru-RU"/>
        </w:rPr>
        <w:t xml:space="preserve"> </w:t>
      </w:r>
      <w:r w:rsidRPr="005D565A">
        <w:rPr>
          <w:lang w:val="ru-RU"/>
        </w:rPr>
        <w:t>«Белай</w:t>
      </w:r>
      <w:r w:rsidRPr="005D565A">
        <w:rPr>
          <w:spacing w:val="1"/>
          <w:lang w:val="ru-RU"/>
        </w:rPr>
        <w:t xml:space="preserve"> </w:t>
      </w:r>
      <w:r w:rsidRPr="005D565A">
        <w:rPr>
          <w:lang w:val="ru-RU"/>
        </w:rPr>
        <w:t>Русі»,</w:t>
      </w:r>
      <w:r w:rsidRPr="005D565A">
        <w:rPr>
          <w:spacing w:val="1"/>
          <w:lang w:val="ru-RU"/>
        </w:rPr>
        <w:t xml:space="preserve"> </w:t>
      </w:r>
      <w:r w:rsidRPr="005D565A">
        <w:rPr>
          <w:lang w:val="ru-RU"/>
        </w:rPr>
        <w:t>вядомая</w:t>
      </w:r>
      <w:r w:rsidRPr="005D565A">
        <w:rPr>
          <w:spacing w:val="1"/>
          <w:lang w:val="ru-RU"/>
        </w:rPr>
        <w:t xml:space="preserve"> </w:t>
      </w:r>
      <w:r w:rsidRPr="005D565A">
        <w:rPr>
          <w:lang w:val="ru-RU"/>
        </w:rPr>
        <w:t>на</w:t>
      </w:r>
      <w:r w:rsidRPr="005D565A">
        <w:rPr>
          <w:spacing w:val="1"/>
          <w:lang w:val="ru-RU"/>
        </w:rPr>
        <w:t xml:space="preserve"> </w:t>
      </w:r>
      <w:r w:rsidRPr="005D565A">
        <w:rPr>
          <w:lang w:val="ru-RU"/>
        </w:rPr>
        <w:t>сённяшні</w:t>
      </w:r>
      <w:r w:rsidRPr="005D565A">
        <w:rPr>
          <w:spacing w:val="1"/>
          <w:lang w:val="ru-RU"/>
        </w:rPr>
        <w:t xml:space="preserve"> </w:t>
      </w:r>
      <w:r w:rsidRPr="005D565A">
        <w:rPr>
          <w:lang w:val="ru-RU"/>
        </w:rPr>
        <w:t>дзень,</w:t>
      </w:r>
      <w:r w:rsidRPr="005D565A">
        <w:rPr>
          <w:spacing w:val="1"/>
          <w:lang w:val="ru-RU"/>
        </w:rPr>
        <w:t xml:space="preserve"> </w:t>
      </w:r>
      <w:r w:rsidRPr="005D565A">
        <w:rPr>
          <w:lang w:val="ru-RU"/>
        </w:rPr>
        <w:t>змешчана</w:t>
      </w:r>
      <w:r w:rsidRPr="005D565A">
        <w:rPr>
          <w:spacing w:val="1"/>
          <w:lang w:val="ru-RU"/>
        </w:rPr>
        <w:t xml:space="preserve"> </w:t>
      </w:r>
      <w:r w:rsidRPr="005D565A">
        <w:rPr>
          <w:lang w:val="ru-RU"/>
        </w:rPr>
        <w:t>ў</w:t>
      </w:r>
      <w:r w:rsidRPr="005D565A">
        <w:rPr>
          <w:spacing w:val="1"/>
          <w:lang w:val="ru-RU"/>
        </w:rPr>
        <w:t xml:space="preserve"> </w:t>
      </w:r>
      <w:r w:rsidRPr="005D565A">
        <w:rPr>
          <w:lang w:val="ru-RU"/>
        </w:rPr>
        <w:t>лацінскамоўным</w:t>
      </w:r>
      <w:r w:rsidRPr="005D565A">
        <w:rPr>
          <w:spacing w:val="1"/>
          <w:lang w:val="ru-RU"/>
        </w:rPr>
        <w:t xml:space="preserve"> </w:t>
      </w:r>
      <w:r w:rsidRPr="005D565A">
        <w:rPr>
          <w:lang w:val="ru-RU"/>
        </w:rPr>
        <w:t>«Пачатку</w:t>
      </w:r>
      <w:r w:rsidRPr="005D565A">
        <w:rPr>
          <w:spacing w:val="1"/>
          <w:lang w:val="ru-RU"/>
        </w:rPr>
        <w:t xml:space="preserve"> </w:t>
      </w:r>
      <w:r w:rsidRPr="005D565A">
        <w:rPr>
          <w:lang w:val="ru-RU"/>
        </w:rPr>
        <w:t>апісання</w:t>
      </w:r>
      <w:r w:rsidRPr="005D565A">
        <w:rPr>
          <w:spacing w:val="1"/>
          <w:lang w:val="ru-RU"/>
        </w:rPr>
        <w:t xml:space="preserve"> </w:t>
      </w:r>
      <w:r w:rsidRPr="005D565A">
        <w:rPr>
          <w:lang w:val="ru-RU"/>
        </w:rPr>
        <w:t>зямель»</w:t>
      </w:r>
      <w:r w:rsidRPr="005D565A">
        <w:rPr>
          <w:spacing w:val="1"/>
          <w:lang w:val="ru-RU"/>
        </w:rPr>
        <w:t xml:space="preserve"> </w:t>
      </w:r>
      <w:r w:rsidRPr="005D565A">
        <w:rPr>
          <w:lang w:val="ru-RU"/>
        </w:rPr>
        <w:t>у</w:t>
      </w:r>
      <w:r w:rsidRPr="005D565A">
        <w:rPr>
          <w:spacing w:val="1"/>
          <w:lang w:val="ru-RU"/>
        </w:rPr>
        <w:t xml:space="preserve"> </w:t>
      </w:r>
      <w:r w:rsidRPr="005D565A">
        <w:rPr>
          <w:lang w:val="ru-RU"/>
        </w:rPr>
        <w:t>Дублінскім</w:t>
      </w:r>
      <w:r w:rsidRPr="005D565A">
        <w:rPr>
          <w:spacing w:val="1"/>
          <w:lang w:val="ru-RU"/>
        </w:rPr>
        <w:t xml:space="preserve"> </w:t>
      </w:r>
      <w:r w:rsidRPr="005D565A">
        <w:rPr>
          <w:lang w:val="ru-RU"/>
        </w:rPr>
        <w:t>рукапісе. Час стварэння крыніцы датуецца ў межах паміж 1255 і 1260 гг.</w:t>
      </w:r>
      <w:r w:rsidRPr="005D565A">
        <w:rPr>
          <w:spacing w:val="1"/>
          <w:lang w:val="ru-RU"/>
        </w:rPr>
        <w:t xml:space="preserve"> </w:t>
      </w:r>
      <w:r w:rsidRPr="005D565A">
        <w:rPr>
          <w:lang w:val="ru-RU"/>
        </w:rPr>
        <w:t>Невядомы</w:t>
      </w:r>
      <w:r w:rsidRPr="005D565A">
        <w:rPr>
          <w:spacing w:val="1"/>
          <w:lang w:val="ru-RU"/>
        </w:rPr>
        <w:t xml:space="preserve"> </w:t>
      </w:r>
      <w:r w:rsidRPr="005D565A">
        <w:rPr>
          <w:lang w:val="ru-RU"/>
        </w:rPr>
        <w:t>аўтар</w:t>
      </w:r>
      <w:r w:rsidRPr="005D565A">
        <w:rPr>
          <w:spacing w:val="1"/>
          <w:lang w:val="ru-RU"/>
        </w:rPr>
        <w:t xml:space="preserve"> </w:t>
      </w:r>
      <w:r w:rsidRPr="005D565A">
        <w:rPr>
          <w:lang w:val="ru-RU"/>
        </w:rPr>
        <w:t>«Апісання</w:t>
      </w:r>
      <w:r w:rsidRPr="005D565A">
        <w:rPr>
          <w:spacing w:val="1"/>
          <w:lang w:val="ru-RU"/>
        </w:rPr>
        <w:t xml:space="preserve"> </w:t>
      </w:r>
      <w:r w:rsidRPr="005D565A">
        <w:rPr>
          <w:lang w:val="ru-RU"/>
        </w:rPr>
        <w:t>зямель»</w:t>
      </w:r>
      <w:r w:rsidRPr="005D565A">
        <w:rPr>
          <w:spacing w:val="1"/>
          <w:lang w:val="ru-RU"/>
        </w:rPr>
        <w:t xml:space="preserve"> </w:t>
      </w:r>
      <w:r w:rsidRPr="005D565A">
        <w:rPr>
          <w:lang w:val="ru-RU"/>
        </w:rPr>
        <w:t>быў</w:t>
      </w:r>
      <w:r w:rsidRPr="005D565A">
        <w:rPr>
          <w:spacing w:val="1"/>
          <w:lang w:val="ru-RU"/>
        </w:rPr>
        <w:t xml:space="preserve"> </w:t>
      </w:r>
      <w:r w:rsidRPr="005D565A">
        <w:rPr>
          <w:lang w:val="ru-RU"/>
        </w:rPr>
        <w:t>духоўнай</w:t>
      </w:r>
      <w:r w:rsidRPr="005D565A">
        <w:rPr>
          <w:spacing w:val="1"/>
          <w:lang w:val="ru-RU"/>
        </w:rPr>
        <w:t xml:space="preserve"> </w:t>
      </w:r>
      <w:r w:rsidRPr="005D565A">
        <w:rPr>
          <w:lang w:val="ru-RU"/>
        </w:rPr>
        <w:t>асобай,</w:t>
      </w:r>
      <w:r w:rsidRPr="005D565A">
        <w:rPr>
          <w:spacing w:val="1"/>
          <w:lang w:val="ru-RU"/>
        </w:rPr>
        <w:t xml:space="preserve"> </w:t>
      </w:r>
      <w:r w:rsidRPr="005D565A">
        <w:rPr>
          <w:lang w:val="ru-RU"/>
        </w:rPr>
        <w:t>каталіцкім</w:t>
      </w:r>
      <w:r w:rsidRPr="005D565A">
        <w:rPr>
          <w:spacing w:val="1"/>
          <w:lang w:val="ru-RU"/>
        </w:rPr>
        <w:t xml:space="preserve"> </w:t>
      </w:r>
      <w:r w:rsidRPr="005D565A">
        <w:rPr>
          <w:lang w:val="ru-RU"/>
        </w:rPr>
        <w:t>місіянерам, які прапаведаваў ва Ўсходняй Еўропе і добра ведаў яе геаграфію.</w:t>
      </w:r>
      <w:r w:rsidRPr="005D565A">
        <w:rPr>
          <w:spacing w:val="1"/>
          <w:lang w:val="ru-RU"/>
        </w:rPr>
        <w:t xml:space="preserve"> </w:t>
      </w:r>
      <w:r w:rsidRPr="005D565A">
        <w:rPr>
          <w:lang w:val="ru-RU"/>
        </w:rPr>
        <w:t>Паводле яго слоў ён нават удзельнічаў у хрышчэнні і каранацыі Міндоўга.</w:t>
      </w:r>
      <w:r w:rsidRPr="005D565A">
        <w:rPr>
          <w:spacing w:val="1"/>
          <w:lang w:val="ru-RU"/>
        </w:rPr>
        <w:t xml:space="preserve"> </w:t>
      </w:r>
      <w:r w:rsidRPr="005D565A">
        <w:rPr>
          <w:lang w:val="ru-RU"/>
        </w:rPr>
        <w:t>Пункт гледжання даследчыкаў наконт лакалізацыі згаданай у крыніцы Белай</w:t>
      </w:r>
      <w:r w:rsidRPr="005D565A">
        <w:rPr>
          <w:spacing w:val="1"/>
          <w:lang w:val="ru-RU"/>
        </w:rPr>
        <w:t xml:space="preserve"> </w:t>
      </w:r>
      <w:r w:rsidRPr="005D565A">
        <w:rPr>
          <w:lang w:val="ru-RU"/>
        </w:rPr>
        <w:t>Русі</w:t>
      </w:r>
      <w:r w:rsidRPr="005D565A">
        <w:rPr>
          <w:spacing w:val="1"/>
          <w:lang w:val="ru-RU"/>
        </w:rPr>
        <w:t xml:space="preserve"> </w:t>
      </w:r>
      <w:r w:rsidRPr="005D565A">
        <w:rPr>
          <w:lang w:val="ru-RU"/>
        </w:rPr>
        <w:t>падзяліўся.</w:t>
      </w:r>
      <w:r w:rsidRPr="005D565A">
        <w:rPr>
          <w:spacing w:val="1"/>
          <w:lang w:val="ru-RU"/>
        </w:rPr>
        <w:t xml:space="preserve"> </w:t>
      </w:r>
      <w:r w:rsidRPr="005D565A">
        <w:rPr>
          <w:lang w:val="ru-RU"/>
        </w:rPr>
        <w:t>Адны</w:t>
      </w:r>
      <w:r w:rsidRPr="005D565A">
        <w:rPr>
          <w:spacing w:val="1"/>
          <w:lang w:val="ru-RU"/>
        </w:rPr>
        <w:t xml:space="preserve"> </w:t>
      </w:r>
      <w:r w:rsidRPr="005D565A">
        <w:rPr>
          <w:lang w:val="ru-RU"/>
        </w:rPr>
        <w:t>з</w:t>
      </w:r>
      <w:r w:rsidRPr="005D565A">
        <w:rPr>
          <w:spacing w:val="1"/>
          <w:lang w:val="ru-RU"/>
        </w:rPr>
        <w:t xml:space="preserve"> </w:t>
      </w:r>
      <w:r w:rsidRPr="005D565A">
        <w:rPr>
          <w:lang w:val="ru-RU"/>
        </w:rPr>
        <w:t>іх</w:t>
      </w:r>
      <w:r w:rsidRPr="005D565A">
        <w:rPr>
          <w:spacing w:val="1"/>
          <w:lang w:val="ru-RU"/>
        </w:rPr>
        <w:t xml:space="preserve"> </w:t>
      </w:r>
      <w:r w:rsidRPr="005D565A">
        <w:rPr>
          <w:lang w:val="ru-RU"/>
        </w:rPr>
        <w:t>бачаць</w:t>
      </w:r>
      <w:r w:rsidRPr="005D565A">
        <w:rPr>
          <w:spacing w:val="1"/>
          <w:lang w:val="ru-RU"/>
        </w:rPr>
        <w:t xml:space="preserve"> </w:t>
      </w:r>
      <w:r w:rsidRPr="005D565A">
        <w:rPr>
          <w:lang w:val="ru-RU"/>
        </w:rPr>
        <w:t>у</w:t>
      </w:r>
      <w:r w:rsidRPr="005D565A">
        <w:rPr>
          <w:spacing w:val="1"/>
          <w:lang w:val="ru-RU"/>
        </w:rPr>
        <w:t xml:space="preserve"> </w:t>
      </w:r>
      <w:r w:rsidRPr="005D565A">
        <w:rPr>
          <w:lang w:val="ru-RU"/>
        </w:rPr>
        <w:t>гэтым</w:t>
      </w:r>
      <w:r w:rsidRPr="005D565A">
        <w:rPr>
          <w:spacing w:val="1"/>
          <w:lang w:val="ru-RU"/>
        </w:rPr>
        <w:t xml:space="preserve"> </w:t>
      </w:r>
      <w:r w:rsidRPr="005D565A">
        <w:rPr>
          <w:lang w:val="ru-RU"/>
        </w:rPr>
        <w:t>паведамленні</w:t>
      </w:r>
      <w:r w:rsidRPr="005D565A">
        <w:rPr>
          <w:spacing w:val="1"/>
          <w:lang w:val="ru-RU"/>
        </w:rPr>
        <w:t xml:space="preserve"> </w:t>
      </w:r>
      <w:r w:rsidRPr="005D565A">
        <w:rPr>
          <w:lang w:val="ru-RU"/>
        </w:rPr>
        <w:t>рэгіён</w:t>
      </w:r>
      <w:r w:rsidRPr="005D565A">
        <w:rPr>
          <w:spacing w:val="1"/>
          <w:lang w:val="ru-RU"/>
        </w:rPr>
        <w:t xml:space="preserve"> </w:t>
      </w:r>
      <w:r w:rsidRPr="005D565A">
        <w:rPr>
          <w:lang w:val="ru-RU"/>
        </w:rPr>
        <w:t>сучаснай</w:t>
      </w:r>
      <w:r w:rsidRPr="005D565A">
        <w:rPr>
          <w:spacing w:val="-67"/>
          <w:lang w:val="ru-RU"/>
        </w:rPr>
        <w:t xml:space="preserve"> </w:t>
      </w:r>
      <w:r w:rsidRPr="005D565A">
        <w:rPr>
          <w:lang w:val="ru-RU"/>
        </w:rPr>
        <w:t>Усходняй ці Цэнтральнай Беларусі, іншыя ж суадносяць яе лакалізацыю з</w:t>
      </w:r>
      <w:r w:rsidRPr="005D565A">
        <w:rPr>
          <w:spacing w:val="1"/>
          <w:lang w:val="ru-RU"/>
        </w:rPr>
        <w:t xml:space="preserve"> </w:t>
      </w:r>
      <w:r w:rsidRPr="005D565A">
        <w:rPr>
          <w:lang w:val="ru-RU"/>
        </w:rPr>
        <w:t>Поўначчу Русі,</w:t>
      </w:r>
      <w:r w:rsidRPr="005D565A">
        <w:rPr>
          <w:spacing w:val="-1"/>
          <w:lang w:val="ru-RU"/>
        </w:rPr>
        <w:t xml:space="preserve"> </w:t>
      </w:r>
      <w:r w:rsidRPr="005D565A">
        <w:rPr>
          <w:lang w:val="ru-RU"/>
        </w:rPr>
        <w:t>з</w:t>
      </w:r>
      <w:r w:rsidRPr="005D565A">
        <w:rPr>
          <w:spacing w:val="-1"/>
          <w:lang w:val="ru-RU"/>
        </w:rPr>
        <w:t xml:space="preserve"> </w:t>
      </w:r>
      <w:r w:rsidRPr="005D565A">
        <w:rPr>
          <w:lang w:val="ru-RU"/>
        </w:rPr>
        <w:t>землямі Вялікага Ноўгарада.</w:t>
      </w:r>
    </w:p>
    <w:p w:rsidR="005D565A" w:rsidRPr="005D565A" w:rsidRDefault="005D565A" w:rsidP="00026FB1">
      <w:pPr>
        <w:pStyle w:val="a4"/>
        <w:ind w:right="143" w:firstLine="556"/>
        <w:rPr>
          <w:lang w:val="ru-RU"/>
        </w:rPr>
      </w:pPr>
      <w:r w:rsidRPr="005D565A">
        <w:rPr>
          <w:lang w:val="ru-RU"/>
        </w:rPr>
        <w:t>Першая згадка Белай Русі, якая адносіцца да сучаснай тэрыторыі нашай краіны</w:t>
      </w:r>
      <w:r w:rsidR="00026FB1">
        <w:rPr>
          <w:lang w:val="ru-RU"/>
        </w:rPr>
        <w:t xml:space="preserve"> – </w:t>
      </w:r>
      <w:r w:rsidRPr="005D565A">
        <w:rPr>
          <w:lang w:val="ru-RU"/>
        </w:rPr>
        <w:t>«Хроніка Польшчы» падканцлера Яна з Чарнкова: «</w:t>
      </w:r>
      <w:r w:rsidRPr="005D565A">
        <w:rPr>
          <w:i/>
          <w:lang w:val="ru-RU"/>
        </w:rPr>
        <w:t>у 1382 г. Ягайла, сын Альгерда, вялікі князь літоўцаў, якога годам раней ягоны дзядзька Кейстут паланіў разам з маткаю, закаваш у ланцугі і пасадзіў у вязніцу ў нейкай крэпасці Белай Русі, што завецца Полацк, на свята Пяцідзесятніцы уцёк з гэтай вязніцы і пры падтрымцы знаці Літвы захапіў крэпасць Вільню»</w:t>
      </w:r>
      <w:r w:rsidRPr="005D565A">
        <w:rPr>
          <w:lang w:val="ru-RU"/>
        </w:rPr>
        <w:t>.</w:t>
      </w:r>
    </w:p>
    <w:p w:rsidR="005D565A" w:rsidRPr="005D565A" w:rsidRDefault="005D565A" w:rsidP="005D565A">
      <w:pPr>
        <w:pStyle w:val="a4"/>
        <w:ind w:right="143" w:firstLine="556"/>
        <w:rPr>
          <w:lang w:val="ru-RU"/>
        </w:rPr>
      </w:pPr>
      <w:r w:rsidRPr="005D565A">
        <w:rPr>
          <w:lang w:val="ru-RU"/>
        </w:rPr>
        <w:t xml:space="preserve">Аднак на працягу ўсяго </w:t>
      </w:r>
      <w:r w:rsidRPr="005D565A">
        <w:t>XIV</w:t>
      </w:r>
      <w:r w:rsidRPr="005D565A">
        <w:rPr>
          <w:lang w:val="ru-RU"/>
        </w:rPr>
        <w:t xml:space="preserve"> – </w:t>
      </w:r>
      <w:r w:rsidRPr="005D565A">
        <w:t>XV</w:t>
      </w:r>
      <w:r w:rsidRPr="005D565A">
        <w:rPr>
          <w:lang w:val="ru-RU"/>
        </w:rPr>
        <w:t xml:space="preserve"> стст. тэрмін «Белая Русь» быў</w:t>
      </w:r>
      <w:r w:rsidR="00026FB1">
        <w:rPr>
          <w:lang w:val="ru-RU"/>
        </w:rPr>
        <w:t xml:space="preserve"> </w:t>
      </w:r>
      <w:r w:rsidRPr="005D565A">
        <w:rPr>
          <w:lang w:val="ru-RU"/>
        </w:rPr>
        <w:t>«блукаючым». Як паказаў Алесь Белы, вельмі часта ён адносіўся ў той час да Ноўгарада і Пскова. Большасць паведамленняў належаць іншаземцам і змешчаны ў лацінскіх трактатах і нямецкамоўных крыніцах.</w:t>
      </w:r>
    </w:p>
    <w:p w:rsidR="005D565A" w:rsidRPr="005D565A" w:rsidRDefault="005D565A" w:rsidP="005D565A">
      <w:pPr>
        <w:pStyle w:val="a4"/>
        <w:ind w:firstLine="556"/>
        <w:rPr>
          <w:lang w:val="ru-RU"/>
        </w:rPr>
      </w:pPr>
      <w:r w:rsidRPr="005D565A">
        <w:rPr>
          <w:lang w:val="ru-RU"/>
        </w:rPr>
        <w:t>У 1512 г. прафесар Кракаўскай акадэміі Ян са Стабніцы апублікаваў у Кракаве геаграфічны трактат «Уводзіны ў касмаграфію Пталемея». Паводле Яна са Стабніцы Русь траякая: яе першая частка прылягае з усходу да Польшчы, а яе галоўным горадам з’яўляецца Львоў, другая частка – гэта Падоллле са сталіцай у Камянцы. Трэцяя частка – Белая Русь. Ён так назваў усе «рускія» землі Вялікага Княства Літоўскага, а таксама Вялікі Ноўгарад.</w:t>
      </w:r>
    </w:p>
    <w:p w:rsidR="005D565A" w:rsidRPr="005D565A" w:rsidRDefault="005D565A" w:rsidP="005D565A">
      <w:pPr>
        <w:pStyle w:val="a4"/>
        <w:ind w:right="143" w:firstLine="556"/>
        <w:rPr>
          <w:lang w:val="ru-RU"/>
        </w:rPr>
      </w:pPr>
      <w:r w:rsidRPr="005D565A">
        <w:rPr>
          <w:lang w:val="ru-RU"/>
        </w:rPr>
        <w:t>Гэту традыцыю працягнуў польскі вучоны Марцін Кромер, які свядома ўжываў назву Белая Русь да тэрыторыі нашай краіны. У першым выданні</w:t>
      </w:r>
      <w:r w:rsidR="00026FB1">
        <w:rPr>
          <w:lang w:val="ru-RU"/>
        </w:rPr>
        <w:t xml:space="preserve"> </w:t>
      </w:r>
      <w:r w:rsidRPr="005D565A">
        <w:rPr>
          <w:lang w:val="ru-RU"/>
        </w:rPr>
        <w:t xml:space="preserve">«Гісторыі палякаў», датаванай 1558 г., пад гэтым тэрмінам ім разумеецца ўся Русь Літоўская. У 1575 г. Кромер падрыхтаваў і выдаў у Франкфурце на Одэры гісторыка-геаграфічны даведнік пад назвай «Польшча, або пра становішча, народы, звычаі, кіраванне і дзяржаўны лад Польскага </w:t>
      </w:r>
      <w:r w:rsidRPr="005D565A">
        <w:rPr>
          <w:lang w:val="ru-RU"/>
        </w:rPr>
        <w:lastRenderedPageBreak/>
        <w:t>Каралеўства». У гэтай працы «Белая Русь» – «рускія» землі ВКЛ, Смаленшчына, паўднёвыя часткі Наўгародччыны і Пскоўшчыны – землі ў вярхоўях рэк Вялікая, Ловаць, Дняпро і Дзвіна, страчаныя ВКЛ у 1486–1537 гг.</w:t>
      </w:r>
    </w:p>
    <w:p w:rsidR="005D565A" w:rsidRPr="005D565A" w:rsidRDefault="005D565A" w:rsidP="005D565A">
      <w:pPr>
        <w:pStyle w:val="a4"/>
        <w:ind w:right="143" w:firstLine="556"/>
        <w:rPr>
          <w:lang w:val="ru-RU"/>
        </w:rPr>
      </w:pPr>
      <w:r w:rsidRPr="005D565A">
        <w:rPr>
          <w:lang w:val="ru-RU"/>
        </w:rPr>
        <w:t>Вельмі важным для ўзнікнення ўласна беларускай ідэнтычнасці было замацаванне «блукаючага» паняцця «Белая Русь» (</w:t>
      </w:r>
      <w:r w:rsidRPr="005D565A">
        <w:t>Alba</w:t>
      </w:r>
      <w:r w:rsidRPr="005D565A">
        <w:rPr>
          <w:lang w:val="ru-RU"/>
        </w:rPr>
        <w:t xml:space="preserve"> </w:t>
      </w:r>
      <w:r w:rsidRPr="005D565A">
        <w:t>Russua</w:t>
      </w:r>
      <w:r w:rsidRPr="005D565A">
        <w:rPr>
          <w:lang w:val="ru-RU"/>
        </w:rPr>
        <w:t>) за канкрэтнай тэрыторыяй -- адным з рэгіёнаў ВКЛ, які раней называўся «Руссю» у вузкім сэнсе (паўночна-ўсходняя палова сучаснай Беларусі). Гэта адбылося на працягу прыкладна паўстагоддзя, пасля Люблінскай уніі 1569 г. Першыя выпадкі прымянення тэрміна «Белая Русь» у такім сэнсе датуюцца пачаткам 1580-х гг. Полацк стаў першым горадам ВКЛ, да якога пачалі трывала прывязваць лакалізацыю Белай Русі ў той час. Пры чым, што вельмі важна, гэта рабілі шырокія пласты мясцовага грамадства. Такім чынам, назва «Белая Русь» замацавалася за сучаснай Паўночна-Усходняй Беларусссю, перш за ўсё за Полаччынай.</w:t>
      </w:r>
    </w:p>
    <w:p w:rsidR="005D565A" w:rsidRPr="005D565A" w:rsidRDefault="005D565A" w:rsidP="005D565A">
      <w:pPr>
        <w:pStyle w:val="a4"/>
        <w:ind w:right="143" w:firstLine="556"/>
        <w:rPr>
          <w:lang w:val="ru-RU"/>
        </w:rPr>
      </w:pPr>
      <w:r w:rsidRPr="005D565A">
        <w:rPr>
          <w:lang w:val="ru-RU"/>
        </w:rPr>
        <w:t>Тады ж у польскамоўнай хроніцы Мацея Стрыйкоўскага з’яўляецца тэрмін «</w:t>
      </w:r>
      <w:r w:rsidRPr="005D565A">
        <w:rPr>
          <w:i/>
          <w:lang w:val="ru-RU"/>
        </w:rPr>
        <w:t>літоўскія беларусакі</w:t>
      </w:r>
      <w:r w:rsidRPr="005D565A">
        <w:rPr>
          <w:lang w:val="ru-RU"/>
        </w:rPr>
        <w:t>» (</w:t>
      </w:r>
      <w:r w:rsidRPr="005D565A">
        <w:rPr>
          <w:i/>
        </w:rPr>
        <w:t>Bie</w:t>
      </w:r>
      <w:r w:rsidRPr="005D565A">
        <w:rPr>
          <w:i/>
          <w:lang w:val="ru-RU"/>
        </w:rPr>
        <w:t>ł</w:t>
      </w:r>
      <w:r w:rsidRPr="005D565A">
        <w:rPr>
          <w:i/>
        </w:rPr>
        <w:t>orussacy</w:t>
      </w:r>
      <w:r w:rsidRPr="005D565A">
        <w:rPr>
          <w:i/>
          <w:lang w:val="ru-RU"/>
        </w:rPr>
        <w:t xml:space="preserve"> </w:t>
      </w:r>
      <w:r w:rsidRPr="005D565A">
        <w:rPr>
          <w:i/>
        </w:rPr>
        <w:t>litewscy</w:t>
      </w:r>
      <w:r w:rsidRPr="005D565A">
        <w:rPr>
          <w:lang w:val="ru-RU"/>
        </w:rPr>
        <w:t>), у старабеларускім перакладзе перададзены як «</w:t>
      </w:r>
      <w:r w:rsidRPr="005D565A">
        <w:rPr>
          <w:i/>
          <w:lang w:val="ru-RU"/>
        </w:rPr>
        <w:t>белорусцы</w:t>
      </w:r>
      <w:r w:rsidRPr="005D565A">
        <w:rPr>
          <w:lang w:val="ru-RU"/>
        </w:rPr>
        <w:t>». М. Стрыйкоўскі першым ужыў тэрмін «беларусы» у сэнсе, надзвычай блізкім да сучаснага. Мікола Улашчык падкрэсліў, што гэтыя «</w:t>
      </w:r>
      <w:r w:rsidRPr="005D565A">
        <w:rPr>
          <w:i/>
        </w:rPr>
        <w:t>Bie</w:t>
      </w:r>
      <w:r w:rsidRPr="005D565A">
        <w:rPr>
          <w:i/>
          <w:lang w:val="ru-RU"/>
        </w:rPr>
        <w:t>ł</w:t>
      </w:r>
      <w:r w:rsidRPr="005D565A">
        <w:rPr>
          <w:i/>
        </w:rPr>
        <w:t>orussacy</w:t>
      </w:r>
      <w:r w:rsidRPr="005D565A">
        <w:rPr>
          <w:i/>
          <w:lang w:val="ru-RU"/>
        </w:rPr>
        <w:t xml:space="preserve"> </w:t>
      </w:r>
      <w:r w:rsidRPr="005D565A">
        <w:rPr>
          <w:i/>
        </w:rPr>
        <w:t>litewscy</w:t>
      </w:r>
      <w:r w:rsidRPr="005D565A">
        <w:rPr>
          <w:i/>
          <w:lang w:val="ru-RU"/>
        </w:rPr>
        <w:t xml:space="preserve">» </w:t>
      </w:r>
      <w:r w:rsidRPr="005D565A">
        <w:rPr>
          <w:lang w:val="ru-RU"/>
        </w:rPr>
        <w:t>– правобраз сучаных беларусаў, калі ўлічыць, што межы Літвы пасля Люблінскай уніі ў асноўным супадалі з межамі сучаснай Беларусі (асабліва з межамі з Расіяй і Украінай).</w:t>
      </w:r>
    </w:p>
    <w:p w:rsidR="005D565A" w:rsidRPr="005D565A" w:rsidRDefault="005D565A" w:rsidP="005D565A">
      <w:pPr>
        <w:pStyle w:val="a4"/>
        <w:ind w:right="143" w:firstLine="556"/>
        <w:rPr>
          <w:lang w:val="ru-RU"/>
        </w:rPr>
      </w:pPr>
      <w:r w:rsidRPr="005D565A">
        <w:rPr>
          <w:lang w:val="ru-RU"/>
        </w:rPr>
        <w:t>У 1586 г. выхадзец з полацкай шляхты паэт Саламон Рысінскі, на той момант пратэстант, (1565?—1625 гг.) пры паступленні ў Альтдорфскі</w:t>
      </w:r>
      <w:r w:rsidR="00026FB1">
        <w:rPr>
          <w:lang w:val="ru-RU"/>
        </w:rPr>
        <w:t xml:space="preserve"> </w:t>
      </w:r>
      <w:r w:rsidRPr="005D565A">
        <w:rPr>
          <w:lang w:val="ru-RU"/>
        </w:rPr>
        <w:t>універсітэт Германіі 2 снежня 1586 г. пазначае сваё паходжанне вынайдзеным, мабыць, ім самім грэка-славянскім гібрыдам «</w:t>
      </w:r>
      <w:r w:rsidRPr="005D565A">
        <w:rPr>
          <w:i/>
        </w:rPr>
        <w:t>Leucorussus</w:t>
      </w:r>
      <w:r w:rsidRPr="005D565A">
        <w:rPr>
          <w:i/>
          <w:lang w:val="ru-RU"/>
        </w:rPr>
        <w:t xml:space="preserve">» </w:t>
      </w:r>
      <w:r w:rsidRPr="005D565A">
        <w:rPr>
          <w:lang w:val="ru-RU"/>
        </w:rPr>
        <w:t>(«Беларус»), што можна ўслед за А. Латышонкам лічыць першым свядомым акрэсленнем беларускай самаідэнтыфікацыі. Пазней, у лісце да нямецкага прававеда Конрада Рытэрсхаўзена ад 15 лістапада 1588 г. Рысінскі назваў сваю радзіму</w:t>
      </w:r>
      <w:r w:rsidR="00026FB1">
        <w:rPr>
          <w:lang w:val="ru-RU"/>
        </w:rPr>
        <w:t xml:space="preserve"> </w:t>
      </w:r>
      <w:r w:rsidRPr="005D565A">
        <w:rPr>
          <w:lang w:val="ru-RU"/>
        </w:rPr>
        <w:t>«</w:t>
      </w:r>
      <w:r w:rsidRPr="005D565A">
        <w:rPr>
          <w:i/>
          <w:lang w:val="ru-RU"/>
        </w:rPr>
        <w:t>Леўкарусіяй»</w:t>
      </w:r>
      <w:r w:rsidRPr="005D565A">
        <w:rPr>
          <w:lang w:val="ru-RU"/>
        </w:rPr>
        <w:t>. Яшчэ раз Рысінскі згадвае беларусаў у сваіх каментарыях, калі ён параўноўвае граматыку розных моў і піша, што «</w:t>
      </w:r>
      <w:r w:rsidRPr="005D565A">
        <w:rPr>
          <w:i/>
          <w:lang w:val="ru-RU"/>
        </w:rPr>
        <w:t xml:space="preserve">прыналежны прыметнік» </w:t>
      </w:r>
      <w:r w:rsidRPr="005D565A">
        <w:rPr>
          <w:lang w:val="ru-RU"/>
        </w:rPr>
        <w:t>яшчэ і сёння ўжываюць «</w:t>
      </w:r>
      <w:r w:rsidRPr="005D565A">
        <w:rPr>
          <w:i/>
          <w:lang w:val="ru-RU"/>
        </w:rPr>
        <w:t>Маскавіты, Беларусы і значная частка Літвінаў»</w:t>
      </w:r>
      <w:r w:rsidRPr="005D565A">
        <w:rPr>
          <w:lang w:val="ru-RU"/>
        </w:rPr>
        <w:t>.</w:t>
      </w:r>
    </w:p>
    <w:p w:rsidR="005D565A" w:rsidRPr="005D565A" w:rsidRDefault="005D565A" w:rsidP="005D565A">
      <w:pPr>
        <w:pStyle w:val="a4"/>
        <w:ind w:right="143" w:firstLine="556"/>
        <w:rPr>
          <w:lang w:val="ru-RU"/>
        </w:rPr>
      </w:pPr>
      <w:r w:rsidRPr="005D565A">
        <w:rPr>
          <w:lang w:val="ru-RU"/>
        </w:rPr>
        <w:t xml:space="preserve">З другім дзесяцігоддзем </w:t>
      </w:r>
      <w:r w:rsidRPr="005D565A">
        <w:t>XVII</w:t>
      </w:r>
      <w:r w:rsidRPr="005D565A">
        <w:rPr>
          <w:lang w:val="ru-RU"/>
        </w:rPr>
        <w:t xml:space="preserve"> ст. звязана ўстойлівае атаясамленне мясцовым насельніцтвам рэгіёна Беларускага Падзвіння і Падняпроўя – «Русі» </w:t>
      </w:r>
      <w:r w:rsidRPr="005D565A">
        <w:t>XVI</w:t>
      </w:r>
      <w:r w:rsidRPr="005D565A">
        <w:rPr>
          <w:lang w:val="ru-RU"/>
        </w:rPr>
        <w:t xml:space="preserve"> ст., з «Белай Руссю». Прычым, аналіз пісьмовых крыніц дазваляе з упэўненасцю сцвярджаць, што ў пісьмовых крыніцах таго часу, створаных у мясцовай, беларускай і ўкраінскай традыцыі, пачынаючы з 1619 г., пад «Белай Руссю» заўсёды разумеецца толькі рэгіён Беларускага Падзвіння і Падняпроўя. Іншая справа, што ў мясцовай традыцыі гэты тэрмін яшчэ не меў выразнага этнічнага напаўнення. Белая Русь у помніках палемічнай літаратуры не больш і не менш як правінцыя, тэрытарыяльны рэгіён, тоесны гістарычнай Літве, у якім жыве «рускі народ». Менавіта такая сістэма ўяўленняў характэрна для «</w:t>
      </w:r>
      <w:r w:rsidRPr="005D565A">
        <w:rPr>
          <w:i/>
        </w:rPr>
        <w:t>Elenchusa</w:t>
      </w:r>
      <w:r w:rsidRPr="005D565A">
        <w:rPr>
          <w:i/>
          <w:lang w:val="ru-RU"/>
        </w:rPr>
        <w:t xml:space="preserve">» </w:t>
      </w:r>
      <w:r w:rsidRPr="005D565A">
        <w:rPr>
          <w:lang w:val="ru-RU"/>
        </w:rPr>
        <w:t>(1622 г.) Мялеція Сматрыцкага: «</w:t>
      </w:r>
      <w:r w:rsidRPr="005D565A">
        <w:rPr>
          <w:i/>
          <w:lang w:val="ru-RU"/>
        </w:rPr>
        <w:t>&lt;…&gt; што з намі і з народам нашым рускім па Літве і па ўсёй Белай Русі чынілі»</w:t>
      </w:r>
      <w:r w:rsidRPr="005D565A">
        <w:rPr>
          <w:lang w:val="ru-RU"/>
        </w:rPr>
        <w:t>.</w:t>
      </w:r>
    </w:p>
    <w:p w:rsidR="005D565A" w:rsidRPr="005D565A" w:rsidRDefault="005D565A" w:rsidP="005D565A">
      <w:pPr>
        <w:pStyle w:val="a4"/>
        <w:ind w:right="143" w:firstLine="556"/>
        <w:rPr>
          <w:lang w:val="ru-RU"/>
        </w:rPr>
      </w:pPr>
      <w:r w:rsidRPr="005D565A">
        <w:rPr>
          <w:lang w:val="ru-RU"/>
        </w:rPr>
        <w:lastRenderedPageBreak/>
        <w:t>Найбольш раннія з матэрыялаў Разраднага прыказа, у якіх зафіксаваны</w:t>
      </w:r>
      <w:r w:rsidR="00026FB1">
        <w:rPr>
          <w:lang w:val="ru-RU"/>
        </w:rPr>
        <w:t xml:space="preserve"> </w:t>
      </w:r>
      <w:r w:rsidRPr="005D565A">
        <w:rPr>
          <w:lang w:val="ru-RU"/>
        </w:rPr>
        <w:t>«беларусцы», датуюцца падзеямі 1618–1619 гг. Інфарматар паведамляў, што у Мсціславе, Крычаве, Оршы, Магілёве і Дуброўне зараз, у сакавіку 1619 г.,</w:t>
      </w:r>
    </w:p>
    <w:p w:rsidR="005D565A" w:rsidRPr="005D565A" w:rsidRDefault="005D565A" w:rsidP="005D565A">
      <w:pPr>
        <w:pStyle w:val="a4"/>
        <w:ind w:right="143" w:firstLine="556"/>
        <w:rPr>
          <w:lang w:val="ru-RU"/>
        </w:rPr>
      </w:pPr>
      <w:r w:rsidRPr="005D565A">
        <w:rPr>
          <w:lang w:val="ru-RU"/>
        </w:rPr>
        <w:t>«</w:t>
      </w:r>
      <w:r w:rsidRPr="005D565A">
        <w:rPr>
          <w:i/>
          <w:lang w:val="ru-RU"/>
        </w:rPr>
        <w:t>&lt;…&gt; церкви у белорусцов распечатаны а стояли де церкви запечатаны с осени и по все зиму и как де он Сенка был в Вязьме и без него де пришол лист от короля а велено де им церкви распечатать и держать белорусцом веру по прежнему &lt;…&gt; А хотел де у белорусцов веру ввесть латынскую канцлер Лев Сапега. За веру де крестьянскую стоял полоцкий владыка. &lt;…&gt; Приговорили римские арцибискупы веру християнскую у белорусцов привести в римскую веру. И полоцкий де бискуп для того приезжал в Могилев и хотел у могилевцев руские церкви запечатать и могилевцы де встретили его за полторы мили и хотели убить каменьем и в Могилев не пустили. И тот Полоцкий бискуп ездил для того на сойм что могилевцы его не послушали, а могилевцы де с многие руские люди ездили на сойм к королю и к панам радам о том били челом чтобы у них руские веры не нарушали»</w:t>
      </w:r>
      <w:r w:rsidRPr="005D565A">
        <w:rPr>
          <w:lang w:val="ru-RU"/>
        </w:rPr>
        <w:t>.</w:t>
      </w:r>
    </w:p>
    <w:p w:rsidR="005D565A" w:rsidRPr="005D565A" w:rsidRDefault="005D565A" w:rsidP="005D565A">
      <w:pPr>
        <w:pStyle w:val="a4"/>
        <w:ind w:right="143" w:firstLine="556"/>
        <w:rPr>
          <w:lang w:val="ru-RU"/>
        </w:rPr>
      </w:pPr>
      <w:r w:rsidRPr="005D565A">
        <w:rPr>
          <w:lang w:val="ru-RU"/>
        </w:rPr>
        <w:t>Паведамленняў, падобных да гэтых, даволі шмат. Прычым, інфармацыя, якая зыходзіла ад розных людзей, супадае ў дэталях. Паўсюль вызначаецца галоўная прычына незадаволенасці «белорусцев» уціскам праваслаўя,</w:t>
      </w:r>
      <w:r w:rsidR="00026FB1">
        <w:rPr>
          <w:lang w:val="ru-RU"/>
        </w:rPr>
        <w:t xml:space="preserve"> </w:t>
      </w:r>
      <w:r w:rsidRPr="005D565A">
        <w:rPr>
          <w:lang w:val="ru-RU"/>
        </w:rPr>
        <w:t>«запячатваннем» цэркваў:  а ўсіх дакументах тэрміны «беларусец» і</w:t>
      </w:r>
      <w:r w:rsidR="00026FB1">
        <w:rPr>
          <w:lang w:val="ru-RU"/>
        </w:rPr>
        <w:t xml:space="preserve"> </w:t>
      </w:r>
      <w:r w:rsidRPr="005D565A">
        <w:rPr>
          <w:lang w:val="ru-RU"/>
        </w:rPr>
        <w:t>«беларуская вера» сінанімічныя тэрмінам «праваслаўны», «праваслаўе». Калі ў 1656 г. Аляксей Міхайлавіч даслаў у Невель да ваяводы Сумарокава грамату з загадам аб прывядзенні да прысягі «</w:t>
      </w:r>
      <w:r w:rsidRPr="005D565A">
        <w:rPr>
          <w:i/>
          <w:lang w:val="ru-RU"/>
        </w:rPr>
        <w:t>польскіх і літоўскіх людзей»</w:t>
      </w:r>
      <w:r w:rsidRPr="005D565A">
        <w:rPr>
          <w:lang w:val="ru-RU"/>
        </w:rPr>
        <w:t>, то быў упэўнены ў праваслаўнасці «беларусцаў»: «</w:t>
      </w:r>
      <w:r w:rsidRPr="005D565A">
        <w:rPr>
          <w:i/>
          <w:lang w:val="ru-RU"/>
        </w:rPr>
        <w:t>И будет они в тех наших городех, на которые шли, к вере не приведены, и ты б велел их к вере приводить:</w:t>
      </w:r>
      <w:r w:rsidR="00026FB1">
        <w:rPr>
          <w:i/>
          <w:lang w:val="ru-RU"/>
        </w:rPr>
        <w:t xml:space="preserve"> </w:t>
      </w:r>
      <w:r w:rsidRPr="005D565A">
        <w:rPr>
          <w:i/>
          <w:lang w:val="ru-RU"/>
        </w:rPr>
        <w:t>белорусцев по святой непорочной евангельской заповеди господни, а католицкой и иных вер – по их вере»</w:t>
      </w:r>
      <w:r w:rsidRPr="005D565A">
        <w:rPr>
          <w:lang w:val="ru-RU"/>
        </w:rPr>
        <w:t>.</w:t>
      </w:r>
    </w:p>
    <w:p w:rsidR="005D565A" w:rsidRPr="005D565A" w:rsidRDefault="005D565A" w:rsidP="00026FB1">
      <w:pPr>
        <w:pStyle w:val="a4"/>
        <w:ind w:firstLine="556"/>
        <w:rPr>
          <w:lang w:val="ru-RU"/>
        </w:rPr>
      </w:pPr>
      <w:r w:rsidRPr="005D565A">
        <w:rPr>
          <w:lang w:val="ru-RU"/>
        </w:rPr>
        <w:t>Для носьбітаў велікарускай этнічнасці характэрным было распаўсюджванне тэрміна «белорусец» і «беларуское письмо» на ўвесь усходнеславняскі праваслаўны масіў насельніцтва Рэчы Паспалітай, не зважаючы на тое, ці гэта жыхары сучасных украінскіх зямель, ці Беларусі. Яшчэ адзін цікавы факт: калі інфармацыя падаецца, што называецца, з першых вуснаў, аповед ідзе са слоў інфарматара, то ў такім выпадку не сустракаецца ні аднага атаясамлення ўкраінскіх казакаў з «беларусцамі», наадварот, яны заўсёды супрацьпастаўляюцца. Тое ж самае датычыць лакалізацыі «беларускіх гарадоў» – гэта заўсёды Беларускае Падзвінне і Падняпроўе. Але ў тэкстах заўсёды падкрэсліваецца, што і ў запарожцаў, і ў «беларусцаў» адна і тая ж</w:t>
      </w:r>
      <w:r w:rsidR="00026FB1">
        <w:rPr>
          <w:lang w:val="ru-RU"/>
        </w:rPr>
        <w:t xml:space="preserve"> </w:t>
      </w:r>
      <w:r w:rsidRPr="005D565A">
        <w:rPr>
          <w:lang w:val="ru-RU"/>
        </w:rPr>
        <w:t>«</w:t>
      </w:r>
      <w:r w:rsidRPr="005D565A">
        <w:rPr>
          <w:i/>
          <w:lang w:val="ru-RU"/>
        </w:rPr>
        <w:t>беларуская вера»</w:t>
      </w:r>
      <w:r w:rsidRPr="005D565A">
        <w:rPr>
          <w:lang w:val="ru-RU"/>
        </w:rPr>
        <w:t>.</w:t>
      </w:r>
    </w:p>
    <w:p w:rsidR="005D565A" w:rsidRPr="005D565A" w:rsidRDefault="005D565A" w:rsidP="00026FB1">
      <w:pPr>
        <w:pStyle w:val="a4"/>
        <w:ind w:right="143" w:firstLine="556"/>
        <w:rPr>
          <w:lang w:val="ru-RU"/>
        </w:rPr>
      </w:pPr>
      <w:r w:rsidRPr="005D565A">
        <w:rPr>
          <w:lang w:val="ru-RU"/>
        </w:rPr>
        <w:t xml:space="preserve">Параўнанне тэрміналогіі ўсходнебеларускіх актавых матэрыялаў з дакументамі маскоўскіх архіваў дэманструе надзвычай цікавую з’яву: самаідэнтыфікуючы сябе «беларусцамі» ў «распросных речах» маскоўскім уладам, насельніцтва паўночна-ўсходняй Беларусі амаль ніколі не выкарыстоўвала гэты тэрмін у якасці этноніма ва ўласнай пісьмовай традыцыі; не сустракаюцца выпадкі такой самаідэнтыфікацыі ні ў эпісталярных крыніцах, ні ў актавых матэрыялах, ні ў гарадскіх летапісах і хроніках, створаных у </w:t>
      </w:r>
      <w:r w:rsidRPr="005D565A">
        <w:t>XVII</w:t>
      </w:r>
      <w:r w:rsidRPr="005D565A">
        <w:rPr>
          <w:lang w:val="ru-RU"/>
        </w:rPr>
        <w:t xml:space="preserve"> –</w:t>
      </w:r>
      <w:r w:rsidRPr="005D565A">
        <w:t>XVIII</w:t>
      </w:r>
      <w:r w:rsidRPr="005D565A">
        <w:rPr>
          <w:lang w:val="ru-RU"/>
        </w:rPr>
        <w:t xml:space="preserve"> стст. </w:t>
      </w:r>
      <w:r w:rsidRPr="0042540F">
        <w:rPr>
          <w:lang w:val="ru-RU"/>
        </w:rPr>
        <w:t xml:space="preserve">Паўсюль сустракаецца стары </w:t>
      </w:r>
      <w:r w:rsidRPr="0042540F">
        <w:rPr>
          <w:lang w:val="ru-RU"/>
        </w:rPr>
        <w:lastRenderedPageBreak/>
        <w:t>этнаканфесіонім</w:t>
      </w:r>
      <w:r w:rsidR="00026FB1">
        <w:rPr>
          <w:lang w:val="be-BY"/>
        </w:rPr>
        <w:t xml:space="preserve"> </w:t>
      </w:r>
      <w:r w:rsidRPr="0042540F">
        <w:rPr>
          <w:lang w:val="ru-RU"/>
        </w:rPr>
        <w:t xml:space="preserve">«русін», «рускі», «русь». У той жа час неабходна звярнуць увагу на той факт, што ў мясцовай традыцыі на працягу </w:t>
      </w:r>
      <w:r w:rsidRPr="005D565A">
        <w:t>XVII</w:t>
      </w:r>
      <w:r w:rsidRPr="0042540F">
        <w:rPr>
          <w:lang w:val="ru-RU"/>
        </w:rPr>
        <w:t xml:space="preserve"> ст. захоўваецца ўстойлівае атаясамленне рэгіёну Беларускага Падняпроўя і Падзвіння з Белай Руссю. Мяжа Белай Русі з Літвой, у адпаведнасць з расійскімі крыніцамі 1655–1656 гг., праходзіла «па Бярэзіне». </w:t>
      </w:r>
      <w:r w:rsidRPr="005D565A">
        <w:rPr>
          <w:lang w:val="ru-RU"/>
        </w:rPr>
        <w:t>Толькі ўсходнія землі ВКЛ да Беразіны і Заходняй Дзвіны і называюцца тут Белай Руссю.</w:t>
      </w:r>
    </w:p>
    <w:p w:rsidR="005D565A" w:rsidRPr="005D565A" w:rsidRDefault="005D565A" w:rsidP="005D565A">
      <w:pPr>
        <w:pStyle w:val="a4"/>
        <w:ind w:right="143" w:firstLine="556"/>
        <w:rPr>
          <w:lang w:val="ru-RU"/>
        </w:rPr>
      </w:pPr>
      <w:r w:rsidRPr="005D565A">
        <w:rPr>
          <w:lang w:val="ru-RU"/>
        </w:rPr>
        <w:t xml:space="preserve">Магістрацкія кнігі Магілёва сярэдзіны – другой паловы </w:t>
      </w:r>
      <w:r w:rsidRPr="005D565A">
        <w:t>XVII</w:t>
      </w:r>
      <w:r w:rsidRPr="005D565A">
        <w:rPr>
          <w:lang w:val="ru-RU"/>
        </w:rPr>
        <w:t xml:space="preserve"> ст. утрымоўваюць згадкі аб выкарыстанні тэрміна «Белая Русь» у мясцовай традыцыі. Пад «Белай Руссю» ў магістрацкіх кнігах заўсёды разумеецца рэгіён Беларускага Падняпроўя і Падзвіння; гэты тэрмін цесна звязаны з праваслаўнай традыцыяй: менавіта магілёўскага праваслаўнага епіскапа называюць «беларускім», як і тэрыторыю яго епіскапства.</w:t>
      </w:r>
    </w:p>
    <w:p w:rsidR="005D565A" w:rsidRPr="005D565A" w:rsidRDefault="005D565A" w:rsidP="005D565A">
      <w:pPr>
        <w:pStyle w:val="a4"/>
        <w:ind w:right="143" w:firstLine="556"/>
        <w:rPr>
          <w:lang w:val="ru-RU"/>
        </w:rPr>
      </w:pPr>
      <w:r w:rsidRPr="005D565A">
        <w:rPr>
          <w:lang w:val="ru-RU"/>
        </w:rPr>
        <w:t>Выглядае, што тэрміны «</w:t>
      </w:r>
      <w:r w:rsidRPr="005D565A">
        <w:rPr>
          <w:i/>
          <w:lang w:val="ru-RU"/>
        </w:rPr>
        <w:t xml:space="preserve">белорусец» </w:t>
      </w:r>
      <w:r w:rsidRPr="005D565A">
        <w:rPr>
          <w:lang w:val="ru-RU"/>
        </w:rPr>
        <w:t>«</w:t>
      </w:r>
      <w:r w:rsidRPr="005D565A">
        <w:rPr>
          <w:i/>
          <w:lang w:val="ru-RU"/>
        </w:rPr>
        <w:t xml:space="preserve">белоруская мова» </w:t>
      </w:r>
      <w:r w:rsidRPr="005D565A">
        <w:rPr>
          <w:lang w:val="ru-RU"/>
        </w:rPr>
        <w:t>мелі этнічнае напаўненне найперш для прадстаўнікоў «маскоўскага» боку, якія такім чынам выразна ўсведамлялі сваю этнакультурную і палітычную адрознасць ад праваслаўнага насельніцтва Рэчы Паспалітай. На гэтай пазіцыі стаіць адзін з найбольш дасведчаных знаўцаў маскоўскіх актаў, у якіх ужываецца падобная тэрміналогія, – Б. Флора: «</w:t>
      </w:r>
      <w:r w:rsidRPr="005D565A">
        <w:rPr>
          <w:i/>
          <w:lang w:val="ru-RU"/>
        </w:rPr>
        <w:t xml:space="preserve">&lt;…&gt; недзе к </w:t>
      </w:r>
      <w:r w:rsidRPr="005D565A">
        <w:rPr>
          <w:i/>
        </w:rPr>
        <w:t>XVII</w:t>
      </w:r>
      <w:r w:rsidRPr="005D565A">
        <w:rPr>
          <w:i/>
          <w:lang w:val="ru-RU"/>
        </w:rPr>
        <w:t xml:space="preserve"> ст. па абодва бакі граніцы сталі ўспрымаць другую частку ўсходніх славян як блізкі, роднасны, але ўсё ж такі іншы, адметны народ. Адпаведна, у Рэчы Паспалітай склалася ўяўленне аб тым, што рускі народ жыве на яе тэрыторыі, а за мяжой жыве роднасны яму маскоўскі народ. У «маскавітаў», таксама атаясамляўшых сябе з рускім народам, з’яўляецца найменне «беларусцы», якое падразумявае ўсё ўсходнеславянскае насельніцтва Рэчы Паспалітай. Шырокае ўжыванне</w:t>
      </w:r>
      <w:r w:rsidR="00026FB1">
        <w:rPr>
          <w:i/>
          <w:lang w:val="ru-RU"/>
        </w:rPr>
        <w:t xml:space="preserve"> </w:t>
      </w:r>
      <w:r w:rsidRPr="005D565A">
        <w:rPr>
          <w:i/>
          <w:lang w:val="ru-RU"/>
        </w:rPr>
        <w:t>гэтага тэрміна ў велікарускім асяроддзі паказвае, што яно ўспрымалася як нейкая адметная агульнасць, адрозная ад таго рускага насельніцтва, якое жыло на тэрыторыі Рускай дзяржавы»</w:t>
      </w:r>
      <w:r w:rsidRPr="005D565A">
        <w:rPr>
          <w:lang w:val="ru-RU"/>
        </w:rPr>
        <w:t>.</w:t>
      </w:r>
    </w:p>
    <w:p w:rsidR="005D565A" w:rsidRPr="005D565A" w:rsidRDefault="005D565A" w:rsidP="005D565A">
      <w:pPr>
        <w:pStyle w:val="a4"/>
        <w:ind w:right="143" w:firstLine="556"/>
        <w:rPr>
          <w:lang w:val="ru-RU"/>
        </w:rPr>
      </w:pPr>
      <w:r w:rsidRPr="005D565A">
        <w:rPr>
          <w:lang w:val="ru-RU"/>
        </w:rPr>
        <w:t>Аднак падобнае меркаванне таксама цалкам не вырашае дадзенай праблемы, бо вядомы цэлы шэраг расійскіх крыніц, у якіх прадстаўнікі насельніцтва Паўночна-Усходняй Беларусі самі «</w:t>
      </w:r>
      <w:r w:rsidRPr="005D565A">
        <w:rPr>
          <w:i/>
          <w:lang w:val="ru-RU"/>
        </w:rPr>
        <w:t>сказываюцца»</w:t>
      </w:r>
      <w:r w:rsidRPr="005D565A">
        <w:rPr>
          <w:lang w:val="ru-RU"/>
        </w:rPr>
        <w:t>, вызначаюць сябе «</w:t>
      </w:r>
      <w:r w:rsidRPr="005D565A">
        <w:rPr>
          <w:i/>
          <w:lang w:val="ru-RU"/>
        </w:rPr>
        <w:t>беларусцамі»</w:t>
      </w:r>
      <w:r w:rsidRPr="005D565A">
        <w:rPr>
          <w:lang w:val="ru-RU"/>
        </w:rPr>
        <w:t>. Прычым, так называлі сябе не толькі жыхары Паўночна- Усходняй Беларусі, але і Заходняй: «</w:t>
      </w:r>
      <w:r w:rsidRPr="005D565A">
        <w:rPr>
          <w:i/>
          <w:lang w:val="ru-RU"/>
        </w:rPr>
        <w:t>родом литвин белорусец Шмянского повету &lt;…&gt; белорусец Лицкого повету»</w:t>
      </w:r>
      <w:r w:rsidRPr="005D565A">
        <w:rPr>
          <w:lang w:val="ru-RU"/>
        </w:rPr>
        <w:t>.</w:t>
      </w:r>
    </w:p>
    <w:p w:rsidR="005D565A" w:rsidRPr="005D565A" w:rsidRDefault="005D565A" w:rsidP="005D565A">
      <w:pPr>
        <w:pStyle w:val="a4"/>
        <w:ind w:right="143" w:firstLine="556"/>
        <w:rPr>
          <w:lang w:val="ru-RU"/>
        </w:rPr>
      </w:pPr>
      <w:r w:rsidRPr="005D565A">
        <w:rPr>
          <w:lang w:val="ru-RU"/>
        </w:rPr>
        <w:t xml:space="preserve">Відаць, што ў выпадках скарыстання тэрміна «беларусец» для акрэслівання ўласнай прыналежнасці інфарматарамі мелася на ўвазе найперш уласная канфесійная (праваслаўная) самаідэнтыфікацыя, а таксама, у пераважнай большасці выпадкаў, і «зямляцкая свядомасць» – усведамленне сваёй прыналежнасці да канкрэтна-гістарычнага рэгіёну ВКЛ – Белай Русі. Таму найбольш карэктна разглядаць тэрмін «беларусец» як канфесіонім (Беларуская = праваслаўная вера) і зямляцкі этнікон, вытворны ад тапоніма Белая Русь. Меркаванні аб выразным этнічным напаўненні гэтага тэрміна ў асяроддзі насельніцтва Усходняй Беларусі ў </w:t>
      </w:r>
      <w:r w:rsidRPr="005D565A">
        <w:t>XVII</w:t>
      </w:r>
      <w:r w:rsidRPr="005D565A">
        <w:rPr>
          <w:lang w:val="ru-RU"/>
        </w:rPr>
        <w:t xml:space="preserve"> ст. здаюцца занадта катэгарычнымі, тым больш, што яны не абапіраюцца на крыніцы, створаныя непасрэдна ў гэтым рэгіёне. Можна толькі гаварыць аб пэўнай тэндэнцыі ў гэтым кірунку, якая ў той час не стала вызначальным фактам этнічнай </w:t>
      </w:r>
      <w:r w:rsidRPr="005D565A">
        <w:rPr>
          <w:lang w:val="ru-RU"/>
        </w:rPr>
        <w:lastRenderedPageBreak/>
        <w:t xml:space="preserve">самасвядомасці насельніцтва Падняпроўя і Падзвіння. Будзе справядлівым лічыць, што дадзены тэрмін у той час меў найперш характар тапоніма, а не этноніма і вызначаў той гістарычны рэгіён Беларусі, які ў мясцовай традыцыі Вялікага Княства Літоўскага ў </w:t>
      </w:r>
      <w:r w:rsidRPr="005D565A">
        <w:t>XVI</w:t>
      </w:r>
      <w:r w:rsidRPr="005D565A">
        <w:rPr>
          <w:lang w:val="ru-RU"/>
        </w:rPr>
        <w:t xml:space="preserve"> ст. меў назву «Русь». Значна важней была прыналежнасць да канфесіі (праваслаўная вера ў Рэчы Паспалітай звычайна пазначалася як «грэка-руская», а уніяцкая -- як проста «руская»), для шляхты</w:t>
      </w:r>
      <w:r w:rsidR="00026FB1">
        <w:rPr>
          <w:lang w:val="ru-RU"/>
        </w:rPr>
        <w:t xml:space="preserve"> –</w:t>
      </w:r>
      <w:r w:rsidRPr="005D565A">
        <w:rPr>
          <w:lang w:val="ru-RU"/>
        </w:rPr>
        <w:t xml:space="preserve"> прыналежнасць да палітычнай нацыі «літвінаў» і «польскае» грамадзянства Рэчы Паспалітай у цэлым. Пры адрозніванні з этнічнымі балтамі славянскае насельніцтва ВКЛ пазначалася як «Русь», «рускія», а падстаў для супрацьпастаўлення ўкраінцам ў гэтую пару яшчэ не было. У крайнім выпадку жыхароў сучаснай Беларусі можна было вызначыць па дзяржаўнай прыналежнасці, і тады яны выступалі як «літвіны» ў шырокім сэнсе.</w:t>
      </w:r>
    </w:p>
    <w:p w:rsidR="005D565A" w:rsidRPr="005D565A" w:rsidRDefault="005D565A" w:rsidP="005D565A">
      <w:pPr>
        <w:pStyle w:val="a4"/>
        <w:ind w:right="143" w:firstLine="556"/>
        <w:rPr>
          <w:lang w:val="ru-RU"/>
        </w:rPr>
      </w:pPr>
      <w:r w:rsidRPr="005D565A">
        <w:rPr>
          <w:lang w:val="ru-RU"/>
        </w:rPr>
        <w:t>Неабходна пазначыць і спробы пашырэння назвы «Белая Русь» на ўсю тэрыторыю Беларусі, у тым ліку на заходнюю частку нашай краіны, якая ў той час звычайна пазначалася харонімам «Літва». Так Лаўрэнці Крышкоўскі, вядомы дзеяч Рэфармацыі ў ВКЛ, ва ўласнаручным запісе, датаваным 1602 г., называе Наваградак «</w:t>
      </w:r>
      <w:r w:rsidRPr="005D565A">
        <w:rPr>
          <w:i/>
          <w:lang w:val="ru-RU"/>
        </w:rPr>
        <w:t>сталіцай Белай Русі»</w:t>
      </w:r>
      <w:r w:rsidRPr="005D565A">
        <w:rPr>
          <w:lang w:val="ru-RU"/>
        </w:rPr>
        <w:t>. Алесь Белы мяркуе, што ў дадзеным выпадку можна казаць аб атрыбуцыі па этнічнай прыкмеце (этнаграфічным і моўным крытэрыі), бо перавага ў Навагрудскім ваяводстве русінаў (праваслаўных, пазней уніятаў) ні ў кога не выклікала сумнення.</w:t>
      </w:r>
    </w:p>
    <w:p w:rsidR="00026FB1" w:rsidRDefault="005D565A" w:rsidP="005D565A">
      <w:pPr>
        <w:pStyle w:val="a4"/>
        <w:ind w:right="143"/>
        <w:rPr>
          <w:lang w:val="ru-RU"/>
        </w:rPr>
      </w:pPr>
      <w:r w:rsidRPr="005D565A">
        <w:rPr>
          <w:lang w:val="ru-RU"/>
        </w:rPr>
        <w:t>Пётр Скарга, знакаміты езуіцкі прапаведнік, у лісце да правінцыяла ордэна Яна Паўла Кампана (1582 г.) засведчыў аналагічныя ўяленні пра Заходнюю Беларусь: «</w:t>
      </w:r>
      <w:r w:rsidRPr="005D565A">
        <w:rPr>
          <w:i/>
          <w:lang w:val="ru-RU"/>
        </w:rPr>
        <w:t>Нясвіж, аддалены ад Вільні на 28, ад Полацка на 40</w:t>
      </w:r>
      <w:r w:rsidR="00026FB1">
        <w:rPr>
          <w:i/>
          <w:lang w:val="ru-RU"/>
        </w:rPr>
        <w:t xml:space="preserve"> </w:t>
      </w:r>
      <w:r w:rsidRPr="005D565A">
        <w:rPr>
          <w:i/>
          <w:lang w:val="ru-RU"/>
        </w:rPr>
        <w:t>міль, размешчаны ў самым цэнтры Навагрудскай зямлі на Белай Русі, званай Ламбардыяй літоўскай, урадлівай і шматлюднай»</w:t>
      </w:r>
      <w:r w:rsidRPr="005D565A">
        <w:rPr>
          <w:lang w:val="ru-RU"/>
        </w:rPr>
        <w:t>.</w:t>
      </w:r>
    </w:p>
    <w:p w:rsidR="00026FB1" w:rsidRDefault="005D565A" w:rsidP="00026FB1">
      <w:pPr>
        <w:pStyle w:val="a4"/>
        <w:ind w:right="142" w:firstLine="720"/>
        <w:rPr>
          <w:lang w:val="ru-RU"/>
        </w:rPr>
      </w:pPr>
      <w:r w:rsidRPr="005D565A">
        <w:rPr>
          <w:lang w:val="ru-RU"/>
        </w:rPr>
        <w:t>Шымон Старавольскі ў сваёй працы «Польшча» (1632 г.) таксама уключыў Навагрудскае і Менскае ваяводствы ў склад «Белай Русі».</w:t>
      </w:r>
      <w:r w:rsidR="00026FB1">
        <w:rPr>
          <w:lang w:val="ru-RU"/>
        </w:rPr>
        <w:t xml:space="preserve"> </w:t>
      </w:r>
      <w:r w:rsidRPr="005D565A">
        <w:rPr>
          <w:lang w:val="ru-RU"/>
        </w:rPr>
        <w:t>Важнае значэнне, з пункту гледжання доўгачасовага працэсу пашырэння арэала назвы Белая Русь, мае карта «</w:t>
      </w:r>
      <w:r w:rsidRPr="005D565A">
        <w:rPr>
          <w:i/>
          <w:lang w:val="ru-RU"/>
        </w:rPr>
        <w:t xml:space="preserve">Літоўская правінцыя ордэна Св.Францыска строгай рэгулы» </w:t>
      </w:r>
      <w:r w:rsidRPr="005D565A">
        <w:rPr>
          <w:lang w:val="ru-RU"/>
        </w:rPr>
        <w:t>(</w:t>
      </w:r>
      <w:r w:rsidRPr="005D565A">
        <w:t>Provincia</w:t>
      </w:r>
      <w:r w:rsidRPr="005D565A">
        <w:rPr>
          <w:lang w:val="ru-RU"/>
        </w:rPr>
        <w:t xml:space="preserve"> </w:t>
      </w:r>
      <w:r w:rsidRPr="005D565A">
        <w:t>Litvana</w:t>
      </w:r>
      <w:r w:rsidRPr="005D565A">
        <w:rPr>
          <w:lang w:val="ru-RU"/>
        </w:rPr>
        <w:t xml:space="preserve"> </w:t>
      </w:r>
      <w:r w:rsidRPr="005D565A">
        <w:t>Ord</w:t>
      </w:r>
      <w:r w:rsidRPr="005D565A">
        <w:rPr>
          <w:lang w:val="ru-RU"/>
        </w:rPr>
        <w:t xml:space="preserve">. </w:t>
      </w:r>
      <w:r w:rsidRPr="005D565A">
        <w:t>S</w:t>
      </w:r>
      <w:r w:rsidRPr="005D565A">
        <w:rPr>
          <w:lang w:val="ru-RU"/>
        </w:rPr>
        <w:t xml:space="preserve">. </w:t>
      </w:r>
      <w:r w:rsidRPr="005D565A">
        <w:t>Francisci</w:t>
      </w:r>
      <w:r w:rsidRPr="005D565A">
        <w:rPr>
          <w:lang w:val="ru-RU"/>
        </w:rPr>
        <w:t xml:space="preserve">, </w:t>
      </w:r>
      <w:r w:rsidRPr="005D565A">
        <w:t>Os</w:t>
      </w:r>
      <w:r w:rsidRPr="005D565A">
        <w:rPr>
          <w:lang w:val="ru-RU"/>
        </w:rPr>
        <w:t xml:space="preserve"> </w:t>
      </w:r>
      <w:r w:rsidRPr="005D565A">
        <w:t>d</w:t>
      </w:r>
      <w:r w:rsidRPr="005D565A">
        <w:rPr>
          <w:lang w:val="ru-RU"/>
        </w:rPr>
        <w:t>-</w:t>
      </w:r>
      <w:r w:rsidRPr="005D565A">
        <w:t>ri</w:t>
      </w:r>
      <w:r w:rsidRPr="005D565A">
        <w:rPr>
          <w:lang w:val="ru-RU"/>
        </w:rPr>
        <w:t>-</w:t>
      </w:r>
      <w:r w:rsidRPr="005D565A">
        <w:t>a</w:t>
      </w:r>
      <w:r w:rsidRPr="005D565A">
        <w:rPr>
          <w:lang w:val="ru-RU"/>
        </w:rPr>
        <w:t xml:space="preserve">. </w:t>
      </w:r>
      <w:r w:rsidRPr="005D565A">
        <w:t>Observatio</w:t>
      </w:r>
      <w:r w:rsidRPr="005D565A">
        <w:rPr>
          <w:lang w:val="ru-RU"/>
        </w:rPr>
        <w:t>.), выгравіраваная Г. Ляйбовічам каля 1760 г. у Нясвіжы. Гэта найстарэйшая карта Літвы, не толькі падрыхтаваная, але і выгравіраваная ў ВКЛ. На ёй паказана сетка бернардынскіх кляштараў ВКЛ, а таксама дзяленне дзяржавы на тры асноўных палітыка-геаграфічных рэгіёны -- Жамойць (</w:t>
      </w:r>
      <w:r w:rsidRPr="005D565A">
        <w:t>Samogitia</w:t>
      </w:r>
      <w:r w:rsidRPr="005D565A">
        <w:rPr>
          <w:lang w:val="ru-RU"/>
        </w:rPr>
        <w:t>), Вялікае Княства Літоўскае (</w:t>
      </w:r>
      <w:r w:rsidRPr="005D565A">
        <w:t>Magnus</w:t>
      </w:r>
      <w:r w:rsidRPr="005D565A">
        <w:rPr>
          <w:lang w:val="ru-RU"/>
        </w:rPr>
        <w:t xml:space="preserve"> </w:t>
      </w:r>
      <w:r w:rsidRPr="005D565A">
        <w:t>Ducatus</w:t>
      </w:r>
      <w:r w:rsidRPr="005D565A">
        <w:rPr>
          <w:lang w:val="ru-RU"/>
        </w:rPr>
        <w:t xml:space="preserve"> </w:t>
      </w:r>
      <w:r w:rsidRPr="005D565A">
        <w:t>Litvaniae</w:t>
      </w:r>
      <w:r w:rsidRPr="005D565A">
        <w:rPr>
          <w:lang w:val="ru-RU"/>
        </w:rPr>
        <w:t>) і Белую Русь (</w:t>
      </w:r>
      <w:r w:rsidRPr="005D565A">
        <w:t>Alba</w:t>
      </w:r>
      <w:r w:rsidRPr="005D565A">
        <w:rPr>
          <w:lang w:val="ru-RU"/>
        </w:rPr>
        <w:t xml:space="preserve"> </w:t>
      </w:r>
      <w:r w:rsidRPr="005D565A">
        <w:t>Russia</w:t>
      </w:r>
      <w:r w:rsidRPr="005D565A">
        <w:rPr>
          <w:lang w:val="ru-RU"/>
        </w:rPr>
        <w:t xml:space="preserve">). Жамойць паказана ў добра вядомых гістарычных яе межах, Вялікае Княства Літоўскае адпавядае Тракайскаму і Віленскаму ваяводствам, а Белая Русь займае амаль усю астатнюю тэрыторыю дзяржавы, за выключэннем Палесся, якое не ахопліваецца цалкам картай (толькі ў самым нізе карты, дзе намаляваны фрагмент Палесся, напісана: </w:t>
      </w:r>
      <w:r w:rsidRPr="005D565A">
        <w:t>Polessia</w:t>
      </w:r>
      <w:r w:rsidRPr="005D565A">
        <w:rPr>
          <w:lang w:val="ru-RU"/>
        </w:rPr>
        <w:t>). У легендзе карты ёсць тлумачэнне: «</w:t>
      </w:r>
      <w:r w:rsidRPr="005D565A">
        <w:rPr>
          <w:i/>
          <w:lang w:val="ru-RU"/>
        </w:rPr>
        <w:t>Літва дзеліцца на ўласна Вялікае Княства Літоўскае, Белую Русь і Жамойць. Гэтыя класы падзелены на ваяводствы і паветы, што называюцца на агульных і простых картах»</w:t>
      </w:r>
      <w:r w:rsidRPr="005D565A">
        <w:rPr>
          <w:lang w:val="ru-RU"/>
        </w:rPr>
        <w:t>.</w:t>
      </w:r>
    </w:p>
    <w:p w:rsidR="00026FB1" w:rsidRDefault="005D565A" w:rsidP="00026FB1">
      <w:pPr>
        <w:pStyle w:val="a4"/>
        <w:ind w:right="142" w:firstLine="720"/>
        <w:rPr>
          <w:lang w:val="ru-RU"/>
        </w:rPr>
      </w:pPr>
      <w:r w:rsidRPr="005D565A">
        <w:rPr>
          <w:lang w:val="ru-RU"/>
        </w:rPr>
        <w:t xml:space="preserve">Нясвіж, у якім гэта карта была выдадзена, аднесены ў ёй да Белай Русі, і такім чынам, такім ужо было меркаванне некаторых сучаснікаў, якія жылі </w:t>
      </w:r>
      <w:r w:rsidRPr="005D565A">
        <w:rPr>
          <w:lang w:val="ru-RU"/>
        </w:rPr>
        <w:lastRenderedPageBreak/>
        <w:t>непасрэдна на гэтай тэрыторыі.</w:t>
      </w:r>
    </w:p>
    <w:p w:rsidR="005D565A" w:rsidRPr="005D565A" w:rsidRDefault="005D565A" w:rsidP="00026FB1">
      <w:pPr>
        <w:pStyle w:val="a4"/>
        <w:ind w:right="142" w:firstLine="720"/>
        <w:rPr>
          <w:lang w:val="ru-RU"/>
        </w:rPr>
      </w:pPr>
      <w:r w:rsidRPr="005D565A">
        <w:rPr>
          <w:lang w:val="ru-RU"/>
        </w:rPr>
        <w:t>А. Латышонак звярнуў увагу на факт існавання ў Рэчы Паспалітай у 1775 г. Беларускага дэпартамента Адукацыйнай камісіі, у склад якога ўваходзілі Менскае, Навагрудскае, Полацкае і Берасцейскае ваяводствы.</w:t>
      </w:r>
    </w:p>
    <w:p w:rsidR="005D565A" w:rsidRPr="005D565A" w:rsidRDefault="005D565A" w:rsidP="005D565A">
      <w:pPr>
        <w:pStyle w:val="a4"/>
        <w:ind w:right="143" w:firstLine="556"/>
        <w:rPr>
          <w:lang w:val="ru-RU"/>
        </w:rPr>
      </w:pPr>
      <w:r w:rsidRPr="005D565A">
        <w:rPr>
          <w:lang w:val="ru-RU"/>
        </w:rPr>
        <w:t>Як бачым, ужо ў эпоху Рэчы Паспалітай назіраецца «дрэйф» назвы «Белая Русь» на ўсю сучасную тэрыторыю краіны, у тым ліку і на яе Заходнюю і Паўднёвую часткі, якія традыцыйна акрэсліваліся харонімамі «Літва» і</w:t>
      </w:r>
      <w:r w:rsidR="00026FB1">
        <w:rPr>
          <w:lang w:val="ru-RU"/>
        </w:rPr>
        <w:t xml:space="preserve"> </w:t>
      </w:r>
      <w:r w:rsidRPr="005D565A">
        <w:rPr>
          <w:lang w:val="ru-RU"/>
        </w:rPr>
        <w:t>«Палессе».</w:t>
      </w:r>
    </w:p>
    <w:p w:rsidR="005D565A" w:rsidRDefault="00026FB1" w:rsidP="005D565A">
      <w:pPr>
        <w:pStyle w:val="a4"/>
        <w:ind w:right="143" w:firstLine="556"/>
        <w:rPr>
          <w:lang w:val="ru-RU"/>
        </w:rPr>
      </w:pPr>
      <w:r>
        <w:rPr>
          <w:lang w:val="ru-RU"/>
        </w:rPr>
        <w:t>Толькі на працягу ХІХ ст. тэрмін «Беларусь» стаў распаўсюджвацца на тэрыторыі не толькі усходніх, Магілёўская і Віцебскай губерній, але і на Мінскую, Гродзенскую і Віленскую.</w:t>
      </w:r>
    </w:p>
    <w:p w:rsidR="00026FB1" w:rsidRDefault="00026FB1" w:rsidP="005D565A">
      <w:pPr>
        <w:pStyle w:val="a4"/>
        <w:ind w:right="143" w:firstLine="556"/>
        <w:rPr>
          <w:lang w:val="ru-RU"/>
        </w:rPr>
      </w:pPr>
    </w:p>
    <w:p w:rsidR="00DD3F0E" w:rsidRDefault="00DD3F0E" w:rsidP="005D565A">
      <w:pPr>
        <w:pStyle w:val="a4"/>
        <w:ind w:right="143" w:firstLine="556"/>
        <w:rPr>
          <w:lang w:val="ru-RU"/>
        </w:rPr>
      </w:pPr>
    </w:p>
    <w:p w:rsidR="00DD3F0E" w:rsidRDefault="00DD3F0E" w:rsidP="005D565A">
      <w:pPr>
        <w:pStyle w:val="a4"/>
        <w:ind w:right="143" w:firstLine="556"/>
        <w:rPr>
          <w:lang w:val="ru-RU"/>
        </w:rPr>
      </w:pPr>
    </w:p>
    <w:p w:rsidR="00026FB1" w:rsidRDefault="00026FB1" w:rsidP="005D565A">
      <w:pPr>
        <w:pStyle w:val="a4"/>
        <w:ind w:right="143" w:firstLine="556"/>
        <w:rPr>
          <w:b/>
          <w:lang w:val="ru-RU"/>
        </w:rPr>
      </w:pPr>
      <w:r>
        <w:rPr>
          <w:b/>
          <w:lang w:val="ru-RU"/>
        </w:rPr>
        <w:t>Тэма 3.2.</w:t>
      </w:r>
      <w:r>
        <w:rPr>
          <w:lang w:val="ru-RU"/>
        </w:rPr>
        <w:t xml:space="preserve"> </w:t>
      </w:r>
      <w:r w:rsidRPr="00026FB1">
        <w:rPr>
          <w:b/>
          <w:lang w:val="ru-RU"/>
        </w:rPr>
        <w:t>Народы і рэлігіі Беларусі</w:t>
      </w:r>
    </w:p>
    <w:p w:rsidR="00DD3F0E" w:rsidRDefault="00DD3F0E" w:rsidP="005D565A">
      <w:pPr>
        <w:pStyle w:val="a4"/>
        <w:ind w:right="143" w:firstLine="556"/>
        <w:rPr>
          <w:lang w:val="ru-RU"/>
        </w:rPr>
      </w:pPr>
    </w:p>
    <w:p w:rsidR="00026FB1" w:rsidRPr="00026FB1" w:rsidRDefault="00026FB1" w:rsidP="00026FB1">
      <w:pPr>
        <w:pStyle w:val="a4"/>
        <w:ind w:right="143" w:firstLine="556"/>
        <w:rPr>
          <w:bCs/>
          <w:lang w:val="ru-RU"/>
        </w:rPr>
      </w:pPr>
      <w:r w:rsidRPr="00026FB1">
        <w:rPr>
          <w:b/>
          <w:bCs/>
          <w:lang w:val="ru-RU"/>
        </w:rPr>
        <w:t>Гісторыя фарміравання асноўных этнічных груп у Беларусі.</w:t>
      </w:r>
      <w:r>
        <w:rPr>
          <w:bCs/>
          <w:lang w:val="ru-RU"/>
        </w:rPr>
        <w:t xml:space="preserve"> </w:t>
      </w:r>
      <w:r w:rsidRPr="00026FB1">
        <w:rPr>
          <w:bCs/>
          <w:lang w:val="ru-RU"/>
        </w:rPr>
        <w:t xml:space="preserve">У эпоху ВКЛ асноўная частка насельніцтва сучасных зямель Беларусі складалася з праваслаўных русінаў, прамымі нашчадкамі якіх з’яўляюццца сучасныя беларусы. Усходнелітоўскае насельніцтва жыло ў раёне Ашмянаў, Ліды, Шчучына. З цягам часу частка гэтых балтамоўных літвінаў моўна і культурна асімілявалася і склала аснову старакаталіцкага беларускамоўнага насельніцтва нашай краіны. Латышы кампактана жылі ў Браслаўскім, Дзісненскім, Мёрскім раёнах. Вялікаросы-стараверы, уцекачы з Маскоўскай дзяржавы, якія ратаваліся ад рэлігійнага пераследу, аселі ў Падзвінні і Падняпроўі. Палякі і асіміляванае ў ходзе паланізацыі беларускае і літоўскае насельніцтва жылі на Берасцейшчыне і Гродзеншчыне. Татарскае і яўрэйскае насельніцтва на землях Беларусі з’яўляецца ў </w:t>
      </w:r>
      <w:r w:rsidRPr="00026FB1">
        <w:rPr>
          <w:bCs/>
        </w:rPr>
        <w:t>XIV</w:t>
      </w:r>
      <w:r w:rsidRPr="00026FB1">
        <w:rPr>
          <w:bCs/>
          <w:lang w:val="ru-RU"/>
        </w:rPr>
        <w:t xml:space="preserve"> – </w:t>
      </w:r>
      <w:r w:rsidRPr="00026FB1">
        <w:rPr>
          <w:bCs/>
        </w:rPr>
        <w:t>XV</w:t>
      </w:r>
      <w:r w:rsidRPr="00026FB1">
        <w:rPr>
          <w:bCs/>
          <w:lang w:val="ru-RU"/>
        </w:rPr>
        <w:t xml:space="preserve"> стст. З 1501 г. фіксуюцца паведамленні аб цыганскай прысутнасці на тэрыторыі сучаснай Беларусі. Важнейшымі цэнтрамі цыганскай культуры ў ВКЛ былі Мір, Смаргонь і Эйшышкес.</w:t>
      </w:r>
    </w:p>
    <w:p w:rsidR="00026FB1" w:rsidRPr="00026FB1" w:rsidRDefault="00026FB1" w:rsidP="00026FB1">
      <w:pPr>
        <w:pStyle w:val="a4"/>
        <w:ind w:right="143" w:firstLine="556"/>
        <w:rPr>
          <w:bCs/>
          <w:lang w:val="ru-RU"/>
        </w:rPr>
      </w:pPr>
      <w:r w:rsidRPr="00026FB1">
        <w:rPr>
          <w:bCs/>
          <w:lang w:val="ru-RU"/>
        </w:rPr>
        <w:t>Этнічная структура насельніцтва Беларусі, якая склалася яшчэ у эпоху існавання ВКЛ, працягвала існаваць, з неістотнымі зменамі, на працягу ўсяго існавання Расійскай імперыі.</w:t>
      </w:r>
    </w:p>
    <w:p w:rsidR="00026FB1" w:rsidRPr="00026FB1" w:rsidRDefault="00026FB1" w:rsidP="00026FB1">
      <w:pPr>
        <w:pStyle w:val="a4"/>
        <w:ind w:right="143" w:firstLine="556"/>
        <w:rPr>
          <w:lang w:val="ru-RU"/>
        </w:rPr>
      </w:pPr>
      <w:r w:rsidRPr="00026FB1">
        <w:rPr>
          <w:lang w:val="ru-RU"/>
        </w:rPr>
        <w:t xml:space="preserve">У </w:t>
      </w:r>
      <w:r w:rsidRPr="00026FB1">
        <w:t>XIV</w:t>
      </w:r>
      <w:r w:rsidRPr="00026FB1">
        <w:rPr>
          <w:lang w:val="ru-RU"/>
        </w:rPr>
        <w:t xml:space="preserve"> – </w:t>
      </w:r>
      <w:r w:rsidRPr="00026FB1">
        <w:t>XV</w:t>
      </w:r>
      <w:r w:rsidRPr="00026FB1">
        <w:rPr>
          <w:lang w:val="ru-RU"/>
        </w:rPr>
        <w:t xml:space="preserve"> стст. на тэрыторыі ВКЛ стала рассяляцца субэтнічная група </w:t>
      </w:r>
      <w:r w:rsidRPr="00026FB1">
        <w:rPr>
          <w:b/>
          <w:lang w:val="ru-RU"/>
        </w:rPr>
        <w:t xml:space="preserve">яўрэяў – ашкеназы </w:t>
      </w:r>
      <w:r w:rsidRPr="00026FB1">
        <w:rPr>
          <w:lang w:val="ru-RU"/>
        </w:rPr>
        <w:t xml:space="preserve">(ад Ашкеназ-Германія). Яны размаўлялі на нямецка- яўрэйскай мове ідыш (іўрыт выконваў культавыя функцыі). На тэрыторыі Беларусі і Літвы ашкеназы склалі асобную этнаграфічную групу – </w:t>
      </w:r>
      <w:r w:rsidRPr="00026FB1">
        <w:rPr>
          <w:b/>
          <w:lang w:val="ru-RU"/>
        </w:rPr>
        <w:t>літвакоў</w:t>
      </w:r>
      <w:r w:rsidRPr="00026FB1">
        <w:rPr>
          <w:lang w:val="ru-RU"/>
        </w:rPr>
        <w:t>. Першыя буйныя абшчыны яўрэяў склаліся ў Берасці і Гародні. Апроч Берасця і Гародні, яўрэйскія абшчыны ўзніклі ў Наваградку, Слоніме, Клецку, Полацку, Віцебску і іншых гарадах.</w:t>
      </w:r>
    </w:p>
    <w:p w:rsidR="00026FB1" w:rsidRPr="00026FB1" w:rsidRDefault="00026FB1" w:rsidP="00026FB1">
      <w:pPr>
        <w:pStyle w:val="a4"/>
        <w:ind w:firstLine="556"/>
        <w:rPr>
          <w:lang w:val="ru-RU"/>
        </w:rPr>
      </w:pPr>
      <w:r w:rsidRPr="00026FB1">
        <w:rPr>
          <w:lang w:val="ru-RU"/>
        </w:rPr>
        <w:t xml:space="preserve">У </w:t>
      </w:r>
      <w:r w:rsidRPr="00026FB1">
        <w:t>XVI</w:t>
      </w:r>
      <w:r w:rsidRPr="00026FB1">
        <w:rPr>
          <w:lang w:val="ru-RU"/>
        </w:rPr>
        <w:t xml:space="preserve"> ст. перасяленне яўрэяў у ВКЛ значна павялічылася за кошт эмігрантаў з нямецкіх зямель, Італіі і Чэхіі. У 1560-я гг. агульная колькасць яўрэяў на тэрыторыі ВКЛ дасягала 20 тыс. чалавек, а ў 1628 г. – каля 40 тыс. У гарадах і мястэчках Беларусі яны складалі да 10% насельніцтва. Асноўнай </w:t>
      </w:r>
      <w:r w:rsidRPr="00026FB1">
        <w:rPr>
          <w:lang w:val="ru-RU"/>
        </w:rPr>
        <w:lastRenderedPageBreak/>
        <w:t>сферай іх дзейнасці стаў гандаль, фінансавыя аперацыі і рамяство. Улады ВКЛ былі зацікаўлены ў яўрэйскай прысутнасці, стваралі спрыяльныя ўмовы для іх. За забойства яўрэя нават шляхціч павінен быў быць пакараны смерцю, у той час, як за забойства селяніна яго чакаў толькі грашовы штраф. Разам з тым, існавалі і пэўныя абмежаванні для іх як вызнаўцаў іудаізма. Паводле заканадаўства яўрэі не мелі права займаць дзяржаўныя пасады, валодаць прыгоннымі сялянамі (хрысціянамі), быць сведкамі ў судовых спрэчках з хрысціянамі. За схіленне мясцовага хрысціяніна да пераходу ў іудаізм яўрэя чакала смяротнае пакаранне праз спаленне.</w:t>
      </w:r>
    </w:p>
    <w:p w:rsidR="00026FB1" w:rsidRPr="00026FB1" w:rsidRDefault="00026FB1" w:rsidP="00026FB1">
      <w:pPr>
        <w:pStyle w:val="a4"/>
        <w:ind w:right="143" w:firstLine="556"/>
        <w:rPr>
          <w:lang w:val="ru-RU"/>
        </w:rPr>
      </w:pPr>
      <w:r w:rsidRPr="00026FB1">
        <w:rPr>
          <w:lang w:val="ru-RU"/>
        </w:rPr>
        <w:t xml:space="preserve">У </w:t>
      </w:r>
      <w:r w:rsidRPr="00026FB1">
        <w:rPr>
          <w:lang w:val="be-BY"/>
        </w:rPr>
        <w:t>XVI</w:t>
      </w:r>
      <w:r w:rsidRPr="00026FB1">
        <w:rPr>
          <w:lang w:val="ru-RU"/>
        </w:rPr>
        <w:t xml:space="preserve"> ст. аформілася абшчынная форма яўрэйскага самакіравання – кагал. Вышэйшым іх органам былі ваады – з’езды рабінаў (духоўных кіраўнікоў веруючых абшчын) і кагальных прадстаўнікоў. У 1623–1764 гг. вышэйшым органам яўрэяў ВКЛ быў Літоўскі ваад.</w:t>
      </w:r>
    </w:p>
    <w:p w:rsidR="005D565A" w:rsidRDefault="00026FB1" w:rsidP="005D565A">
      <w:pPr>
        <w:spacing w:after="0" w:line="240" w:lineRule="auto"/>
        <w:ind w:firstLine="720"/>
        <w:jc w:val="both"/>
        <w:rPr>
          <w:rFonts w:ascii="Times New Roman" w:hAnsi="Times New Roman" w:cs="Times New Roman"/>
          <w:sz w:val="28"/>
          <w:szCs w:val="28"/>
          <w:lang w:val="ru-RU"/>
        </w:rPr>
      </w:pPr>
      <w:r w:rsidRPr="00026FB1">
        <w:rPr>
          <w:rFonts w:ascii="Times New Roman" w:hAnsi="Times New Roman" w:cs="Times New Roman"/>
          <w:sz w:val="28"/>
          <w:szCs w:val="28"/>
          <w:lang w:val="ru-RU"/>
        </w:rPr>
        <w:t>Пастановы сеймаў Рэчы Паспалітай (1764, 1768 гг.) скасавалі шэраг ранейшых прывілеяў яўрэяў (у тым ліку права набываць шляхецтва) і ўвялі абмежавальныя меры ў сферы рамёстваў і гандлю. Пасля далучэння Беларусі да Расійскай імперыі ўсе беларускія губерні былі ўключаны ў мяжу яўрэйскай аселасці. Яўрэям было забаронена сяліцца ва ўнутрырасійскіх рэгіёнах. Гэта прывяло да рэзкага росту яўрэйскага насельніцтва ў беларускіх гарадах і мястэчках. Паводле перапісу 1897 г. колькасць яўрэяў у пяці беларускіх губернях складала больш за 1202 тыс. чалавек (14,1% усяго насельніцтва і каля 40% гарадскога насельніцтва). У прамысловасці Беларусі яўрэі складалі 56,5% ад усіх занятых, у гандлі – 88,6% (у той час як беларусы – толькі 1,7% купцоў).</w:t>
      </w:r>
    </w:p>
    <w:p w:rsidR="00026FB1" w:rsidRPr="00026FB1" w:rsidRDefault="00026FB1" w:rsidP="00026FB1">
      <w:pPr>
        <w:spacing w:after="0" w:line="240" w:lineRule="auto"/>
        <w:ind w:firstLine="720"/>
        <w:jc w:val="both"/>
        <w:rPr>
          <w:rFonts w:ascii="Times New Roman" w:hAnsi="Times New Roman" w:cs="Times New Roman"/>
          <w:sz w:val="28"/>
          <w:szCs w:val="28"/>
          <w:lang w:val="ru-RU"/>
        </w:rPr>
      </w:pPr>
      <w:r w:rsidRPr="00026FB1">
        <w:rPr>
          <w:rFonts w:ascii="Times New Roman" w:hAnsi="Times New Roman" w:cs="Times New Roman"/>
          <w:b/>
          <w:sz w:val="28"/>
          <w:szCs w:val="28"/>
          <w:lang w:val="ru-RU"/>
        </w:rPr>
        <w:t>Татары (саманазва татар)</w:t>
      </w:r>
      <w:r w:rsidRPr="00026FB1">
        <w:rPr>
          <w:rFonts w:ascii="Times New Roman" w:hAnsi="Times New Roman" w:cs="Times New Roman"/>
          <w:sz w:val="28"/>
          <w:szCs w:val="28"/>
          <w:lang w:val="ru-RU"/>
        </w:rPr>
        <w:t xml:space="preserve">, народ цюркскай моўнай групы ва Ўсходняй Еўропе і Паўночнай Азіі. Першыя звесткі пра знаходжанне татараў на тэрыторыі Беларусі адносяцца да </w:t>
      </w:r>
      <w:r w:rsidRPr="00026FB1">
        <w:rPr>
          <w:rFonts w:ascii="Times New Roman" w:hAnsi="Times New Roman" w:cs="Times New Roman"/>
          <w:sz w:val="28"/>
          <w:szCs w:val="28"/>
          <w:lang w:val="en-US"/>
        </w:rPr>
        <w:t>XIV</w:t>
      </w:r>
      <w:r w:rsidRPr="00026FB1">
        <w:rPr>
          <w:rFonts w:ascii="Times New Roman" w:hAnsi="Times New Roman" w:cs="Times New Roman"/>
          <w:sz w:val="28"/>
          <w:szCs w:val="28"/>
          <w:lang w:val="ru-RU"/>
        </w:rPr>
        <w:t xml:space="preserve"> ст. У 1395 г. Вітаўт прыняў разбітага Цімурам хана Залатой Арды Тахтамыша і яго людзей, якія пасяліліся ў ваколіцах Ліды. Шмат татараў было пераселена ў ВКЛ у выніку сумеснага паходу Вітаўта і Тахтамыша пад Азоў у 1397 г. (гэта дата традыцыйна лічыцца пачаткам пасялення татараў на тэрыторыі Беларусі). Татары былі размешчаны каля Вільні, у Лідскім, Ашмянскім, Навагрудскім, Брэсцкім паветах, на ўмовах</w:t>
      </w:r>
      <w:r>
        <w:rPr>
          <w:rFonts w:ascii="Times New Roman" w:hAnsi="Times New Roman" w:cs="Times New Roman"/>
          <w:sz w:val="28"/>
          <w:szCs w:val="28"/>
          <w:lang w:val="ru-RU"/>
        </w:rPr>
        <w:t xml:space="preserve"> </w:t>
      </w:r>
      <w:r w:rsidRPr="00026FB1">
        <w:rPr>
          <w:rFonts w:ascii="Times New Roman" w:hAnsi="Times New Roman" w:cs="Times New Roman"/>
          <w:sz w:val="28"/>
          <w:szCs w:val="28"/>
          <w:lang w:val="ru-RU"/>
        </w:rPr>
        <w:t>нясення вайсковай службы яны атрымалі зямельныя ўладанні.</w:t>
      </w:r>
    </w:p>
    <w:p w:rsidR="00026FB1" w:rsidRPr="00026FB1" w:rsidRDefault="00026FB1" w:rsidP="00026FB1">
      <w:pPr>
        <w:spacing w:after="0" w:line="240" w:lineRule="auto"/>
        <w:ind w:firstLine="720"/>
        <w:jc w:val="both"/>
        <w:rPr>
          <w:rFonts w:ascii="Times New Roman" w:hAnsi="Times New Roman" w:cs="Times New Roman"/>
          <w:sz w:val="28"/>
          <w:szCs w:val="28"/>
          <w:lang w:val="ru-RU"/>
        </w:rPr>
      </w:pPr>
      <w:r w:rsidRPr="00026FB1">
        <w:rPr>
          <w:rFonts w:ascii="Times New Roman" w:hAnsi="Times New Roman" w:cs="Times New Roman"/>
          <w:sz w:val="28"/>
          <w:szCs w:val="28"/>
          <w:lang w:val="ru-RU"/>
        </w:rPr>
        <w:t xml:space="preserve">У Беларусі татары пасяляліся родаплемяннымі групамі (улусамі). Усе ваеннаслужачыя татары падзяляліся на харуствы (тыя ж племянныя улусы), а ў ваенных адносінах – на сцягі (атрады). Падзел на улусы існаваў у татараў Беларусі да канца </w:t>
      </w:r>
      <w:r w:rsidRPr="00026FB1">
        <w:rPr>
          <w:rFonts w:ascii="Times New Roman" w:hAnsi="Times New Roman" w:cs="Times New Roman"/>
          <w:sz w:val="28"/>
          <w:szCs w:val="28"/>
          <w:lang w:val="en-US"/>
        </w:rPr>
        <w:t>XVII</w:t>
      </w:r>
      <w:r w:rsidRPr="00026FB1">
        <w:rPr>
          <w:rFonts w:ascii="Times New Roman" w:hAnsi="Times New Roman" w:cs="Times New Roman"/>
          <w:sz w:val="28"/>
          <w:szCs w:val="28"/>
          <w:lang w:val="ru-RU"/>
        </w:rPr>
        <w:t xml:space="preserve"> ст. Паводле сацыяльна-эканамічнага стану татарскае насельніцтва на землях ВКЛ у </w:t>
      </w:r>
      <w:r w:rsidRPr="00026FB1">
        <w:rPr>
          <w:rFonts w:ascii="Times New Roman" w:hAnsi="Times New Roman" w:cs="Times New Roman"/>
          <w:sz w:val="28"/>
          <w:szCs w:val="28"/>
          <w:lang w:val="en-US"/>
        </w:rPr>
        <w:t>XVI</w:t>
      </w:r>
      <w:r w:rsidRPr="00026FB1">
        <w:rPr>
          <w:rFonts w:ascii="Times New Roman" w:hAnsi="Times New Roman" w:cs="Times New Roman"/>
          <w:sz w:val="28"/>
          <w:szCs w:val="28"/>
          <w:lang w:val="ru-RU"/>
        </w:rPr>
        <w:t xml:space="preserve"> – </w:t>
      </w:r>
      <w:r w:rsidRPr="00026FB1">
        <w:rPr>
          <w:rFonts w:ascii="Times New Roman" w:hAnsi="Times New Roman" w:cs="Times New Roman"/>
          <w:sz w:val="28"/>
          <w:szCs w:val="28"/>
          <w:lang w:val="en-US"/>
        </w:rPr>
        <w:t>XVII</w:t>
      </w:r>
      <w:r w:rsidRPr="00026FB1">
        <w:rPr>
          <w:rFonts w:ascii="Times New Roman" w:hAnsi="Times New Roman" w:cs="Times New Roman"/>
          <w:sz w:val="28"/>
          <w:szCs w:val="28"/>
          <w:lang w:val="ru-RU"/>
        </w:rPr>
        <w:t xml:space="preserve"> стст. дзеліцца на 3 катэгорыі: − найбольш прывілеяваная група – прамыя нашчадкі ардынскіх ханаў і мурзаў. Яны валодалі вялікімі вотчынамі з сялянамі, за што павінны былі несці вайсковую службу; нашчадкі простых воінаў, якія атрымалі невялікія зямельныя надзелы і апрача вайсковай службы выконвалі павіннасці на карысць вялікага князя (транспартную, кур’ерскую, вартавую і інш.); гарадскія («простыя») татары – самая бедная група, якая сфарміравалася з ліку тых перасяленцаў, што на гістарычнай радзіме былі не феадаламі, а вольнымі, або залежнымі, «ясачнымі людзьмі». У гарадах і мястэчках ім адводзілася зямля пад сядзібы і </w:t>
      </w:r>
      <w:r w:rsidRPr="00026FB1">
        <w:rPr>
          <w:rFonts w:ascii="Times New Roman" w:hAnsi="Times New Roman" w:cs="Times New Roman"/>
          <w:sz w:val="28"/>
          <w:szCs w:val="28"/>
          <w:lang w:val="ru-RU"/>
        </w:rPr>
        <w:lastRenderedPageBreak/>
        <w:t>агароды. Яны неслі павіннасці, як і мяшчане, плацілі пагалоўны падатак. Асноўнымі іх заняткамі былі рамізніцтва, гарбарства, агародніцтва. Негледзячы на пэўныя ільготы і рэлігійную верацярпімасць (свабодна дазвалялася вызнаваць іслам і будаваць мячэці), татары ў ВКЛ не мелі права ўдзельнічаць у выбарах у сойм і мясцовыя соймікі, займаць вышэйшыя дзяржаўныя пасады.</w:t>
      </w:r>
    </w:p>
    <w:p w:rsidR="00026FB1" w:rsidRPr="00026FB1" w:rsidRDefault="00026FB1" w:rsidP="00026FB1">
      <w:pPr>
        <w:spacing w:after="0" w:line="240" w:lineRule="auto"/>
        <w:ind w:firstLine="720"/>
        <w:jc w:val="both"/>
        <w:rPr>
          <w:rFonts w:ascii="Times New Roman" w:hAnsi="Times New Roman" w:cs="Times New Roman"/>
          <w:sz w:val="28"/>
          <w:szCs w:val="28"/>
          <w:lang w:val="ru-RU"/>
        </w:rPr>
      </w:pPr>
      <w:r w:rsidRPr="00026FB1">
        <w:rPr>
          <w:rFonts w:ascii="Times New Roman" w:hAnsi="Times New Roman" w:cs="Times New Roman"/>
          <w:sz w:val="28"/>
          <w:szCs w:val="28"/>
          <w:lang w:val="ru-RU"/>
        </w:rPr>
        <w:t xml:space="preserve">У </w:t>
      </w:r>
      <w:r w:rsidRPr="00026FB1">
        <w:rPr>
          <w:rFonts w:ascii="Times New Roman" w:hAnsi="Times New Roman" w:cs="Times New Roman"/>
          <w:sz w:val="28"/>
          <w:szCs w:val="28"/>
          <w:lang w:val="en-US"/>
        </w:rPr>
        <w:t>XVI</w:t>
      </w:r>
      <w:r w:rsidRPr="00026FB1">
        <w:rPr>
          <w:rFonts w:ascii="Times New Roman" w:hAnsi="Times New Roman" w:cs="Times New Roman"/>
          <w:sz w:val="28"/>
          <w:szCs w:val="28"/>
          <w:lang w:val="ru-RU"/>
        </w:rPr>
        <w:t xml:space="preserve"> – пачатку </w:t>
      </w:r>
      <w:r w:rsidRPr="00026FB1">
        <w:rPr>
          <w:rFonts w:ascii="Times New Roman" w:hAnsi="Times New Roman" w:cs="Times New Roman"/>
          <w:sz w:val="28"/>
          <w:szCs w:val="28"/>
          <w:lang w:val="en-US"/>
        </w:rPr>
        <w:t>XVII</w:t>
      </w:r>
      <w:r w:rsidRPr="00026FB1">
        <w:rPr>
          <w:rFonts w:ascii="Times New Roman" w:hAnsi="Times New Roman" w:cs="Times New Roman"/>
          <w:sz w:val="28"/>
          <w:szCs w:val="28"/>
          <w:lang w:val="ru-RU"/>
        </w:rPr>
        <w:t xml:space="preserve"> ст. татары ВКЛ паступова страцілі родную мову і сталі карыстацца беларускай. На беларускай мове, але арабскім пісьмом, была створана багатая літаратура беларуска-літоўскіх татараў – кітабы (кнігі з легендарным, казачным, маральна-этычным, павучальным зместам), тэджвіды (кнігі-падручнікі па навуцы чытання Карана), тэфсіры (кнігі-падручнікі з каментарыямі і тлумачэннямі Карана), хамаілы (малітоўнікі) і інш. У ХІХ ст. узнікаюць новыя цэнтры татарскага насельніцтва ў Паўночнай Беларусі – у</w:t>
      </w:r>
      <w:r>
        <w:rPr>
          <w:rFonts w:ascii="Times New Roman" w:hAnsi="Times New Roman" w:cs="Times New Roman"/>
          <w:sz w:val="28"/>
          <w:szCs w:val="28"/>
          <w:lang w:val="ru-RU"/>
        </w:rPr>
        <w:t xml:space="preserve"> </w:t>
      </w:r>
      <w:r w:rsidRPr="00026FB1">
        <w:rPr>
          <w:rFonts w:ascii="Times New Roman" w:hAnsi="Times New Roman" w:cs="Times New Roman"/>
          <w:sz w:val="28"/>
          <w:szCs w:val="28"/>
          <w:lang w:val="ru-RU"/>
        </w:rPr>
        <w:t>Відзах, Докшыцах, Глыбокім, Мядзеле. Агульная колькасць татараў на беларускіх землях у 1897 г. склала 13 877 чалавек.</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b/>
          <w:sz w:val="28"/>
          <w:szCs w:val="28"/>
          <w:lang w:val="ru-RU"/>
        </w:rPr>
        <w:t>Цыганы (саманазва рома)</w:t>
      </w:r>
      <w:r w:rsidRPr="00BA49BA">
        <w:rPr>
          <w:rFonts w:ascii="Times New Roman" w:hAnsi="Times New Roman" w:cs="Times New Roman"/>
          <w:sz w:val="28"/>
          <w:szCs w:val="28"/>
          <w:lang w:val="ru-RU"/>
        </w:rPr>
        <w:t xml:space="preserve">. Продкі – выхадцы з Індыі (канец І тыс. н.э.). На тэрытрыі Беларусі вылучаюцца групы так званых рускіх цыганоў (жывуць на Ўсходзе Беларусі, саманазва «руска рома», а паводле веравызнання – праваслаўныя) і беларуска-літоўскіх цыганоў (паўночна-заходняя Беларусь і памежныя раёны Літвы, саманазва «польска рома», паводле веравызнання – католікі). У Беларусі цыганы з’явіліся ў </w:t>
      </w:r>
      <w:r w:rsidRPr="00BA49BA">
        <w:rPr>
          <w:rFonts w:ascii="Times New Roman" w:hAnsi="Times New Roman" w:cs="Times New Roman"/>
          <w:sz w:val="28"/>
          <w:szCs w:val="28"/>
          <w:lang w:val="en-US"/>
        </w:rPr>
        <w:t>XV</w:t>
      </w:r>
      <w:r w:rsidRPr="00BA49BA">
        <w:rPr>
          <w:rFonts w:ascii="Times New Roman" w:hAnsi="Times New Roman" w:cs="Times New Roman"/>
          <w:sz w:val="28"/>
          <w:szCs w:val="28"/>
          <w:lang w:val="ru-RU"/>
        </w:rPr>
        <w:t xml:space="preserve"> ст., прывандраваўшы з Польшчы і Германіі. У канцы </w:t>
      </w:r>
      <w:r w:rsidRPr="00BA49BA">
        <w:rPr>
          <w:rFonts w:ascii="Times New Roman" w:hAnsi="Times New Roman" w:cs="Times New Roman"/>
          <w:sz w:val="28"/>
          <w:szCs w:val="28"/>
          <w:lang w:val="en-US"/>
        </w:rPr>
        <w:t>XVI</w:t>
      </w:r>
      <w:r w:rsidRPr="00BA49BA">
        <w:rPr>
          <w:rFonts w:ascii="Times New Roman" w:hAnsi="Times New Roman" w:cs="Times New Roman"/>
          <w:sz w:val="28"/>
          <w:szCs w:val="28"/>
          <w:lang w:val="ru-RU"/>
        </w:rPr>
        <w:t xml:space="preserve"> – пачатку </w:t>
      </w:r>
      <w:r w:rsidRPr="00BA49BA">
        <w:rPr>
          <w:rFonts w:ascii="Times New Roman" w:hAnsi="Times New Roman" w:cs="Times New Roman"/>
          <w:sz w:val="28"/>
          <w:szCs w:val="28"/>
          <w:lang w:val="en-US"/>
        </w:rPr>
        <w:t>XVII</w:t>
      </w:r>
      <w:r w:rsidRPr="00BA49BA">
        <w:rPr>
          <w:rFonts w:ascii="Times New Roman" w:hAnsi="Times New Roman" w:cs="Times New Roman"/>
          <w:sz w:val="28"/>
          <w:szCs w:val="28"/>
          <w:lang w:val="ru-RU"/>
        </w:rPr>
        <w:t xml:space="preserve"> стст. яшчэ адна плыня цыганоў прыйшла з тэрыторыі Венгрыі. Сярод тутэйшага люду цыганы славіліся як добрыя спецыялісты ў гадоўлі і вывучцы каней, высокапрафесійныя кавалі. Рзам з тым да цыганаў мясцовае насельніцтва ставілася падазрона і непрыхільна. Прычынай гэтаму было конекрадства, заняткі варажбой, знахарствам і папрашайніцтвам. Таму не аднаразова прыймаліся пастановы аб выгнанні цыганаў з тэрыторыі ВКЛ. Але яны, як правіла, мэты не дасягалі. Найбольш значным цэнтрам аселых цыганоў было мястэчка Мір, дзе яны ў другой палове Х</w:t>
      </w:r>
      <w:r w:rsidRPr="00BA49BA">
        <w:rPr>
          <w:rFonts w:ascii="Times New Roman" w:hAnsi="Times New Roman" w:cs="Times New Roman"/>
          <w:sz w:val="28"/>
          <w:szCs w:val="28"/>
          <w:lang w:val="en-US"/>
        </w:rPr>
        <w:t>VIII</w:t>
      </w:r>
      <w:r w:rsidRPr="00BA49BA">
        <w:rPr>
          <w:rFonts w:ascii="Times New Roman" w:hAnsi="Times New Roman" w:cs="Times New Roman"/>
          <w:sz w:val="28"/>
          <w:szCs w:val="28"/>
          <w:lang w:val="ru-RU"/>
        </w:rPr>
        <w:t xml:space="preserve"> ст. заснавалі суконныя, палатняныя і футравыя мануфактуры. Тут жа ў 1778–1790 гг. знаходзілася рэзідэнцыя і найбольш вядомага «цыганскага караля» (выбарны вярхоўны правіцель цыганоў, паўнамоцтвы якога падцвярджалі магнаты ці каралеўская канцылярыя) Яна Марцінкевіча.</w:t>
      </w:r>
    </w:p>
    <w:p w:rsid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Пасля падзелаў Рэчы Паспалітай колькасць цыганоў на беларускіх землях істотна скарацілася. Большая частка цыганоў у той час перасялілася ў Бесарабію, Малдову і Валахію. Вандроўныя цыганы, якія засталіся ў Беларусі, вымушаны былі, па загаду царскай адміністрацыі, прыпісвацца да сельскіх абшчын ці мястэчак, дзе яны жылі асела толькі ў халодную пару года. У весну ж, сабраўшыся табарам (3 – 5 сем’яў) пад кіраўніцтвам важака, цыганы выпраўляліся ў вандроўку. Для вырашэння спрэчак і канфліктаў існаваў цыганскі суд, у які ўваходзілі найбольш паважаныя і старэйшыя па ўзросту мужчыны табара</w:t>
      </w:r>
      <w:r>
        <w:rPr>
          <w:rFonts w:ascii="Times New Roman" w:hAnsi="Times New Roman" w:cs="Times New Roman"/>
          <w:sz w:val="28"/>
          <w:szCs w:val="28"/>
          <w:lang w:val="ru-RU"/>
        </w:rPr>
        <w:t>.</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b/>
          <w:sz w:val="28"/>
          <w:szCs w:val="28"/>
          <w:lang w:val="ru-RU"/>
        </w:rPr>
        <w:t xml:space="preserve">Рускія (маскоўцы, маскалі) (саманазва русские). </w:t>
      </w:r>
      <w:r w:rsidRPr="00BA49BA">
        <w:rPr>
          <w:rFonts w:ascii="Times New Roman" w:hAnsi="Times New Roman" w:cs="Times New Roman"/>
          <w:sz w:val="28"/>
          <w:szCs w:val="28"/>
          <w:lang w:val="ru-RU"/>
        </w:rPr>
        <w:t>Народ усходнеславянскай моўнай групы. Асноўнае насельніцтва Расійскай Федэрацыі.</w:t>
      </w:r>
    </w:p>
    <w:p w:rsid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У выніку рэформы патрыярха Нікана і расколу рускай праваслаўнай царквы ў другой палове </w:t>
      </w:r>
      <w:r w:rsidRPr="00BA49BA">
        <w:rPr>
          <w:rFonts w:ascii="Times New Roman" w:hAnsi="Times New Roman" w:cs="Times New Roman"/>
          <w:sz w:val="28"/>
          <w:szCs w:val="28"/>
          <w:lang w:val="en-US"/>
        </w:rPr>
        <w:t>XVII</w:t>
      </w:r>
      <w:r w:rsidRPr="00BA49BA">
        <w:rPr>
          <w:rFonts w:ascii="Times New Roman" w:hAnsi="Times New Roman" w:cs="Times New Roman"/>
          <w:sz w:val="28"/>
          <w:szCs w:val="28"/>
          <w:lang w:val="ru-RU"/>
        </w:rPr>
        <w:t xml:space="preserve"> – пачатку </w:t>
      </w:r>
      <w:r w:rsidRPr="00BA49BA">
        <w:rPr>
          <w:rFonts w:ascii="Times New Roman" w:hAnsi="Times New Roman" w:cs="Times New Roman"/>
          <w:sz w:val="28"/>
          <w:szCs w:val="28"/>
          <w:lang w:val="en-US"/>
        </w:rPr>
        <w:t>XVIII</w:t>
      </w:r>
      <w:r w:rsidRPr="00BA49BA">
        <w:rPr>
          <w:rFonts w:ascii="Times New Roman" w:hAnsi="Times New Roman" w:cs="Times New Roman"/>
          <w:sz w:val="28"/>
          <w:szCs w:val="28"/>
          <w:lang w:val="ru-RU"/>
        </w:rPr>
        <w:t xml:space="preserve"> стст. у Беларусь перасялілася </w:t>
      </w:r>
      <w:r w:rsidRPr="00BA49BA">
        <w:rPr>
          <w:rFonts w:ascii="Times New Roman" w:hAnsi="Times New Roman" w:cs="Times New Roman"/>
          <w:sz w:val="28"/>
          <w:szCs w:val="28"/>
          <w:lang w:val="ru-RU"/>
        </w:rPr>
        <w:lastRenderedPageBreak/>
        <w:t>некалькі дзесяткаў тысяч рускіх, якія ўтварылі тут замкнёную этнаканфесійную групу стараабраднікаў (раскольнікаў). Яны выразна адрознівалася ў культурна-пабытовым плане ад мясцовага насельніцтва. Знешні выгляд і адзенне адрознівалі іх ад беларусаў: мужчыны абавязкова мелі бароды, насілі доўгія каптаны, шаравары, запраўленыя ў боты, падзёвы. Аснову жаночага строю складаў сарафан з сітца, штофу ці нават шоўку. Грамадскі быт стараабраднікаў таксама быў своеасаблівым. Катэгарычная забарона датычылася палення тытуню, строга рэгламентаваным было спажыванне алкаголю</w:t>
      </w:r>
      <w:r>
        <w:rPr>
          <w:rFonts w:ascii="Times New Roman" w:hAnsi="Times New Roman" w:cs="Times New Roman"/>
          <w:sz w:val="28"/>
          <w:szCs w:val="28"/>
          <w:lang w:val="ru-RU"/>
        </w:rPr>
        <w:t>.</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Колькасць рускіх (без уліку старавераў) у беларускіх губернях нават у 1861 г. была вельмі малой – каля 10 тыс. чалавек (альбо 0,3% усяго насельніцтва). Аднак, да канца ХІХ ст. колькасць рускіх узрасла ў 23 разы і склала ўжо 235 тыс. чалавек, ці 3,6% усяго насельніцтва. Рускія складалі 54% праваслаўнага духавенства, 46% чыноўнікаў, 19% дваран і 10% купецтва.</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b/>
          <w:sz w:val="28"/>
          <w:szCs w:val="28"/>
          <w:lang w:val="ru-RU"/>
        </w:rPr>
        <w:t xml:space="preserve">Палякі (саманазва </w:t>
      </w:r>
      <w:r w:rsidRPr="00BA49BA">
        <w:rPr>
          <w:rFonts w:ascii="Times New Roman" w:hAnsi="Times New Roman" w:cs="Times New Roman"/>
          <w:b/>
          <w:sz w:val="28"/>
          <w:szCs w:val="28"/>
          <w:lang w:val="en-US"/>
        </w:rPr>
        <w:t>polacy</w:t>
      </w:r>
      <w:r w:rsidRPr="00BA49BA">
        <w:rPr>
          <w:rFonts w:ascii="Times New Roman" w:hAnsi="Times New Roman" w:cs="Times New Roman"/>
          <w:b/>
          <w:sz w:val="28"/>
          <w:szCs w:val="28"/>
          <w:lang w:val="ru-RU"/>
        </w:rPr>
        <w:t xml:space="preserve">), </w:t>
      </w:r>
      <w:r w:rsidRPr="00BA49BA">
        <w:rPr>
          <w:rFonts w:ascii="Times New Roman" w:hAnsi="Times New Roman" w:cs="Times New Roman"/>
          <w:sz w:val="28"/>
          <w:szCs w:val="28"/>
          <w:lang w:val="ru-RU"/>
        </w:rPr>
        <w:t xml:space="preserve">народ заходнеславянскай моўнай групы, асноўнае насельніцтва Польскай Рэспублікі. Большасць веруючых палякаў – католікі. Яшчэ ў ХІІ – ХІІІ стст. пад націскам крыжацкай агрэсіі адбылося перасяленне часткі ляшскага насельніцтва (люцічаў, мазаўшан, памаран) на тэрыторыю беларускага Панямоння. Узмацненне польскага этнакультурнага ўплыву ў Беларусі прыпадае на перыяд пасля Люблінскай уніі 1569 г., калі беларускія землі разам з іншымі землямі ВКЛ увайшлі ў федэратыўную дзяржаву Рэч Паспалітую. Частка беларускага насельніцтва, асабліва прадстаўнікі шляхецкага саслоўя, гарадской вярхушкі, прымаючы каталіцкую веру, змяняла сваё этнічнае самавызначэнне. З </w:t>
      </w:r>
      <w:r w:rsidRPr="00BA49BA">
        <w:rPr>
          <w:rFonts w:ascii="Times New Roman" w:hAnsi="Times New Roman" w:cs="Times New Roman"/>
          <w:sz w:val="28"/>
          <w:szCs w:val="28"/>
          <w:lang w:val="en-US"/>
        </w:rPr>
        <w:t>XVII</w:t>
      </w:r>
      <w:r w:rsidRPr="00BA49BA">
        <w:rPr>
          <w:rFonts w:ascii="Times New Roman" w:hAnsi="Times New Roman" w:cs="Times New Roman"/>
          <w:sz w:val="28"/>
          <w:szCs w:val="28"/>
          <w:lang w:val="ru-RU"/>
        </w:rPr>
        <w:t xml:space="preserve"> ст. паланізацыя беларускіх магнатаў і шляхты набыла вялікія маштабы, многія з іх, этнічныя беларусы па нараджэнню, пазней прыпісвалі сабе польскае паходжанне. Да пачатку ХХ ст. паланізаваную беларускую шляхту ўстойліва прылічвалі да палякаў. За перыяд існавання Рэчы Паспалітай на беларускіх этнічных землях і беларуска-літоўскім этнічным памежжы ўтварыліся пэўныя тэрыторыі, на якіх сяляне, што былі католікамі па веравызнанні, вызначалі сваю этнічную прыналежнасць як польскую і імкнуліся да пераймання польскай культуры.</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b/>
          <w:sz w:val="28"/>
          <w:szCs w:val="28"/>
          <w:lang w:val="ru-RU"/>
        </w:rPr>
        <w:t xml:space="preserve">Латышы </w:t>
      </w:r>
      <w:r w:rsidRPr="00BA49BA">
        <w:rPr>
          <w:rFonts w:ascii="Times New Roman" w:hAnsi="Times New Roman" w:cs="Times New Roman"/>
          <w:sz w:val="28"/>
          <w:szCs w:val="28"/>
          <w:lang w:val="ru-RU"/>
        </w:rPr>
        <w:t xml:space="preserve">(саманазва </w:t>
      </w:r>
      <w:r w:rsidRPr="00BA49BA">
        <w:rPr>
          <w:rFonts w:ascii="Times New Roman" w:hAnsi="Times New Roman" w:cs="Times New Roman"/>
          <w:sz w:val="28"/>
          <w:szCs w:val="28"/>
          <w:lang w:val="en-US"/>
        </w:rPr>
        <w:t>latviesi</w:t>
      </w:r>
      <w:r w:rsidRPr="00BA49BA">
        <w:rPr>
          <w:rFonts w:ascii="Times New Roman" w:hAnsi="Times New Roman" w:cs="Times New Roman"/>
          <w:sz w:val="28"/>
          <w:szCs w:val="28"/>
          <w:lang w:val="ru-RU"/>
        </w:rPr>
        <w:t xml:space="preserve">), народ балцкай моўнай групы, асноўнае насельніцтва Латвійскай Рэспублікі. Як асобная этнічная група на тэрыторыі Беларусі, латышы пачалі фарміравацца толькі з канца </w:t>
      </w:r>
      <w:r w:rsidRPr="00BA49BA">
        <w:rPr>
          <w:rFonts w:ascii="Times New Roman" w:hAnsi="Times New Roman" w:cs="Times New Roman"/>
          <w:sz w:val="28"/>
          <w:szCs w:val="28"/>
          <w:lang w:val="en-US"/>
        </w:rPr>
        <w:t>XVIII</w:t>
      </w:r>
      <w:r w:rsidRPr="00BA49BA">
        <w:rPr>
          <w:rFonts w:ascii="Times New Roman" w:hAnsi="Times New Roman" w:cs="Times New Roman"/>
          <w:sz w:val="28"/>
          <w:szCs w:val="28"/>
          <w:lang w:val="ru-RU"/>
        </w:rPr>
        <w:t xml:space="preserve"> ст., што было звязана з перасяленнем латышскіх каланістаў на паўночна-усходнія беларускія землі. На Віцебшчыне латышы ўтваралі хутары і невялікія сельскія паселішчы, на Магілёўшчыне – пераважна вёскі. У 1897 г. найбольш значныя групы латышоў жылі ў Віцебскім (каля 4 тыс. чалавек), Полацкім (каля 1,7 тыс. чалавек), Аршанскім (да 3,7 тыс. чалавек) і Быхаўскім (каля 1 тыс. чалавек) паветах. Большасць веруючых латышоў у Беларусі былі лютэране, нязначная частка – католікі і праваслаўныя. У пачатку ХХ ст. у Лёзне дзейнічала латышскае праваслаўнае брацтва.</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b/>
          <w:sz w:val="28"/>
          <w:szCs w:val="28"/>
          <w:lang w:val="ru-RU"/>
        </w:rPr>
        <w:t xml:space="preserve">Літоўцы (саманазва </w:t>
      </w:r>
      <w:r w:rsidRPr="00BA49BA">
        <w:rPr>
          <w:rFonts w:ascii="Times New Roman" w:hAnsi="Times New Roman" w:cs="Times New Roman"/>
          <w:b/>
          <w:sz w:val="28"/>
          <w:szCs w:val="28"/>
          <w:lang w:val="en-US"/>
        </w:rPr>
        <w:t>lietuviai</w:t>
      </w:r>
      <w:r w:rsidRPr="00BA49BA">
        <w:rPr>
          <w:rFonts w:ascii="Times New Roman" w:hAnsi="Times New Roman" w:cs="Times New Roman"/>
          <w:b/>
          <w:sz w:val="28"/>
          <w:szCs w:val="28"/>
          <w:lang w:val="ru-RU"/>
        </w:rPr>
        <w:t>, летувяй)</w:t>
      </w:r>
      <w:r w:rsidRPr="00BA49BA">
        <w:rPr>
          <w:rFonts w:ascii="Times New Roman" w:hAnsi="Times New Roman" w:cs="Times New Roman"/>
          <w:sz w:val="28"/>
          <w:szCs w:val="28"/>
          <w:lang w:val="ru-RU"/>
        </w:rPr>
        <w:t>, народ балцкай моўнай групы, асноўнае насельніцтва Літоўскай Рэспублікі.</w:t>
      </w:r>
    </w:p>
    <w:p w:rsid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Шматлікая арыстакратыя літоўскага паходжання ў эпоху ВКЛ мела тэндэнцыю да абеларушвання, а з другой паловы </w:t>
      </w:r>
      <w:r w:rsidRPr="00BA49BA">
        <w:rPr>
          <w:rFonts w:ascii="Times New Roman" w:hAnsi="Times New Roman" w:cs="Times New Roman"/>
          <w:sz w:val="28"/>
          <w:szCs w:val="28"/>
          <w:lang w:val="en-US"/>
        </w:rPr>
        <w:t>XVII</w:t>
      </w:r>
      <w:r w:rsidRPr="00BA49BA">
        <w:rPr>
          <w:rFonts w:ascii="Times New Roman" w:hAnsi="Times New Roman" w:cs="Times New Roman"/>
          <w:sz w:val="28"/>
          <w:szCs w:val="28"/>
          <w:lang w:val="ru-RU"/>
        </w:rPr>
        <w:t xml:space="preserve"> ст. – да паланізацыі. Тая </w:t>
      </w:r>
      <w:r w:rsidRPr="00BA49BA">
        <w:rPr>
          <w:rFonts w:ascii="Times New Roman" w:hAnsi="Times New Roman" w:cs="Times New Roman"/>
          <w:sz w:val="28"/>
          <w:szCs w:val="28"/>
          <w:lang w:val="ru-RU"/>
        </w:rPr>
        <w:lastRenderedPageBreak/>
        <w:t>ж тэндэнцыя была характэрна і для літоўскага гарадскога насельніцтва. Моцны культурны ўплыў беларусаў зазналі літоўскія сяляне дзукі (лакальная група аўкштайтаў, што лакалізуецца на Паўднёвым Усходзе Літвы, у Дзукіі). Да канца ХІХ ст. гэта прывяло да беларусізацыі Віленскага краю. Яшчэ ў першай палове ХХ ст. асобныя жыхары заходняй Гродзеншчыны, Ашмяншчыны і Слонімшчыны ўзгадвалі, што іх бацькі ці дзяды размаўлялі на літоўскай мове, якую яны ўжо не ведаюць. У 1870–1890-х гг. адзначана перасяленне літоўскіх сялян на ўсходнія і паўночна-усходнія землі Беларусі.</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У 1897 г. кампактныя групы літоўцаў жылі ў Лідскім (17 285 чалавек), Ашмянскім (8754), Гродзенскім (2814), Аршанскім (каля 1400), Сенненскім (каля 800) і шэрагу іншых паветаў. Перад Першай сусветнай вайной толькі на ўсходзе Беларусі жыло каля 10 тыс. літоўцаў.</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У нацыянальнай структуры насельніцтва БССР (Усходняй Беларусі) па перапісу 1926 г. дамінавалі беларусы – 80,6%. Жылі таксама яўрэі – (8,2%), рускія (7,7%), палякі (2,0%), украінцы (0,7%), іншыя (0,8%). У сучасных межах Беларусі ( гэта значыць і заходняй і ўсходняй яе частак) нацыянальная структура насельніцтва ў 1931 г. была наступнай: беларусы (71,4%), палякі (12,7%), яўрэі (8,5%), рускія (5,6%) і іншыя этнасы (1,8%).</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Пасля Кастрычніцкай рэвалюцыі 1917 г. яўрэі атрымалі роўныя правы з грамадзянамі ўсіх нацыянальнасцей краіны. У 1921 г. дэкрэтам ЦВК БССР мове ідыш быў нададзены статус дзяржаўнай разам з беларускай, рускай і польскай. Былі створаны і яўрэйскія нацыянальныя адміністрацыйна- тэрытарыяльныя адзінкі – 19 местачковых і 3 сельскія саветы. Актыўна развівалася яўрэйская адукацыя і культура. У 1927 г. налічвалася 147 пачатковых і 53 сямігадовыя яўрэйскія школы, 3 педтэхнікумы; на ідыш выдаваліся кнігі, часопісы і газеты.</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У канцы 1930-х гг. развіццё культуры і адукацыі яўрэяў на іх нацыянальнай мове ў Беларусі, як і іншых нацыянальных меншасцей, было згорнута. У час Вялікай Айчыннай вайны на акупіраванай тэрыторыі Беларусі яўрэі зведалі генацыд з боку нямецка-фашысцкіх захопнікаў.</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У 1920–1930-х гг. у БССР было створана некалькіх цыганскіх калгасаў у Віцебскім, Лёзненскім, Езярышчынскім і Жлобінскім раёнах. Але большасць цыганоў працягвала весці вандроўны ці паўвандроўны лад жыцця. У Вялікую Айчынную вайну цыганы, як і яўрэі, планамерна вынішчаліся нямецкімі нацыстамі.</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У савецкі час, у перыяд ажыццяўлення беларусізацыі, пастановай ЦВК БССР (1921) за рускай мовай быў замацаваны статус адной з дзяржаўных, што давала рэальную магчымасць рускім дзецям (6% ад агульнай колькасці вучняў) атрымліваць адукацыю на роднай мове. У 1926–1927 гг. было створана і 14 нацыянальных рускіх сельсаветаў.</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Паводле перапісу 1926 г. у БССР было 6564 літоўцаў, у тым ліку да 2 тыс. гараджан (Віцебск, Барысаў, Гомель, Мінск). Да калектывізацыі літоўцы БССР утваралі больш за 50 асобных населеных пунктаў. У месцах кампактнага рассялення літоўцаў у 1920–1930-я гг. існавалі нацыянальныя калгасы (з 1928 па 1939 г. існаваў Малькаўскі літоўскі нацыянальны сельсавет). У БССР дзейнічалі літоўскія школы (у 1934–1935 гг.), працаваў літоўскі сектар Акадэміі навук, </w:t>
      </w:r>
      <w:r w:rsidRPr="00BA49BA">
        <w:rPr>
          <w:rFonts w:ascii="Times New Roman" w:hAnsi="Times New Roman" w:cs="Times New Roman"/>
          <w:sz w:val="28"/>
          <w:szCs w:val="28"/>
          <w:lang w:val="ru-RU"/>
        </w:rPr>
        <w:lastRenderedPageBreak/>
        <w:t>выдавалася газета «</w:t>
      </w:r>
      <w:r w:rsidRPr="00BA49BA">
        <w:rPr>
          <w:rFonts w:ascii="Times New Roman" w:hAnsi="Times New Roman" w:cs="Times New Roman"/>
          <w:sz w:val="28"/>
          <w:szCs w:val="28"/>
          <w:lang w:val="en-US"/>
        </w:rPr>
        <w:t>Raudonasis</w:t>
      </w:r>
      <w:r w:rsidRPr="00BA49BA">
        <w:rPr>
          <w:rFonts w:ascii="Times New Roman" w:hAnsi="Times New Roman" w:cs="Times New Roman"/>
          <w:sz w:val="28"/>
          <w:szCs w:val="28"/>
          <w:lang w:val="ru-RU"/>
        </w:rPr>
        <w:t xml:space="preserve"> </w:t>
      </w:r>
      <w:r w:rsidRPr="00BA49BA">
        <w:rPr>
          <w:rFonts w:ascii="Times New Roman" w:hAnsi="Times New Roman" w:cs="Times New Roman"/>
          <w:sz w:val="28"/>
          <w:szCs w:val="28"/>
          <w:lang w:val="en-US"/>
        </w:rPr>
        <w:t>Artoias</w:t>
      </w:r>
      <w:r w:rsidRPr="00BA49BA">
        <w:rPr>
          <w:rFonts w:ascii="Times New Roman" w:hAnsi="Times New Roman" w:cs="Times New Roman"/>
          <w:sz w:val="28"/>
          <w:szCs w:val="28"/>
          <w:lang w:val="ru-RU"/>
        </w:rPr>
        <w:t>» («Чырвоны араты»), рэспубліканскае радыё трансліравала перадачы на літоўскай мове.</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У 1920-я гг. былі створаны нацыянальныя латышскія сельсаветы (Быхаўскі, Лёзненскі, Клімавіцкі, Глускі, Ушацкі раёны), адкрыты латышскія</w:t>
      </w:r>
      <w:r>
        <w:rPr>
          <w:rFonts w:ascii="Times New Roman" w:hAnsi="Times New Roman" w:cs="Times New Roman"/>
          <w:sz w:val="28"/>
          <w:szCs w:val="28"/>
          <w:lang w:val="ru-RU"/>
        </w:rPr>
        <w:t xml:space="preserve"> </w:t>
      </w:r>
      <w:r w:rsidRPr="00BA49BA">
        <w:rPr>
          <w:rFonts w:ascii="Times New Roman" w:hAnsi="Times New Roman" w:cs="Times New Roman"/>
          <w:sz w:val="28"/>
          <w:szCs w:val="28"/>
          <w:lang w:val="ru-RU"/>
        </w:rPr>
        <w:t>школы, на латышскай мове выходзіла літаратура, гучалі радыёперадачы. Аднак, ужо ў 1936–1940 гг. большая частка латышоў была рэпрэсавана і выслана за межы БССР.</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Павелічэнне колькасці палякаў у Беларусі ў ХХ ст. адбывалася ў асноўным на заходнебеларускіх землях, якія ў 1921–1939 гг. уваходзілі ў склад Польшчы. Ва ўмовах нацыянальна-культурнага, рэлігійнага і сацыяльнага прыгнёту беларускага насельніцтва, польскія ўлады праводзілі актыўную палітыку акаталічвання і паланізацыі беларусаў, украінцаў і літоўцаў. У Заходнюю Беларусь з этнічных польскіх зямель перасяліліся групы асаднікаў (ваенных і цывільных каланістаў), розныя катэгорыі рабочых і чыноўнікі (усяго каля 300 тыс. чалавек).</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У той жа час у БССР, дзе палякі з’яўляліся адной з асноўных этнічных груп (паводле перапісу 1926 г. – 97,5 тыс. чалавек), этнакультурныя асаблівасці польскага насельніцтва, спецыфіка этнічных сувязей беларускага і польскага народаў улічваліся. У БССР дзейнічала 136 польскіх школ, педагаічны тэхнікум, польскае аддзяленне Беларускага дзяржаўнага педагагічнага інстытута. На польскай мове выдаваліся кнігі, часопісы і газеты. У месцах кампактнага пражывання польскага насельніцтва з 1926 г. быў створаны 31 польскі нацыянальны сельсавет. У 1932–1937 гг. існавала аўтаномная адзінка – Польскі нацыянальны раён (цэнтр – Койданава), дзе было 10 польскіх нацыянальных сельсаветаў. Вывучэннем матэрыяльнай і духоўнай культуры палякаў у Беларусі займаўся польскі сектар Інбелкульта. У выніку палітычных рэпрэсій і пагаршэння савецка-польскіх адносін у 1937 г. культурнае і нацыянальна-дзяржаўнае будаўніцтва палякаў у БССР было згорнута.</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Па дамоўленасці паміж уладамі БССР і ПНР у 1944–1948 гг. у рамках абмену насельніцтва з Беларусі ў Польшчу было пераселена 274,2 тыс. чалавек польскай нацыянальнасці.</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Дадзеныя першага паслеваеннага перапісу насельніцтва БССР (1959 г.) далі наступныя вынікі: беларусы (81,1%), рускія (8,2%), палякі (6,7%), яўрэі (1,9%), украінцы (1,6%), татары (0,1%) і іншыя супольнасці (0,4%). Нацыянальная структура насельніцтва Беларусі паводле перапісу 1970 г. прадстаўлена: беларусамі (81,0%), рускімі (10,4%), палякамі (4,3%),</w:t>
      </w:r>
      <w:r>
        <w:rPr>
          <w:rFonts w:ascii="Times New Roman" w:hAnsi="Times New Roman" w:cs="Times New Roman"/>
          <w:sz w:val="28"/>
          <w:szCs w:val="28"/>
          <w:lang w:val="ru-RU"/>
        </w:rPr>
        <w:t xml:space="preserve"> </w:t>
      </w:r>
      <w:r w:rsidRPr="00BA49BA">
        <w:rPr>
          <w:rFonts w:ascii="Times New Roman" w:hAnsi="Times New Roman" w:cs="Times New Roman"/>
          <w:sz w:val="28"/>
          <w:szCs w:val="28"/>
          <w:lang w:val="ru-RU"/>
        </w:rPr>
        <w:t>украінцамі (2,1%), яўрэямі (1,6%), татарамі (0,1%) і іншымі этнічнымі супольнасцямі (0,5%). У 1979 г. нацыянальная структура БССР была наступнай: беларусаў (79,4%), рускіх (11,9%), палякаў (4,2%), украінцаў</w:t>
      </w:r>
      <w:r>
        <w:rPr>
          <w:rFonts w:ascii="Times New Roman" w:hAnsi="Times New Roman" w:cs="Times New Roman"/>
          <w:sz w:val="28"/>
          <w:szCs w:val="28"/>
          <w:lang w:val="ru-RU"/>
        </w:rPr>
        <w:t xml:space="preserve"> </w:t>
      </w:r>
      <w:r w:rsidRPr="00BA49BA">
        <w:rPr>
          <w:rFonts w:ascii="Times New Roman" w:hAnsi="Times New Roman" w:cs="Times New Roman"/>
          <w:sz w:val="28"/>
          <w:szCs w:val="28"/>
          <w:lang w:val="ru-RU"/>
        </w:rPr>
        <w:t xml:space="preserve">(2,4%), яўрэяў (1,4%), татар (0,1%) і іншых (0,6%). Апошні савецкі перапіс 1989 г паказаў на невялікія змены ў этнічнай структуры насельніцтва: зменшылася ўдзельная вага беларусаў, якія склалі 77,9%; доля рускіх узрасла да 13,2% (самы высокі паказчык за гісторыю Беларусі); удельная вага палякаў зменшылася на 0,1% і склала 4,1%; істотна павялічылася ўдзельная вага украінцаў – да 2,9%; значна зменшылася колькасць </w:t>
      </w:r>
      <w:r w:rsidRPr="00BA49BA">
        <w:rPr>
          <w:rFonts w:ascii="Times New Roman" w:hAnsi="Times New Roman" w:cs="Times New Roman"/>
          <w:sz w:val="28"/>
          <w:szCs w:val="28"/>
          <w:lang w:val="ru-RU"/>
        </w:rPr>
        <w:lastRenderedPageBreak/>
        <w:t>яўрэяў – да 1,1%; татары</w:t>
      </w:r>
      <w:r>
        <w:rPr>
          <w:rFonts w:ascii="Times New Roman" w:hAnsi="Times New Roman" w:cs="Times New Roman"/>
          <w:sz w:val="28"/>
          <w:szCs w:val="28"/>
          <w:lang w:val="ru-RU"/>
        </w:rPr>
        <w:t xml:space="preserve"> </w:t>
      </w:r>
      <w:r w:rsidRPr="00BA49BA">
        <w:rPr>
          <w:rFonts w:ascii="Times New Roman" w:hAnsi="Times New Roman" w:cs="Times New Roman"/>
          <w:sz w:val="28"/>
          <w:szCs w:val="28"/>
          <w:lang w:val="ru-RU"/>
        </w:rPr>
        <w:t>склалі 0,1%; удзельная вага ўсіх астатніх (больш 120) этнічных супольнасцей склала 0,7%.</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Набыццё краінай незалежнасці, умацаванне нацыянальнай тоеснасці, вяртанне беларусаў на этнічную Радзіму прывяло да павялічэння колькасці тытульнай нацыянальнай супольнасці. Калі ў 1989 г. удзельная вага беларусаў у этнічнай структуры насельніцтва краіны складала 77,9%, то ў 1999 г. – 81,2% і ў 2009 г. – 83,7% пры скарачэнні агульнай колькасці насельніцтва Беларусі за перыяд 1989--1999 гг. на 1,0% і за перыяд 1999--2009 гг. – на 5,4%. Колькасць рускіх за перыяд 1989--2009 гг. істотна зменшылася – з 13,2% да 8,3%. Разам з тым, рускія ў Рэспубліцы Беларусь маюць магчымасці для захавання сваёй мовы, культуры, падтрымліваюць сувязі з гістарычнай радзімай. У 1995 г. руская мова набыла разам з беларускай статус дзяржаўнай.</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Таксама за 20-гадовы перыяд назіраецца змяншэнне удзельнай вагі палякаў – з 4,1% да 3,1% і украінцаў– з 2,9% да 1,7%.</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У другой палове 1980-х гг. у сувязі з развіццём дэмакратызацыі ў СССР пачалося адраджэнне культуры палякаў Беларусі. Былі створаны саюзы палякаў больш чым у 30 гарадах краіны, пачалі актыўна дзейнічаць польскія мастацкія калектывы і культурныя цэнтры. Адкрыліліся польскія школы ў Гродне, Ваўкавыску, Сапоцкіне і асобныя польскія класы ў школах Мінска, Клецка, Койданава (Дзяржынска). Створаны польскія грамадскія аб’яднанні.</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На сённяшні момант большасць літоўцаў Беларусі пражывае ў Гродзенскай вобласці – у Астравецкім і Воранаўскім раёнах. Тут дзейнічае тры літоўскія школы, у в. Рымдзюны (Астравецкі раён) існуе Літоўскі грамадска- культурны цэнтр.</w:t>
      </w:r>
    </w:p>
    <w:p w:rsidR="00BA49BA" w:rsidRDefault="00BA49BA" w:rsidP="00BA49BA">
      <w:pPr>
        <w:pStyle w:val="a7"/>
        <w:jc w:val="both"/>
        <w:rPr>
          <w:rFonts w:ascii="Times New Roman" w:hAnsi="Times New Roman" w:cs="Times New Roman"/>
          <w:sz w:val="28"/>
          <w:szCs w:val="28"/>
          <w:lang w:val="ru-RU"/>
        </w:rPr>
      </w:pPr>
      <w:r w:rsidRPr="00BA49BA">
        <w:rPr>
          <w:rFonts w:ascii="Times New Roman" w:hAnsi="Times New Roman" w:cs="Times New Roman"/>
          <w:b/>
          <w:sz w:val="28"/>
          <w:szCs w:val="28"/>
          <w:lang w:val="ru-RU"/>
        </w:rPr>
        <w:t>Канфесійная гісторыя Беларусі.</w:t>
      </w:r>
      <w:r>
        <w:rPr>
          <w:rFonts w:ascii="Times New Roman" w:hAnsi="Times New Roman" w:cs="Times New Roman"/>
          <w:sz w:val="28"/>
          <w:szCs w:val="28"/>
          <w:lang w:val="ru-RU"/>
        </w:rPr>
        <w:t xml:space="preserve"> </w:t>
      </w:r>
      <w:r w:rsidRPr="00BA49BA">
        <w:rPr>
          <w:rFonts w:ascii="Times New Roman" w:hAnsi="Times New Roman" w:cs="Times New Roman"/>
          <w:sz w:val="28"/>
          <w:szCs w:val="28"/>
          <w:lang w:val="ru-RU"/>
        </w:rPr>
        <w:t>У перыяд сярэдневякоўя беларускія землі апынуліся пад уздзеяннем дзвюх культурных традыцый: праваслаўна-візантыйскай і рыма-каталіцкай. У Х – ХІ ст. цывілізацыйны выбар робіцца на карысць Візантыі. На беларускіх землях распаўсюджваецца хрысціянства ў яго ўсходнім адгалінаванні. Язычніцкая рэлігія ўжо не адпавядала кіруючым вярхам грамадства ў забеспячэнні адносін панавання, развіцці палітычных сувязей з хрысціянскімі краінамі, пашырэнні гандлёвых адносін з Царградам, краінамі Цэнтральнай Еўропы.</w:t>
      </w:r>
    </w:p>
    <w:p w:rsidR="00BA49BA" w:rsidRPr="00BA49BA" w:rsidRDefault="00BA49BA" w:rsidP="00BA49BA">
      <w:pPr>
        <w:pStyle w:val="a7"/>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Распаўсюджванне хрысціянства ў гэты час звязана з палітыкай кіеўскага князя Уладзіміра. У 988 г. ён «</w:t>
      </w:r>
      <w:r w:rsidRPr="00BA49BA">
        <w:rPr>
          <w:rFonts w:ascii="Times New Roman" w:hAnsi="Times New Roman" w:cs="Times New Roman"/>
          <w:i/>
          <w:sz w:val="28"/>
          <w:szCs w:val="28"/>
          <w:lang w:val="ru-RU"/>
        </w:rPr>
        <w:t>крести же и всю землю Русскую от конца и до конца и идолы сокруши»</w:t>
      </w:r>
      <w:r w:rsidRPr="00BA49BA">
        <w:rPr>
          <w:rFonts w:ascii="Times New Roman" w:hAnsi="Times New Roman" w:cs="Times New Roman"/>
          <w:sz w:val="28"/>
          <w:szCs w:val="28"/>
          <w:lang w:val="ru-RU"/>
        </w:rPr>
        <w:t>. У гарадах пачалі стварацца тэрытарыяльныя царкоўныя акругі – епархіі на чале з епіскапамі. Епіскапская кафедра была створана ў 992 г. у Полацку, у 1005 г. у Тураве.</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З прыняццем хрысціянства на беларускіх землях з’явілісая першыя культавыя пабудовы (храмы, манастыры), адкрываліся школы. З адкрыццём епіскапскай кафедры ў Полацку і фарміраваннем хрысціянскай абшчыны на полацкай зямлі ўтварылася свая школа дойлідства, пашырылася асвета, развівалася кніжная культура.</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Безумоўна, распаўсюджванне хрысціянства доўжылася працяглы час. Язычніцтва мела глыбокія карані. Яно доўга захоўвалася на землях балцкіх плямёнаў, а таксама на тэрыторыі беларускага Панямоння. Ёсць звесткі, што ў </w:t>
      </w:r>
      <w:r w:rsidRPr="00BA49BA">
        <w:rPr>
          <w:rFonts w:ascii="Times New Roman" w:hAnsi="Times New Roman" w:cs="Times New Roman"/>
          <w:sz w:val="28"/>
          <w:szCs w:val="28"/>
          <w:lang w:val="ru-RU"/>
        </w:rPr>
        <w:lastRenderedPageBreak/>
        <w:t>1009 г. каталіцкі епіскап Бруна (Брунон) з 18 місіянерамі прапаведаваў хрысціянства сярод яцвягаў. Пасля забойства Бруна «</w:t>
      </w:r>
      <w:r w:rsidRPr="00BA49BA">
        <w:rPr>
          <w:rFonts w:ascii="Times New Roman" w:hAnsi="Times New Roman" w:cs="Times New Roman"/>
          <w:i/>
          <w:sz w:val="28"/>
          <w:szCs w:val="28"/>
          <w:lang w:val="ru-RU"/>
        </w:rPr>
        <w:t>на мяжы Прусіі, Літвы і Рус»</w:t>
      </w:r>
      <w:r w:rsidRPr="00BA49BA">
        <w:rPr>
          <w:rFonts w:ascii="Times New Roman" w:hAnsi="Times New Roman" w:cs="Times New Roman"/>
          <w:sz w:val="28"/>
          <w:szCs w:val="28"/>
          <w:lang w:val="ru-RU"/>
        </w:rPr>
        <w:t>” місія была спынена.</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У ХІ – ХІІІ стст. Беларусь была амаль цалкам праваслаўнай. Нацыянальна-культурнае развіццё праходзіла пад уплывам культуры Візантыі, якая знаходзілася тады на больш высокім узроўні ў параўнанні з Заходняй Еўропай. З другой паловы ХІІІ ст. актывізуе сваю дзейнасць каталіцкі касцёл.</w:t>
      </w:r>
    </w:p>
    <w:p w:rsid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Вялікаму Княству Літоўскаму быў уласцівы нацыянальна-рэлігійны дуалізм. Язычніцкая Літва і праваслаўная Русь мірна суіснавалі пад уладай вялікіх князёў. У 1254 г. хрысціўся ў праваслаўе, а потым стаў манахам Войшалк – сын Міндоўга. Ён заснаваў каля Навагародка Лаўрышаўскі манастыр. Праваслаўнымі былі большасць баяр пры Гедымінавым двары. Характэрна, што Гедымін, будучы язычнікам, не перашкаджаў, як і яго папярэднікі, распаўсюджванню хрысціянства на падуладных яму землях, запрашаючы каталіцкія місіі на свае тэрыторыі. Гэта з’яўляецца адной з найбольш важных характарыстык рэлігійнай палітыкі таго часу.</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Беларускія землі ўваходзілі ў склад Полацкай, Тураўскай, часткова Смаленскай і Уладзіміра-Брэсцкай епархій. Яны былі аб’яднаны ў Кіеўскую мітраполію, падпараткаваную Канстанцінопальскаму патрыярху.</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Пасля пераезду кіеўскага мітрапаліта ва Уладзімір, а потым у Маскву вялікія літоўскія князі дамагаюцца ад Канстанцінопаля прызначэння асобнага мітрапаліта для сваёй дзяржавы. Пачынаючы з Віценя, яны імкнуцца зрабіць праваслаўную царкву княства самастойнай. У 1317 г. з дазволу патрыярха была заснавана Літоўская мітраполія з рэзідэнцыяй у Навагародку. Ёй падпараткоўваліся Полацкая і Тураўская епархіі. У 1415 г. Вітаўт дамогся ад епіскапаў выбару мітрапалітаў без згоды патрыярха. Яны прызначаліся вялікім князем.</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У </w:t>
      </w:r>
      <w:r w:rsidRPr="00BA49BA">
        <w:rPr>
          <w:rFonts w:ascii="Times New Roman" w:hAnsi="Times New Roman" w:cs="Times New Roman"/>
          <w:sz w:val="28"/>
          <w:szCs w:val="28"/>
          <w:lang w:val="en-US"/>
        </w:rPr>
        <w:t>XIV</w:t>
      </w:r>
      <w:r w:rsidRPr="00BA49BA">
        <w:rPr>
          <w:rFonts w:ascii="Times New Roman" w:hAnsi="Times New Roman" w:cs="Times New Roman"/>
          <w:sz w:val="28"/>
          <w:szCs w:val="28"/>
          <w:lang w:val="ru-RU"/>
        </w:rPr>
        <w:t xml:space="preserve"> – </w:t>
      </w:r>
      <w:r w:rsidRPr="00BA49BA">
        <w:rPr>
          <w:rFonts w:ascii="Times New Roman" w:hAnsi="Times New Roman" w:cs="Times New Roman"/>
          <w:sz w:val="28"/>
          <w:szCs w:val="28"/>
          <w:lang w:val="en-US"/>
        </w:rPr>
        <w:t>XV</w:t>
      </w:r>
      <w:r w:rsidRPr="00BA49BA">
        <w:rPr>
          <w:rFonts w:ascii="Times New Roman" w:hAnsi="Times New Roman" w:cs="Times New Roman"/>
          <w:sz w:val="28"/>
          <w:szCs w:val="28"/>
          <w:lang w:val="ru-RU"/>
        </w:rPr>
        <w:t xml:space="preserve"> стст. сярод царкоўных іерархаў значную частку складалі грэкі і балгары, прысланыя з Канстанцінопаля. З другой чвэрці </w:t>
      </w:r>
      <w:r w:rsidRPr="00BA49BA">
        <w:rPr>
          <w:rFonts w:ascii="Times New Roman" w:hAnsi="Times New Roman" w:cs="Times New Roman"/>
          <w:sz w:val="28"/>
          <w:szCs w:val="28"/>
          <w:lang w:val="en-US"/>
        </w:rPr>
        <w:t>XVI</w:t>
      </w:r>
      <w:r w:rsidRPr="00BA49BA">
        <w:rPr>
          <w:rFonts w:ascii="Times New Roman" w:hAnsi="Times New Roman" w:cs="Times New Roman"/>
          <w:sz w:val="28"/>
          <w:szCs w:val="28"/>
          <w:lang w:val="ru-RU"/>
        </w:rPr>
        <w:t xml:space="preserve"> ст. праваслаўныя епіскапы і мітрапаліты пачалі абірацца з беларуска-украінскай знаці ВКЛ.</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Распаўсюджванне каталіцызму ў ВКЛ адбывалася ва ўмовах актыўнай дзяржаўнай падтрымкі касцёла. Гаспадары дзяржавы даравалі прывілеі каталіцкай царкве (землі, грошы, спрыялі дзейнасці манаскіх ордэнаў). У 1387 г. каталіцкая царква атрымала імунітэт у фінансавых і судовых справах, вызвалялася ад падаткаў і павіннасцей. Артыкулы Гарадзельскага прывілея 1413 г. заахвочвалі феадалаў на пераход у каталіцкую веру.</w:t>
      </w:r>
    </w:p>
    <w:p w:rsidR="00E02372"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Хрысціянізацыя і еўрапеізацыя -- галоўныя вектары палітыкі Вітаўта. Царкоўная палітыка Вітаўта была звязана з завяршэннем рэлігійнай канверсіі і канчатковым ператварэннем ВКЛ ў хрысціянскую. Эпоха Вітаўта -- гэта адначасова эпоха канфесійнага дуалізму. З аднаго боку, Вітаўт інтэнсіўна ствараў сетку каталіцкіх інстытуцый улады, з другога, не забываў і аб праваслаўі, сваёй ранейшай веры.</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У </w:t>
      </w:r>
      <w:r w:rsidRPr="00BA49BA">
        <w:rPr>
          <w:rFonts w:ascii="Times New Roman" w:hAnsi="Times New Roman" w:cs="Times New Roman"/>
          <w:sz w:val="28"/>
          <w:szCs w:val="28"/>
          <w:lang w:val="en-US"/>
        </w:rPr>
        <w:t>XIV</w:t>
      </w:r>
      <w:r w:rsidRPr="00BA49BA">
        <w:rPr>
          <w:rFonts w:ascii="Times New Roman" w:hAnsi="Times New Roman" w:cs="Times New Roman"/>
          <w:sz w:val="28"/>
          <w:szCs w:val="28"/>
          <w:lang w:val="ru-RU"/>
        </w:rPr>
        <w:t xml:space="preserve"> – </w:t>
      </w:r>
      <w:r w:rsidRPr="00BA49BA">
        <w:rPr>
          <w:rFonts w:ascii="Times New Roman" w:hAnsi="Times New Roman" w:cs="Times New Roman"/>
          <w:sz w:val="28"/>
          <w:szCs w:val="28"/>
          <w:lang w:val="en-US"/>
        </w:rPr>
        <w:t>XV</w:t>
      </w:r>
      <w:r w:rsidRPr="00BA49BA">
        <w:rPr>
          <w:rFonts w:ascii="Times New Roman" w:hAnsi="Times New Roman" w:cs="Times New Roman"/>
          <w:sz w:val="28"/>
          <w:szCs w:val="28"/>
          <w:lang w:val="ru-RU"/>
        </w:rPr>
        <w:t xml:space="preserve"> стст. дзейнічалі чатыры каталіцкія біскупствы (Віленскае, Кіеўскае, Луцкае, Жмудскае). За 1387–1550 гг. на тэрыторыі Віленскай епархіі </w:t>
      </w:r>
      <w:r w:rsidRPr="00BA49BA">
        <w:rPr>
          <w:rFonts w:ascii="Times New Roman" w:hAnsi="Times New Roman" w:cs="Times New Roman"/>
          <w:sz w:val="28"/>
          <w:szCs w:val="28"/>
          <w:lang w:val="ru-RU"/>
        </w:rPr>
        <w:lastRenderedPageBreak/>
        <w:t>было заснавана 259 касцёлаў. Каталіцкая царква замацавалася на літоўскіх і беларускіх землях.</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Прывілеі для феадалаў-католікаў, асаблівы статус касцёла пагоршылі становішча праваслаўнай духоўнай іерархіі, абвастрылі этнарэлігійныя адносіны. Вялікакняжацкая ўлада ў 1432 г. і 1434 г. здымае абмежаванні для праваслаўнай знаці. У канцы </w:t>
      </w:r>
      <w:r w:rsidRPr="00BA49BA">
        <w:rPr>
          <w:rFonts w:ascii="Times New Roman" w:hAnsi="Times New Roman" w:cs="Times New Roman"/>
          <w:sz w:val="28"/>
          <w:szCs w:val="28"/>
          <w:lang w:val="en-US"/>
        </w:rPr>
        <w:t>XV</w:t>
      </w:r>
      <w:r w:rsidRPr="00BA49BA">
        <w:rPr>
          <w:rFonts w:ascii="Times New Roman" w:hAnsi="Times New Roman" w:cs="Times New Roman"/>
          <w:sz w:val="28"/>
          <w:szCs w:val="28"/>
          <w:lang w:val="ru-RU"/>
        </w:rPr>
        <w:t xml:space="preserve"> – першай палове </w:t>
      </w:r>
      <w:r w:rsidRPr="00BA49BA">
        <w:rPr>
          <w:rFonts w:ascii="Times New Roman" w:hAnsi="Times New Roman" w:cs="Times New Roman"/>
          <w:sz w:val="28"/>
          <w:szCs w:val="28"/>
          <w:lang w:val="en-US"/>
        </w:rPr>
        <w:t>XV</w:t>
      </w:r>
      <w:r w:rsidRPr="00BA49BA">
        <w:rPr>
          <w:rFonts w:ascii="Times New Roman" w:hAnsi="Times New Roman" w:cs="Times New Roman"/>
          <w:sz w:val="28"/>
          <w:szCs w:val="28"/>
          <w:lang w:val="ru-RU"/>
        </w:rPr>
        <w:t>І ст. былі прыняты дзяржаўныя акты аб замацаванні правоў і прывілеяў праваслаўнай царквы. У гэты час захоўвалася раўнавага праваслаўя і каталіцтва.</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Значнае месца ў рэлігійнай палітыцы ўлад займалі планы ўніі праваслаўнай і каталіцкай цэркваў. У 1439 г. на Фларэнційскім саборы царкоўна-рэлігійная ўнія была аб’яўлена. Аднак падтрымкі з боку праваслаўнага насельніцтва княства яна не атрымала. У канцы </w:t>
      </w:r>
      <w:r w:rsidRPr="00BA49BA">
        <w:rPr>
          <w:rFonts w:ascii="Times New Roman" w:hAnsi="Times New Roman" w:cs="Times New Roman"/>
          <w:sz w:val="28"/>
          <w:szCs w:val="28"/>
          <w:lang w:val="en-US"/>
        </w:rPr>
        <w:t>XV</w:t>
      </w:r>
      <w:r w:rsidRPr="00BA49BA">
        <w:rPr>
          <w:rFonts w:ascii="Times New Roman" w:hAnsi="Times New Roman" w:cs="Times New Roman"/>
          <w:sz w:val="28"/>
          <w:szCs w:val="28"/>
          <w:lang w:val="ru-RU"/>
        </w:rPr>
        <w:t xml:space="preserve"> – пачатку </w:t>
      </w:r>
      <w:r w:rsidRPr="00BA49BA">
        <w:rPr>
          <w:rFonts w:ascii="Times New Roman" w:hAnsi="Times New Roman" w:cs="Times New Roman"/>
          <w:sz w:val="28"/>
          <w:szCs w:val="28"/>
          <w:lang w:val="en-US"/>
        </w:rPr>
        <w:t>XV</w:t>
      </w:r>
      <w:r w:rsidRPr="00BA49BA">
        <w:rPr>
          <w:rFonts w:ascii="Times New Roman" w:hAnsi="Times New Roman" w:cs="Times New Roman"/>
          <w:sz w:val="28"/>
          <w:szCs w:val="28"/>
          <w:lang w:val="ru-RU"/>
        </w:rPr>
        <w:t>І ст. вялікім князем Аляксандрам з дапамогай смаленскага епіскапа Іосіфа Балгарыновіча, які ў 1500 г. заняў кафедру мітрапаліта, былі зроблены спробы ўзнавіць унію. Але яны аказаліся няўдалымі.</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Пераемнікі Аляксандра Жыгімонт І Стары і Жыгімонт ІІ Аўгуст падтрымалі рэлігійную талерантнасць у Вялікім Княстве Літоўскім. Пры Жыгімонце І у дзяржаве з’явілася каля 90 новых праваслаўных храмаў. У 1563 г. Жыгімонт ІІ выдаў прывілей, які адмяняў усе абмежаванні на рэлігійнай глебе. Верацярпімасць стварыла спрыяльную глебу для распаўсюджвання гуманістычных ідэй і Рэфармацыі.</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Адным з асноўных патрабаванняў дзеячаў Рэфармацыі было стварэнне больш дэмакратычнай і таннай царквы. Праціўнікі каталіцызму заяўлялі пра неабходнасць ліквідаваць духавенства як асобны сацыяльны стан, манастыры і манаства, складаную абраднасць, секулярызаваць царкоўную маёмасць. Ідэолагі Рэфармацыі выступалі супраць багаццяў царквы, аднак не адмаўляліся ад самой рэлігіі.</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У першай палове </w:t>
      </w:r>
      <w:r w:rsidRPr="00BA49BA">
        <w:rPr>
          <w:rFonts w:ascii="Times New Roman" w:hAnsi="Times New Roman" w:cs="Times New Roman"/>
          <w:sz w:val="28"/>
          <w:szCs w:val="28"/>
          <w:lang w:val="en-US"/>
        </w:rPr>
        <w:t>XV</w:t>
      </w:r>
      <w:r w:rsidRPr="00BA49BA">
        <w:rPr>
          <w:rFonts w:ascii="Times New Roman" w:hAnsi="Times New Roman" w:cs="Times New Roman"/>
          <w:sz w:val="28"/>
          <w:szCs w:val="28"/>
          <w:lang w:val="ru-RU"/>
        </w:rPr>
        <w:t xml:space="preserve">І ст. Рэфармацыя ахапіла большасць краін Еўропы, у тым ліку Польшу. Рэфармацыя на тэрыторыі Беларусі развівалася ў рэчышчы еўрапейскага руху. У адрозненне ад заходнееўрапейскай яна развівалася тут на феадальнай аснове і мела іншую сацыяльную базу. У рэфармацыйны рух былі ўцягнуты магнаты, частка дробнай і сярэдняй шляхты. Асноўнымі рэфармацыйнымі плынямі ў Вялікім Княстве Літоўскім былі кальвінізм, лютэранства, антытрынітарызм. Актывізацыя радыкальнага накірунку ў Рэфармацыі назіраецца ў другой палове </w:t>
      </w:r>
      <w:r w:rsidRPr="00BA49BA">
        <w:rPr>
          <w:rFonts w:ascii="Times New Roman" w:hAnsi="Times New Roman" w:cs="Times New Roman"/>
          <w:sz w:val="28"/>
          <w:szCs w:val="28"/>
          <w:lang w:val="en-US"/>
        </w:rPr>
        <w:t>XVI</w:t>
      </w:r>
      <w:r w:rsidRPr="00BA49BA">
        <w:rPr>
          <w:rFonts w:ascii="Times New Roman" w:hAnsi="Times New Roman" w:cs="Times New Roman"/>
          <w:sz w:val="28"/>
          <w:szCs w:val="28"/>
          <w:lang w:val="ru-RU"/>
        </w:rPr>
        <w:t xml:space="preserve"> ст. У рэлігійных дыскусіях прынялі актыўны ўдзел беларускія асветнікі Сымон Будны (1530--1593), Васіль Цяпінскі (1530--1603).</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Каталіцка царква выпрацавала новую царкоўную стратэгію і палітыку барацьбы з рэфармацыйнымі рухамі. Ствараліся навучальныя ўстановы, якія рыхтавалі місіянераў, рэфармаваліся і ствараліся новыя манаскія ордэны, сярод якіх вылучаўся ордэн езуітаў «Таварыства Іісуса» (1534).</w:t>
      </w:r>
    </w:p>
    <w:p w:rsidR="00E02372"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На землях ВКЛ першыя езуіты з’явіліся ў 1569 г. Яны былі запрошаны віленскім біскупам. Па указанню Папы Княства было выдзелена ў асобную Літоўскую езуіцкую правінцыю (адну з 35 у Еўропе). У апошняй трэці </w:t>
      </w:r>
      <w:r w:rsidRPr="00BA49BA">
        <w:rPr>
          <w:rFonts w:ascii="Times New Roman" w:hAnsi="Times New Roman" w:cs="Times New Roman"/>
          <w:sz w:val="28"/>
          <w:szCs w:val="28"/>
          <w:lang w:val="en-US"/>
        </w:rPr>
        <w:t>XVI</w:t>
      </w:r>
      <w:r w:rsidRPr="00BA49BA">
        <w:rPr>
          <w:rFonts w:ascii="Times New Roman" w:hAnsi="Times New Roman" w:cs="Times New Roman"/>
          <w:sz w:val="28"/>
          <w:szCs w:val="28"/>
          <w:lang w:val="ru-RU"/>
        </w:rPr>
        <w:t xml:space="preserve"> ст. пазіцыі каталіцтва значна ўзмацніліся. Кароль Стэфан Баторый (1576--1586), </w:t>
      </w:r>
      <w:r w:rsidRPr="00BA49BA">
        <w:rPr>
          <w:rFonts w:ascii="Times New Roman" w:hAnsi="Times New Roman" w:cs="Times New Roman"/>
          <w:sz w:val="28"/>
          <w:szCs w:val="28"/>
          <w:lang w:val="ru-RU"/>
        </w:rPr>
        <w:lastRenderedPageBreak/>
        <w:t>магнатэрыя подтрымалі дзейнасць езуітаў: ахвяравалі землі і грошы, дапамагалі ў адкрыцці навучальных устаноў, шпіталяў, аптэк. Так, у 1570 г. езуіцкі ордэн адкрыў у Вільні калегіум, які ў 1579 г. быў ператвораны ў акадэмію. У 1570–1580-я гг. калегіумы былі аткрыты ў Полацку, Нясвіжы. Бярэсце, Навагрудку, Пінску, Оршы, Гародні, Віцебску, Мінску, Слуцку.</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У рэчышчы Контррэфармацыі адбылася актуалізацыя ідэі царкоўнай уніі. Яна не была новай. Але падзеі другой палавіны </w:t>
      </w:r>
      <w:r w:rsidRPr="00BA49BA">
        <w:rPr>
          <w:rFonts w:ascii="Times New Roman" w:hAnsi="Times New Roman" w:cs="Times New Roman"/>
          <w:sz w:val="28"/>
          <w:szCs w:val="28"/>
          <w:lang w:val="en-US"/>
        </w:rPr>
        <w:t>XVI</w:t>
      </w:r>
      <w:r w:rsidRPr="00BA49BA">
        <w:rPr>
          <w:rFonts w:ascii="Times New Roman" w:hAnsi="Times New Roman" w:cs="Times New Roman"/>
          <w:sz w:val="28"/>
          <w:szCs w:val="28"/>
          <w:lang w:val="ru-RU"/>
        </w:rPr>
        <w:t xml:space="preserve"> ст. змянілі геапалітычнае становішча Княства. Лівонская вайна, якая прынесла велізарныя страты, падштурхнула эліту ВКЛ да падпісання Люблінскай уніі (1569). Новае дзяржаўнае ўтварэнне -- Рэч Паспалітая -- аддавала перавагу каталіцкаму кліру ў фарміраванні адзінай дзяржаўнай веры насельніцтва. Гэту лінію актыўна падтрымліваў Ватыкан, які бачыў актывізацыю дзейнасці заснаванага ў 1589 г. Маскоўскага патрыярхату. Мелі свой разлік і кіраўнікі ВКЛ, якія разлічвалі на стварэнне незалежнай ад Масквы царквы.</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На пачатку 90-х гг. </w:t>
      </w:r>
      <w:r w:rsidRPr="00BA49BA">
        <w:rPr>
          <w:rFonts w:ascii="Times New Roman" w:hAnsi="Times New Roman" w:cs="Times New Roman"/>
          <w:sz w:val="28"/>
          <w:szCs w:val="28"/>
          <w:lang w:val="en-US"/>
        </w:rPr>
        <w:t>XVI</w:t>
      </w:r>
      <w:r w:rsidRPr="00BA49BA">
        <w:rPr>
          <w:rFonts w:ascii="Times New Roman" w:hAnsi="Times New Roman" w:cs="Times New Roman"/>
          <w:sz w:val="28"/>
          <w:szCs w:val="28"/>
          <w:lang w:val="ru-RU"/>
        </w:rPr>
        <w:t xml:space="preserve"> ст. беларуска-ўкраінскі епіскапат пачаў перагаворы з Ватыканам і каралём Жыгімонтам Вазам. Папа Рымскі і кароль зацвердзілі 33 артыкулы – ўмовы царкоўнай уніі. 6–9 кастрычніка 1596 г. Брэсцкі царкоўны сабор аформіў уніяцкую царкву. Праціўнікі ўніі правялі ў Брэсце альтэрнатыўны сабор, на якім адлучылі арганізатараў уніі ад праваслаўнай царквы. У краіне пракацілася хваля выступленняў праваслаўнага духавенства.</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Нацыянальна-рэлігійная канфрантацыя абвастрылася ў першай палове </w:t>
      </w:r>
      <w:r w:rsidRPr="00BA49BA">
        <w:rPr>
          <w:rFonts w:ascii="Times New Roman" w:hAnsi="Times New Roman" w:cs="Times New Roman"/>
          <w:sz w:val="28"/>
          <w:szCs w:val="28"/>
          <w:lang w:val="en-US"/>
        </w:rPr>
        <w:t>XVI</w:t>
      </w:r>
      <w:r w:rsidRPr="00BA49BA">
        <w:rPr>
          <w:rFonts w:ascii="Times New Roman" w:hAnsi="Times New Roman" w:cs="Times New Roman"/>
          <w:sz w:val="28"/>
          <w:szCs w:val="28"/>
          <w:lang w:val="ru-RU"/>
        </w:rPr>
        <w:t xml:space="preserve">І ст. Насаджэнне ўніяцтва прывяло да народных паўстанняў (расправа з уніяцкім архіепіскапам І. Кунцэвічам у Віцебску). Урад Рэчы Паспалітай у 1633 г. афіцыйна прызнаў праваслаўную царкву, што знізіла канфесійную напружанасць у грамадстве. У другой палове </w:t>
      </w:r>
      <w:r w:rsidRPr="00BA49BA">
        <w:rPr>
          <w:rFonts w:ascii="Times New Roman" w:hAnsi="Times New Roman" w:cs="Times New Roman"/>
          <w:sz w:val="28"/>
          <w:szCs w:val="28"/>
          <w:lang w:val="en-US"/>
        </w:rPr>
        <w:t>XVI</w:t>
      </w:r>
      <w:r w:rsidRPr="00BA49BA">
        <w:rPr>
          <w:rFonts w:ascii="Times New Roman" w:hAnsi="Times New Roman" w:cs="Times New Roman"/>
          <w:sz w:val="28"/>
          <w:szCs w:val="28"/>
          <w:lang w:val="ru-RU"/>
        </w:rPr>
        <w:t>І ст. на тэрыторыі Рэчы Паспалітай католікі складалі 43% насельніцтва, уніяты – 33%, праваслаўныя</w:t>
      </w:r>
      <w:r w:rsidR="00E02372">
        <w:rPr>
          <w:rFonts w:ascii="Times New Roman" w:hAnsi="Times New Roman" w:cs="Times New Roman"/>
          <w:sz w:val="28"/>
          <w:szCs w:val="28"/>
          <w:lang w:val="ru-RU"/>
        </w:rPr>
        <w:t xml:space="preserve"> </w:t>
      </w:r>
      <w:r w:rsidRPr="00BA49BA">
        <w:rPr>
          <w:rFonts w:ascii="Times New Roman" w:hAnsi="Times New Roman" w:cs="Times New Roman"/>
          <w:sz w:val="28"/>
          <w:szCs w:val="28"/>
          <w:lang w:val="ru-RU"/>
        </w:rPr>
        <w:t>– 10%, іудзеі – 9%, іншыя – 5%.</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У </w:t>
      </w:r>
      <w:r w:rsidRPr="00BA49BA">
        <w:rPr>
          <w:rFonts w:ascii="Times New Roman" w:hAnsi="Times New Roman" w:cs="Times New Roman"/>
          <w:sz w:val="28"/>
          <w:szCs w:val="28"/>
          <w:lang w:val="en-US"/>
        </w:rPr>
        <w:t>XVI</w:t>
      </w:r>
      <w:r w:rsidRPr="00BA49BA">
        <w:rPr>
          <w:rFonts w:ascii="Times New Roman" w:hAnsi="Times New Roman" w:cs="Times New Roman"/>
          <w:sz w:val="28"/>
          <w:szCs w:val="28"/>
          <w:lang w:val="ru-RU"/>
        </w:rPr>
        <w:t>І ст. Рэч Паспалітая праводзіла актыўную знешнюю палітыку. Яна вяла шматлікія войны з Асманскай дзяржавай, Расіяй, Швецыяй. І гэта аслабляла дзяржаву. Найбольш катастрафічныя наступствы мела вайна 1648– 1667 гг. Вайна змяніла рэлігійную сітуацыю. Масква заявіла аб сабе ў якасці абаронцы праваслаўя. У Андрусаўскім дагаворы (1667 г.) было запісана, што</w:t>
      </w:r>
      <w:r w:rsidR="00E02372">
        <w:rPr>
          <w:rFonts w:ascii="Times New Roman" w:hAnsi="Times New Roman" w:cs="Times New Roman"/>
          <w:sz w:val="28"/>
          <w:szCs w:val="28"/>
          <w:lang w:val="ru-RU"/>
        </w:rPr>
        <w:t xml:space="preserve"> </w:t>
      </w:r>
      <w:r w:rsidRPr="00BA49BA">
        <w:rPr>
          <w:rFonts w:ascii="Times New Roman" w:hAnsi="Times New Roman" w:cs="Times New Roman"/>
          <w:sz w:val="28"/>
          <w:szCs w:val="28"/>
          <w:lang w:val="ru-RU"/>
        </w:rPr>
        <w:t>«всякого чина руским людям … вольное имеет быть употребление веры греческой…» У гэтых умовах кіраўніцтва Рэчы Паспалітай прымае курс на</w:t>
      </w:r>
      <w:r w:rsidR="00E02372">
        <w:rPr>
          <w:rFonts w:ascii="Times New Roman" w:hAnsi="Times New Roman" w:cs="Times New Roman"/>
          <w:sz w:val="28"/>
          <w:szCs w:val="28"/>
          <w:lang w:val="ru-RU"/>
        </w:rPr>
        <w:t xml:space="preserve"> </w:t>
      </w:r>
      <w:r w:rsidRPr="00BA49BA">
        <w:rPr>
          <w:rFonts w:ascii="Times New Roman" w:hAnsi="Times New Roman" w:cs="Times New Roman"/>
          <w:sz w:val="28"/>
          <w:szCs w:val="28"/>
          <w:lang w:val="ru-RU"/>
        </w:rPr>
        <w:t>абмежаванне дзейнасці праваслаўнай царквы, як прамаскоўскай. Сітуацыя ўсугубілася падпарадкаваннем Кіеўскай мітраполіі Маскоўскаму патрыярхату (1685 г.).</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Сеймы Рэчы Паспалітай прынялі законы (1668, 1673 гг.) аб увядзенні крымінальнай адказнасці за адступніцтва ад каталіцызму і ўніяцтва і забароне надання шляхецкай годнасці дысідэнтам. Пры актыўнай падтрымцы ўлад касцёл значна ўмацоўвае свае пазіцыі сярод шляхецкага саслоўя. У другой палове </w:t>
      </w:r>
      <w:r w:rsidRPr="00BA49BA">
        <w:rPr>
          <w:rFonts w:ascii="Times New Roman" w:hAnsi="Times New Roman" w:cs="Times New Roman"/>
          <w:sz w:val="28"/>
          <w:szCs w:val="28"/>
          <w:lang w:val="en-US"/>
        </w:rPr>
        <w:t>XVII</w:t>
      </w:r>
      <w:r w:rsidRPr="00BA49BA">
        <w:rPr>
          <w:rFonts w:ascii="Times New Roman" w:hAnsi="Times New Roman" w:cs="Times New Roman"/>
          <w:sz w:val="28"/>
          <w:szCs w:val="28"/>
          <w:lang w:val="ru-RU"/>
        </w:rPr>
        <w:t xml:space="preserve"> – пачатку </w:t>
      </w:r>
      <w:r w:rsidRPr="00BA49BA">
        <w:rPr>
          <w:rFonts w:ascii="Times New Roman" w:hAnsi="Times New Roman" w:cs="Times New Roman"/>
          <w:sz w:val="28"/>
          <w:szCs w:val="28"/>
          <w:lang w:val="en-US"/>
        </w:rPr>
        <w:t>XVIII</w:t>
      </w:r>
      <w:r w:rsidRPr="00BA49BA">
        <w:rPr>
          <w:rFonts w:ascii="Times New Roman" w:hAnsi="Times New Roman" w:cs="Times New Roman"/>
          <w:sz w:val="28"/>
          <w:szCs w:val="28"/>
          <w:lang w:val="ru-RU"/>
        </w:rPr>
        <w:t xml:space="preserve"> ст. праваслаўная шляхта беларускіх зямель была далучана да каталіцкай веры ў сваёй большасці.</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lastRenderedPageBreak/>
        <w:t xml:space="preserve">У сярэдзіне </w:t>
      </w:r>
      <w:r w:rsidRPr="00BA49BA">
        <w:rPr>
          <w:rFonts w:ascii="Times New Roman" w:hAnsi="Times New Roman" w:cs="Times New Roman"/>
          <w:sz w:val="28"/>
          <w:szCs w:val="28"/>
          <w:lang w:val="en-US"/>
        </w:rPr>
        <w:t>XVIII</w:t>
      </w:r>
      <w:r w:rsidRPr="00BA49BA">
        <w:rPr>
          <w:rFonts w:ascii="Times New Roman" w:hAnsi="Times New Roman" w:cs="Times New Roman"/>
          <w:sz w:val="28"/>
          <w:szCs w:val="28"/>
          <w:lang w:val="ru-RU"/>
        </w:rPr>
        <w:t xml:space="preserve"> ст. змянілася месца і роля ўніяцкай царквы. У час вайны 1648–1667 гг. уніяты былі на грані знішчэння. Маскоўскі цар Аляксей Міхайлавіч прыказаў караць смерцю ўніяцкае духавенства, а вернікаў, якія не пераходзяць у праваслаўе, выселяць з гарадоў і мястэчак.</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Пасля заканчэння вайны каралі Рэчы Паспалітай (Ян Казімір, Міхал Вішнявецкі, Ян Сабескі) прымаюць шэраг рашэнняў аб перадачы маёмасці праваслаўнай царквы рымска-каталіцкай і ўніяцкай царкве, аб забароне праваслаўным займаць пасады ў магістратах. Гэта палітыка прывяла да аслаблення пазіцый праваслаўя.</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У чарговы раз новыя выпрабаванні для вернікаў прынесла Паўночная вайна (1700–1721 гг.). Расійская армія, якая з’явілася на беларускіх землях у 1704 г., нанесла значныя страты ўніяцкай царкве. Быў узарваны Сафійскі сабор у Полацку, разрабаваны базыльянскія манастыры і маёнткі. Пасля вайны назіраецца працэс актыўнага далучэння насельніцтва да ўніяцкай веры. І не толькі добраахвотнага, але і пад уціскам дзяржавы, землеўладальнікаў, святароў. Уніяцкая царква, сацыяльную базу якой складалі ў асноўным сяляне і мяшчане, у другой палове </w:t>
      </w:r>
      <w:r w:rsidRPr="00BA49BA">
        <w:rPr>
          <w:rFonts w:ascii="Times New Roman" w:hAnsi="Times New Roman" w:cs="Times New Roman"/>
          <w:sz w:val="28"/>
          <w:szCs w:val="28"/>
          <w:lang w:val="en-US"/>
        </w:rPr>
        <w:t>XVIII</w:t>
      </w:r>
      <w:r w:rsidRPr="00BA49BA">
        <w:rPr>
          <w:rFonts w:ascii="Times New Roman" w:hAnsi="Times New Roman" w:cs="Times New Roman"/>
          <w:sz w:val="28"/>
          <w:szCs w:val="28"/>
          <w:lang w:val="ru-RU"/>
        </w:rPr>
        <w:t xml:space="preserve"> ст. па колькасці вернікаў стала самай шматлікай на беларускіх землях Рэчы Паспалітай.</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Пракаталіцкая дзяржаўная палітыка прывяла ў </w:t>
      </w:r>
      <w:r w:rsidRPr="00BA49BA">
        <w:rPr>
          <w:rFonts w:ascii="Times New Roman" w:hAnsi="Times New Roman" w:cs="Times New Roman"/>
          <w:sz w:val="28"/>
          <w:szCs w:val="28"/>
          <w:lang w:val="en-US"/>
        </w:rPr>
        <w:t>XVIII</w:t>
      </w:r>
      <w:r w:rsidRPr="00BA49BA">
        <w:rPr>
          <w:rFonts w:ascii="Times New Roman" w:hAnsi="Times New Roman" w:cs="Times New Roman"/>
          <w:sz w:val="28"/>
          <w:szCs w:val="28"/>
          <w:lang w:val="ru-RU"/>
        </w:rPr>
        <w:t xml:space="preserve"> ст. да значнага скарачэння праваслаўных і пратэстанцкіх прыходаў. Цэнтрам праваслаўя была Магілёўская епархія. Праваслаўнае насельніцтва ў канцы </w:t>
      </w:r>
      <w:r w:rsidRPr="00BA49BA">
        <w:rPr>
          <w:rFonts w:ascii="Times New Roman" w:hAnsi="Times New Roman" w:cs="Times New Roman"/>
          <w:sz w:val="28"/>
          <w:szCs w:val="28"/>
          <w:lang w:val="en-US"/>
        </w:rPr>
        <w:t>XVIII</w:t>
      </w:r>
      <w:r w:rsidRPr="00BA49BA">
        <w:rPr>
          <w:rFonts w:ascii="Times New Roman" w:hAnsi="Times New Roman" w:cs="Times New Roman"/>
          <w:sz w:val="28"/>
          <w:szCs w:val="28"/>
          <w:lang w:val="ru-RU"/>
        </w:rPr>
        <w:t xml:space="preserve"> ст. складала ўсяго 6,5%, пратэстанты – 1,6%, у той час як уніяты складалі 39%, католікі 38%.</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Дыскрымінацыйная рэлігійная палітыка ўлад Рэчы Паспалітай ужо ў канцы </w:t>
      </w:r>
      <w:r w:rsidRPr="00BA49BA">
        <w:rPr>
          <w:rFonts w:ascii="Times New Roman" w:hAnsi="Times New Roman" w:cs="Times New Roman"/>
          <w:sz w:val="28"/>
          <w:szCs w:val="28"/>
          <w:lang w:val="en-US"/>
        </w:rPr>
        <w:t>XVII</w:t>
      </w:r>
      <w:r w:rsidRPr="00BA49BA">
        <w:rPr>
          <w:rFonts w:ascii="Times New Roman" w:hAnsi="Times New Roman" w:cs="Times New Roman"/>
          <w:sz w:val="28"/>
          <w:szCs w:val="28"/>
          <w:lang w:val="ru-RU"/>
        </w:rPr>
        <w:t xml:space="preserve"> ст. стварыла так званае «дысідэнцкае пытанне». У </w:t>
      </w:r>
      <w:r w:rsidRPr="00BA49BA">
        <w:rPr>
          <w:rFonts w:ascii="Times New Roman" w:hAnsi="Times New Roman" w:cs="Times New Roman"/>
          <w:sz w:val="28"/>
          <w:szCs w:val="28"/>
          <w:lang w:val="en-US"/>
        </w:rPr>
        <w:t>XVIII</w:t>
      </w:r>
      <w:r w:rsidRPr="00BA49BA">
        <w:rPr>
          <w:rFonts w:ascii="Times New Roman" w:hAnsi="Times New Roman" w:cs="Times New Roman"/>
          <w:sz w:val="28"/>
          <w:szCs w:val="28"/>
          <w:lang w:val="ru-RU"/>
        </w:rPr>
        <w:t xml:space="preserve"> ст. яно набыло міжнародны характар. У абарону аднаверцаў (праваслаўных, пратэстантаў) уключыліся замежныя краіны (Расія, Прусія, Швецыя), якія будуць доўгі час выкарыстоўваць дысідэнцкае пытанне ў вырашэнні сваіх геапалітычных задач.</w:t>
      </w:r>
    </w:p>
    <w:p w:rsidR="00E02372" w:rsidRPr="00E02372" w:rsidRDefault="00E02372" w:rsidP="00E02372">
      <w:pPr>
        <w:spacing w:after="0" w:line="240" w:lineRule="auto"/>
        <w:ind w:firstLine="720"/>
        <w:jc w:val="both"/>
        <w:rPr>
          <w:rFonts w:ascii="Times New Roman" w:hAnsi="Times New Roman" w:cs="Times New Roman"/>
          <w:sz w:val="28"/>
          <w:szCs w:val="28"/>
          <w:lang w:val="ru-RU"/>
        </w:rPr>
      </w:pPr>
      <w:r w:rsidRPr="00E02372">
        <w:rPr>
          <w:rFonts w:ascii="Times New Roman" w:hAnsi="Times New Roman" w:cs="Times New Roman"/>
          <w:b/>
          <w:sz w:val="28"/>
          <w:szCs w:val="28"/>
          <w:lang w:val="ru-RU"/>
        </w:rPr>
        <w:t xml:space="preserve">Іудзеі (яўрэі і караімы). </w:t>
      </w:r>
      <w:r w:rsidRPr="00E02372">
        <w:rPr>
          <w:rFonts w:ascii="Times New Roman" w:hAnsi="Times New Roman" w:cs="Times New Roman"/>
          <w:sz w:val="28"/>
          <w:szCs w:val="28"/>
          <w:lang w:val="ru-RU"/>
        </w:rPr>
        <w:t xml:space="preserve">Першыя згадкі ў пісьмовых крыніцах аб з’яўленні ў гарадах ВКЛ носьбітаў іудаізму (яўрэяў і караімаў) адносяццая да </w:t>
      </w:r>
      <w:r w:rsidRPr="00E02372">
        <w:rPr>
          <w:rFonts w:ascii="Times New Roman" w:hAnsi="Times New Roman" w:cs="Times New Roman"/>
          <w:sz w:val="28"/>
          <w:szCs w:val="28"/>
          <w:lang w:val="en-US"/>
        </w:rPr>
        <w:t>XIV</w:t>
      </w:r>
      <w:r w:rsidRPr="00E02372">
        <w:rPr>
          <w:rFonts w:ascii="Times New Roman" w:hAnsi="Times New Roman" w:cs="Times New Roman"/>
          <w:sz w:val="28"/>
          <w:szCs w:val="28"/>
          <w:lang w:val="ru-RU"/>
        </w:rPr>
        <w:t xml:space="preserve"> ст. У 1388 г. вялікім князем Вітаўтам былі выдадзены прывілеі іудзейскім абшчынам Трокаў, Берасця, Гародні. На тэрыторыі сучаснай Беларусі найстаражытныя яўрэйскія абшчыны да сумнавядомага выгнання 1495 г. знаходзіліся толькі ў Берасці і ў Гародні. У 1514 г. да іх дадалася абшчына ў Пінску. У пачатку </w:t>
      </w:r>
      <w:r w:rsidRPr="00E02372">
        <w:rPr>
          <w:rFonts w:ascii="Times New Roman" w:hAnsi="Times New Roman" w:cs="Times New Roman"/>
          <w:sz w:val="28"/>
          <w:szCs w:val="28"/>
          <w:lang w:val="en-US"/>
        </w:rPr>
        <w:t>XVI</w:t>
      </w:r>
      <w:r w:rsidRPr="00E02372">
        <w:rPr>
          <w:rFonts w:ascii="Times New Roman" w:hAnsi="Times New Roman" w:cs="Times New Roman"/>
          <w:sz w:val="28"/>
          <w:szCs w:val="28"/>
          <w:lang w:val="ru-RU"/>
        </w:rPr>
        <w:t xml:space="preserve"> ст. у ВКЛ было не болей за 4–5 яўрэйскіх абшчын. У 1503 г. колькасць яўрэйскага насельніцтва Вялікага Княства не перавышала 6000 – 7000 чалавек.</w:t>
      </w:r>
    </w:p>
    <w:p w:rsidR="00E02372" w:rsidRPr="00A33D36" w:rsidRDefault="00E02372" w:rsidP="00E02372">
      <w:pPr>
        <w:spacing w:after="0" w:line="240" w:lineRule="auto"/>
        <w:ind w:firstLine="720"/>
        <w:jc w:val="both"/>
        <w:rPr>
          <w:rFonts w:ascii="Times New Roman" w:hAnsi="Times New Roman" w:cs="Times New Roman"/>
          <w:sz w:val="28"/>
          <w:szCs w:val="28"/>
          <w:lang w:val="ru-RU"/>
        </w:rPr>
      </w:pPr>
      <w:r w:rsidRPr="00E02372">
        <w:rPr>
          <w:rFonts w:ascii="Times New Roman" w:hAnsi="Times New Roman" w:cs="Times New Roman"/>
          <w:sz w:val="28"/>
          <w:szCs w:val="28"/>
          <w:lang w:val="ru-RU"/>
        </w:rPr>
        <w:t xml:space="preserve">Да сярэдзіны </w:t>
      </w:r>
      <w:r w:rsidRPr="00E02372">
        <w:rPr>
          <w:rFonts w:ascii="Times New Roman" w:hAnsi="Times New Roman" w:cs="Times New Roman"/>
          <w:sz w:val="28"/>
          <w:szCs w:val="28"/>
          <w:lang w:val="en-US"/>
        </w:rPr>
        <w:t>XVI</w:t>
      </w:r>
      <w:r w:rsidRPr="00E02372">
        <w:rPr>
          <w:rFonts w:ascii="Times New Roman" w:hAnsi="Times New Roman" w:cs="Times New Roman"/>
          <w:sz w:val="28"/>
          <w:szCs w:val="28"/>
          <w:lang w:val="ru-RU"/>
        </w:rPr>
        <w:t xml:space="preserve"> ст. прысутнасць яўрэяў у беларускіх гарадах была даволі абмежаванай. Іх колькасць у ВКЛ у сярэдзіне </w:t>
      </w:r>
      <w:r w:rsidRPr="00E02372">
        <w:rPr>
          <w:rFonts w:ascii="Times New Roman" w:hAnsi="Times New Roman" w:cs="Times New Roman"/>
          <w:sz w:val="28"/>
          <w:szCs w:val="28"/>
          <w:lang w:val="en-US"/>
        </w:rPr>
        <w:t>XVI</w:t>
      </w:r>
      <w:r w:rsidRPr="00E02372">
        <w:rPr>
          <w:rFonts w:ascii="Times New Roman" w:hAnsi="Times New Roman" w:cs="Times New Roman"/>
          <w:sz w:val="28"/>
          <w:szCs w:val="28"/>
          <w:lang w:val="ru-RU"/>
        </w:rPr>
        <w:t xml:space="preserve"> ст. не перавышала 8</w:t>
      </w:r>
      <w:r>
        <w:rPr>
          <w:rFonts w:ascii="Times New Roman" w:hAnsi="Times New Roman" w:cs="Times New Roman"/>
          <w:sz w:val="28"/>
          <w:szCs w:val="28"/>
          <w:lang w:val="ru-RU"/>
        </w:rPr>
        <w:t xml:space="preserve"> – </w:t>
      </w:r>
      <w:r w:rsidRPr="00E02372">
        <w:rPr>
          <w:rFonts w:ascii="Times New Roman" w:hAnsi="Times New Roman" w:cs="Times New Roman"/>
          <w:sz w:val="28"/>
          <w:szCs w:val="28"/>
          <w:lang w:val="ru-RU"/>
        </w:rPr>
        <w:t xml:space="preserve">12 тысяч чалавек. У 1563 г. іудзейскія абшчыны (кагалы) у ВКЛ былі толькі ў Клецку, Наваградку, Ляхавічах, Пінску, Гародні, Троках і Берасці. Нават у Вільні ў гэты час яшчэ не існавала кагалу. Паводле падлікаў З.Ю. Капыскага, яўрэйскае насельніцтва ў гарадах Беларусі ў </w:t>
      </w:r>
      <w:r w:rsidRPr="00E02372">
        <w:rPr>
          <w:rFonts w:ascii="Times New Roman" w:hAnsi="Times New Roman" w:cs="Times New Roman"/>
          <w:sz w:val="28"/>
          <w:szCs w:val="28"/>
          <w:lang w:val="en-US"/>
        </w:rPr>
        <w:t>XVI</w:t>
      </w:r>
      <w:r w:rsidRPr="00E02372">
        <w:rPr>
          <w:rFonts w:ascii="Times New Roman" w:hAnsi="Times New Roman" w:cs="Times New Roman"/>
          <w:sz w:val="28"/>
          <w:szCs w:val="28"/>
          <w:lang w:val="ru-RU"/>
        </w:rPr>
        <w:t xml:space="preserve"> – першай палове </w:t>
      </w:r>
      <w:r w:rsidRPr="00E02372">
        <w:rPr>
          <w:rFonts w:ascii="Times New Roman" w:hAnsi="Times New Roman" w:cs="Times New Roman"/>
          <w:sz w:val="28"/>
          <w:szCs w:val="28"/>
          <w:lang w:val="en-US"/>
        </w:rPr>
        <w:t>XVII</w:t>
      </w:r>
      <w:r w:rsidRPr="00E02372">
        <w:rPr>
          <w:rFonts w:ascii="Times New Roman" w:hAnsi="Times New Roman" w:cs="Times New Roman"/>
          <w:sz w:val="28"/>
          <w:szCs w:val="28"/>
          <w:lang w:val="ru-RU"/>
        </w:rPr>
        <w:t xml:space="preserve"> ст. складала ад 2 да 10% жыхароў. Яно пераважна канцэнтравалася ў той час у </w:t>
      </w:r>
      <w:r w:rsidRPr="00E02372">
        <w:rPr>
          <w:rFonts w:ascii="Times New Roman" w:hAnsi="Times New Roman" w:cs="Times New Roman"/>
          <w:sz w:val="28"/>
          <w:szCs w:val="28"/>
          <w:lang w:val="ru-RU"/>
        </w:rPr>
        <w:lastRenderedPageBreak/>
        <w:t xml:space="preserve">Заходняй Беларусі, у гарадах і мястэчках Гарадзеншчыны і Берасцейшчыны. </w:t>
      </w:r>
      <w:r w:rsidRPr="00A33D36">
        <w:rPr>
          <w:rFonts w:ascii="Times New Roman" w:hAnsi="Times New Roman" w:cs="Times New Roman"/>
          <w:sz w:val="28"/>
          <w:szCs w:val="28"/>
          <w:lang w:val="ru-RU"/>
        </w:rPr>
        <w:t>Самымі вялікімі былі абшчыны ў Берасці, Пінску і Гародні.</w:t>
      </w:r>
    </w:p>
    <w:p w:rsidR="00E02372" w:rsidRPr="00E02372" w:rsidRDefault="00E02372" w:rsidP="00E02372">
      <w:pPr>
        <w:spacing w:after="0" w:line="240" w:lineRule="auto"/>
        <w:ind w:firstLine="720"/>
        <w:jc w:val="both"/>
        <w:rPr>
          <w:rFonts w:ascii="Times New Roman" w:hAnsi="Times New Roman" w:cs="Times New Roman"/>
          <w:sz w:val="28"/>
          <w:szCs w:val="28"/>
          <w:lang w:val="ru-RU"/>
        </w:rPr>
      </w:pPr>
      <w:r w:rsidRPr="00E02372">
        <w:rPr>
          <w:rFonts w:ascii="Times New Roman" w:hAnsi="Times New Roman" w:cs="Times New Roman"/>
          <w:sz w:val="28"/>
          <w:szCs w:val="28"/>
          <w:lang w:val="ru-RU"/>
        </w:rPr>
        <w:t xml:space="preserve">Да сярэдзіны </w:t>
      </w:r>
      <w:r w:rsidRPr="00E02372">
        <w:rPr>
          <w:rFonts w:ascii="Times New Roman" w:hAnsi="Times New Roman" w:cs="Times New Roman"/>
          <w:sz w:val="28"/>
          <w:szCs w:val="28"/>
          <w:lang w:val="en-US"/>
        </w:rPr>
        <w:t>XVII</w:t>
      </w:r>
      <w:r w:rsidRPr="00E02372">
        <w:rPr>
          <w:rFonts w:ascii="Times New Roman" w:hAnsi="Times New Roman" w:cs="Times New Roman"/>
          <w:sz w:val="28"/>
          <w:szCs w:val="28"/>
          <w:lang w:val="ru-RU"/>
        </w:rPr>
        <w:t xml:space="preserve"> ст. некаторыя каралеўскія (дзяржаўныя) гарады Падляшша мелі прывілеі, адпаведна якім забаранялася пасяленне ў іх яўрэяў. Гэтыя гарады складаліся толькі з хрысціянскага – пераважна праваслаўнага, уніяцкага (старабеларускага) і ў значна меншай ступені каталіцкага (польскага і змяніўшага традыцыйнае вызнанне старабеларускага) – насельніцтва. Іначай сітуацыя выглядала ў прыватных гарадах Падляшша. У такіх гарадах, як Орля, Ясінаўка, Тыкоцін, Междурэчча яўрэйскае насельніцтва складала да 50% жыхароў.</w:t>
      </w:r>
    </w:p>
    <w:p w:rsidR="00A33D36" w:rsidRDefault="00E02372" w:rsidP="00E02372">
      <w:pPr>
        <w:spacing w:after="0" w:line="240" w:lineRule="auto"/>
        <w:ind w:firstLine="720"/>
        <w:jc w:val="both"/>
        <w:rPr>
          <w:rFonts w:ascii="Times New Roman" w:hAnsi="Times New Roman" w:cs="Times New Roman"/>
          <w:sz w:val="28"/>
          <w:szCs w:val="28"/>
          <w:lang w:val="ru-RU"/>
        </w:rPr>
      </w:pPr>
      <w:r w:rsidRPr="00E02372">
        <w:rPr>
          <w:rFonts w:ascii="Times New Roman" w:hAnsi="Times New Roman" w:cs="Times New Roman"/>
          <w:sz w:val="28"/>
          <w:szCs w:val="28"/>
          <w:lang w:val="ru-RU"/>
        </w:rPr>
        <w:t xml:space="preserve">У 30-х гг. </w:t>
      </w:r>
      <w:r w:rsidRPr="00E02372">
        <w:rPr>
          <w:rFonts w:ascii="Times New Roman" w:hAnsi="Times New Roman" w:cs="Times New Roman"/>
          <w:sz w:val="28"/>
          <w:szCs w:val="28"/>
          <w:lang w:val="en-US"/>
        </w:rPr>
        <w:t>XVII</w:t>
      </w:r>
      <w:r w:rsidRPr="00E02372">
        <w:rPr>
          <w:rFonts w:ascii="Times New Roman" w:hAnsi="Times New Roman" w:cs="Times New Roman"/>
          <w:sz w:val="28"/>
          <w:szCs w:val="28"/>
          <w:lang w:val="ru-RU"/>
        </w:rPr>
        <w:t xml:space="preserve"> ст. з’яўляецца кагальная арганізацыя ў гарадах Чэрыкаве і Чавусах, яўрэйская прысутнасць фіксуецца ў Шклове, Копысі і Крычаве, іншых гарадах. Аднак у гэты час яўрэйскія абшчыны ў гарадах Беларускага Падняпроўя былі нешматлікімі.</w:t>
      </w:r>
    </w:p>
    <w:p w:rsidR="00E02372" w:rsidRPr="00E02372" w:rsidRDefault="00E02372" w:rsidP="00E02372">
      <w:pPr>
        <w:spacing w:after="0" w:line="240" w:lineRule="auto"/>
        <w:ind w:firstLine="720"/>
        <w:jc w:val="both"/>
        <w:rPr>
          <w:rFonts w:ascii="Times New Roman" w:hAnsi="Times New Roman" w:cs="Times New Roman"/>
          <w:sz w:val="28"/>
          <w:szCs w:val="28"/>
          <w:lang w:val="ru-RU"/>
        </w:rPr>
      </w:pPr>
      <w:r w:rsidRPr="00E02372">
        <w:rPr>
          <w:rFonts w:ascii="Times New Roman" w:hAnsi="Times New Roman" w:cs="Times New Roman"/>
          <w:sz w:val="28"/>
          <w:szCs w:val="28"/>
          <w:lang w:val="ru-RU"/>
        </w:rPr>
        <w:t xml:space="preserve">Адразу пасля вайны 1654–1667 гг. колькасць яўрэйскага насельніцтва зменшылася, што тлумачыцца іх фізічным вынішчэннем у час вайсковых дзеянняў. Але ўжо да канца </w:t>
      </w:r>
      <w:r w:rsidRPr="00E02372">
        <w:rPr>
          <w:rFonts w:ascii="Times New Roman" w:hAnsi="Times New Roman" w:cs="Times New Roman"/>
          <w:sz w:val="28"/>
          <w:szCs w:val="28"/>
          <w:lang w:val="en-US"/>
        </w:rPr>
        <w:t>XVII</w:t>
      </w:r>
      <w:r w:rsidRPr="00E02372">
        <w:rPr>
          <w:rFonts w:ascii="Times New Roman" w:hAnsi="Times New Roman" w:cs="Times New Roman"/>
          <w:sz w:val="28"/>
          <w:szCs w:val="28"/>
          <w:lang w:val="ru-RU"/>
        </w:rPr>
        <w:t xml:space="preserve"> ст. іх колькасць у гарадах рэзка павялічваецца. Прычым, як на захадзе, так і на ўсходзе Беларусі. Аднак і ў гэты час большасць насельніцтва ў гарадах было беларускім. </w:t>
      </w:r>
      <w:r w:rsidR="00A33D36">
        <w:rPr>
          <w:rFonts w:ascii="Times New Roman" w:hAnsi="Times New Roman" w:cs="Times New Roman"/>
          <w:sz w:val="28"/>
          <w:szCs w:val="28"/>
          <w:lang w:val="ru-RU"/>
        </w:rPr>
        <w:t>Н</w:t>
      </w:r>
      <w:r w:rsidRPr="00E02372">
        <w:rPr>
          <w:rFonts w:ascii="Times New Roman" w:hAnsi="Times New Roman" w:cs="Times New Roman"/>
          <w:sz w:val="28"/>
          <w:szCs w:val="28"/>
          <w:lang w:val="ru-RU"/>
        </w:rPr>
        <w:t xml:space="preserve">ават у сярэдзіне </w:t>
      </w:r>
      <w:r w:rsidRPr="00E02372">
        <w:rPr>
          <w:rFonts w:ascii="Times New Roman" w:hAnsi="Times New Roman" w:cs="Times New Roman"/>
          <w:sz w:val="28"/>
          <w:szCs w:val="28"/>
          <w:lang w:val="en-US"/>
        </w:rPr>
        <w:t>XVIII</w:t>
      </w:r>
      <w:r w:rsidRPr="00E02372">
        <w:rPr>
          <w:rFonts w:ascii="Times New Roman" w:hAnsi="Times New Roman" w:cs="Times New Roman"/>
          <w:sz w:val="28"/>
          <w:szCs w:val="28"/>
          <w:lang w:val="ru-RU"/>
        </w:rPr>
        <w:t xml:space="preserve"> ст. яўрэйскае насельніцтва ў гарадах Беларусі складала толькі каля 25 – 30% ад агульнай колькасці ўсіх гарадскіх жыхароў. </w:t>
      </w:r>
      <w:r w:rsidR="00A33D36">
        <w:rPr>
          <w:rFonts w:ascii="Times New Roman" w:hAnsi="Times New Roman" w:cs="Times New Roman"/>
          <w:sz w:val="28"/>
          <w:szCs w:val="28"/>
          <w:lang w:val="ru-RU"/>
        </w:rPr>
        <w:t>У</w:t>
      </w:r>
      <w:r w:rsidRPr="00E02372">
        <w:rPr>
          <w:rFonts w:ascii="Times New Roman" w:hAnsi="Times New Roman" w:cs="Times New Roman"/>
          <w:sz w:val="28"/>
          <w:szCs w:val="28"/>
          <w:lang w:val="ru-RU"/>
        </w:rPr>
        <w:t xml:space="preserve"> 1764 г. 77% яўрэйскага насельніцтва ВКЛ было сканцэнтравана ў заходняй частцы беларуска-літоўскага абшару і толькі 23% жыло ва ўсходняй частцы Беларусі. Увогуле ж на беларуска-літоўскіх землях жыло 157 649 яўрэяў, альбо 27% ад іх агульнай колькасці ў Рэчы Паспалітай.</w:t>
      </w:r>
    </w:p>
    <w:p w:rsidR="00E02372" w:rsidRPr="00E02372" w:rsidRDefault="00E02372" w:rsidP="00E02372">
      <w:pPr>
        <w:spacing w:after="0" w:line="240" w:lineRule="auto"/>
        <w:ind w:firstLine="720"/>
        <w:jc w:val="both"/>
        <w:rPr>
          <w:rFonts w:ascii="Times New Roman" w:hAnsi="Times New Roman" w:cs="Times New Roman"/>
          <w:sz w:val="28"/>
          <w:szCs w:val="28"/>
          <w:lang w:val="ru-RU"/>
        </w:rPr>
      </w:pPr>
      <w:r w:rsidRPr="00E02372">
        <w:rPr>
          <w:rFonts w:ascii="Times New Roman" w:hAnsi="Times New Roman" w:cs="Times New Roman"/>
          <w:sz w:val="28"/>
          <w:szCs w:val="28"/>
          <w:lang w:val="ru-RU"/>
        </w:rPr>
        <w:t xml:space="preserve">Толькі напрыканцы </w:t>
      </w:r>
      <w:r w:rsidRPr="00E02372">
        <w:rPr>
          <w:rFonts w:ascii="Times New Roman" w:hAnsi="Times New Roman" w:cs="Times New Roman"/>
          <w:sz w:val="28"/>
          <w:szCs w:val="28"/>
          <w:lang w:val="en-US"/>
        </w:rPr>
        <w:t>XVIII</w:t>
      </w:r>
      <w:r w:rsidRPr="00E02372">
        <w:rPr>
          <w:rFonts w:ascii="Times New Roman" w:hAnsi="Times New Roman" w:cs="Times New Roman"/>
          <w:sz w:val="28"/>
          <w:szCs w:val="28"/>
          <w:lang w:val="ru-RU"/>
        </w:rPr>
        <w:t xml:space="preserve"> – пачатку </w:t>
      </w:r>
      <w:r w:rsidRPr="00E02372">
        <w:rPr>
          <w:rFonts w:ascii="Times New Roman" w:hAnsi="Times New Roman" w:cs="Times New Roman"/>
          <w:sz w:val="28"/>
          <w:szCs w:val="28"/>
          <w:lang w:val="en-US"/>
        </w:rPr>
        <w:t>XIX</w:t>
      </w:r>
      <w:r w:rsidRPr="00E02372">
        <w:rPr>
          <w:rFonts w:ascii="Times New Roman" w:hAnsi="Times New Roman" w:cs="Times New Roman"/>
          <w:sz w:val="28"/>
          <w:szCs w:val="28"/>
          <w:lang w:val="ru-RU"/>
        </w:rPr>
        <w:t xml:space="preserve"> ст. у этнічнай структуры гарадоў адбываюцца істотныя змены, выкліканыя рэзкім павелічэннем яўрэйскага насельніцтва. Менавіта ў гэты час у гарадах Усходняй Беларусі колькасць яўрэяў стала спачатку роўнай, а потым і пераўзышла па колькасці гаражан-хрысціян.</w:t>
      </w:r>
    </w:p>
    <w:p w:rsidR="00E02372" w:rsidRPr="00E02372" w:rsidRDefault="00E02372" w:rsidP="00E02372">
      <w:pPr>
        <w:spacing w:after="0" w:line="240" w:lineRule="auto"/>
        <w:ind w:firstLine="720"/>
        <w:jc w:val="both"/>
        <w:rPr>
          <w:rFonts w:ascii="Times New Roman" w:hAnsi="Times New Roman" w:cs="Times New Roman"/>
          <w:sz w:val="28"/>
          <w:szCs w:val="28"/>
          <w:lang w:val="ru-RU"/>
        </w:rPr>
      </w:pPr>
      <w:r w:rsidRPr="00E02372">
        <w:rPr>
          <w:rFonts w:ascii="Times New Roman" w:hAnsi="Times New Roman" w:cs="Times New Roman"/>
          <w:b/>
          <w:sz w:val="28"/>
          <w:szCs w:val="28"/>
          <w:lang w:val="ru-RU"/>
        </w:rPr>
        <w:t xml:space="preserve">Мусульмане (татары). </w:t>
      </w:r>
      <w:r w:rsidRPr="00E02372">
        <w:rPr>
          <w:rFonts w:ascii="Times New Roman" w:hAnsi="Times New Roman" w:cs="Times New Roman"/>
          <w:sz w:val="28"/>
          <w:szCs w:val="28"/>
          <w:lang w:val="ru-RU"/>
        </w:rPr>
        <w:t xml:space="preserve">Як вядома, у канцы </w:t>
      </w:r>
      <w:r w:rsidRPr="00E02372">
        <w:rPr>
          <w:rFonts w:ascii="Times New Roman" w:hAnsi="Times New Roman" w:cs="Times New Roman"/>
          <w:sz w:val="28"/>
          <w:szCs w:val="28"/>
          <w:lang w:val="en-US"/>
        </w:rPr>
        <w:t>XIV</w:t>
      </w:r>
      <w:r w:rsidRPr="00E02372">
        <w:rPr>
          <w:rFonts w:ascii="Times New Roman" w:hAnsi="Times New Roman" w:cs="Times New Roman"/>
          <w:sz w:val="28"/>
          <w:szCs w:val="28"/>
          <w:lang w:val="ru-RU"/>
        </w:rPr>
        <w:t xml:space="preserve"> – </w:t>
      </w:r>
      <w:r w:rsidRPr="00E02372">
        <w:rPr>
          <w:rFonts w:ascii="Times New Roman" w:hAnsi="Times New Roman" w:cs="Times New Roman"/>
          <w:sz w:val="28"/>
          <w:szCs w:val="28"/>
          <w:lang w:val="en-US"/>
        </w:rPr>
        <w:t>XV</w:t>
      </w:r>
      <w:r w:rsidRPr="00E02372">
        <w:rPr>
          <w:rFonts w:ascii="Times New Roman" w:hAnsi="Times New Roman" w:cs="Times New Roman"/>
          <w:sz w:val="28"/>
          <w:szCs w:val="28"/>
          <w:lang w:val="ru-RU"/>
        </w:rPr>
        <w:t xml:space="preserve"> стст. у ВКЛ з’яўляецца новая этнічная група насельніцтва – татары. У гэты час узнікаюць татарскія паселішчы ў раёне Трокаў, Вільні, Крэва, Наваградка, Гародні. У Вільні, Троках, Наваградку ў гэты час былі пабудаваны мячэці. У </w:t>
      </w:r>
      <w:r w:rsidRPr="00E02372">
        <w:rPr>
          <w:rFonts w:ascii="Times New Roman" w:hAnsi="Times New Roman" w:cs="Times New Roman"/>
          <w:sz w:val="28"/>
          <w:szCs w:val="28"/>
          <w:lang w:val="en-US"/>
        </w:rPr>
        <w:t>XVI</w:t>
      </w:r>
      <w:r w:rsidRPr="00E02372">
        <w:rPr>
          <w:rFonts w:ascii="Times New Roman" w:hAnsi="Times New Roman" w:cs="Times New Roman"/>
          <w:sz w:val="28"/>
          <w:szCs w:val="28"/>
          <w:lang w:val="ru-RU"/>
        </w:rPr>
        <w:t xml:space="preserve"> ст. крымскія татары селяцца ў Менску (Татарскі канец) і Клецку (Татарская слабада).</w:t>
      </w:r>
    </w:p>
    <w:p w:rsidR="00E02372" w:rsidRPr="00E02372" w:rsidRDefault="00E02372" w:rsidP="00A33D36">
      <w:pPr>
        <w:spacing w:after="0" w:line="240" w:lineRule="auto"/>
        <w:ind w:firstLine="720"/>
        <w:jc w:val="both"/>
        <w:rPr>
          <w:rFonts w:ascii="Times New Roman" w:hAnsi="Times New Roman" w:cs="Times New Roman"/>
          <w:sz w:val="28"/>
          <w:szCs w:val="28"/>
          <w:lang w:val="ru-RU"/>
        </w:rPr>
      </w:pPr>
      <w:r w:rsidRPr="00E02372">
        <w:rPr>
          <w:rFonts w:ascii="Times New Roman" w:hAnsi="Times New Roman" w:cs="Times New Roman"/>
          <w:sz w:val="28"/>
          <w:szCs w:val="28"/>
          <w:lang w:val="ru-RU"/>
        </w:rPr>
        <w:t>Найлепш даследавана гісторыя гаспадарскіх і ваеннаслужылых магнацкіх татараў Беларусі. Гісторыя татараў-гараджан вывучана даволі</w:t>
      </w:r>
      <w:r w:rsidR="00A33D36">
        <w:rPr>
          <w:rFonts w:ascii="Times New Roman" w:hAnsi="Times New Roman" w:cs="Times New Roman"/>
          <w:sz w:val="28"/>
          <w:szCs w:val="28"/>
          <w:lang w:val="ru-RU"/>
        </w:rPr>
        <w:t xml:space="preserve"> </w:t>
      </w:r>
      <w:r w:rsidRPr="00E02372">
        <w:rPr>
          <w:rFonts w:ascii="Times New Roman" w:hAnsi="Times New Roman" w:cs="Times New Roman"/>
          <w:sz w:val="28"/>
          <w:szCs w:val="28"/>
          <w:lang w:val="ru-RU"/>
        </w:rPr>
        <w:t xml:space="preserve">слаба. Гэта звязана ў першую чаргу з элементарным недахопам крыніц. Татары, якія жылі ў гарадах і мястэчках, з’яўляліся самай беднай групай этнічнага асяродку. У прывілеях яны мянуюцца «простымі татарамі», у адрозненне ад «татар-шляхты». У гарадах і мястэчках ім адводзілася зямля пад сядзібы і агароды, яны плацілі пагалоўны падатак і неслі павіннасці, як і мяшчане. Асноўнымі заняткамі татар у гарадах былі рамізніцтва, дубленне скур, выраб саф’яну, агародніцтва, жывёлагадоўля. </w:t>
      </w:r>
    </w:p>
    <w:p w:rsidR="00E02372" w:rsidRPr="00E02372" w:rsidRDefault="00E02372" w:rsidP="00E02372">
      <w:pPr>
        <w:spacing w:after="0" w:line="240" w:lineRule="auto"/>
        <w:ind w:firstLine="720"/>
        <w:jc w:val="both"/>
        <w:rPr>
          <w:rFonts w:ascii="Times New Roman" w:hAnsi="Times New Roman" w:cs="Times New Roman"/>
          <w:sz w:val="28"/>
          <w:szCs w:val="28"/>
          <w:lang w:val="ru-RU"/>
        </w:rPr>
      </w:pPr>
      <w:r w:rsidRPr="00E02372">
        <w:rPr>
          <w:rFonts w:ascii="Times New Roman" w:hAnsi="Times New Roman" w:cs="Times New Roman"/>
          <w:sz w:val="28"/>
          <w:szCs w:val="28"/>
          <w:lang w:val="ru-RU"/>
        </w:rPr>
        <w:lastRenderedPageBreak/>
        <w:t>Татары жылі ў магнацкіх юрыдыках у гарадах. У 1620 г. у Менску на радзівілаўскай юрыдыцы жылі 23 татарскія сям’і (на 47 сямей мяшчан), у тым ліку імам, шавец, два гарбары і канавал. У 1628 г. на 63 мяшчан юрыдыкі прыпадаў 21 татарын. У спісе татараў юрыдыкі ў 1775 г. мелася ўсяго некалькі чалавек: Адамовічы, Біцютка, Ждановічы, Паўтаржыцкія, Раецкія.</w:t>
      </w:r>
    </w:p>
    <w:p w:rsidR="00E02372" w:rsidRPr="00E02372" w:rsidRDefault="00E02372" w:rsidP="00E02372">
      <w:pPr>
        <w:spacing w:after="0" w:line="240" w:lineRule="auto"/>
        <w:ind w:firstLine="720"/>
        <w:jc w:val="both"/>
        <w:rPr>
          <w:rFonts w:ascii="Times New Roman" w:hAnsi="Times New Roman" w:cs="Times New Roman"/>
          <w:sz w:val="28"/>
          <w:szCs w:val="28"/>
          <w:lang w:val="ru-RU"/>
        </w:rPr>
      </w:pPr>
      <w:r w:rsidRPr="00E02372">
        <w:rPr>
          <w:rFonts w:ascii="Times New Roman" w:hAnsi="Times New Roman" w:cs="Times New Roman"/>
          <w:sz w:val="28"/>
          <w:szCs w:val="28"/>
          <w:lang w:val="ru-RU"/>
        </w:rPr>
        <w:t>Татары пасяляліся і ў прыватнаўласніцкіх гарадах Заходняй Беларусі. Але і тут іх было надзвычай мала.</w:t>
      </w:r>
    </w:p>
    <w:p w:rsidR="00E02372" w:rsidRPr="00E02372" w:rsidRDefault="00E02372" w:rsidP="00E02372">
      <w:pPr>
        <w:spacing w:after="0" w:line="240" w:lineRule="auto"/>
        <w:ind w:firstLine="720"/>
        <w:jc w:val="both"/>
        <w:rPr>
          <w:rFonts w:ascii="Times New Roman" w:hAnsi="Times New Roman" w:cs="Times New Roman"/>
          <w:sz w:val="28"/>
          <w:szCs w:val="28"/>
          <w:lang w:val="ru-RU"/>
        </w:rPr>
      </w:pPr>
      <w:r w:rsidRPr="00E02372">
        <w:rPr>
          <w:rFonts w:ascii="Times New Roman" w:hAnsi="Times New Roman" w:cs="Times New Roman"/>
          <w:sz w:val="28"/>
          <w:szCs w:val="28"/>
          <w:lang w:val="ru-RU"/>
        </w:rPr>
        <w:t xml:space="preserve">У канцы </w:t>
      </w:r>
      <w:r w:rsidRPr="00E02372">
        <w:rPr>
          <w:rFonts w:ascii="Times New Roman" w:hAnsi="Times New Roman" w:cs="Times New Roman"/>
          <w:sz w:val="28"/>
          <w:szCs w:val="28"/>
          <w:lang w:val="en-US"/>
        </w:rPr>
        <w:t>XVIII</w:t>
      </w:r>
      <w:r w:rsidRPr="00E02372">
        <w:rPr>
          <w:rFonts w:ascii="Times New Roman" w:hAnsi="Times New Roman" w:cs="Times New Roman"/>
          <w:sz w:val="28"/>
          <w:szCs w:val="28"/>
          <w:lang w:val="ru-RU"/>
        </w:rPr>
        <w:t xml:space="preserve"> – першай палове </w:t>
      </w:r>
      <w:r w:rsidRPr="00E02372">
        <w:rPr>
          <w:rFonts w:ascii="Times New Roman" w:hAnsi="Times New Roman" w:cs="Times New Roman"/>
          <w:sz w:val="28"/>
          <w:szCs w:val="28"/>
          <w:lang w:val="en-US"/>
        </w:rPr>
        <w:t>XIX</w:t>
      </w:r>
      <w:r w:rsidRPr="00E02372">
        <w:rPr>
          <w:rFonts w:ascii="Times New Roman" w:hAnsi="Times New Roman" w:cs="Times New Roman"/>
          <w:sz w:val="28"/>
          <w:szCs w:val="28"/>
          <w:lang w:val="ru-RU"/>
        </w:rPr>
        <w:t xml:space="preserve"> ст. адбылася ўнутраная міграцыя татарскага насельніцтва ў Беларусі. Менавіта ў гэты час узніклі многія буйныя пасяленні татараў, якія існуюць цяпер у Беларусі. Большая частка татараў перасялілася ў буйныя гарады і мястэчкі, замацавалася ў Наваградку, Слоніме, Пінску, Ляхавічах, Іўі, Браславе. З’явіліся пасяленні татараў-гарбароў і</w:t>
      </w:r>
      <w:r w:rsidR="00A33D36">
        <w:rPr>
          <w:rFonts w:ascii="Times New Roman" w:hAnsi="Times New Roman" w:cs="Times New Roman"/>
          <w:sz w:val="28"/>
          <w:szCs w:val="28"/>
          <w:lang w:val="ru-RU"/>
        </w:rPr>
        <w:t xml:space="preserve"> </w:t>
      </w:r>
      <w:r w:rsidRPr="00E02372">
        <w:rPr>
          <w:rFonts w:ascii="Times New Roman" w:hAnsi="Times New Roman" w:cs="Times New Roman"/>
          <w:sz w:val="28"/>
          <w:szCs w:val="28"/>
          <w:lang w:val="ru-RU"/>
        </w:rPr>
        <w:t xml:space="preserve">агароднікаў у Мядзелі, Докшыцах, Глыбокім, Відзах. Такая структура іх рассялення захавалася і ў </w:t>
      </w:r>
      <w:r w:rsidRPr="00E02372">
        <w:rPr>
          <w:rFonts w:ascii="Times New Roman" w:hAnsi="Times New Roman" w:cs="Times New Roman"/>
          <w:sz w:val="28"/>
          <w:szCs w:val="28"/>
          <w:lang w:val="en-US"/>
        </w:rPr>
        <w:t>XX</w:t>
      </w:r>
      <w:r w:rsidRPr="00E02372">
        <w:rPr>
          <w:rFonts w:ascii="Times New Roman" w:hAnsi="Times New Roman" w:cs="Times New Roman"/>
          <w:sz w:val="28"/>
          <w:szCs w:val="28"/>
          <w:lang w:val="ru-RU"/>
        </w:rPr>
        <w:t xml:space="preserve"> ст.</w:t>
      </w:r>
    </w:p>
    <w:p w:rsidR="00E02372" w:rsidRPr="00E02372" w:rsidRDefault="00E02372" w:rsidP="00E02372">
      <w:pPr>
        <w:spacing w:after="0" w:line="240" w:lineRule="auto"/>
        <w:ind w:firstLine="720"/>
        <w:jc w:val="both"/>
        <w:rPr>
          <w:rFonts w:ascii="Times New Roman" w:hAnsi="Times New Roman" w:cs="Times New Roman"/>
          <w:sz w:val="28"/>
          <w:szCs w:val="28"/>
          <w:lang w:val="ru-RU"/>
        </w:rPr>
      </w:pPr>
      <w:r w:rsidRPr="00E02372">
        <w:rPr>
          <w:rFonts w:ascii="Times New Roman" w:hAnsi="Times New Roman" w:cs="Times New Roman"/>
          <w:sz w:val="28"/>
          <w:szCs w:val="28"/>
          <w:lang w:val="ru-RU"/>
        </w:rPr>
        <w:t>Татараў у гарадах Верхняга Падняпроўя, як сведчаць інвентары, не было. Адпаведна, не існавала і мячэцяў.</w:t>
      </w:r>
    </w:p>
    <w:p w:rsidR="00E02372" w:rsidRPr="00E02372" w:rsidRDefault="00E02372" w:rsidP="00E02372">
      <w:pPr>
        <w:spacing w:after="0" w:line="240" w:lineRule="auto"/>
        <w:ind w:firstLine="720"/>
        <w:jc w:val="both"/>
        <w:rPr>
          <w:rFonts w:ascii="Times New Roman" w:hAnsi="Times New Roman" w:cs="Times New Roman"/>
          <w:sz w:val="28"/>
          <w:szCs w:val="28"/>
          <w:lang w:val="ru-RU"/>
        </w:rPr>
      </w:pPr>
      <w:r w:rsidRPr="00E02372">
        <w:rPr>
          <w:rFonts w:ascii="Times New Roman" w:hAnsi="Times New Roman" w:cs="Times New Roman"/>
          <w:sz w:val="28"/>
          <w:szCs w:val="28"/>
          <w:lang w:val="ru-RU"/>
        </w:rPr>
        <w:t>У дачыненнях з гэтай этнічнай меншасцю не зафіксавана якіх-небудзь сур’ёзных канфліктаў з боку хрысціянскай часткі насельніцтва беларускага горада. Добра вядома аб пэўных абмежаваннях і дыскрымінацыі татараў з-за іх веравызнання ў Рэчы Паспалітай у эпоху контррэфармацыі. Аднак супрацьстаянне і канфлікты на этнаканфесійнай глебе паміж татарамі і хрысціянамі-месцічамі нам невядомы. Увогуле, складваецца ўражанне, што ў дачыненні да «сваіх» татараў у свядомасці гараджан адсутнічаў негатыўны вобраз іх успрыняцця.</w:t>
      </w:r>
    </w:p>
    <w:p w:rsidR="00A33D36" w:rsidRPr="00A33D36" w:rsidRDefault="00A33D36" w:rsidP="00A33D36">
      <w:pPr>
        <w:spacing w:after="0" w:line="240" w:lineRule="auto"/>
        <w:ind w:firstLine="720"/>
        <w:jc w:val="both"/>
        <w:rPr>
          <w:rFonts w:ascii="Times New Roman" w:hAnsi="Times New Roman" w:cs="Times New Roman"/>
          <w:sz w:val="28"/>
          <w:szCs w:val="28"/>
          <w:lang w:val="ru-RU"/>
        </w:rPr>
      </w:pPr>
      <w:r w:rsidRPr="00A33D36">
        <w:rPr>
          <w:rFonts w:ascii="Times New Roman" w:hAnsi="Times New Roman" w:cs="Times New Roman"/>
          <w:sz w:val="28"/>
          <w:szCs w:val="28"/>
          <w:lang w:val="ru-RU"/>
        </w:rPr>
        <w:t>У перыяд уваходжання тэрыторыі Беларусі ў склад Расійскай імперыі рэалізацыя ўрадавай канфесійнай пал</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тыкі ў дачыненн</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да Беларус</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вызначалася ў большай ступен</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спецыф</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чным</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чым агульным</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рысам</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з еўрапейск</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м цэнтрам краіны. Прычыны гэтага был</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абумоўлены перш за ўсё неабходнасцю змагання рас</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йскага самадзяржаўя з польскімі нацыянальна-палітычнымі ўплывамі, а таксама абмежавальнымі мерапрыемствамі ў дачыненн</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да каталіцкага і яўрэйскага (іўдзейскага) насельн</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цтва. Да сярэдзіны 20-х гг. ХІХ ст. фактычна праводзілася палітыка неўмяшання ва ўнутрыцаркоўныя справы. Параўнальна шырокай свабодай у гэты час карысталіся каталіцтва і пратэстантызм. У 1810 г. было створана Галоўнае ўпраўленне духоўных спраў замежных веравызнанняў, да кампетэнцыі якога былі аднесены каталіцтва, іўдаізм і іслам. Па ўсёй тэрыторыі Беларусі да 1820 г., пакуль афіцыйна не былі забаронены, дзейнічалі езуіцкія місіі. У 1812 г. стутус акадэміі, фактычна з правамі ўніверсітэта, атрымала Полацкая езуіцкая калегія. Сітуацыя змянілася ў перыяд праўлення імператара Мікалая І, які шукаў апору ў праваслаўнай царкве і палітыку павернуў у кірунку больш жорсткага кіравання неправаслаўнымі хрысціянскімі канфесіямі.</w:t>
      </w:r>
    </w:p>
    <w:p w:rsidR="00A33D36" w:rsidRDefault="00A33D36" w:rsidP="00A33D36">
      <w:pPr>
        <w:spacing w:after="0" w:line="240" w:lineRule="auto"/>
        <w:ind w:firstLine="720"/>
        <w:jc w:val="both"/>
        <w:rPr>
          <w:rFonts w:ascii="Times New Roman" w:hAnsi="Times New Roman" w:cs="Times New Roman"/>
          <w:sz w:val="28"/>
          <w:szCs w:val="28"/>
          <w:lang w:val="ru-RU"/>
        </w:rPr>
      </w:pPr>
      <w:r w:rsidRPr="00A33D36">
        <w:rPr>
          <w:rFonts w:ascii="Times New Roman" w:hAnsi="Times New Roman" w:cs="Times New Roman"/>
          <w:sz w:val="28"/>
          <w:szCs w:val="28"/>
          <w:lang w:val="ru-RU"/>
        </w:rPr>
        <w:t>Асаблівы клопат у першай палове ХІХ ст. выклікала выпрацоўка мерапрыемстваў у дачыненні ўніяцкай царквы. Узмацненне ўплыву каталіцызму на яе дзейнасць прывяло да спроб рэфармавання, выпрацоўкі мерапрыемстваў па звужэнні сферы ўплыву ўніяцтва. У 1839 г. адбыўся Полацкі царкоўны</w:t>
      </w:r>
      <w:r>
        <w:rPr>
          <w:rFonts w:ascii="Times New Roman" w:hAnsi="Times New Roman" w:cs="Times New Roman"/>
          <w:sz w:val="28"/>
          <w:szCs w:val="28"/>
          <w:lang w:val="ru-RU"/>
        </w:rPr>
        <w:t xml:space="preserve"> </w:t>
      </w:r>
      <w:r w:rsidRPr="00A33D36">
        <w:rPr>
          <w:rFonts w:ascii="Times New Roman" w:hAnsi="Times New Roman" w:cs="Times New Roman"/>
          <w:sz w:val="28"/>
          <w:szCs w:val="28"/>
          <w:lang w:val="ru-RU"/>
        </w:rPr>
        <w:t xml:space="preserve">сабор, </w:t>
      </w:r>
      <w:r w:rsidRPr="00A33D36">
        <w:rPr>
          <w:rFonts w:ascii="Times New Roman" w:hAnsi="Times New Roman" w:cs="Times New Roman"/>
          <w:sz w:val="28"/>
          <w:szCs w:val="28"/>
          <w:lang w:val="ru-RU"/>
        </w:rPr>
        <w:lastRenderedPageBreak/>
        <w:t>на якім пры ўдзеле іерархаў І. Сямашкі, В. Лужынскага, А. Зубко на тэрыторыі Расійскай імперыі была скасавана ўніяцкая царква. Беларуская і Літоўская ўніяцкія епархіі былі далучаны да праваслаўнай царквы. Больш 1,6 млн уніятаў, 1500 святароў перайшлі ў асноўную для дзяржавы канфесію.</w:t>
      </w:r>
    </w:p>
    <w:p w:rsidR="00A33D36" w:rsidRPr="00A33D36" w:rsidRDefault="00A33D36" w:rsidP="00A33D36">
      <w:pPr>
        <w:spacing w:after="0" w:line="240" w:lineRule="auto"/>
        <w:ind w:firstLine="720"/>
        <w:jc w:val="both"/>
        <w:rPr>
          <w:rFonts w:ascii="Times New Roman" w:hAnsi="Times New Roman" w:cs="Times New Roman"/>
          <w:sz w:val="28"/>
          <w:szCs w:val="28"/>
          <w:lang w:val="ru-RU"/>
        </w:rPr>
      </w:pPr>
      <w:r w:rsidRPr="00A33D36">
        <w:rPr>
          <w:rFonts w:ascii="Times New Roman" w:hAnsi="Times New Roman" w:cs="Times New Roman"/>
          <w:sz w:val="28"/>
          <w:szCs w:val="28"/>
          <w:lang w:val="ru-RU"/>
        </w:rPr>
        <w:t>У канцы 50-х гг. ХІХ ст. 58,1% насельніцтва беларускіх губерняў былі праваслаўнымі, 29,9% — католікамі, 9,8% — іўдзеямі, 1,6% — стараверамі, 0,4% — пратэстантамі, 0,1% — мусульманамі.</w:t>
      </w:r>
    </w:p>
    <w:p w:rsidR="00B87CF6" w:rsidRDefault="00A33D36" w:rsidP="00A33D36">
      <w:pPr>
        <w:spacing w:after="0" w:line="240" w:lineRule="auto"/>
        <w:ind w:firstLine="720"/>
        <w:jc w:val="both"/>
        <w:rPr>
          <w:rFonts w:ascii="Times New Roman" w:hAnsi="Times New Roman" w:cs="Times New Roman"/>
          <w:sz w:val="28"/>
          <w:szCs w:val="28"/>
          <w:lang w:val="ru-RU"/>
        </w:rPr>
      </w:pPr>
      <w:r w:rsidRPr="00A33D36">
        <w:rPr>
          <w:rFonts w:ascii="Times New Roman" w:hAnsi="Times New Roman" w:cs="Times New Roman"/>
          <w:sz w:val="28"/>
          <w:szCs w:val="28"/>
          <w:lang w:val="ru-RU"/>
        </w:rPr>
        <w:t>Пасля падаўлення паўстання 1863—1864 гг. абвастрылася пытанне аб становішчы каталіцкай царквы ў Расійскай імперыі. Прымаецца шэраг мер па ўстанаўленні больш жорсткага кантролю за каталіцкім духавенствам і манастырамі ў заходніх губернях. Да канца 1867 г. у заходніх губернях было зачынена больш за 30 каталіцкіх манастыроў, каля 160 касцёлаў, 80 капліц. У гэты час асаблівая ўвага ва ўрадавай палітыцы на тэрыторыі заходніх губерняў надавалася павелічэнню колькасці праваслаўных храмаў. На ўсёй тэрыторыі Беларусі будаваліся і рамантаваліся праваслаўныя цэрквы, пераводзіліся з унутраных губерняў святары</w:t>
      </w:r>
      <w:r w:rsidR="00B87CF6">
        <w:rPr>
          <w:rFonts w:ascii="Times New Roman" w:hAnsi="Times New Roman" w:cs="Times New Roman"/>
          <w:sz w:val="28"/>
          <w:szCs w:val="28"/>
          <w:lang w:val="ru-RU"/>
        </w:rPr>
        <w:t xml:space="preserve">. </w:t>
      </w:r>
      <w:r w:rsidRPr="00A33D36">
        <w:rPr>
          <w:rFonts w:ascii="Times New Roman" w:hAnsi="Times New Roman" w:cs="Times New Roman"/>
          <w:sz w:val="28"/>
          <w:szCs w:val="28"/>
          <w:lang w:val="ru-RU"/>
        </w:rPr>
        <w:t>У першыя гады пасля паўстання ў праваслаўе пераходзілі нават цэлымі сем’ямі, а часам і прыходамі. Гэтаму садзейнічалі падараванні розных правоў, прывілеяў эканамічнага характару. У пачатку 60-х гг. ХІХ ст. у беларускіх губернях налічвалася каля 2,5 млн праваслаўных і звыш 1,3 млн католікаў. Паводле даных перапісу насельніцтва 1897 г., тут налічвалася ўжо звыш 5,1 млн праваслаўных і каля 1,9 млн католікаў.</w:t>
      </w:r>
    </w:p>
    <w:p w:rsidR="00A33D36" w:rsidRPr="00A33D36" w:rsidRDefault="00A33D36" w:rsidP="00B87CF6">
      <w:pPr>
        <w:spacing w:after="0" w:line="240" w:lineRule="auto"/>
        <w:ind w:firstLine="720"/>
        <w:jc w:val="both"/>
        <w:rPr>
          <w:rFonts w:ascii="Times New Roman" w:hAnsi="Times New Roman" w:cs="Times New Roman"/>
          <w:sz w:val="28"/>
          <w:szCs w:val="28"/>
          <w:lang w:val="ru-RU"/>
        </w:rPr>
      </w:pPr>
      <w:r w:rsidRPr="00A33D36">
        <w:rPr>
          <w:rFonts w:ascii="Times New Roman" w:hAnsi="Times New Roman" w:cs="Times New Roman"/>
          <w:sz w:val="28"/>
          <w:szCs w:val="28"/>
          <w:lang w:val="ru-RU"/>
        </w:rPr>
        <w:t>Адным з кірункаў канфесійнай палітыкі ўрада Расійскай імперыі стала ўвядзенне абмежаванняў у дачыненні католікаў і яўрэяў (іўдзеяў). У 1792 г. была усталявана мяжа аселасці яўрэяў, якая прадугледжвала для іх абмежаванне магчымасці вольнага перамяшчэння і выбару месца жыхарства па-за межамі вызначаных заходніх губерняў еўрапейскай часткі Расійскай імперыі і Царства Польскага. Канчатковае прававое афармленне мяжы аселасці знайшло адлюстраванне ў «Палажэнні аб уладкаванні яўрэяў» 1804 г. Новы этап у фарміраванні урадавых абмежавальных мерапрыемстваў наступіў пасля падаўлення паўстання 1863—1864 гг. Паводле закону ад 5 сакав</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ка 1864 г., «асобам польскага паходжання» (католікам) </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яўрэям у заходн</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х </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паўднёва- заходн</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х губернях Рас</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йскай </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мперы</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было забаронена купляць казённыя </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прыватныя землеўладанн</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прададзеныя за даўгі. Праводз</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лася</w:t>
      </w:r>
      <w:r w:rsidR="00B87CF6">
        <w:rPr>
          <w:rFonts w:ascii="Times New Roman" w:hAnsi="Times New Roman" w:cs="Times New Roman"/>
          <w:sz w:val="28"/>
          <w:szCs w:val="28"/>
          <w:lang w:val="ru-RU"/>
        </w:rPr>
        <w:t xml:space="preserve"> </w:t>
      </w:r>
      <w:r w:rsidRPr="00A33D36">
        <w:rPr>
          <w:rFonts w:ascii="Times New Roman" w:hAnsi="Times New Roman" w:cs="Times New Roman"/>
          <w:sz w:val="28"/>
          <w:szCs w:val="28"/>
          <w:lang w:val="ru-RU"/>
        </w:rPr>
        <w:t>мэтанак</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раваная пал</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тыка па скарачэнні памераў землеўладання памешчыкаў-катол</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каў </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пашырэнні рускага (праваслаўнага), пераважна буйнога, землеўладання. У 1864 г. яўрэ</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ў межах мяжы аселасц</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наогул был</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пазбаўлены права набываць зямлю. Законам ад 10 снежня 1865 г. «асобам польскага паходжання» таксама было забаронена набываць ва ўласнасць маёнтк</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Выключэнне складал</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ўладанн</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як</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я перадавал</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ся ў спадчыну. У ма</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1882 г. было забаронена яўрэям у межах рысы аселасц</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пастаянна жыць па-за межам</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гарадоў </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мястэчак, а таксама арандаваць, прымаць у заклад </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к</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раванне нерухомую маёмасць</w:t>
      </w:r>
      <w:r w:rsidR="00B87CF6">
        <w:rPr>
          <w:rFonts w:ascii="Times New Roman" w:hAnsi="Times New Roman" w:cs="Times New Roman"/>
          <w:sz w:val="28"/>
          <w:szCs w:val="28"/>
          <w:lang w:val="ru-RU"/>
        </w:rPr>
        <w:t xml:space="preserve">. </w:t>
      </w:r>
      <w:r w:rsidRPr="00A33D36">
        <w:rPr>
          <w:rFonts w:ascii="Times New Roman" w:hAnsi="Times New Roman" w:cs="Times New Roman"/>
          <w:sz w:val="28"/>
          <w:szCs w:val="28"/>
          <w:lang w:val="ru-RU"/>
        </w:rPr>
        <w:t>У пачатку 80-х гг. ХІХ ст. актывізавалася яўрэйская эміграцыя з Расійскай імперыі, якая віталася ўрадам. Тым, хто пакідаў межы краіны, было забаронена вяртацца назад. Адным з варыянтаў, шляхоў сацыяльнай мабільнасці ва ўмовах Беларусі заходніх губерняў сталі канфесійныя пераходы</w:t>
      </w:r>
      <w:r w:rsidR="00B87CF6">
        <w:rPr>
          <w:rFonts w:ascii="Times New Roman" w:hAnsi="Times New Roman" w:cs="Times New Roman"/>
          <w:sz w:val="28"/>
          <w:szCs w:val="28"/>
          <w:lang w:val="ru-RU"/>
        </w:rPr>
        <w:t xml:space="preserve"> </w:t>
      </w:r>
      <w:r w:rsidRPr="00A33D36">
        <w:rPr>
          <w:rFonts w:ascii="Times New Roman" w:hAnsi="Times New Roman" w:cs="Times New Roman"/>
          <w:sz w:val="28"/>
          <w:szCs w:val="28"/>
          <w:lang w:val="ru-RU"/>
        </w:rPr>
        <w:t xml:space="preserve">з каталіцтва ў праваслаўе. Нават пры </w:t>
      </w:r>
      <w:r w:rsidRPr="00A33D36">
        <w:rPr>
          <w:rFonts w:ascii="Times New Roman" w:hAnsi="Times New Roman" w:cs="Times New Roman"/>
          <w:sz w:val="28"/>
          <w:szCs w:val="28"/>
          <w:lang w:val="ru-RU"/>
        </w:rPr>
        <w:lastRenderedPageBreak/>
        <w:t>фармальна захаванай ранейшай саслоўнай прыналежнасці сацыяльныя правы асобы пры пераходзе ў праваслаўе фактычна пашыраліся. Яўрэі, якія прымалі хрысціянства, таксама ва ўмовах Расійскай імперыі пазбаўляліся многіх негатыўных момантаў сваёй прыналежнасці да іншародцаў.</w:t>
      </w:r>
    </w:p>
    <w:p w:rsidR="00B87CF6" w:rsidRDefault="00A33D36" w:rsidP="00A33D36">
      <w:pPr>
        <w:spacing w:after="0" w:line="240" w:lineRule="auto"/>
        <w:ind w:firstLine="720"/>
        <w:jc w:val="both"/>
        <w:rPr>
          <w:rFonts w:ascii="Times New Roman" w:hAnsi="Times New Roman" w:cs="Times New Roman"/>
          <w:sz w:val="28"/>
          <w:szCs w:val="28"/>
          <w:lang w:val="ru-RU"/>
        </w:rPr>
      </w:pPr>
      <w:r w:rsidRPr="00A33D36">
        <w:rPr>
          <w:rFonts w:ascii="Times New Roman" w:hAnsi="Times New Roman" w:cs="Times New Roman"/>
          <w:sz w:val="28"/>
          <w:szCs w:val="28"/>
          <w:lang w:val="ru-RU"/>
        </w:rPr>
        <w:t>Пасля паўстання 1863—1864 гг. былі накладзены таксама абмежаванні на свабоду перамяшчэнняў ксяндзоў, забаронены іх імправізаваныя пропаведзі. У 1865 г. польская мова была заменена рускай у выкладанні каталіцкага Закона Божага ў народных школах.</w:t>
      </w:r>
    </w:p>
    <w:p w:rsidR="00A33D36" w:rsidRPr="00A33D36" w:rsidRDefault="00A33D36" w:rsidP="00A33D36">
      <w:pPr>
        <w:spacing w:after="0" w:line="240" w:lineRule="auto"/>
        <w:ind w:firstLine="720"/>
        <w:jc w:val="both"/>
        <w:rPr>
          <w:rFonts w:ascii="Times New Roman" w:hAnsi="Times New Roman" w:cs="Times New Roman"/>
          <w:sz w:val="28"/>
          <w:szCs w:val="28"/>
          <w:lang w:val="ru-RU"/>
        </w:rPr>
      </w:pPr>
      <w:r w:rsidRPr="00A33D36">
        <w:rPr>
          <w:rFonts w:ascii="Times New Roman" w:hAnsi="Times New Roman" w:cs="Times New Roman"/>
          <w:sz w:val="28"/>
          <w:szCs w:val="28"/>
          <w:lang w:val="ru-RU"/>
        </w:rPr>
        <w:t>У 1875 г. у выніку перамоў з расійскім урадам Папа Рымскі прызнаў Духоўную калегію, але толькі як установу, якая займалася адміністрацыйна-гаспадарчымі справамі каталіцкай царквы. Расійскі ўрад умешваўся ў пытанні прызначэння епіскапаў, што нярэдка прыводзіла да разыходжанняў паміж Ватыканам і Пецярбургам адносна легітымнасці кіраўнікоў каталіцкай царквы на тэрыторыі Расійскай імперыі. Расійскі ўрад на працягу ХІХ ст. практычна імкнуўся стварыць на сваёй тэрыторыі каталіцкую царкву, якая б была максімальна незалежнай ад Рыма. Праз два гады пасля аднаўлення адносін з Рымам у 1894 г. быў прыняты новы Статут духоўных спраў замежных веравызнанняў, якім замацоўвалася існаванне 12 каталіцкіх епархій на тэрыторыі Расійскай імперыі. Статутам агаворвалася, што католікі Расійскай імперыі маглі мець зносіны з Рымскай курыяй толькі пры пасрэдніцтве Міністэрства ўнутраных спраў.</w:t>
      </w:r>
    </w:p>
    <w:p w:rsidR="00A33D36" w:rsidRPr="00A33D36" w:rsidRDefault="00A33D36" w:rsidP="00A33D36">
      <w:pPr>
        <w:spacing w:after="0" w:line="240" w:lineRule="auto"/>
        <w:ind w:firstLine="720"/>
        <w:jc w:val="both"/>
        <w:rPr>
          <w:rFonts w:ascii="Times New Roman" w:hAnsi="Times New Roman" w:cs="Times New Roman"/>
          <w:sz w:val="28"/>
          <w:szCs w:val="28"/>
          <w:lang w:val="ru-RU"/>
        </w:rPr>
      </w:pPr>
      <w:r w:rsidRPr="00A33D36">
        <w:rPr>
          <w:rFonts w:ascii="Times New Roman" w:hAnsi="Times New Roman" w:cs="Times New Roman"/>
          <w:sz w:val="28"/>
          <w:szCs w:val="28"/>
          <w:lang w:val="ru-RU"/>
        </w:rPr>
        <w:t>У пачатку ХХ ст. былі зроблены асобныя паслабленні ў функцыянаванні рэжыму абмежавальных законаў у дачыненні да яўрэяў і католікаў, але ён не быў скасаваны. У красавіку 1905 г. імператар Мікалай ІІ выдаў Указ аб умацаванні пачаткаў верацярпімасці, дзе на заканадаўчым узроўні сцвярджалася права на свабоду веравызнання для асоб неправаслаўнай канфесіянальнай прыналежнасці, дапускаўся без пакарання пераход з улоння праваслаўнай царквы ў іншае хрысціянскае веравызнанне. Указам былі адменены існаваўшыя забароны і абмежаванні ў дачыненні неправаслаўных хрысціянскіх канфесій, легалізаваны стараверы.</w:t>
      </w:r>
    </w:p>
    <w:p w:rsidR="00B87CF6" w:rsidRPr="00B87CF6" w:rsidRDefault="00B87CF6" w:rsidP="00B87CF6">
      <w:pPr>
        <w:spacing w:after="0" w:line="240" w:lineRule="auto"/>
        <w:ind w:firstLine="720"/>
        <w:jc w:val="both"/>
        <w:rPr>
          <w:rFonts w:ascii="Times New Roman" w:hAnsi="Times New Roman" w:cs="Times New Roman"/>
          <w:sz w:val="28"/>
          <w:szCs w:val="28"/>
          <w:lang w:val="ru-RU"/>
        </w:rPr>
      </w:pPr>
      <w:r w:rsidRPr="00B87CF6">
        <w:rPr>
          <w:rFonts w:ascii="Times New Roman" w:hAnsi="Times New Roman" w:cs="Times New Roman"/>
          <w:sz w:val="28"/>
          <w:szCs w:val="28"/>
          <w:lang w:val="ru-RU"/>
        </w:rPr>
        <w:t>У БССР, як і ва ўсім СССР, вялася татальная барацьба з рэлігіяй і царквой. Ідэалагічную аснову гэтай палітыкі склалі творы заснавальнікаў камуністычнай ідэалогіі К. Маркса, Ф. Энгельса, У. Леніна, пастановы ЦК УКП(б), а заканадаўчую – дэкрэты СНК Расійскай Федэрацыі і БССР, пастановы, інструкцыі дзяржаўных органаў СССР. У БССР заканадаўства аб культах стваралася на аснове агульнасаюзнага.</w:t>
      </w:r>
    </w:p>
    <w:p w:rsidR="00B87CF6" w:rsidRPr="00B87CF6" w:rsidRDefault="00B87CF6" w:rsidP="00B87CF6">
      <w:pPr>
        <w:spacing w:after="0" w:line="240" w:lineRule="auto"/>
        <w:ind w:firstLine="720"/>
        <w:jc w:val="both"/>
        <w:rPr>
          <w:rFonts w:ascii="Times New Roman" w:hAnsi="Times New Roman" w:cs="Times New Roman"/>
          <w:sz w:val="28"/>
          <w:szCs w:val="28"/>
          <w:lang w:val="ru-RU"/>
        </w:rPr>
      </w:pPr>
      <w:r w:rsidRPr="00B87CF6">
        <w:rPr>
          <w:rFonts w:ascii="Times New Roman" w:hAnsi="Times New Roman" w:cs="Times New Roman"/>
          <w:sz w:val="28"/>
          <w:szCs w:val="28"/>
          <w:lang w:val="ru-RU"/>
        </w:rPr>
        <w:t>У 1920–1930-я гг. праводзілася маштабная кампанія па закрыцці культавых устаноў і выкарыстанні іх у «</w:t>
      </w:r>
      <w:r w:rsidRPr="00B87CF6">
        <w:rPr>
          <w:rFonts w:ascii="Times New Roman" w:hAnsi="Times New Roman" w:cs="Times New Roman"/>
          <w:i/>
          <w:sz w:val="28"/>
          <w:szCs w:val="28"/>
          <w:lang w:val="ru-RU"/>
        </w:rPr>
        <w:t>народнагаспадарчых і культурна- асветных мэтах</w:t>
      </w:r>
      <w:r w:rsidRPr="00B87CF6">
        <w:rPr>
          <w:rFonts w:ascii="Times New Roman" w:hAnsi="Times New Roman" w:cs="Times New Roman"/>
          <w:sz w:val="28"/>
          <w:szCs w:val="28"/>
          <w:lang w:val="ru-RU"/>
        </w:rPr>
        <w:t>» – пад склады, кінатэатры, клубы. Адным са сродкаў барацьбы з рэлігіяй была масавая атэістычная прапаганда. З 1925 г. дзейнічаў Саюз Ваяўнічых Бязбожнікаў (СВБ). У пачатку 1930-х гг. савецкая дзяржава пачала новую маштабную кампанію па барацьбе з рэлігіяй. У сувязі з прыняццем другога пяцігадовага плана СВБ абвясціў «</w:t>
      </w:r>
      <w:r w:rsidRPr="00B87CF6">
        <w:rPr>
          <w:rFonts w:ascii="Times New Roman" w:hAnsi="Times New Roman" w:cs="Times New Roman"/>
          <w:i/>
          <w:sz w:val="28"/>
          <w:szCs w:val="28"/>
          <w:lang w:val="ru-RU"/>
        </w:rPr>
        <w:t>бязбожную</w:t>
      </w:r>
      <w:r w:rsidRPr="00B87CF6">
        <w:rPr>
          <w:rFonts w:ascii="Times New Roman" w:hAnsi="Times New Roman" w:cs="Times New Roman"/>
          <w:sz w:val="28"/>
          <w:szCs w:val="28"/>
          <w:lang w:val="ru-RU"/>
        </w:rPr>
        <w:t xml:space="preserve">» пяцігодку. У 1932 г. планавалася закрыццё навучальных устаноў па падрыхтоўцы духавенства, у 1933 г. – ліквідацыя манастыроў і забарона рэлігійнай літаратуры, у 1934 г. – </w:t>
      </w:r>
      <w:r w:rsidRPr="00B87CF6">
        <w:rPr>
          <w:rFonts w:ascii="Times New Roman" w:hAnsi="Times New Roman" w:cs="Times New Roman"/>
          <w:sz w:val="28"/>
          <w:szCs w:val="28"/>
          <w:lang w:val="ru-RU"/>
        </w:rPr>
        <w:lastRenderedPageBreak/>
        <w:t>высылка духавенства, у 1935 г. – пераабсталяванне храмаў пад савецкія ўстановы, у 1936–1937 гг. – замацаванне дасягнутых поспехаў і святкаванне канчатковай перамогі атэізму.</w:t>
      </w:r>
    </w:p>
    <w:p w:rsidR="00026FB1" w:rsidRPr="00BA49BA" w:rsidRDefault="00B87CF6" w:rsidP="00B87CF6">
      <w:pPr>
        <w:spacing w:after="0" w:line="240" w:lineRule="auto"/>
        <w:ind w:firstLine="720"/>
        <w:jc w:val="both"/>
        <w:rPr>
          <w:rFonts w:ascii="Times New Roman" w:hAnsi="Times New Roman" w:cs="Times New Roman"/>
          <w:sz w:val="28"/>
          <w:szCs w:val="28"/>
          <w:lang w:val="ru-RU"/>
        </w:rPr>
      </w:pPr>
      <w:r w:rsidRPr="00B87CF6">
        <w:rPr>
          <w:rFonts w:ascii="Times New Roman" w:hAnsi="Times New Roman" w:cs="Times New Roman"/>
          <w:sz w:val="28"/>
          <w:szCs w:val="28"/>
          <w:lang w:val="ru-RU"/>
        </w:rPr>
        <w:t>23 ліпеня 1922 г. у Мінскім Свята-Духавым кафедральным саборы адбыўся з’езд духавенства Мінскай епархіі. Ён абвясціў аўтаномію Беларускай праваслаўнай Царквы і ўзвёў Мельхісэдэка ў сан мітрапаліта з тытулам</w:t>
      </w:r>
      <w:r>
        <w:rPr>
          <w:rFonts w:ascii="Times New Roman" w:hAnsi="Times New Roman" w:cs="Times New Roman"/>
          <w:sz w:val="28"/>
          <w:szCs w:val="28"/>
          <w:lang w:val="ru-RU"/>
        </w:rPr>
        <w:t xml:space="preserve"> </w:t>
      </w:r>
      <w:r w:rsidRPr="00B87CF6">
        <w:rPr>
          <w:rFonts w:ascii="Times New Roman" w:hAnsi="Times New Roman" w:cs="Times New Roman"/>
          <w:sz w:val="28"/>
          <w:szCs w:val="28"/>
          <w:lang w:val="ru-RU"/>
        </w:rPr>
        <w:t>«</w:t>
      </w:r>
      <w:r w:rsidRPr="00B87CF6">
        <w:rPr>
          <w:rFonts w:ascii="Times New Roman" w:hAnsi="Times New Roman" w:cs="Times New Roman"/>
          <w:i/>
          <w:sz w:val="28"/>
          <w:szCs w:val="28"/>
          <w:lang w:val="ru-RU"/>
        </w:rPr>
        <w:t>Мінскі і Беларускі</w:t>
      </w:r>
      <w:r w:rsidRPr="00B87CF6">
        <w:rPr>
          <w:rFonts w:ascii="Times New Roman" w:hAnsi="Times New Roman" w:cs="Times New Roman"/>
          <w:sz w:val="28"/>
          <w:szCs w:val="28"/>
          <w:lang w:val="ru-RU"/>
        </w:rPr>
        <w:t>». Кіраўніцтва ажыццяўлялася Царкоўным упраўленнем Беларусі. Тэрыторыя была падзелена на акругі, якія мелі свае акружныя ўпраўленні на чале з епіскапамі. 17–19 мая 1924 г. у Магілёве на І Беларускім абласным саборы была створана Беларуская аўтаномная праваслаўная царква. Адзінай царкоўнай уладай на ўсёй тэрыторыі БССР абвяшчаўся заснаваны Беларускі праваслаўны Свяшчэнны Сінод на чале з епіскапам Полацкім і Віцебскім Серафімам (Мешчараковым). Ён быў прадстаўніком Беларускай праваслаўнай Царквы ў Свяшчэнным Сінодзе Рускай праваслаўнай Царквы і ажыццяўляў сувязь з органамі ўлады.</w:t>
      </w:r>
    </w:p>
    <w:p w:rsidR="005D565A" w:rsidRDefault="00B87CF6" w:rsidP="004659BE">
      <w:pPr>
        <w:spacing w:after="0" w:line="240" w:lineRule="auto"/>
        <w:ind w:firstLine="720"/>
        <w:jc w:val="both"/>
        <w:rPr>
          <w:rFonts w:ascii="Times New Roman" w:hAnsi="Times New Roman" w:cs="Times New Roman"/>
          <w:sz w:val="28"/>
          <w:szCs w:val="28"/>
          <w:lang w:val="ru-RU"/>
        </w:rPr>
      </w:pPr>
      <w:r w:rsidRPr="00B87CF6">
        <w:rPr>
          <w:rFonts w:ascii="Times New Roman" w:hAnsi="Times New Roman" w:cs="Times New Roman"/>
          <w:sz w:val="28"/>
          <w:szCs w:val="28"/>
          <w:lang w:val="ru-RU"/>
        </w:rPr>
        <w:t>9 жніўня 1927 г. Беларускі епархіяльны з’езд аб’явіў аўтакефалію БПЦ. Сталі з’яўляцца аўтакефальныя цэрквы. 20 снежня 1934 г. выйшла пастанова Свяшчэннага Сінода праваслаўных цэркваў у СССР, згодна з якой Украінскі і Беларускі сіноды ставіліся яму ў падпарадкаванне. Аўтаномія БПЦ была ліквідавана.</w:t>
      </w:r>
    </w:p>
    <w:p w:rsidR="00B87CF6" w:rsidRPr="00B87CF6" w:rsidRDefault="00B87CF6" w:rsidP="00B87CF6">
      <w:pPr>
        <w:spacing w:after="0" w:line="240" w:lineRule="auto"/>
        <w:ind w:firstLine="720"/>
        <w:jc w:val="both"/>
        <w:rPr>
          <w:rFonts w:ascii="Times New Roman" w:hAnsi="Times New Roman" w:cs="Times New Roman"/>
          <w:sz w:val="28"/>
          <w:szCs w:val="28"/>
          <w:lang w:val="ru-RU"/>
        </w:rPr>
      </w:pPr>
      <w:r w:rsidRPr="00B87CF6">
        <w:rPr>
          <w:rFonts w:ascii="Times New Roman" w:hAnsi="Times New Roman" w:cs="Times New Roman"/>
          <w:sz w:val="28"/>
          <w:szCs w:val="28"/>
          <w:lang w:val="ru-RU"/>
        </w:rPr>
        <w:t>У сярэдзіне 1920-х гг. на тэрыторыі БССР дзейнічалі дзве каталіцкія дыяцэзіі – Мінская і Магілёўская. Яны падпарадкоўваліся Варшаўскаму архіепіскапу. Са жніўня 1926 г. і да арышту 17 верасня 1927 г. адміністратарам гэтых дыяцэзій быў епіскап Баляслаў Слоскан (1893–1981 гг.).</w:t>
      </w:r>
    </w:p>
    <w:p w:rsidR="00B87CF6" w:rsidRPr="00B87CF6" w:rsidRDefault="00B87CF6" w:rsidP="00B87CF6">
      <w:pPr>
        <w:spacing w:after="0" w:line="240" w:lineRule="auto"/>
        <w:ind w:firstLine="720"/>
        <w:jc w:val="both"/>
        <w:rPr>
          <w:rFonts w:ascii="Times New Roman" w:hAnsi="Times New Roman" w:cs="Times New Roman"/>
          <w:sz w:val="28"/>
          <w:szCs w:val="28"/>
          <w:lang w:val="ru-RU"/>
        </w:rPr>
      </w:pPr>
      <w:r w:rsidRPr="00B87CF6">
        <w:rPr>
          <w:rFonts w:ascii="Times New Roman" w:hAnsi="Times New Roman" w:cs="Times New Roman"/>
          <w:sz w:val="28"/>
          <w:szCs w:val="28"/>
          <w:lang w:val="ru-RU"/>
        </w:rPr>
        <w:t>У гэты час назіралася актывізацыя пратэстанцкіх абшчын. Толькі за 1923–1925 гг. іх колькасць павялічылася на 40% і ў 1929 г. дасягнула 81. У рэспубліцы дзейнічала 41 група евангельскіх хрысціян, 27 груп баптыстаў, 6 груп адвентыстаў. Агульная колькасць пратэстантаў складала 4754 чалавекі. У Беларусі пражывала значная колькасць прадстаўнікоў іўдзейскай канфесіі. Паводле статыстычных дадзеных, у 1926 г. налічвалася 405 435 яўрэяў, дзейнічалі 704 сінагогі, у якіх служыў 721 равін. Барацьба з іўдаізмам пачалася з катэгарычнай забароны на арганізаванае выхаванне дзяцей. Першымі крокамі</w:t>
      </w:r>
      <w:r>
        <w:rPr>
          <w:rFonts w:ascii="Times New Roman" w:hAnsi="Times New Roman" w:cs="Times New Roman"/>
          <w:sz w:val="28"/>
          <w:szCs w:val="28"/>
          <w:lang w:val="ru-RU"/>
        </w:rPr>
        <w:t xml:space="preserve"> </w:t>
      </w:r>
      <w:r w:rsidRPr="00B87CF6">
        <w:rPr>
          <w:rFonts w:ascii="Times New Roman" w:hAnsi="Times New Roman" w:cs="Times New Roman"/>
          <w:sz w:val="28"/>
          <w:szCs w:val="28"/>
          <w:lang w:val="ru-RU"/>
        </w:rPr>
        <w:t>былі</w:t>
      </w:r>
      <w:r>
        <w:rPr>
          <w:rFonts w:ascii="Times New Roman" w:hAnsi="Times New Roman" w:cs="Times New Roman"/>
          <w:sz w:val="28"/>
          <w:szCs w:val="28"/>
          <w:lang w:val="ru-RU"/>
        </w:rPr>
        <w:t xml:space="preserve"> </w:t>
      </w:r>
      <w:r w:rsidRPr="00B87CF6">
        <w:rPr>
          <w:rFonts w:ascii="Times New Roman" w:hAnsi="Times New Roman" w:cs="Times New Roman"/>
          <w:sz w:val="28"/>
          <w:szCs w:val="28"/>
          <w:lang w:val="ru-RU"/>
        </w:rPr>
        <w:t>ліквідацыя</w:t>
      </w:r>
      <w:r>
        <w:rPr>
          <w:rFonts w:ascii="Times New Roman" w:hAnsi="Times New Roman" w:cs="Times New Roman"/>
          <w:sz w:val="28"/>
          <w:szCs w:val="28"/>
          <w:lang w:val="ru-RU"/>
        </w:rPr>
        <w:t xml:space="preserve"> </w:t>
      </w:r>
      <w:r w:rsidRPr="00B87CF6">
        <w:rPr>
          <w:rFonts w:ascii="Times New Roman" w:hAnsi="Times New Roman" w:cs="Times New Roman"/>
          <w:sz w:val="28"/>
          <w:szCs w:val="28"/>
          <w:lang w:val="ru-RU"/>
        </w:rPr>
        <w:t>пачатковых</w:t>
      </w:r>
      <w:r>
        <w:rPr>
          <w:rFonts w:ascii="Times New Roman" w:hAnsi="Times New Roman" w:cs="Times New Roman"/>
          <w:sz w:val="28"/>
          <w:szCs w:val="28"/>
          <w:lang w:val="ru-RU"/>
        </w:rPr>
        <w:t xml:space="preserve"> </w:t>
      </w:r>
      <w:r w:rsidRPr="00B87CF6">
        <w:rPr>
          <w:rFonts w:ascii="Times New Roman" w:hAnsi="Times New Roman" w:cs="Times New Roman"/>
          <w:sz w:val="28"/>
          <w:szCs w:val="28"/>
          <w:lang w:val="ru-RU"/>
        </w:rPr>
        <w:t>школ</w:t>
      </w:r>
      <w:r>
        <w:rPr>
          <w:rFonts w:ascii="Times New Roman" w:hAnsi="Times New Roman" w:cs="Times New Roman"/>
          <w:sz w:val="28"/>
          <w:szCs w:val="28"/>
          <w:lang w:val="ru-RU"/>
        </w:rPr>
        <w:t xml:space="preserve"> </w:t>
      </w:r>
      <w:r w:rsidRPr="00B87CF6">
        <w:rPr>
          <w:rFonts w:ascii="Times New Roman" w:hAnsi="Times New Roman" w:cs="Times New Roman"/>
          <w:sz w:val="28"/>
          <w:szCs w:val="28"/>
          <w:lang w:val="ru-RU"/>
        </w:rPr>
        <w:t>пры</w:t>
      </w:r>
      <w:r>
        <w:rPr>
          <w:rFonts w:ascii="Times New Roman" w:hAnsi="Times New Roman" w:cs="Times New Roman"/>
          <w:sz w:val="28"/>
          <w:szCs w:val="28"/>
          <w:lang w:val="ru-RU"/>
        </w:rPr>
        <w:t xml:space="preserve"> </w:t>
      </w:r>
      <w:r w:rsidRPr="00B87CF6">
        <w:rPr>
          <w:rFonts w:ascii="Times New Roman" w:hAnsi="Times New Roman" w:cs="Times New Roman"/>
          <w:sz w:val="28"/>
          <w:szCs w:val="28"/>
          <w:lang w:val="ru-RU"/>
        </w:rPr>
        <w:t>сінагогах</w:t>
      </w:r>
      <w:r>
        <w:rPr>
          <w:rFonts w:ascii="Times New Roman" w:hAnsi="Times New Roman" w:cs="Times New Roman"/>
          <w:sz w:val="28"/>
          <w:szCs w:val="28"/>
          <w:lang w:val="ru-RU"/>
        </w:rPr>
        <w:t xml:space="preserve"> </w:t>
      </w:r>
      <w:r w:rsidRPr="00B87CF6">
        <w:rPr>
          <w:rFonts w:ascii="Times New Roman" w:hAnsi="Times New Roman" w:cs="Times New Roman"/>
          <w:sz w:val="28"/>
          <w:szCs w:val="28"/>
          <w:lang w:val="ru-RU"/>
        </w:rPr>
        <w:t>(хедэраў)</w:t>
      </w:r>
      <w:r>
        <w:rPr>
          <w:rFonts w:ascii="Times New Roman" w:hAnsi="Times New Roman" w:cs="Times New Roman"/>
          <w:sz w:val="28"/>
          <w:szCs w:val="28"/>
          <w:lang w:val="ru-RU"/>
        </w:rPr>
        <w:t xml:space="preserve"> </w:t>
      </w:r>
      <w:r w:rsidRPr="00B87CF6">
        <w:rPr>
          <w:rFonts w:ascii="Times New Roman" w:hAnsi="Times New Roman" w:cs="Times New Roman"/>
          <w:sz w:val="28"/>
          <w:szCs w:val="28"/>
          <w:lang w:val="ru-RU"/>
        </w:rPr>
        <w:t>і рэлігійных установах (іешываў).</w:t>
      </w:r>
    </w:p>
    <w:p w:rsidR="00B87CF6" w:rsidRDefault="00B87CF6" w:rsidP="004659BE">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 канцы 20–30-я гады адбываліся рэпрэсіі супраць духавенства. Былі «выкрыты» арганізацыі «Іезуіт», </w:t>
      </w:r>
      <w:r w:rsidR="00BC6F91">
        <w:rPr>
          <w:rFonts w:ascii="Times New Roman" w:hAnsi="Times New Roman" w:cs="Times New Roman"/>
          <w:sz w:val="28"/>
          <w:szCs w:val="28"/>
          <w:lang w:val="ru-RU"/>
        </w:rPr>
        <w:t>Польская Арганізацыя Вайсковая, справа Беларускай аўтакефальнай царквы, шпіёнска-паўстанцкая арганізацыя на чале з мітрапалітам П. Бліновым. Напачатку 1940-ых нелегальна дзейнічалі толькі 2 абшчыны праваслаўных. У той жа час у Польшчы, нягледзячы на фармальнае раўнапраўе ішла паланізацыя касцёла і ўціск іншых каанфесій і рэлігій.</w:t>
      </w:r>
    </w:p>
    <w:p w:rsidR="00BC6F91" w:rsidRDefault="00BC6F91" w:rsidP="004659BE">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Падчас Вялікай Айчыннай вайныакупанты дазволілі рэлігійную дзейнасць. Аднак праваслаўе знаходзілася пад наглядам: напрыклад, мітрапаліта Пацеляймона адхілілі за прапатрыяршую пазіцыю (патрыярх заклікаў да барацьбы з фашызмам).</w:t>
      </w:r>
    </w:p>
    <w:p w:rsidR="00BC6F91" w:rsidRPr="00B87CF6" w:rsidRDefault="00BC6F91" w:rsidP="004659BE">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У пасляваенны час да </w:t>
      </w:r>
      <w:r w:rsidRPr="00BC6F91">
        <w:rPr>
          <w:rFonts w:ascii="Times New Roman" w:hAnsi="Times New Roman" w:cs="Times New Roman"/>
          <w:sz w:val="28"/>
          <w:szCs w:val="28"/>
          <w:lang w:val="ru-RU"/>
        </w:rPr>
        <w:t>Рускай праваслаўнай царквы савецкі ўрад праяўляў своеасаблівую лаяльнасць, ствараючы некаторыя магчымасці для царкоўнага адраджэння і пашырэння яе ўплыву. Па-ранейшаму захоўвалася негатыўнае стаўленне да каталіцкага касцёла і пратэстантаў. Вырашальнае значэнне для далейшага лёсу ўсіх канфесій мела Усесаюзная нарада Упаўнаважаных Савета па справах рэлігійных культаў, якая адбылася ў Маскве 20 мая 1945 г.</w:t>
      </w:r>
    </w:p>
    <w:p w:rsidR="004659BE" w:rsidRPr="004659BE" w:rsidRDefault="00BC6F91" w:rsidP="00BC6F91">
      <w:pPr>
        <w:spacing w:after="0" w:line="240" w:lineRule="auto"/>
        <w:ind w:firstLine="720"/>
        <w:jc w:val="both"/>
        <w:rPr>
          <w:rFonts w:ascii="Times New Roman" w:hAnsi="Times New Roman" w:cs="Times New Roman"/>
          <w:sz w:val="28"/>
          <w:szCs w:val="28"/>
          <w:lang w:val="ru-RU"/>
        </w:rPr>
      </w:pPr>
      <w:r w:rsidRPr="00BC6F91">
        <w:rPr>
          <w:rFonts w:ascii="Times New Roman" w:hAnsi="Times New Roman" w:cs="Times New Roman"/>
          <w:sz w:val="28"/>
          <w:szCs w:val="28"/>
          <w:lang w:val="ru-RU"/>
        </w:rPr>
        <w:t>Важным напрамкам савецкай канфесійнай палітыкі была атэізацыя грамадскага жыцця. Атэістычная прапаганда праводзілася партыйнымі, савецкімі, камсамольскімі арганізацыямі, установамі культуры, адукацыі, таварыствам «Веды». 7 ліпеня 1954 г. была прынята пастанова ЦК КПСС «</w:t>
      </w:r>
      <w:r w:rsidRPr="00BC6F91">
        <w:rPr>
          <w:rFonts w:ascii="Times New Roman" w:hAnsi="Times New Roman" w:cs="Times New Roman"/>
          <w:i/>
          <w:sz w:val="28"/>
          <w:szCs w:val="28"/>
          <w:lang w:val="ru-RU"/>
        </w:rPr>
        <w:t>Аб буйных недахопах у прыродазнаўчай і навукова-атэістычнай прапагандзе</w:t>
      </w:r>
      <w:r w:rsidRPr="00BC6F91">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BC6F91">
        <w:rPr>
          <w:rFonts w:ascii="Times New Roman" w:hAnsi="Times New Roman" w:cs="Times New Roman"/>
          <w:sz w:val="28"/>
          <w:szCs w:val="28"/>
          <w:lang w:val="ru-RU"/>
        </w:rPr>
        <w:t>Яна была накіравана супраць усіх канфесій.</w:t>
      </w:r>
      <w:r>
        <w:rPr>
          <w:rFonts w:ascii="Times New Roman" w:hAnsi="Times New Roman" w:cs="Times New Roman"/>
          <w:sz w:val="28"/>
          <w:szCs w:val="28"/>
          <w:lang w:val="ru-RU"/>
        </w:rPr>
        <w:t xml:space="preserve"> </w:t>
      </w:r>
      <w:r w:rsidRPr="00BC6F91">
        <w:rPr>
          <w:rFonts w:ascii="Times New Roman" w:hAnsi="Times New Roman" w:cs="Times New Roman"/>
          <w:sz w:val="28"/>
          <w:szCs w:val="28"/>
          <w:lang w:val="ru-RU"/>
        </w:rPr>
        <w:t>Змяненні ў дзяржаўна-канфесійных адносінах пачалі адбывацца толькі з сярэдзіны 1980-х гг., у перыяд перабудовы ў Савецкім Саюзе.</w:t>
      </w:r>
      <w:r>
        <w:rPr>
          <w:rFonts w:ascii="Times New Roman" w:hAnsi="Times New Roman" w:cs="Times New Roman"/>
          <w:sz w:val="28"/>
          <w:szCs w:val="28"/>
          <w:lang w:val="ru-RU"/>
        </w:rPr>
        <w:t xml:space="preserve"> </w:t>
      </w:r>
      <w:r w:rsidRPr="00BC6F91">
        <w:rPr>
          <w:rFonts w:ascii="Times New Roman" w:hAnsi="Times New Roman" w:cs="Times New Roman"/>
          <w:sz w:val="28"/>
          <w:szCs w:val="28"/>
          <w:lang w:val="ru-RU"/>
        </w:rPr>
        <w:t>У 1988 г. у Беларусі шырока адзначалася 1000-годдзе Хрышчэння Русі. У 1989 г. быў створаны Беларускі Экзархат Маскоўскага Патрыярхату (Беларуская праваслаўная царква) на чале з Мінскім мітрапалітам Філарэтам (Вахрамеевым)</w:t>
      </w:r>
      <w:r>
        <w:rPr>
          <w:rFonts w:ascii="Times New Roman" w:hAnsi="Times New Roman" w:cs="Times New Roman"/>
          <w:sz w:val="28"/>
          <w:szCs w:val="28"/>
          <w:lang w:val="ru-RU"/>
        </w:rPr>
        <w:t>.</w:t>
      </w:r>
    </w:p>
    <w:p w:rsidR="00642C6C" w:rsidRPr="00642C6C" w:rsidRDefault="00642C6C" w:rsidP="00642C6C">
      <w:pPr>
        <w:spacing w:after="0" w:line="240" w:lineRule="auto"/>
        <w:ind w:firstLine="720"/>
        <w:jc w:val="both"/>
        <w:rPr>
          <w:rFonts w:ascii="Times New Roman" w:hAnsi="Times New Roman" w:cs="Times New Roman"/>
          <w:sz w:val="28"/>
          <w:szCs w:val="28"/>
          <w:lang w:val="ru-RU"/>
        </w:rPr>
      </w:pPr>
      <w:r w:rsidRPr="00642C6C">
        <w:rPr>
          <w:rFonts w:ascii="Times New Roman" w:hAnsi="Times New Roman" w:cs="Times New Roman"/>
          <w:sz w:val="28"/>
          <w:szCs w:val="28"/>
          <w:lang w:val="ru-RU"/>
        </w:rPr>
        <w:t>Рэспубліка Беларусь – шматканфесійная дзяржава. У Рэспубліцы Беларусь зарэгістравана 25 рэлігійных канфесій і напрамкаў. Агульная колькасць рэлігійных арганізацый на 1 студзеня 2020 г. – 3563, уключаючы</w:t>
      </w:r>
    </w:p>
    <w:p w:rsidR="00642C6C" w:rsidRPr="00642C6C" w:rsidRDefault="00642C6C" w:rsidP="00642C6C">
      <w:pPr>
        <w:spacing w:after="0" w:line="240" w:lineRule="auto"/>
        <w:ind w:firstLine="720"/>
        <w:jc w:val="both"/>
        <w:rPr>
          <w:rFonts w:ascii="Times New Roman" w:hAnsi="Times New Roman" w:cs="Times New Roman"/>
          <w:sz w:val="28"/>
          <w:szCs w:val="28"/>
          <w:lang w:val="ru-RU"/>
        </w:rPr>
      </w:pPr>
      <w:r w:rsidRPr="00642C6C">
        <w:rPr>
          <w:rFonts w:ascii="Times New Roman" w:hAnsi="Times New Roman" w:cs="Times New Roman"/>
          <w:sz w:val="28"/>
          <w:szCs w:val="28"/>
          <w:lang w:val="ru-RU"/>
        </w:rPr>
        <w:t>174 рэлігійныя арганізацыі, якія маюць агульнаканфесіянальнае значэнне (рэлігійныя аб’яднанні, манастыры, місіі, брацтвы, сястрыцтвы, духоўныя навучальныя ўстановы) і 3389 рэлігійных таварыстваў.</w:t>
      </w:r>
    </w:p>
    <w:p w:rsidR="00E47B33" w:rsidRDefault="00E47B33" w:rsidP="004B2901">
      <w:pPr>
        <w:spacing w:after="0" w:line="240" w:lineRule="auto"/>
        <w:ind w:firstLine="720"/>
        <w:jc w:val="both"/>
        <w:rPr>
          <w:rFonts w:ascii="Times New Roman" w:hAnsi="Times New Roman" w:cs="Times New Roman"/>
          <w:sz w:val="28"/>
          <w:szCs w:val="28"/>
        </w:rPr>
      </w:pPr>
    </w:p>
    <w:p w:rsidR="00DD3F0E" w:rsidRPr="00E47B33" w:rsidRDefault="00DD3F0E" w:rsidP="004B2901">
      <w:pPr>
        <w:spacing w:after="0" w:line="240" w:lineRule="auto"/>
        <w:ind w:firstLine="720"/>
        <w:jc w:val="both"/>
        <w:rPr>
          <w:rFonts w:ascii="Times New Roman" w:hAnsi="Times New Roman" w:cs="Times New Roman"/>
          <w:sz w:val="28"/>
          <w:szCs w:val="28"/>
        </w:rPr>
      </w:pPr>
    </w:p>
    <w:p w:rsidR="00BE4F3D" w:rsidRPr="00BE4F3D" w:rsidRDefault="00BE4F3D" w:rsidP="00BE4F3D">
      <w:pPr>
        <w:spacing w:after="0" w:line="240" w:lineRule="auto"/>
        <w:ind w:firstLine="720"/>
        <w:jc w:val="both"/>
        <w:rPr>
          <w:rFonts w:ascii="Times New Roman" w:hAnsi="Times New Roman" w:cs="Times New Roman"/>
          <w:b/>
          <w:sz w:val="28"/>
          <w:szCs w:val="28"/>
        </w:rPr>
      </w:pPr>
      <w:r w:rsidRPr="00BE4F3D">
        <w:rPr>
          <w:rFonts w:ascii="Times New Roman" w:hAnsi="Times New Roman" w:cs="Times New Roman"/>
          <w:b/>
          <w:sz w:val="28"/>
          <w:szCs w:val="28"/>
        </w:rPr>
        <w:t xml:space="preserve">Тэма 3.3. Дзяржаўныя сімвалы </w:t>
      </w:r>
      <w:r w:rsidR="008B3926">
        <w:rPr>
          <w:rFonts w:ascii="Times New Roman" w:hAnsi="Times New Roman" w:cs="Times New Roman"/>
          <w:b/>
          <w:sz w:val="28"/>
          <w:szCs w:val="28"/>
        </w:rPr>
        <w:t>Беларусі.</w:t>
      </w:r>
      <w:r w:rsidRPr="00BE4F3D">
        <w:rPr>
          <w:rFonts w:ascii="Times New Roman" w:hAnsi="Times New Roman" w:cs="Times New Roman"/>
          <w:b/>
          <w:sz w:val="28"/>
          <w:szCs w:val="28"/>
        </w:rPr>
        <w:t xml:space="preserve"> Значэнне Гімна, Герба і Сцяга для дзяржаўнасці </w:t>
      </w:r>
    </w:p>
    <w:p w:rsidR="00BE4F3D" w:rsidRDefault="00BE4F3D" w:rsidP="00BE4F3D">
      <w:pPr>
        <w:spacing w:after="0" w:line="240" w:lineRule="auto"/>
        <w:ind w:firstLine="720"/>
        <w:jc w:val="both"/>
        <w:rPr>
          <w:rFonts w:ascii="Times New Roman" w:hAnsi="Times New Roman" w:cs="Times New Roman"/>
          <w:sz w:val="28"/>
          <w:szCs w:val="28"/>
        </w:rPr>
      </w:pPr>
    </w:p>
    <w:p w:rsidR="00C14838"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Гісторыя ўсіх народаў звязана з тымі ці іншымі дзяржаўнымі</w:t>
      </w:r>
      <w:r>
        <w:rPr>
          <w:rFonts w:ascii="Times New Roman" w:hAnsi="Times New Roman" w:cs="Times New Roman"/>
          <w:sz w:val="28"/>
          <w:szCs w:val="28"/>
        </w:rPr>
        <w:t xml:space="preserve"> </w:t>
      </w:r>
      <w:r w:rsidRPr="00BE4F3D">
        <w:rPr>
          <w:rFonts w:ascii="Times New Roman" w:hAnsi="Times New Roman" w:cs="Times New Roman"/>
          <w:sz w:val="28"/>
          <w:szCs w:val="28"/>
        </w:rPr>
        <w:t>сімваламі. На беларускіх землях</w:t>
      </w:r>
      <w:r>
        <w:rPr>
          <w:rFonts w:ascii="Times New Roman" w:hAnsi="Times New Roman" w:cs="Times New Roman"/>
          <w:sz w:val="28"/>
          <w:szCs w:val="28"/>
        </w:rPr>
        <w:t xml:space="preserve"> </w:t>
      </w:r>
      <w:r w:rsidRPr="00BE4F3D">
        <w:rPr>
          <w:rFonts w:ascii="Times New Roman" w:hAnsi="Times New Roman" w:cs="Times New Roman"/>
          <w:sz w:val="28"/>
          <w:szCs w:val="28"/>
        </w:rPr>
        <w:t>спрадвеку існавала ўласная сістэма сімвалаў і знакаў. У цэлым яна супадае з</w:t>
      </w:r>
      <w:r>
        <w:rPr>
          <w:rFonts w:ascii="Times New Roman" w:hAnsi="Times New Roman" w:cs="Times New Roman"/>
          <w:sz w:val="28"/>
          <w:szCs w:val="28"/>
        </w:rPr>
        <w:t xml:space="preserve"> </w:t>
      </w:r>
      <w:r w:rsidRPr="00BE4F3D">
        <w:rPr>
          <w:rFonts w:ascii="Times New Roman" w:hAnsi="Times New Roman" w:cs="Times New Roman"/>
          <w:sz w:val="28"/>
          <w:szCs w:val="28"/>
        </w:rPr>
        <w:t>агульнай усходнеславянская сімвалічнай азначанасцю сусвету. Бадай што</w:t>
      </w:r>
      <w:r>
        <w:rPr>
          <w:rFonts w:ascii="Times New Roman" w:hAnsi="Times New Roman" w:cs="Times New Roman"/>
          <w:sz w:val="28"/>
          <w:szCs w:val="28"/>
        </w:rPr>
        <w:t xml:space="preserve"> </w:t>
      </w:r>
      <w:r w:rsidRPr="00BE4F3D">
        <w:rPr>
          <w:rFonts w:ascii="Times New Roman" w:hAnsi="Times New Roman" w:cs="Times New Roman"/>
          <w:sz w:val="28"/>
          <w:szCs w:val="28"/>
        </w:rPr>
        <w:t>першым афіцыйным сімвалам можна лічыць графічную пячатку полацкага</w:t>
      </w:r>
      <w:r>
        <w:rPr>
          <w:rFonts w:ascii="Times New Roman" w:hAnsi="Times New Roman" w:cs="Times New Roman"/>
          <w:sz w:val="28"/>
          <w:szCs w:val="28"/>
        </w:rPr>
        <w:t xml:space="preserve"> </w:t>
      </w:r>
      <w:r w:rsidRPr="00BE4F3D">
        <w:rPr>
          <w:rFonts w:ascii="Times New Roman" w:hAnsi="Times New Roman" w:cs="Times New Roman"/>
          <w:sz w:val="28"/>
          <w:szCs w:val="28"/>
        </w:rPr>
        <w:t>князя Ізяслава, сына вялікага князя кіеўскага Уладзіміра Святаславіча. Адціснутая на свінцовай пласцінцы пячатка</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ўтрымлівае варыянт знака Рурыкавічаў, уладароў Старажытнай Русі, </w:t>
      </w:r>
      <w:r w:rsidR="0099610A">
        <w:rPr>
          <w:rFonts w:ascii="Times New Roman" w:hAnsi="Times New Roman" w:cs="Times New Roman"/>
          <w:sz w:val="28"/>
          <w:szCs w:val="28"/>
        </w:rPr>
        <w:t>–</w:t>
      </w:r>
      <w:r w:rsidR="008B3926">
        <w:rPr>
          <w:rFonts w:ascii="Times New Roman" w:hAnsi="Times New Roman" w:cs="Times New Roman"/>
          <w:sz w:val="28"/>
          <w:szCs w:val="28"/>
        </w:rPr>
        <w:t xml:space="preserve"> </w:t>
      </w:r>
      <w:r w:rsidRPr="00BE4F3D">
        <w:rPr>
          <w:rFonts w:ascii="Times New Roman" w:hAnsi="Times New Roman" w:cs="Times New Roman"/>
          <w:sz w:val="28"/>
          <w:szCs w:val="28"/>
        </w:rPr>
        <w:t>трызубец з крыжом наверсе і надпісам на стражытнарускай мове «Ізяслаў».</w:t>
      </w:r>
      <w:r>
        <w:rPr>
          <w:rFonts w:ascii="Times New Roman" w:hAnsi="Times New Roman" w:cs="Times New Roman"/>
          <w:sz w:val="28"/>
          <w:szCs w:val="28"/>
        </w:rPr>
        <w:t xml:space="preserve"> </w:t>
      </w:r>
      <w:r w:rsidRPr="00BE4F3D">
        <w:rPr>
          <w:rFonts w:ascii="Times New Roman" w:hAnsi="Times New Roman" w:cs="Times New Roman"/>
          <w:sz w:val="28"/>
          <w:szCs w:val="28"/>
        </w:rPr>
        <w:t>У якасці дзяржаўнай сімволікі Полацкай зямлі з пачатку 80-х гг. XIV ст.</w:t>
      </w:r>
      <w:r>
        <w:rPr>
          <w:rFonts w:ascii="Times New Roman" w:hAnsi="Times New Roman" w:cs="Times New Roman"/>
          <w:sz w:val="28"/>
          <w:szCs w:val="28"/>
        </w:rPr>
        <w:t xml:space="preserve"> </w:t>
      </w:r>
      <w:r w:rsidRPr="00BE4F3D">
        <w:rPr>
          <w:rFonts w:ascii="Times New Roman" w:hAnsi="Times New Roman" w:cs="Times New Roman"/>
          <w:sz w:val="28"/>
          <w:szCs w:val="28"/>
        </w:rPr>
        <w:t>выкарыстоўвалася выява Льва. Паступова, з утварэннем Вялікага Княства Літоўскага, пачынае</w:t>
      </w:r>
      <w:r>
        <w:rPr>
          <w:rFonts w:ascii="Times New Roman" w:hAnsi="Times New Roman" w:cs="Times New Roman"/>
          <w:sz w:val="28"/>
          <w:szCs w:val="28"/>
        </w:rPr>
        <w:t xml:space="preserve"> </w:t>
      </w:r>
      <w:r w:rsidRPr="00BE4F3D">
        <w:rPr>
          <w:rFonts w:ascii="Times New Roman" w:hAnsi="Times New Roman" w:cs="Times New Roman"/>
          <w:sz w:val="28"/>
          <w:szCs w:val="28"/>
        </w:rPr>
        <w:t>распаўсюджвацца новы герб – Пагоня.</w:t>
      </w:r>
      <w:r>
        <w:rPr>
          <w:rFonts w:ascii="Times New Roman" w:hAnsi="Times New Roman" w:cs="Times New Roman"/>
          <w:sz w:val="28"/>
          <w:szCs w:val="28"/>
        </w:rPr>
        <w:t xml:space="preserve"> </w:t>
      </w:r>
      <w:r w:rsidRPr="00BE4F3D">
        <w:rPr>
          <w:rFonts w:ascii="Times New Roman" w:hAnsi="Times New Roman" w:cs="Times New Roman"/>
          <w:sz w:val="28"/>
          <w:szCs w:val="28"/>
        </w:rPr>
        <w:t>Вобраз вершніка з’явіўся яшчэ ў XIII ст. у працэсе складання ВКЛ, але</w:t>
      </w:r>
      <w:r>
        <w:rPr>
          <w:rFonts w:ascii="Times New Roman" w:hAnsi="Times New Roman" w:cs="Times New Roman"/>
          <w:sz w:val="28"/>
          <w:szCs w:val="28"/>
        </w:rPr>
        <w:t xml:space="preserve"> </w:t>
      </w:r>
      <w:r w:rsidRPr="00BE4F3D">
        <w:rPr>
          <w:rFonts w:ascii="Times New Roman" w:hAnsi="Times New Roman" w:cs="Times New Roman"/>
          <w:sz w:val="28"/>
          <w:szCs w:val="28"/>
        </w:rPr>
        <w:t>яго вытокі адносяцца да яшчэ больш старажытнай традыцыі.</w:t>
      </w:r>
      <w:r>
        <w:rPr>
          <w:rFonts w:ascii="Times New Roman" w:hAnsi="Times New Roman" w:cs="Times New Roman"/>
          <w:sz w:val="28"/>
          <w:szCs w:val="28"/>
        </w:rPr>
        <w:t xml:space="preserve"> </w:t>
      </w:r>
      <w:r w:rsidRPr="00BE4F3D">
        <w:rPr>
          <w:rFonts w:ascii="Times New Roman" w:hAnsi="Times New Roman" w:cs="Times New Roman"/>
          <w:sz w:val="28"/>
          <w:szCs w:val="28"/>
        </w:rPr>
        <w:t>У працэсе развіцця геральдыкі ў ВКЛ вершнік быў пакладзены ў аснову</w:t>
      </w:r>
      <w:r>
        <w:rPr>
          <w:rFonts w:ascii="Times New Roman" w:hAnsi="Times New Roman" w:cs="Times New Roman"/>
          <w:sz w:val="28"/>
          <w:szCs w:val="28"/>
        </w:rPr>
        <w:t xml:space="preserve"> </w:t>
      </w:r>
      <w:r w:rsidRPr="00BE4F3D">
        <w:rPr>
          <w:rFonts w:ascii="Times New Roman" w:hAnsi="Times New Roman" w:cs="Times New Roman"/>
          <w:sz w:val="28"/>
          <w:szCs w:val="28"/>
        </w:rPr>
        <w:t>дынастычнага герба Гедымінавічаў. Пры гэтым вершнік з узнятай дзідай, ці</w:t>
      </w:r>
      <w:r>
        <w:rPr>
          <w:rFonts w:ascii="Times New Roman" w:hAnsi="Times New Roman" w:cs="Times New Roman"/>
          <w:sz w:val="28"/>
          <w:szCs w:val="28"/>
        </w:rPr>
        <w:t xml:space="preserve"> </w:t>
      </w:r>
      <w:r w:rsidRPr="00BE4F3D">
        <w:rPr>
          <w:rFonts w:ascii="Times New Roman" w:hAnsi="Times New Roman" w:cs="Times New Roman"/>
          <w:sz w:val="28"/>
          <w:szCs w:val="28"/>
        </w:rPr>
        <w:t>дзідай наперавес быў досыць распаўсюджаны сярод прадстаўнікоў</w:t>
      </w:r>
      <w:r>
        <w:rPr>
          <w:rFonts w:ascii="Times New Roman" w:hAnsi="Times New Roman" w:cs="Times New Roman"/>
          <w:sz w:val="28"/>
          <w:szCs w:val="28"/>
        </w:rPr>
        <w:t xml:space="preserve"> </w:t>
      </w:r>
      <w:r w:rsidRPr="00BE4F3D">
        <w:rPr>
          <w:rFonts w:ascii="Times New Roman" w:hAnsi="Times New Roman" w:cs="Times New Roman"/>
          <w:sz w:val="28"/>
          <w:szCs w:val="28"/>
        </w:rPr>
        <w:t>дынастыі Гедымінавічаў. Да 1366 г. адносіцца дакумент з пячаткай Альгерда, на якой</w:t>
      </w:r>
      <w:r>
        <w:rPr>
          <w:rFonts w:ascii="Times New Roman" w:hAnsi="Times New Roman" w:cs="Times New Roman"/>
          <w:sz w:val="28"/>
          <w:szCs w:val="28"/>
        </w:rPr>
        <w:t xml:space="preserve"> </w:t>
      </w:r>
      <w:r w:rsidRPr="00BE4F3D">
        <w:rPr>
          <w:rFonts w:ascii="Times New Roman" w:hAnsi="Times New Roman" w:cs="Times New Roman"/>
          <w:sz w:val="28"/>
          <w:szCs w:val="28"/>
        </w:rPr>
        <w:t>намаляваны коннік з мячом. З канца XIV ст. вершнік намаляваны на фоне</w:t>
      </w:r>
      <w:r>
        <w:rPr>
          <w:rFonts w:ascii="Times New Roman" w:hAnsi="Times New Roman" w:cs="Times New Roman"/>
          <w:sz w:val="28"/>
          <w:szCs w:val="28"/>
        </w:rPr>
        <w:t xml:space="preserve"> </w:t>
      </w:r>
      <w:r w:rsidRPr="00BE4F3D">
        <w:rPr>
          <w:rFonts w:ascii="Times New Roman" w:hAnsi="Times New Roman" w:cs="Times New Roman"/>
          <w:sz w:val="28"/>
          <w:szCs w:val="28"/>
        </w:rPr>
        <w:lastRenderedPageBreak/>
        <w:t xml:space="preserve">геральдычнага шчыта </w:t>
      </w:r>
      <w:r w:rsidR="0099610A">
        <w:rPr>
          <w:rFonts w:ascii="Times New Roman" w:hAnsi="Times New Roman" w:cs="Times New Roman"/>
          <w:sz w:val="28"/>
          <w:szCs w:val="28"/>
        </w:rPr>
        <w:t>–</w:t>
      </w:r>
      <w:r w:rsidRPr="00BE4F3D">
        <w:rPr>
          <w:rFonts w:ascii="Times New Roman" w:hAnsi="Times New Roman" w:cs="Times New Roman"/>
          <w:sz w:val="28"/>
          <w:szCs w:val="28"/>
        </w:rPr>
        <w:t>на пячатках Ягайлы (1386, 1387 гг.) і Вітаўта (1401 г.).</w:t>
      </w:r>
      <w:r>
        <w:rPr>
          <w:rFonts w:ascii="Times New Roman" w:hAnsi="Times New Roman" w:cs="Times New Roman"/>
          <w:sz w:val="28"/>
          <w:szCs w:val="28"/>
        </w:rPr>
        <w:t xml:space="preserve"> </w:t>
      </w:r>
      <w:r w:rsidRPr="00BE4F3D">
        <w:rPr>
          <w:rFonts w:ascii="Times New Roman" w:hAnsi="Times New Roman" w:cs="Times New Roman"/>
          <w:sz w:val="28"/>
          <w:szCs w:val="28"/>
        </w:rPr>
        <w:t>У 1386 г. з’яўляецца першая</w:t>
      </w:r>
      <w:r>
        <w:rPr>
          <w:rFonts w:ascii="Times New Roman" w:hAnsi="Times New Roman" w:cs="Times New Roman"/>
          <w:sz w:val="28"/>
          <w:szCs w:val="28"/>
        </w:rPr>
        <w:t xml:space="preserve"> </w:t>
      </w:r>
      <w:r w:rsidRPr="00BE4F3D">
        <w:rPr>
          <w:rFonts w:ascii="Times New Roman" w:hAnsi="Times New Roman" w:cs="Times New Roman"/>
          <w:sz w:val="28"/>
          <w:szCs w:val="28"/>
        </w:rPr>
        <w:t>дзяржаўная каралеўская пячатка караля Ягайлы. На вялікай троннай каралеўскай пячатцы</w:t>
      </w:r>
      <w:r>
        <w:rPr>
          <w:rFonts w:ascii="Times New Roman" w:hAnsi="Times New Roman" w:cs="Times New Roman"/>
          <w:sz w:val="28"/>
          <w:szCs w:val="28"/>
        </w:rPr>
        <w:t xml:space="preserve"> </w:t>
      </w:r>
      <w:r w:rsidRPr="00BE4F3D">
        <w:rPr>
          <w:rFonts w:ascii="Times New Roman" w:hAnsi="Times New Roman" w:cs="Times New Roman"/>
          <w:sz w:val="28"/>
          <w:szCs w:val="28"/>
        </w:rPr>
        <w:t>Ягайлы 1388 г. малюнак вершніка з занесеным над галавой</w:t>
      </w:r>
      <w:r>
        <w:rPr>
          <w:rFonts w:ascii="Times New Roman" w:hAnsi="Times New Roman" w:cs="Times New Roman"/>
          <w:sz w:val="28"/>
          <w:szCs w:val="28"/>
        </w:rPr>
        <w:t xml:space="preserve"> </w:t>
      </w:r>
      <w:r w:rsidRPr="00BE4F3D">
        <w:rPr>
          <w:rFonts w:ascii="Times New Roman" w:hAnsi="Times New Roman" w:cs="Times New Roman"/>
          <w:sz w:val="28"/>
          <w:szCs w:val="28"/>
        </w:rPr>
        <w:t>для ўдару мячом. У яго левай руцэ шчыт з шасціканцовым крыжам, пад</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капытамі каня </w:t>
      </w:r>
      <w:r w:rsidR="0099610A">
        <w:rPr>
          <w:rFonts w:ascii="Times New Roman" w:hAnsi="Times New Roman" w:cs="Times New Roman"/>
          <w:sz w:val="28"/>
          <w:szCs w:val="28"/>
        </w:rPr>
        <w:t>–</w:t>
      </w:r>
      <w:r w:rsidR="008B3926">
        <w:rPr>
          <w:rFonts w:ascii="Times New Roman" w:hAnsi="Times New Roman" w:cs="Times New Roman"/>
          <w:sz w:val="28"/>
          <w:szCs w:val="28"/>
        </w:rPr>
        <w:t xml:space="preserve"> </w:t>
      </w:r>
      <w:r w:rsidRPr="00BE4F3D">
        <w:rPr>
          <w:rFonts w:ascii="Times New Roman" w:hAnsi="Times New Roman" w:cs="Times New Roman"/>
          <w:sz w:val="28"/>
          <w:szCs w:val="28"/>
        </w:rPr>
        <w:t>выява крылатага цмока. У праваслаўнай традыцыі здвоены, патрыяршы, крыж лічыцца</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сімвалам перамогі над язычніцтвам. </w:t>
      </w:r>
      <w:r w:rsidR="008B3926" w:rsidRPr="00BE4F3D">
        <w:rPr>
          <w:rFonts w:ascii="Times New Roman" w:hAnsi="Times New Roman" w:cs="Times New Roman"/>
          <w:sz w:val="28"/>
          <w:szCs w:val="28"/>
        </w:rPr>
        <w:t>Г</w:t>
      </w:r>
      <w:r w:rsidRPr="00BE4F3D">
        <w:rPr>
          <w:rFonts w:ascii="Times New Roman" w:hAnsi="Times New Roman" w:cs="Times New Roman"/>
          <w:sz w:val="28"/>
          <w:szCs w:val="28"/>
        </w:rPr>
        <w:t>ерб</w:t>
      </w:r>
      <w:r w:rsidR="008B3926">
        <w:rPr>
          <w:rFonts w:ascii="Times New Roman" w:hAnsi="Times New Roman" w:cs="Times New Roman"/>
          <w:sz w:val="28"/>
          <w:szCs w:val="28"/>
        </w:rPr>
        <w:t xml:space="preserve"> </w:t>
      </w:r>
      <w:r w:rsidRPr="00BE4F3D">
        <w:rPr>
          <w:rFonts w:ascii="Times New Roman" w:hAnsi="Times New Roman" w:cs="Times New Roman"/>
          <w:sz w:val="28"/>
          <w:szCs w:val="28"/>
        </w:rPr>
        <w:t xml:space="preserve"> Пагоня</w:t>
      </w:r>
      <w:r>
        <w:rPr>
          <w:rFonts w:ascii="Times New Roman" w:hAnsi="Times New Roman" w:cs="Times New Roman"/>
          <w:sz w:val="28"/>
          <w:szCs w:val="28"/>
        </w:rPr>
        <w:t xml:space="preserve"> </w:t>
      </w:r>
      <w:r w:rsidRPr="00BE4F3D">
        <w:rPr>
          <w:rFonts w:ascii="Times New Roman" w:hAnsi="Times New Roman" w:cs="Times New Roman"/>
          <w:sz w:val="28"/>
          <w:szCs w:val="28"/>
        </w:rPr>
        <w:t>успрымаўся не толькі як палітычны атрыбут улады, але і як сакральны сімвал,</w:t>
      </w:r>
      <w:r>
        <w:rPr>
          <w:rFonts w:ascii="Times New Roman" w:hAnsi="Times New Roman" w:cs="Times New Roman"/>
          <w:sz w:val="28"/>
          <w:szCs w:val="28"/>
        </w:rPr>
        <w:t xml:space="preserve"> </w:t>
      </w:r>
      <w:r w:rsidRPr="00BE4F3D">
        <w:rPr>
          <w:rFonts w:ascii="Times New Roman" w:hAnsi="Times New Roman" w:cs="Times New Roman"/>
          <w:sz w:val="28"/>
          <w:szCs w:val="28"/>
        </w:rPr>
        <w:t>адзін з варыянтаў выявы Святога Георгія Пераможцы. Пры гэтым няма ніякіх</w:t>
      </w:r>
      <w:r>
        <w:rPr>
          <w:rFonts w:ascii="Times New Roman" w:hAnsi="Times New Roman" w:cs="Times New Roman"/>
          <w:sz w:val="28"/>
          <w:szCs w:val="28"/>
        </w:rPr>
        <w:t xml:space="preserve"> </w:t>
      </w:r>
      <w:r w:rsidRPr="00BE4F3D">
        <w:rPr>
          <w:rFonts w:ascii="Times New Roman" w:hAnsi="Times New Roman" w:cs="Times New Roman"/>
          <w:sz w:val="28"/>
          <w:szCs w:val="28"/>
        </w:rPr>
        <w:t>сумненняў, што выява «узброенага мужа» на кані ў сярэдзіне XV ст.</w:t>
      </w:r>
      <w:r>
        <w:rPr>
          <w:rFonts w:ascii="Times New Roman" w:hAnsi="Times New Roman" w:cs="Times New Roman"/>
          <w:sz w:val="28"/>
          <w:szCs w:val="28"/>
        </w:rPr>
        <w:t xml:space="preserve"> </w:t>
      </w:r>
      <w:r w:rsidRPr="00BE4F3D">
        <w:rPr>
          <w:rFonts w:ascii="Times New Roman" w:hAnsi="Times New Roman" w:cs="Times New Roman"/>
          <w:sz w:val="28"/>
          <w:szCs w:val="28"/>
        </w:rPr>
        <w:t>разумелася ў якасці князя – сімвалізавала княжацкую ўладу.</w:t>
      </w:r>
      <w:r>
        <w:rPr>
          <w:rFonts w:ascii="Times New Roman" w:hAnsi="Times New Roman" w:cs="Times New Roman"/>
          <w:sz w:val="28"/>
          <w:szCs w:val="28"/>
        </w:rPr>
        <w:t xml:space="preserve"> </w:t>
      </w:r>
      <w:r w:rsidRPr="00BE4F3D">
        <w:rPr>
          <w:rFonts w:ascii="Times New Roman" w:hAnsi="Times New Roman" w:cs="Times New Roman"/>
          <w:sz w:val="28"/>
          <w:szCs w:val="28"/>
        </w:rPr>
        <w:t>З 1569 г. Вялікае княства Літоўскае ўваходзіла ў склад Рэчы Паспалітай</w:t>
      </w:r>
      <w:r>
        <w:rPr>
          <w:rFonts w:ascii="Times New Roman" w:hAnsi="Times New Roman" w:cs="Times New Roman"/>
          <w:sz w:val="28"/>
          <w:szCs w:val="28"/>
        </w:rPr>
        <w:t xml:space="preserve"> </w:t>
      </w:r>
      <w:r w:rsidRPr="00BE4F3D">
        <w:rPr>
          <w:rFonts w:ascii="Times New Roman" w:hAnsi="Times New Roman" w:cs="Times New Roman"/>
          <w:sz w:val="28"/>
          <w:szCs w:val="28"/>
        </w:rPr>
        <w:t>разам з Каронай Польскай і іншымі землямі. Таму з мінімальнымі</w:t>
      </w:r>
      <w:r>
        <w:rPr>
          <w:rFonts w:ascii="Times New Roman" w:hAnsi="Times New Roman" w:cs="Times New Roman"/>
          <w:sz w:val="28"/>
          <w:szCs w:val="28"/>
        </w:rPr>
        <w:t xml:space="preserve"> </w:t>
      </w:r>
      <w:r w:rsidRPr="00BE4F3D">
        <w:rPr>
          <w:rFonts w:ascii="Times New Roman" w:hAnsi="Times New Roman" w:cs="Times New Roman"/>
          <w:sz w:val="28"/>
          <w:szCs w:val="28"/>
        </w:rPr>
        <w:t>стылістычнымі зменамі «Пагоня» была элементам герба Рэчы Паспалітай да</w:t>
      </w:r>
      <w:r>
        <w:rPr>
          <w:rFonts w:ascii="Times New Roman" w:hAnsi="Times New Roman" w:cs="Times New Roman"/>
          <w:sz w:val="28"/>
          <w:szCs w:val="28"/>
        </w:rPr>
        <w:t xml:space="preserve"> </w:t>
      </w:r>
      <w:r w:rsidRPr="00BE4F3D">
        <w:rPr>
          <w:rFonts w:ascii="Times New Roman" w:hAnsi="Times New Roman" w:cs="Times New Roman"/>
          <w:sz w:val="28"/>
          <w:szCs w:val="28"/>
        </w:rPr>
        <w:t>яе ліквідацыі ў 1795 г. Сцягі, харугвы, якія выкарыстоўваліся</w:t>
      </w:r>
      <w:r>
        <w:rPr>
          <w:rFonts w:ascii="Times New Roman" w:hAnsi="Times New Roman" w:cs="Times New Roman"/>
          <w:sz w:val="28"/>
          <w:szCs w:val="28"/>
        </w:rPr>
        <w:t xml:space="preserve"> </w:t>
      </w:r>
      <w:r w:rsidRPr="00BE4F3D">
        <w:rPr>
          <w:rFonts w:ascii="Times New Roman" w:hAnsi="Times New Roman" w:cs="Times New Roman"/>
          <w:sz w:val="28"/>
          <w:szCs w:val="28"/>
        </w:rPr>
        <w:t>і ў Полацкім Княстве, і ў ВКЛ мелі чырвоны колер.</w:t>
      </w:r>
      <w:r>
        <w:rPr>
          <w:rFonts w:ascii="Times New Roman" w:hAnsi="Times New Roman" w:cs="Times New Roman"/>
          <w:sz w:val="28"/>
          <w:szCs w:val="28"/>
        </w:rPr>
        <w:t xml:space="preserve"> </w:t>
      </w:r>
      <w:r w:rsidRPr="00BE4F3D">
        <w:rPr>
          <w:rFonts w:ascii="Times New Roman" w:hAnsi="Times New Roman" w:cs="Times New Roman"/>
          <w:sz w:val="28"/>
          <w:szCs w:val="28"/>
        </w:rPr>
        <w:t>З аднаго</w:t>
      </w:r>
      <w:r>
        <w:rPr>
          <w:rFonts w:ascii="Times New Roman" w:hAnsi="Times New Roman" w:cs="Times New Roman"/>
          <w:sz w:val="28"/>
          <w:szCs w:val="28"/>
        </w:rPr>
        <w:t xml:space="preserve"> </w:t>
      </w:r>
      <w:r w:rsidRPr="00BE4F3D">
        <w:rPr>
          <w:rFonts w:ascii="Times New Roman" w:hAnsi="Times New Roman" w:cs="Times New Roman"/>
          <w:sz w:val="28"/>
          <w:szCs w:val="28"/>
        </w:rPr>
        <w:t>боку на дзяржаўнай харугве ВКЛ быў змешчаны герб Пагоня, а з другога –</w:t>
      </w:r>
      <w:r>
        <w:rPr>
          <w:rFonts w:ascii="Times New Roman" w:hAnsi="Times New Roman" w:cs="Times New Roman"/>
          <w:sz w:val="28"/>
          <w:szCs w:val="28"/>
        </w:rPr>
        <w:t xml:space="preserve"> </w:t>
      </w:r>
      <w:r w:rsidRPr="00BE4F3D">
        <w:rPr>
          <w:rFonts w:ascii="Times New Roman" w:hAnsi="Times New Roman" w:cs="Times New Roman"/>
          <w:sz w:val="28"/>
          <w:szCs w:val="28"/>
        </w:rPr>
        <w:t>Багародзіцца. Сцягам Рэчы Паспалітай быў чырвона-бела-чырвоны сцяг з</w:t>
      </w:r>
      <w:r>
        <w:rPr>
          <w:rFonts w:ascii="Times New Roman" w:hAnsi="Times New Roman" w:cs="Times New Roman"/>
          <w:sz w:val="28"/>
          <w:szCs w:val="28"/>
        </w:rPr>
        <w:t xml:space="preserve"> </w:t>
      </w:r>
      <w:r w:rsidRPr="00BE4F3D">
        <w:rPr>
          <w:rFonts w:ascii="Times New Roman" w:hAnsi="Times New Roman" w:cs="Times New Roman"/>
          <w:sz w:val="28"/>
          <w:szCs w:val="28"/>
        </w:rPr>
        <w:t>выявай герба ВКЛ (Пагоні) і герба “Кароны” – Польскага каралеўства (Белага</w:t>
      </w:r>
      <w:r>
        <w:rPr>
          <w:rFonts w:ascii="Times New Roman" w:hAnsi="Times New Roman" w:cs="Times New Roman"/>
          <w:sz w:val="28"/>
          <w:szCs w:val="28"/>
        </w:rPr>
        <w:t xml:space="preserve"> </w:t>
      </w:r>
      <w:r w:rsidRPr="00BE4F3D">
        <w:rPr>
          <w:rFonts w:ascii="Times New Roman" w:hAnsi="Times New Roman" w:cs="Times New Roman"/>
          <w:sz w:val="28"/>
          <w:szCs w:val="28"/>
        </w:rPr>
        <w:t>Арла).</w:t>
      </w:r>
      <w:r>
        <w:rPr>
          <w:rFonts w:ascii="Times New Roman" w:hAnsi="Times New Roman" w:cs="Times New Roman"/>
          <w:sz w:val="28"/>
          <w:szCs w:val="28"/>
        </w:rPr>
        <w:t xml:space="preserve"> </w:t>
      </w:r>
      <w:r w:rsidRPr="00BE4F3D">
        <w:rPr>
          <w:rFonts w:ascii="Times New Roman" w:hAnsi="Times New Roman" w:cs="Times New Roman"/>
          <w:sz w:val="28"/>
          <w:szCs w:val="28"/>
        </w:rPr>
        <w:t>Паўстанцы Каліноўскага выкарыстоўвалі харугву з “агульнапольскімі”</w:t>
      </w:r>
      <w:r>
        <w:rPr>
          <w:rFonts w:ascii="Times New Roman" w:hAnsi="Times New Roman" w:cs="Times New Roman"/>
          <w:sz w:val="28"/>
          <w:szCs w:val="28"/>
        </w:rPr>
        <w:t xml:space="preserve"> </w:t>
      </w:r>
      <w:r w:rsidRPr="00BE4F3D">
        <w:rPr>
          <w:rFonts w:ascii="Times New Roman" w:hAnsi="Times New Roman" w:cs="Times New Roman"/>
          <w:sz w:val="28"/>
          <w:szCs w:val="28"/>
        </w:rPr>
        <w:t>барвамі. Іх сцяг – бела чырвоны. На чырвонай паласе – блакітны шчыт з</w:t>
      </w:r>
      <w:r>
        <w:rPr>
          <w:rFonts w:ascii="Times New Roman" w:hAnsi="Times New Roman" w:cs="Times New Roman"/>
          <w:sz w:val="28"/>
          <w:szCs w:val="28"/>
        </w:rPr>
        <w:t xml:space="preserve"> </w:t>
      </w:r>
      <w:r w:rsidRPr="00BE4F3D">
        <w:rPr>
          <w:rFonts w:ascii="Times New Roman" w:hAnsi="Times New Roman" w:cs="Times New Roman"/>
          <w:sz w:val="28"/>
          <w:szCs w:val="28"/>
        </w:rPr>
        <w:t>польскім гербам, Белым Арлом, на белай паласе – а такі самы шчыт з гербам</w:t>
      </w:r>
      <w:r>
        <w:rPr>
          <w:rFonts w:ascii="Times New Roman" w:hAnsi="Times New Roman" w:cs="Times New Roman"/>
          <w:sz w:val="28"/>
          <w:szCs w:val="28"/>
        </w:rPr>
        <w:t xml:space="preserve"> </w:t>
      </w:r>
      <w:r w:rsidRPr="00BE4F3D">
        <w:rPr>
          <w:rFonts w:ascii="Times New Roman" w:hAnsi="Times New Roman" w:cs="Times New Roman"/>
          <w:sz w:val="28"/>
          <w:szCs w:val="28"/>
        </w:rPr>
        <w:t>ВКЛ – Пагоняй. Лютаўская рэвалюцыя і падзеі</w:t>
      </w:r>
      <w:r>
        <w:rPr>
          <w:rFonts w:ascii="Times New Roman" w:hAnsi="Times New Roman" w:cs="Times New Roman"/>
          <w:sz w:val="28"/>
          <w:szCs w:val="28"/>
        </w:rPr>
        <w:t xml:space="preserve"> </w:t>
      </w:r>
      <w:r w:rsidRPr="00BE4F3D">
        <w:rPr>
          <w:rFonts w:ascii="Times New Roman" w:hAnsi="Times New Roman" w:cs="Times New Roman"/>
          <w:sz w:val="28"/>
          <w:szCs w:val="28"/>
        </w:rPr>
        <w:t>кастрычніка 1917 г. далі новы імпульс, штуршок і накірунак у развіцці</w:t>
      </w:r>
      <w:r>
        <w:rPr>
          <w:rFonts w:ascii="Times New Roman" w:hAnsi="Times New Roman" w:cs="Times New Roman"/>
          <w:sz w:val="28"/>
          <w:szCs w:val="28"/>
        </w:rPr>
        <w:t xml:space="preserve"> </w:t>
      </w:r>
      <w:r w:rsidRPr="00BE4F3D">
        <w:rPr>
          <w:rFonts w:ascii="Times New Roman" w:hAnsi="Times New Roman" w:cs="Times New Roman"/>
          <w:sz w:val="28"/>
          <w:szCs w:val="28"/>
        </w:rPr>
        <w:t>нацыянальна-вызваленчага руху ва ўсёй Еўропе. Не абмінуў гэты працэс і Беларусь. Ідэі стварэння ўласнай</w:t>
      </w:r>
      <w:r>
        <w:rPr>
          <w:rFonts w:ascii="Times New Roman" w:hAnsi="Times New Roman" w:cs="Times New Roman"/>
          <w:sz w:val="28"/>
          <w:szCs w:val="28"/>
        </w:rPr>
        <w:t xml:space="preserve"> </w:t>
      </w:r>
      <w:r w:rsidRPr="00BE4F3D">
        <w:rPr>
          <w:rFonts w:ascii="Times New Roman" w:hAnsi="Times New Roman" w:cs="Times New Roman"/>
          <w:sz w:val="28"/>
          <w:szCs w:val="28"/>
        </w:rPr>
        <w:t>дзяржавы падштурхоўвалі і да стварэння яе сімвалаў – у першую чаргу</w:t>
      </w:r>
      <w:r>
        <w:rPr>
          <w:rFonts w:ascii="Times New Roman" w:hAnsi="Times New Roman" w:cs="Times New Roman"/>
          <w:sz w:val="28"/>
          <w:szCs w:val="28"/>
        </w:rPr>
        <w:t xml:space="preserve"> </w:t>
      </w:r>
      <w:r w:rsidRPr="00BE4F3D">
        <w:rPr>
          <w:rFonts w:ascii="Times New Roman" w:hAnsi="Times New Roman" w:cs="Times New Roman"/>
          <w:sz w:val="28"/>
          <w:szCs w:val="28"/>
        </w:rPr>
        <w:t>нацыянальнага сцяга.</w:t>
      </w:r>
      <w:r>
        <w:rPr>
          <w:rFonts w:ascii="Times New Roman" w:hAnsi="Times New Roman" w:cs="Times New Roman"/>
          <w:sz w:val="28"/>
          <w:szCs w:val="28"/>
        </w:rPr>
        <w:t xml:space="preserve"> </w:t>
      </w:r>
      <w:r w:rsidRPr="00BE4F3D">
        <w:rPr>
          <w:rFonts w:ascii="Times New Roman" w:hAnsi="Times New Roman" w:cs="Times New Roman"/>
          <w:sz w:val="28"/>
          <w:szCs w:val="28"/>
        </w:rPr>
        <w:t>У рэшце рэшт перамог праект архітэктара Клаўдзія Дуж</w:t>
      </w:r>
      <w:r w:rsidR="0091351B">
        <w:rPr>
          <w:rFonts w:ascii="Times New Roman" w:hAnsi="Times New Roman" w:cs="Times New Roman"/>
          <w:sz w:val="28"/>
          <w:szCs w:val="28"/>
        </w:rPr>
        <w:t>-</w:t>
      </w:r>
      <w:r w:rsidRPr="00BE4F3D">
        <w:rPr>
          <w:rFonts w:ascii="Times New Roman" w:hAnsi="Times New Roman" w:cs="Times New Roman"/>
          <w:sz w:val="28"/>
          <w:szCs w:val="28"/>
        </w:rPr>
        <w:t>Душэўскага, які прапанаваў некалькі варыянтаў нацыянальнага сцяга. У выніку перамог бел-чырвона-белы сцяг.</w:t>
      </w:r>
      <w:r>
        <w:rPr>
          <w:rFonts w:ascii="Times New Roman" w:hAnsi="Times New Roman" w:cs="Times New Roman"/>
          <w:sz w:val="28"/>
          <w:szCs w:val="28"/>
        </w:rPr>
        <w:t xml:space="preserve"> </w:t>
      </w:r>
      <w:r w:rsidRPr="00BE4F3D">
        <w:rPr>
          <w:rFonts w:ascii="Times New Roman" w:hAnsi="Times New Roman" w:cs="Times New Roman"/>
          <w:sz w:val="28"/>
          <w:szCs w:val="28"/>
        </w:rPr>
        <w:t>У гэты ж час адрадзілася ідэя выкарыстання старадаўняй Пагоні як герба</w:t>
      </w:r>
      <w:r>
        <w:rPr>
          <w:rFonts w:ascii="Times New Roman" w:hAnsi="Times New Roman" w:cs="Times New Roman"/>
          <w:sz w:val="28"/>
          <w:szCs w:val="28"/>
        </w:rPr>
        <w:t xml:space="preserve"> </w:t>
      </w:r>
      <w:r w:rsidRPr="00BE4F3D">
        <w:rPr>
          <w:rFonts w:ascii="Times New Roman" w:hAnsi="Times New Roman" w:cs="Times New Roman"/>
          <w:sz w:val="28"/>
          <w:szCs w:val="28"/>
        </w:rPr>
        <w:t>БНР. Выява Пагоні была</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размешчана на пячатках розных устаноў БНР. </w:t>
      </w:r>
      <w:r w:rsidR="008B3926">
        <w:rPr>
          <w:rFonts w:ascii="Times New Roman" w:hAnsi="Times New Roman" w:cs="Times New Roman"/>
          <w:sz w:val="28"/>
          <w:szCs w:val="28"/>
        </w:rPr>
        <w:t>У</w:t>
      </w:r>
      <w:r w:rsidRPr="00BE4F3D">
        <w:rPr>
          <w:rFonts w:ascii="Times New Roman" w:hAnsi="Times New Roman" w:cs="Times New Roman"/>
          <w:sz w:val="28"/>
          <w:szCs w:val="28"/>
        </w:rPr>
        <w:t xml:space="preserve"> гады Вялікай</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Айчыннай вайны </w:t>
      </w:r>
      <w:r w:rsidR="008B3926">
        <w:rPr>
          <w:rFonts w:ascii="Times New Roman" w:hAnsi="Times New Roman" w:cs="Times New Roman"/>
          <w:sz w:val="28"/>
          <w:szCs w:val="28"/>
        </w:rPr>
        <w:t>н</w:t>
      </w:r>
      <w:r w:rsidRPr="00BE4F3D">
        <w:rPr>
          <w:rFonts w:ascii="Times New Roman" w:hAnsi="Times New Roman" w:cs="Times New Roman"/>
          <w:sz w:val="28"/>
          <w:szCs w:val="28"/>
        </w:rPr>
        <w:t>емцы не чынілі ніякіх перашкод у выкарыстанні бел</w:t>
      </w:r>
      <w:r w:rsidR="0091351B">
        <w:rPr>
          <w:rFonts w:ascii="Times New Roman" w:hAnsi="Times New Roman" w:cs="Times New Roman"/>
          <w:sz w:val="28"/>
          <w:szCs w:val="28"/>
        </w:rPr>
        <w:t>-</w:t>
      </w:r>
      <w:r w:rsidRPr="00BE4F3D">
        <w:rPr>
          <w:rFonts w:ascii="Times New Roman" w:hAnsi="Times New Roman" w:cs="Times New Roman"/>
          <w:sz w:val="28"/>
          <w:szCs w:val="28"/>
        </w:rPr>
        <w:t>чырвона-белага</w:t>
      </w:r>
      <w:r w:rsidR="0091351B">
        <w:rPr>
          <w:rFonts w:ascii="Times New Roman" w:hAnsi="Times New Roman" w:cs="Times New Roman"/>
          <w:sz w:val="28"/>
          <w:szCs w:val="28"/>
        </w:rPr>
        <w:t>-</w:t>
      </w:r>
      <w:r w:rsidRPr="00BE4F3D">
        <w:rPr>
          <w:rFonts w:ascii="Times New Roman" w:hAnsi="Times New Roman" w:cs="Times New Roman"/>
          <w:sz w:val="28"/>
          <w:szCs w:val="28"/>
        </w:rPr>
        <w:t>сцягу і “Пагоні”. Падобную сімволіку выкарыстоўвала і СБМ (Саюз беларускай моладзі).</w:t>
      </w:r>
      <w:r>
        <w:rPr>
          <w:rFonts w:ascii="Times New Roman" w:hAnsi="Times New Roman" w:cs="Times New Roman"/>
          <w:sz w:val="28"/>
          <w:szCs w:val="28"/>
        </w:rPr>
        <w:t xml:space="preserve"> </w:t>
      </w:r>
      <w:r w:rsidRPr="00BE4F3D">
        <w:rPr>
          <w:rFonts w:ascii="Times New Roman" w:hAnsi="Times New Roman" w:cs="Times New Roman"/>
          <w:sz w:val="28"/>
          <w:szCs w:val="28"/>
        </w:rPr>
        <w:t>На галаўных уборах беларускай паліцыі з 1941 была змешчана бел-чырвона</w:t>
      </w:r>
      <w:r w:rsidR="0091351B">
        <w:rPr>
          <w:rFonts w:ascii="Times New Roman" w:hAnsi="Times New Roman" w:cs="Times New Roman"/>
          <w:sz w:val="28"/>
          <w:szCs w:val="28"/>
        </w:rPr>
        <w:t>-</w:t>
      </w:r>
      <w:r w:rsidRPr="00BE4F3D">
        <w:rPr>
          <w:rFonts w:ascii="Times New Roman" w:hAnsi="Times New Roman" w:cs="Times New Roman"/>
          <w:sz w:val="28"/>
          <w:szCs w:val="28"/>
        </w:rPr>
        <w:t>белая стужка і чырвоная кукарда з “Пагоняй” белага колеру. Беларуская</w:t>
      </w:r>
      <w:r>
        <w:rPr>
          <w:rFonts w:ascii="Times New Roman" w:hAnsi="Times New Roman" w:cs="Times New Roman"/>
          <w:sz w:val="28"/>
          <w:szCs w:val="28"/>
        </w:rPr>
        <w:t xml:space="preserve"> </w:t>
      </w:r>
      <w:r w:rsidRPr="00BE4F3D">
        <w:rPr>
          <w:rFonts w:ascii="Times New Roman" w:hAnsi="Times New Roman" w:cs="Times New Roman"/>
          <w:sz w:val="28"/>
          <w:szCs w:val="28"/>
        </w:rPr>
        <w:t>самаахова выкарыстоўвала бел-чырвона-белыя павязкі, Пасля перамогі СССР з саюзнікамі ў Другой сусвестнай вайне Пагоня ў</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геральдыцы больш не згадвалася і, здавалася, была ўжо поўнасцю забыта. </w:t>
      </w:r>
      <w:r w:rsidR="00C14838" w:rsidRPr="00BE4F3D">
        <w:rPr>
          <w:rFonts w:ascii="Times New Roman" w:hAnsi="Times New Roman" w:cs="Times New Roman"/>
          <w:sz w:val="28"/>
          <w:szCs w:val="28"/>
        </w:rPr>
        <w:t>П</w:t>
      </w:r>
      <w:r w:rsidRPr="00BE4F3D">
        <w:rPr>
          <w:rFonts w:ascii="Times New Roman" w:hAnsi="Times New Roman" w:cs="Times New Roman"/>
          <w:sz w:val="28"/>
          <w:szCs w:val="28"/>
        </w:rPr>
        <w:t>асля</w:t>
      </w:r>
      <w:r w:rsidR="00C14838">
        <w:rPr>
          <w:rFonts w:ascii="Times New Roman" w:hAnsi="Times New Roman" w:cs="Times New Roman"/>
          <w:sz w:val="28"/>
          <w:szCs w:val="28"/>
        </w:rPr>
        <w:t xml:space="preserve"> </w:t>
      </w:r>
      <w:r w:rsidRPr="00BE4F3D">
        <w:rPr>
          <w:rFonts w:ascii="Times New Roman" w:hAnsi="Times New Roman" w:cs="Times New Roman"/>
          <w:sz w:val="28"/>
          <w:szCs w:val="28"/>
        </w:rPr>
        <w:t xml:space="preserve"> распаду СССР </w:t>
      </w:r>
      <w:r w:rsidR="00C14838">
        <w:rPr>
          <w:rFonts w:ascii="Times New Roman" w:hAnsi="Times New Roman" w:cs="Times New Roman"/>
          <w:sz w:val="28"/>
          <w:szCs w:val="28"/>
        </w:rPr>
        <w:t xml:space="preserve">і </w:t>
      </w:r>
      <w:r w:rsidRPr="00BE4F3D">
        <w:rPr>
          <w:rFonts w:ascii="Times New Roman" w:hAnsi="Times New Roman" w:cs="Times New Roman"/>
          <w:sz w:val="28"/>
          <w:szCs w:val="28"/>
        </w:rPr>
        <w:t>абвяшчэння незалежнасці Рэспублікі Беларусь атрымаў на</w:t>
      </w:r>
      <w:r>
        <w:rPr>
          <w:rFonts w:ascii="Times New Roman" w:hAnsi="Times New Roman" w:cs="Times New Roman"/>
          <w:sz w:val="28"/>
          <w:szCs w:val="28"/>
        </w:rPr>
        <w:t xml:space="preserve"> </w:t>
      </w:r>
      <w:r w:rsidRPr="00BE4F3D">
        <w:rPr>
          <w:rFonts w:ascii="Times New Roman" w:hAnsi="Times New Roman" w:cs="Times New Roman"/>
          <w:sz w:val="28"/>
          <w:szCs w:val="28"/>
        </w:rPr>
        <w:t>пэўны час статус яе Дзяржаўнага герба (1991</w:t>
      </w:r>
      <w:r w:rsidR="00BD170A">
        <w:rPr>
          <w:rFonts w:ascii="Times New Roman" w:hAnsi="Times New Roman" w:cs="Times New Roman"/>
          <w:sz w:val="28"/>
          <w:szCs w:val="28"/>
        </w:rPr>
        <w:t>–</w:t>
      </w:r>
      <w:r w:rsidRPr="00BE4F3D">
        <w:rPr>
          <w:rFonts w:ascii="Times New Roman" w:hAnsi="Times New Roman" w:cs="Times New Roman"/>
          <w:sz w:val="28"/>
          <w:szCs w:val="28"/>
        </w:rPr>
        <w:t>1995 гг.). У якасці дзяржаўнага</w:t>
      </w:r>
      <w:r>
        <w:rPr>
          <w:rFonts w:ascii="Times New Roman" w:hAnsi="Times New Roman" w:cs="Times New Roman"/>
          <w:sz w:val="28"/>
          <w:szCs w:val="28"/>
        </w:rPr>
        <w:t xml:space="preserve"> </w:t>
      </w:r>
      <w:r w:rsidRPr="00BE4F3D">
        <w:rPr>
          <w:rFonts w:ascii="Times New Roman" w:hAnsi="Times New Roman" w:cs="Times New Roman"/>
          <w:sz w:val="28"/>
          <w:szCs w:val="28"/>
        </w:rPr>
        <w:t>ў гэты ж час выкарыстоўваўся бел-чырвона-белы сцяг.</w:t>
      </w:r>
      <w:r>
        <w:rPr>
          <w:rFonts w:ascii="Times New Roman" w:hAnsi="Times New Roman" w:cs="Times New Roman"/>
          <w:sz w:val="28"/>
          <w:szCs w:val="28"/>
        </w:rPr>
        <w:t xml:space="preserve"> </w:t>
      </w:r>
    </w:p>
    <w:p w:rsidR="00645A31"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Дзяржаўны герб СССР быў зацвержаны 6 ліпеня 1923 г. на другой сесіі</w:t>
      </w:r>
      <w:r>
        <w:rPr>
          <w:rFonts w:ascii="Times New Roman" w:hAnsi="Times New Roman" w:cs="Times New Roman"/>
          <w:sz w:val="28"/>
          <w:szCs w:val="28"/>
        </w:rPr>
        <w:t xml:space="preserve"> </w:t>
      </w:r>
      <w:r w:rsidRPr="00BE4F3D">
        <w:rPr>
          <w:rFonts w:ascii="Times New Roman" w:hAnsi="Times New Roman" w:cs="Times New Roman"/>
          <w:sz w:val="28"/>
          <w:szCs w:val="28"/>
        </w:rPr>
        <w:t>ЦВК. Дапрацоўка малюнка герба была даручана мастаку І.І. Дубасаву. Сам жа</w:t>
      </w:r>
      <w:r>
        <w:rPr>
          <w:rFonts w:ascii="Times New Roman" w:hAnsi="Times New Roman" w:cs="Times New Roman"/>
          <w:sz w:val="28"/>
          <w:szCs w:val="28"/>
        </w:rPr>
        <w:t xml:space="preserve"> </w:t>
      </w:r>
      <w:r w:rsidRPr="00BE4F3D">
        <w:rPr>
          <w:rFonts w:ascii="Times New Roman" w:hAnsi="Times New Roman" w:cs="Times New Roman"/>
          <w:sz w:val="28"/>
          <w:szCs w:val="28"/>
        </w:rPr>
        <w:t>праект дзяржаўнага герба СССР быў зроблены Усеваладам Корзунам. Па тых</w:t>
      </w:r>
      <w:r>
        <w:rPr>
          <w:rFonts w:ascii="Times New Roman" w:hAnsi="Times New Roman" w:cs="Times New Roman"/>
          <w:sz w:val="28"/>
          <w:szCs w:val="28"/>
        </w:rPr>
        <w:t xml:space="preserve"> </w:t>
      </w:r>
      <w:r w:rsidRPr="00BE4F3D">
        <w:rPr>
          <w:rFonts w:ascii="Times New Roman" w:hAnsi="Times New Roman" w:cs="Times New Roman"/>
          <w:sz w:val="28"/>
          <w:szCs w:val="28"/>
        </w:rPr>
        <w:t>нешматлікіх звестках, якія маюцца аб ім, вядома, што ён паходзіў з Беларусі,</w:t>
      </w:r>
      <w:r>
        <w:rPr>
          <w:rFonts w:ascii="Times New Roman" w:hAnsi="Times New Roman" w:cs="Times New Roman"/>
          <w:sz w:val="28"/>
          <w:szCs w:val="28"/>
        </w:rPr>
        <w:t xml:space="preserve"> </w:t>
      </w:r>
      <w:r w:rsidRPr="00BE4F3D">
        <w:rPr>
          <w:rFonts w:ascii="Times New Roman" w:hAnsi="Times New Roman" w:cs="Times New Roman"/>
          <w:sz w:val="28"/>
          <w:szCs w:val="28"/>
        </w:rPr>
        <w:t>працаваў тапографам, і ў той час, калі быў аб’яўлены конкурс на стварэнне</w:t>
      </w:r>
      <w:r>
        <w:rPr>
          <w:rFonts w:ascii="Times New Roman" w:hAnsi="Times New Roman" w:cs="Times New Roman"/>
          <w:sz w:val="28"/>
          <w:szCs w:val="28"/>
        </w:rPr>
        <w:t xml:space="preserve"> </w:t>
      </w:r>
      <w:r w:rsidRPr="00BE4F3D">
        <w:rPr>
          <w:rFonts w:ascii="Times New Roman" w:hAnsi="Times New Roman" w:cs="Times New Roman"/>
          <w:sz w:val="28"/>
          <w:szCs w:val="28"/>
        </w:rPr>
        <w:t>герба СССР, знаходзіўся ў камандзіроўцы ў Маскве.</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Канстытуцыя СССР 1924 г. </w:t>
      </w:r>
      <w:r w:rsidRPr="00BE4F3D">
        <w:rPr>
          <w:rFonts w:ascii="Times New Roman" w:hAnsi="Times New Roman" w:cs="Times New Roman"/>
          <w:sz w:val="28"/>
          <w:szCs w:val="28"/>
        </w:rPr>
        <w:lastRenderedPageBreak/>
        <w:t>дае наступнае апісанне гэтага герба: на фоне</w:t>
      </w:r>
      <w:r>
        <w:rPr>
          <w:rFonts w:ascii="Times New Roman" w:hAnsi="Times New Roman" w:cs="Times New Roman"/>
          <w:sz w:val="28"/>
          <w:szCs w:val="28"/>
        </w:rPr>
        <w:t xml:space="preserve"> </w:t>
      </w:r>
      <w:r w:rsidRPr="00BE4F3D">
        <w:rPr>
          <w:rFonts w:ascii="Times New Roman" w:hAnsi="Times New Roman" w:cs="Times New Roman"/>
          <w:sz w:val="28"/>
          <w:szCs w:val="28"/>
        </w:rPr>
        <w:t>зямнога шара – скрыжаваныя серп і молат, у ніжняй частцы – узыходзячае</w:t>
      </w:r>
      <w:r>
        <w:rPr>
          <w:rFonts w:ascii="Times New Roman" w:hAnsi="Times New Roman" w:cs="Times New Roman"/>
          <w:sz w:val="28"/>
          <w:szCs w:val="28"/>
        </w:rPr>
        <w:t xml:space="preserve"> </w:t>
      </w:r>
      <w:r w:rsidRPr="00BE4F3D">
        <w:rPr>
          <w:rFonts w:ascii="Times New Roman" w:hAnsi="Times New Roman" w:cs="Times New Roman"/>
          <w:sz w:val="28"/>
          <w:szCs w:val="28"/>
        </w:rPr>
        <w:t>сонца. Усе гэта абкружана вянком з каласоў, перавітых чырвонай стужкай 6</w:t>
      </w:r>
      <w:r>
        <w:rPr>
          <w:rFonts w:ascii="Times New Roman" w:hAnsi="Times New Roman" w:cs="Times New Roman"/>
          <w:sz w:val="28"/>
          <w:szCs w:val="28"/>
        </w:rPr>
        <w:t xml:space="preserve"> </w:t>
      </w:r>
      <w:r w:rsidRPr="00BE4F3D">
        <w:rPr>
          <w:rFonts w:ascii="Times New Roman" w:hAnsi="Times New Roman" w:cs="Times New Roman"/>
          <w:sz w:val="28"/>
          <w:szCs w:val="28"/>
        </w:rPr>
        <w:t>разой – па колькасці рэспублік, краі стужкі пакінуты вольнымі. На кожным</w:t>
      </w:r>
      <w:r>
        <w:rPr>
          <w:rFonts w:ascii="Times New Roman" w:hAnsi="Times New Roman" w:cs="Times New Roman"/>
          <w:sz w:val="28"/>
          <w:szCs w:val="28"/>
        </w:rPr>
        <w:t xml:space="preserve"> </w:t>
      </w:r>
      <w:r w:rsidRPr="00BE4F3D">
        <w:rPr>
          <w:rFonts w:ascii="Times New Roman" w:hAnsi="Times New Roman" w:cs="Times New Roman"/>
          <w:sz w:val="28"/>
          <w:szCs w:val="28"/>
        </w:rPr>
        <w:t>вітку ленты – надпіс «Пролетарии всех стран, соединяйтесь!» на шасці мовах</w:t>
      </w:r>
      <w:r>
        <w:rPr>
          <w:rFonts w:ascii="Times New Roman" w:hAnsi="Times New Roman" w:cs="Times New Roman"/>
          <w:sz w:val="28"/>
          <w:szCs w:val="28"/>
        </w:rPr>
        <w:t xml:space="preserve"> </w:t>
      </w:r>
      <w:r w:rsidRPr="00BE4F3D">
        <w:rPr>
          <w:rFonts w:ascii="Times New Roman" w:hAnsi="Times New Roman" w:cs="Times New Roman"/>
          <w:sz w:val="28"/>
          <w:szCs w:val="28"/>
        </w:rPr>
        <w:t>рэспублік: рускай, украінскай, беларускай, азербайджанскай, армянскай,</w:t>
      </w:r>
      <w:r>
        <w:rPr>
          <w:rFonts w:ascii="Times New Roman" w:hAnsi="Times New Roman" w:cs="Times New Roman"/>
          <w:sz w:val="28"/>
          <w:szCs w:val="28"/>
        </w:rPr>
        <w:t xml:space="preserve"> </w:t>
      </w:r>
      <w:r w:rsidRPr="00BE4F3D">
        <w:rPr>
          <w:rFonts w:ascii="Times New Roman" w:hAnsi="Times New Roman" w:cs="Times New Roman"/>
          <w:sz w:val="28"/>
          <w:szCs w:val="28"/>
        </w:rPr>
        <w:t>грузінскай. Уверсе – пяціканцовая зорка.</w:t>
      </w:r>
      <w:r>
        <w:rPr>
          <w:rFonts w:ascii="Times New Roman" w:hAnsi="Times New Roman" w:cs="Times New Roman"/>
          <w:sz w:val="28"/>
          <w:szCs w:val="28"/>
        </w:rPr>
        <w:t xml:space="preserve"> </w:t>
      </w:r>
      <w:r w:rsidRPr="00BE4F3D">
        <w:rPr>
          <w:rFonts w:ascii="Times New Roman" w:hAnsi="Times New Roman" w:cs="Times New Roman"/>
          <w:sz w:val="28"/>
          <w:szCs w:val="28"/>
        </w:rPr>
        <w:t>У далейшым адбываліся змены, якія тычыліся толькі колькасці віткоў на</w:t>
      </w:r>
      <w:r>
        <w:rPr>
          <w:rFonts w:ascii="Times New Roman" w:hAnsi="Times New Roman" w:cs="Times New Roman"/>
          <w:sz w:val="28"/>
          <w:szCs w:val="28"/>
        </w:rPr>
        <w:t xml:space="preserve"> </w:t>
      </w:r>
      <w:r w:rsidRPr="00BE4F3D">
        <w:rPr>
          <w:rFonts w:ascii="Times New Roman" w:hAnsi="Times New Roman" w:cs="Times New Roman"/>
          <w:sz w:val="28"/>
          <w:szCs w:val="28"/>
        </w:rPr>
        <w:t>гербе у адпаведнасці з колькасцю савецкіх рэспублік, што з часам уваходзілі ў</w:t>
      </w:r>
      <w:r>
        <w:rPr>
          <w:rFonts w:ascii="Times New Roman" w:hAnsi="Times New Roman" w:cs="Times New Roman"/>
          <w:sz w:val="28"/>
          <w:szCs w:val="28"/>
        </w:rPr>
        <w:t xml:space="preserve"> </w:t>
      </w:r>
      <w:r w:rsidRPr="00BE4F3D">
        <w:rPr>
          <w:rFonts w:ascii="Times New Roman" w:hAnsi="Times New Roman" w:cs="Times New Roman"/>
          <w:sz w:val="28"/>
          <w:szCs w:val="28"/>
        </w:rPr>
        <w:t>склад СССР.</w:t>
      </w:r>
      <w:r>
        <w:rPr>
          <w:rFonts w:ascii="Times New Roman" w:hAnsi="Times New Roman" w:cs="Times New Roman"/>
          <w:sz w:val="28"/>
          <w:szCs w:val="28"/>
        </w:rPr>
        <w:t xml:space="preserve"> </w:t>
      </w:r>
      <w:r w:rsidRPr="00BE4F3D">
        <w:rPr>
          <w:rFonts w:ascii="Times New Roman" w:hAnsi="Times New Roman" w:cs="Times New Roman"/>
          <w:sz w:val="28"/>
          <w:szCs w:val="28"/>
        </w:rPr>
        <w:t>Трэба адзначыць, што да 1924 г. ужо сфарміраваліся асноўныя прынцыпы</w:t>
      </w:r>
      <w:r>
        <w:rPr>
          <w:rFonts w:ascii="Times New Roman" w:hAnsi="Times New Roman" w:cs="Times New Roman"/>
          <w:sz w:val="28"/>
          <w:szCs w:val="28"/>
        </w:rPr>
        <w:t xml:space="preserve"> </w:t>
      </w:r>
      <w:r w:rsidRPr="00BE4F3D">
        <w:rPr>
          <w:rFonts w:ascii="Times New Roman" w:hAnsi="Times New Roman" w:cs="Times New Roman"/>
          <w:sz w:val="28"/>
          <w:szCs w:val="28"/>
        </w:rPr>
        <w:t>савецкай эмблематычнай традыцыі. Галоўныя для яе сімвалы – серп і молат,</w:t>
      </w:r>
      <w:r>
        <w:rPr>
          <w:rFonts w:ascii="Times New Roman" w:hAnsi="Times New Roman" w:cs="Times New Roman"/>
          <w:sz w:val="28"/>
          <w:szCs w:val="28"/>
        </w:rPr>
        <w:t xml:space="preserve"> </w:t>
      </w:r>
      <w:r w:rsidRPr="00BE4F3D">
        <w:rPr>
          <w:rFonts w:ascii="Times New Roman" w:hAnsi="Times New Roman" w:cs="Times New Roman"/>
          <w:sz w:val="28"/>
          <w:szCs w:val="28"/>
        </w:rPr>
        <w:t>якія былі закліканы адлюстроўваць вобразы мірнай працы і непарыўнай сувязі, саюза рабочых і сялян.</w:t>
      </w:r>
      <w:r>
        <w:rPr>
          <w:rFonts w:ascii="Times New Roman" w:hAnsi="Times New Roman" w:cs="Times New Roman"/>
          <w:sz w:val="28"/>
          <w:szCs w:val="28"/>
        </w:rPr>
        <w:t xml:space="preserve"> </w:t>
      </w:r>
      <w:r w:rsidRPr="00BE4F3D">
        <w:rPr>
          <w:rFonts w:ascii="Times New Roman" w:hAnsi="Times New Roman" w:cs="Times New Roman"/>
          <w:sz w:val="28"/>
          <w:szCs w:val="28"/>
        </w:rPr>
        <w:t>Упершыню шырокае ўжыванне</w:t>
      </w:r>
      <w:r>
        <w:rPr>
          <w:rFonts w:ascii="Times New Roman" w:hAnsi="Times New Roman" w:cs="Times New Roman"/>
          <w:sz w:val="28"/>
          <w:szCs w:val="28"/>
        </w:rPr>
        <w:t xml:space="preserve"> </w:t>
      </w:r>
      <w:r w:rsidRPr="00BE4F3D">
        <w:rPr>
          <w:rFonts w:ascii="Times New Roman" w:hAnsi="Times New Roman" w:cs="Times New Roman"/>
          <w:sz w:val="28"/>
          <w:szCs w:val="28"/>
        </w:rPr>
        <w:t>сярпа і молата ў якасці дамінуючай эмблемы прыпадае на святкаванне</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рэвалюцыйнага свята – Першамая 1918 г. </w:t>
      </w:r>
    </w:p>
    <w:p w:rsidR="006E4A08" w:rsidRDefault="00645A31"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П</w:t>
      </w:r>
      <w:r w:rsidR="00BE4F3D" w:rsidRPr="00BE4F3D">
        <w:rPr>
          <w:rFonts w:ascii="Times New Roman" w:hAnsi="Times New Roman" w:cs="Times New Roman"/>
          <w:sz w:val="28"/>
          <w:szCs w:val="28"/>
        </w:rPr>
        <w:t>ершы</w:t>
      </w:r>
      <w:r>
        <w:rPr>
          <w:rFonts w:ascii="Times New Roman" w:hAnsi="Times New Roman" w:cs="Times New Roman"/>
          <w:sz w:val="28"/>
          <w:szCs w:val="28"/>
        </w:rPr>
        <w:t xml:space="preserve"> </w:t>
      </w:r>
      <w:r w:rsidR="00BE4F3D" w:rsidRPr="00BE4F3D">
        <w:rPr>
          <w:rFonts w:ascii="Times New Roman" w:hAnsi="Times New Roman" w:cs="Times New Roman"/>
          <w:sz w:val="28"/>
          <w:szCs w:val="28"/>
        </w:rPr>
        <w:t xml:space="preserve"> герб Сацыялістычнай Савецкай</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Рэспублікі Беларусь нічым не адрозніваўся ад герба РСФСР, акрамя надпісу</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на стужках. У студзені 1919 г. ЦК РКП(б) было прынята рашэнне аб утварэнні</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 xml:space="preserve">Літоўска-Беларускай ССР. </w:t>
      </w:r>
      <w:r w:rsidR="006E4A08" w:rsidRPr="00BE4F3D">
        <w:rPr>
          <w:rFonts w:ascii="Times New Roman" w:hAnsi="Times New Roman" w:cs="Times New Roman"/>
          <w:sz w:val="28"/>
          <w:szCs w:val="28"/>
        </w:rPr>
        <w:t>Б</w:t>
      </w:r>
      <w:r w:rsidR="00BE4F3D" w:rsidRPr="00BE4F3D">
        <w:rPr>
          <w:rFonts w:ascii="Times New Roman" w:hAnsi="Times New Roman" w:cs="Times New Roman"/>
          <w:sz w:val="28"/>
          <w:szCs w:val="28"/>
        </w:rPr>
        <w:t>ыў</w:t>
      </w:r>
      <w:r w:rsidR="006E4A08">
        <w:rPr>
          <w:rFonts w:ascii="Times New Roman" w:hAnsi="Times New Roman" w:cs="Times New Roman"/>
          <w:sz w:val="28"/>
          <w:szCs w:val="28"/>
        </w:rPr>
        <w:t xml:space="preserve"> </w:t>
      </w:r>
      <w:r w:rsidR="00BE4F3D" w:rsidRPr="00BE4F3D">
        <w:rPr>
          <w:rFonts w:ascii="Times New Roman" w:hAnsi="Times New Roman" w:cs="Times New Roman"/>
          <w:sz w:val="28"/>
          <w:szCs w:val="28"/>
        </w:rPr>
        <w:t xml:space="preserve"> распрацаваны праект Канстытуцыі новай</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аб’яднанай рэспублікі і давалася апісанне яе герба: ён уяўляў сабой копію</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папярэдняга з тым адрозненнем, што да беларускамоўнага тэксту дадаваліся</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 xml:space="preserve">надпісы на літоўскай, польскай, яўрэйскай і рускай мовах. </w:t>
      </w:r>
      <w:r w:rsidR="006E4A08" w:rsidRPr="00BE4F3D">
        <w:rPr>
          <w:rFonts w:ascii="Times New Roman" w:hAnsi="Times New Roman" w:cs="Times New Roman"/>
          <w:sz w:val="28"/>
          <w:szCs w:val="28"/>
        </w:rPr>
        <w:t>Да</w:t>
      </w:r>
      <w:r w:rsidR="006E4A08">
        <w:rPr>
          <w:rFonts w:ascii="Times New Roman" w:hAnsi="Times New Roman" w:cs="Times New Roman"/>
          <w:sz w:val="28"/>
          <w:szCs w:val="28"/>
        </w:rPr>
        <w:t xml:space="preserve"> </w:t>
      </w:r>
      <w:r w:rsidR="006E4A08" w:rsidRPr="00BE4F3D">
        <w:rPr>
          <w:rFonts w:ascii="Times New Roman" w:hAnsi="Times New Roman" w:cs="Times New Roman"/>
          <w:sz w:val="28"/>
          <w:szCs w:val="28"/>
        </w:rPr>
        <w:t xml:space="preserve"> сённяшняга дня яшчэ не знойдзена ніводнай выявы</w:t>
      </w:r>
      <w:r w:rsidR="006E4A08">
        <w:rPr>
          <w:rFonts w:ascii="Times New Roman" w:hAnsi="Times New Roman" w:cs="Times New Roman"/>
          <w:sz w:val="28"/>
          <w:szCs w:val="28"/>
        </w:rPr>
        <w:t xml:space="preserve"> </w:t>
      </w:r>
      <w:r w:rsidR="006E4A08" w:rsidRPr="00BE4F3D">
        <w:rPr>
          <w:rFonts w:ascii="Times New Roman" w:hAnsi="Times New Roman" w:cs="Times New Roman"/>
          <w:sz w:val="28"/>
          <w:szCs w:val="28"/>
        </w:rPr>
        <w:t>герба Літбела. Хутчэй за ўсё, яго проста не існавала, а дзяржаўныя органы</w:t>
      </w:r>
      <w:r w:rsidR="006E4A08">
        <w:rPr>
          <w:rFonts w:ascii="Times New Roman" w:hAnsi="Times New Roman" w:cs="Times New Roman"/>
          <w:sz w:val="28"/>
          <w:szCs w:val="28"/>
        </w:rPr>
        <w:t xml:space="preserve"> </w:t>
      </w:r>
      <w:r w:rsidR="006E4A08" w:rsidRPr="00BE4F3D">
        <w:rPr>
          <w:rFonts w:ascii="Times New Roman" w:hAnsi="Times New Roman" w:cs="Times New Roman"/>
          <w:sz w:val="28"/>
          <w:szCs w:val="28"/>
        </w:rPr>
        <w:t>карысталіся пячаткамі, на якіх была толькі пісьмовая (наратыўная)</w:t>
      </w:r>
      <w:r w:rsidR="006E4A08">
        <w:rPr>
          <w:rFonts w:ascii="Times New Roman" w:hAnsi="Times New Roman" w:cs="Times New Roman"/>
          <w:sz w:val="28"/>
          <w:szCs w:val="28"/>
        </w:rPr>
        <w:t xml:space="preserve"> </w:t>
      </w:r>
      <w:r w:rsidR="006E4A08" w:rsidRPr="00BE4F3D">
        <w:rPr>
          <w:rFonts w:ascii="Times New Roman" w:hAnsi="Times New Roman" w:cs="Times New Roman"/>
          <w:sz w:val="28"/>
          <w:szCs w:val="28"/>
        </w:rPr>
        <w:t>інфармацыя. Г</w:t>
      </w:r>
      <w:r w:rsidR="00BE4F3D" w:rsidRPr="00BE4F3D">
        <w:rPr>
          <w:rFonts w:ascii="Times New Roman" w:hAnsi="Times New Roman" w:cs="Times New Roman"/>
          <w:sz w:val="28"/>
          <w:szCs w:val="28"/>
        </w:rPr>
        <w:t>этае</w:t>
      </w:r>
      <w:r w:rsidR="006E4A08">
        <w:rPr>
          <w:rFonts w:ascii="Times New Roman" w:hAnsi="Times New Roman" w:cs="Times New Roman"/>
          <w:sz w:val="28"/>
          <w:szCs w:val="28"/>
        </w:rPr>
        <w:t xml:space="preserve"> </w:t>
      </w:r>
      <w:r w:rsidR="00BE4F3D" w:rsidRPr="00BE4F3D">
        <w:rPr>
          <w:rFonts w:ascii="Times New Roman" w:hAnsi="Times New Roman" w:cs="Times New Roman"/>
          <w:sz w:val="28"/>
          <w:szCs w:val="28"/>
        </w:rPr>
        <w:t xml:space="preserve"> палітычнае ўтварэнне праіснавала да ліпеня 1920 г. Услед за гэтым адбылося</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г.зв. «другое абвяшчэнне БССР» – прынята Дэкларацыя аб незалежнасці БССР.</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У тым жа 1920 г. ва ўжыванне быў узяты папярэдні герб ССРБ.</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Узнікненне ў 1922 г. СССР парадзіла ініцыятыву да пошукаў новага герба</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нашай рэспублікі</w:t>
      </w:r>
      <w:r w:rsidR="006E4A08">
        <w:rPr>
          <w:rFonts w:ascii="Times New Roman" w:hAnsi="Times New Roman" w:cs="Times New Roman"/>
          <w:sz w:val="28"/>
          <w:szCs w:val="28"/>
        </w:rPr>
        <w:t>.</w:t>
      </w:r>
      <w:r w:rsidR="00BE4F3D" w:rsidRPr="00BE4F3D">
        <w:rPr>
          <w:rFonts w:ascii="Times New Roman" w:hAnsi="Times New Roman" w:cs="Times New Roman"/>
          <w:sz w:val="28"/>
          <w:szCs w:val="28"/>
        </w:rPr>
        <w:t xml:space="preserve"> З гэтай мэтай быў аб’яўлены конкурс на стварэнне</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герба рэспублікі. Вынікам аб’яўленнага</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конкурсу на герб БССР было прадстаўленне на яго звыш пяцідзесяці</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малюнкаў.</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На пасяджэнні Саўнаркама, якое адбылося 27 снежня 1926 г., праекты</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былі разгледжаны. Лепшым прызнаны праект кіраўніка Беларускага</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дзяржаўнага мастацкага тэхнікума ў Віцебску мастака В. Волкава.</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Другая канстытуцыя БССР (1927 г.) дае наступнае апісанне герба</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рэспублікі (раздзел XIII, артыкул 74): «Дзяржаўны герб Беларускае</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Сацыялістычнае Савецкае Рэспублікі складаецца з малюнку ў праменнях</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усходзячага сонца сярпа і молата, якія змешчаны крыж на крыж ручкамі ўніз</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і абкружаны вянком; гэты вянок складаецца злева з жытніх каласоў,</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пераплеценых канюшынаю, а справа з дубовае галінкі; унізе паміж абедзьвюма</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палавінамі вянка перавіты чырвонаю стужкаю, на якой змешчаны надпісы на</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беларускай, яўрэйскай, расійскай і польскай мовах: «Пралятарыі ўсіх краін,</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 xml:space="preserve">злучайцеся!» і ніжэй </w:t>
      </w:r>
      <w:r w:rsidR="00BD170A">
        <w:rPr>
          <w:rFonts w:ascii="Times New Roman" w:hAnsi="Times New Roman" w:cs="Times New Roman"/>
          <w:sz w:val="28"/>
          <w:szCs w:val="28"/>
        </w:rPr>
        <w:t>–</w:t>
      </w:r>
      <w:r w:rsidR="00BE4F3D" w:rsidRPr="00BE4F3D">
        <w:rPr>
          <w:rFonts w:ascii="Times New Roman" w:hAnsi="Times New Roman" w:cs="Times New Roman"/>
          <w:sz w:val="28"/>
          <w:szCs w:val="28"/>
        </w:rPr>
        <w:t xml:space="preserve"> ініцыялы БССР. Уверсе гербу знаходзіцца пяціканцовая</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зорка».</w:t>
      </w:r>
      <w:r w:rsidR="00BE4F3D">
        <w:rPr>
          <w:rFonts w:ascii="Times New Roman" w:hAnsi="Times New Roman" w:cs="Times New Roman"/>
          <w:sz w:val="28"/>
          <w:szCs w:val="28"/>
        </w:rPr>
        <w:t xml:space="preserve"> </w:t>
      </w:r>
      <w:r w:rsidR="006E4A08">
        <w:rPr>
          <w:rFonts w:ascii="Times New Roman" w:hAnsi="Times New Roman" w:cs="Times New Roman"/>
          <w:sz w:val="28"/>
          <w:szCs w:val="28"/>
        </w:rPr>
        <w:t>У</w:t>
      </w:r>
      <w:r w:rsidR="00BE4F3D" w:rsidRPr="00BE4F3D">
        <w:rPr>
          <w:rFonts w:ascii="Times New Roman" w:hAnsi="Times New Roman" w:cs="Times New Roman"/>
          <w:sz w:val="28"/>
          <w:szCs w:val="28"/>
        </w:rPr>
        <w:t xml:space="preserve"> 1938 г. замяні</w:t>
      </w:r>
      <w:r w:rsidR="006E4A08">
        <w:rPr>
          <w:rFonts w:ascii="Times New Roman" w:hAnsi="Times New Roman" w:cs="Times New Roman"/>
          <w:sz w:val="28"/>
          <w:szCs w:val="28"/>
        </w:rPr>
        <w:t>лі</w:t>
      </w:r>
      <w:r w:rsidR="00BE4F3D" w:rsidRPr="00BE4F3D">
        <w:rPr>
          <w:rFonts w:ascii="Times New Roman" w:hAnsi="Times New Roman" w:cs="Times New Roman"/>
          <w:sz w:val="28"/>
          <w:szCs w:val="28"/>
        </w:rPr>
        <w:t xml:space="preserve"> вянок з дубовымі лісцямі вянком з жытніх</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каласоў, пераплеценых клеверам і ільном.</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Герб Беларускай Савецкай Сацыялістычнай Рэспублікі праіснаваў да</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 xml:space="preserve">распаду СССР. Пасля рэферэндуму 14 </w:t>
      </w:r>
      <w:r w:rsidR="00BE4F3D" w:rsidRPr="00BE4F3D">
        <w:rPr>
          <w:rFonts w:ascii="Times New Roman" w:hAnsi="Times New Roman" w:cs="Times New Roman"/>
          <w:sz w:val="28"/>
          <w:szCs w:val="28"/>
        </w:rPr>
        <w:lastRenderedPageBreak/>
        <w:t>мая 1995 г., па яго выніках замест герба</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Пагоня быў уведзены сучасны Дзяржаўны герб Рэспублікі Беларусь.</w:t>
      </w:r>
      <w:r w:rsidR="00BE4F3D">
        <w:rPr>
          <w:rFonts w:ascii="Times New Roman" w:hAnsi="Times New Roman" w:cs="Times New Roman"/>
          <w:sz w:val="28"/>
          <w:szCs w:val="28"/>
        </w:rPr>
        <w:t xml:space="preserve"> </w:t>
      </w:r>
    </w:p>
    <w:p w:rsidR="006E4A08"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Бел-чырвона</w:t>
      </w:r>
      <w:r w:rsidR="0091351B">
        <w:rPr>
          <w:rFonts w:ascii="Times New Roman" w:hAnsi="Times New Roman" w:cs="Times New Roman"/>
          <w:sz w:val="28"/>
          <w:szCs w:val="28"/>
        </w:rPr>
        <w:t>-</w:t>
      </w:r>
      <w:r w:rsidRPr="00BE4F3D">
        <w:rPr>
          <w:rFonts w:ascii="Times New Roman" w:hAnsi="Times New Roman" w:cs="Times New Roman"/>
          <w:sz w:val="28"/>
          <w:szCs w:val="28"/>
        </w:rPr>
        <w:t>белы сцяг быў негатыўна ўспрыняты часткай беларускага грамадства, у тым</w:t>
      </w:r>
      <w:r>
        <w:rPr>
          <w:rFonts w:ascii="Times New Roman" w:hAnsi="Times New Roman" w:cs="Times New Roman"/>
          <w:sz w:val="28"/>
          <w:szCs w:val="28"/>
        </w:rPr>
        <w:t xml:space="preserve"> </w:t>
      </w:r>
      <w:r w:rsidRPr="00BE4F3D">
        <w:rPr>
          <w:rFonts w:ascii="Times New Roman" w:hAnsi="Times New Roman" w:cs="Times New Roman"/>
          <w:sz w:val="28"/>
          <w:szCs w:val="28"/>
        </w:rPr>
        <w:t>ліку ветэранскімі арганізацыямі, з-за яго выкарыстання беларускімі</w:t>
      </w:r>
      <w:r>
        <w:rPr>
          <w:rFonts w:ascii="Times New Roman" w:hAnsi="Times New Roman" w:cs="Times New Roman"/>
          <w:sz w:val="28"/>
          <w:szCs w:val="28"/>
        </w:rPr>
        <w:t xml:space="preserve"> </w:t>
      </w:r>
      <w:r w:rsidRPr="00BE4F3D">
        <w:rPr>
          <w:rFonts w:ascii="Times New Roman" w:hAnsi="Times New Roman" w:cs="Times New Roman"/>
          <w:sz w:val="28"/>
          <w:szCs w:val="28"/>
        </w:rPr>
        <w:t>калабарантамі падчас акупацыі БССР войскамі вермахта ў гады Другой</w:t>
      </w:r>
      <w:r>
        <w:rPr>
          <w:rFonts w:ascii="Times New Roman" w:hAnsi="Times New Roman" w:cs="Times New Roman"/>
          <w:sz w:val="28"/>
          <w:szCs w:val="28"/>
        </w:rPr>
        <w:t xml:space="preserve"> </w:t>
      </w:r>
      <w:r w:rsidRPr="00BE4F3D">
        <w:rPr>
          <w:rFonts w:ascii="Times New Roman" w:hAnsi="Times New Roman" w:cs="Times New Roman"/>
          <w:sz w:val="28"/>
          <w:szCs w:val="28"/>
        </w:rPr>
        <w:t>сусветнай вайны. Па выніках плебісцыту, які</w:t>
      </w:r>
      <w:r>
        <w:rPr>
          <w:rFonts w:ascii="Times New Roman" w:hAnsi="Times New Roman" w:cs="Times New Roman"/>
          <w:sz w:val="28"/>
          <w:szCs w:val="28"/>
        </w:rPr>
        <w:t xml:space="preserve"> </w:t>
      </w:r>
      <w:r w:rsidRPr="00BE4F3D">
        <w:rPr>
          <w:rFonts w:ascii="Times New Roman" w:hAnsi="Times New Roman" w:cs="Times New Roman"/>
          <w:sz w:val="28"/>
          <w:szCs w:val="28"/>
        </w:rPr>
        <w:t>адбыўся 14 мая 1995 г., сцяг быў заменены.</w:t>
      </w:r>
      <w:r>
        <w:rPr>
          <w:rFonts w:ascii="Times New Roman" w:hAnsi="Times New Roman" w:cs="Times New Roman"/>
          <w:sz w:val="28"/>
          <w:szCs w:val="28"/>
        </w:rPr>
        <w:t xml:space="preserve"> </w:t>
      </w:r>
      <w:r w:rsidRPr="00BE4F3D">
        <w:rPr>
          <w:rFonts w:ascii="Times New Roman" w:hAnsi="Times New Roman" w:cs="Times New Roman"/>
          <w:sz w:val="28"/>
          <w:szCs w:val="28"/>
        </w:rPr>
        <w:t>Сучаснае апісанне сцяга рэгулюецца рознымі нарматыўнымі</w:t>
      </w:r>
      <w:r>
        <w:rPr>
          <w:rFonts w:ascii="Times New Roman" w:hAnsi="Times New Roman" w:cs="Times New Roman"/>
          <w:sz w:val="28"/>
          <w:szCs w:val="28"/>
        </w:rPr>
        <w:t xml:space="preserve"> </w:t>
      </w:r>
      <w:r w:rsidRPr="00BE4F3D">
        <w:rPr>
          <w:rFonts w:ascii="Times New Roman" w:hAnsi="Times New Roman" w:cs="Times New Roman"/>
          <w:sz w:val="28"/>
          <w:szCs w:val="28"/>
        </w:rPr>
        <w:t>прававымі актамі. Да асноўных адносіцца Закон Рэспублікі Беларусь ад 5</w:t>
      </w:r>
      <w:r>
        <w:rPr>
          <w:rFonts w:ascii="Times New Roman" w:hAnsi="Times New Roman" w:cs="Times New Roman"/>
          <w:sz w:val="28"/>
          <w:szCs w:val="28"/>
        </w:rPr>
        <w:t xml:space="preserve"> </w:t>
      </w:r>
      <w:r w:rsidRPr="00BE4F3D">
        <w:rPr>
          <w:rFonts w:ascii="Times New Roman" w:hAnsi="Times New Roman" w:cs="Times New Roman"/>
          <w:sz w:val="28"/>
          <w:szCs w:val="28"/>
        </w:rPr>
        <w:t>лiпеня 2004 г. №301-З «Аб дзяржаўных сімвалах Рэспублікі Беларусь», які стаў</w:t>
      </w:r>
      <w:r>
        <w:rPr>
          <w:rFonts w:ascii="Times New Roman" w:hAnsi="Times New Roman" w:cs="Times New Roman"/>
          <w:sz w:val="28"/>
          <w:szCs w:val="28"/>
        </w:rPr>
        <w:t xml:space="preserve"> </w:t>
      </w:r>
      <w:r w:rsidRPr="00BE4F3D">
        <w:rPr>
          <w:rFonts w:ascii="Times New Roman" w:hAnsi="Times New Roman" w:cs="Times New Roman"/>
          <w:sz w:val="28"/>
          <w:szCs w:val="28"/>
        </w:rPr>
        <w:t>пераемнікам Указа Прэзідэнта Рэспублікі Беларусь ад 7 чэрвеня 1995 г.</w:t>
      </w:r>
      <w:r>
        <w:rPr>
          <w:rFonts w:ascii="Times New Roman" w:hAnsi="Times New Roman" w:cs="Times New Roman"/>
          <w:sz w:val="28"/>
          <w:szCs w:val="28"/>
        </w:rPr>
        <w:t xml:space="preserve"> </w:t>
      </w:r>
      <w:r w:rsidRPr="00BE4F3D">
        <w:rPr>
          <w:rFonts w:ascii="Times New Roman" w:hAnsi="Times New Roman" w:cs="Times New Roman"/>
          <w:sz w:val="28"/>
          <w:szCs w:val="28"/>
        </w:rPr>
        <w:t>Апісанне сцяга наступнае:</w:t>
      </w:r>
      <w:r>
        <w:rPr>
          <w:rFonts w:ascii="Times New Roman" w:hAnsi="Times New Roman" w:cs="Times New Roman"/>
          <w:sz w:val="28"/>
          <w:szCs w:val="28"/>
        </w:rPr>
        <w:t xml:space="preserve"> </w:t>
      </w:r>
      <w:r w:rsidRPr="00BE4F3D">
        <w:rPr>
          <w:rFonts w:ascii="Times New Roman" w:hAnsi="Times New Roman" w:cs="Times New Roman"/>
          <w:sz w:val="28"/>
          <w:szCs w:val="28"/>
        </w:rPr>
        <w:t>«Дзяржаўны сцяг уяўляе сабой прамавугольнае палотнішча, якое</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складаецца з дзвюх гарызантальна размешчаных каляровых палос: верхняй </w:t>
      </w:r>
      <w:r w:rsidR="0099610A">
        <w:rPr>
          <w:rFonts w:ascii="Times New Roman" w:hAnsi="Times New Roman" w:cs="Times New Roman"/>
          <w:sz w:val="28"/>
          <w:szCs w:val="28"/>
        </w:rPr>
        <w:t>–</w:t>
      </w:r>
      <w:r w:rsidRPr="00BE4F3D">
        <w:rPr>
          <w:rFonts w:ascii="Times New Roman" w:hAnsi="Times New Roman" w:cs="Times New Roman"/>
          <w:sz w:val="28"/>
          <w:szCs w:val="28"/>
        </w:rPr>
        <w:t>чырвонага колеру і ніжняй – зялёнага колеру. Адносіны шырыні палос</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чырвонага і зялёнага колеру </w:t>
      </w:r>
      <w:r w:rsidR="0099610A">
        <w:rPr>
          <w:rFonts w:ascii="Times New Roman" w:hAnsi="Times New Roman" w:cs="Times New Roman"/>
          <w:sz w:val="28"/>
          <w:szCs w:val="28"/>
        </w:rPr>
        <w:t>–</w:t>
      </w:r>
      <w:r w:rsidRPr="00BE4F3D">
        <w:rPr>
          <w:rFonts w:ascii="Times New Roman" w:hAnsi="Times New Roman" w:cs="Times New Roman"/>
          <w:sz w:val="28"/>
          <w:szCs w:val="28"/>
        </w:rPr>
        <w:t>2:1. Адносіны шырыні дзяржаўнага сцяга да яго</w:t>
      </w:r>
      <w:r>
        <w:rPr>
          <w:rFonts w:ascii="Times New Roman" w:hAnsi="Times New Roman" w:cs="Times New Roman"/>
          <w:sz w:val="28"/>
          <w:szCs w:val="28"/>
        </w:rPr>
        <w:t xml:space="preserve"> </w:t>
      </w:r>
      <w:r w:rsidRPr="00BE4F3D">
        <w:rPr>
          <w:rFonts w:ascii="Times New Roman" w:hAnsi="Times New Roman" w:cs="Times New Roman"/>
          <w:sz w:val="28"/>
          <w:szCs w:val="28"/>
        </w:rPr>
        <w:t>даўжыні – 1:2. Ля дрэўка вертыкальна размешчаны беларускі нацыянальны</w:t>
      </w:r>
      <w:r>
        <w:rPr>
          <w:rFonts w:ascii="Times New Roman" w:hAnsi="Times New Roman" w:cs="Times New Roman"/>
          <w:sz w:val="28"/>
          <w:szCs w:val="28"/>
        </w:rPr>
        <w:t xml:space="preserve"> </w:t>
      </w:r>
      <w:r w:rsidRPr="00BE4F3D">
        <w:rPr>
          <w:rFonts w:ascii="Times New Roman" w:hAnsi="Times New Roman" w:cs="Times New Roman"/>
          <w:sz w:val="28"/>
          <w:szCs w:val="28"/>
        </w:rPr>
        <w:t>арнамент чырвонага колеру на белым полі, якое складае 1/9 даўжыні сцяга без</w:t>
      </w:r>
      <w:r>
        <w:rPr>
          <w:rFonts w:ascii="Times New Roman" w:hAnsi="Times New Roman" w:cs="Times New Roman"/>
          <w:sz w:val="28"/>
          <w:szCs w:val="28"/>
        </w:rPr>
        <w:t xml:space="preserve"> </w:t>
      </w:r>
      <w:r w:rsidRPr="00BE4F3D">
        <w:rPr>
          <w:rFonts w:ascii="Times New Roman" w:hAnsi="Times New Roman" w:cs="Times New Roman"/>
          <w:sz w:val="28"/>
          <w:szCs w:val="28"/>
        </w:rPr>
        <w:t>уліку прыпуску на кішэню або штакарыну для мацавання на дрэўца</w:t>
      </w:r>
      <w:r>
        <w:rPr>
          <w:rFonts w:ascii="Times New Roman" w:hAnsi="Times New Roman" w:cs="Times New Roman"/>
          <w:sz w:val="28"/>
          <w:szCs w:val="28"/>
        </w:rPr>
        <w:t xml:space="preserve"> </w:t>
      </w:r>
      <w:r w:rsidRPr="00BE4F3D">
        <w:rPr>
          <w:rFonts w:ascii="Times New Roman" w:hAnsi="Times New Roman" w:cs="Times New Roman"/>
          <w:sz w:val="28"/>
          <w:szCs w:val="28"/>
        </w:rPr>
        <w:t>(флагшток). Даўжыня сцяга абмяжоўваецца ад кішэні тронка вертыкальнай</w:t>
      </w:r>
      <w:r>
        <w:rPr>
          <w:rFonts w:ascii="Times New Roman" w:hAnsi="Times New Roman" w:cs="Times New Roman"/>
          <w:sz w:val="28"/>
          <w:szCs w:val="28"/>
        </w:rPr>
        <w:t xml:space="preserve"> </w:t>
      </w:r>
      <w:r w:rsidRPr="00BE4F3D">
        <w:rPr>
          <w:rFonts w:ascii="Times New Roman" w:hAnsi="Times New Roman" w:cs="Times New Roman"/>
          <w:sz w:val="28"/>
          <w:szCs w:val="28"/>
        </w:rPr>
        <w:t>чырвонай паласой шырынёй, роўнай 1/21 арнаменту па гарызанталі».</w:t>
      </w:r>
      <w:r>
        <w:rPr>
          <w:rFonts w:ascii="Times New Roman" w:hAnsi="Times New Roman" w:cs="Times New Roman"/>
          <w:sz w:val="28"/>
          <w:szCs w:val="28"/>
        </w:rPr>
        <w:t xml:space="preserve"> </w:t>
      </w:r>
      <w:r w:rsidRPr="00BE4F3D">
        <w:rPr>
          <w:rFonts w:ascii="Times New Roman" w:hAnsi="Times New Roman" w:cs="Times New Roman"/>
          <w:sz w:val="28"/>
          <w:szCs w:val="28"/>
        </w:rPr>
        <w:t>Аб флагштоку ў Законе Рэспублікі Беларусь ад 5 лiпеня 2004 г.</w:t>
      </w:r>
      <w:r>
        <w:rPr>
          <w:rFonts w:ascii="Times New Roman" w:hAnsi="Times New Roman" w:cs="Times New Roman"/>
          <w:sz w:val="28"/>
          <w:szCs w:val="28"/>
        </w:rPr>
        <w:t xml:space="preserve"> </w:t>
      </w:r>
      <w:r w:rsidRPr="00BE4F3D">
        <w:rPr>
          <w:rFonts w:ascii="Times New Roman" w:hAnsi="Times New Roman" w:cs="Times New Roman"/>
          <w:sz w:val="28"/>
          <w:szCs w:val="28"/>
        </w:rPr>
        <w:t>працягваецца:</w:t>
      </w:r>
      <w:r>
        <w:rPr>
          <w:rFonts w:ascii="Times New Roman" w:hAnsi="Times New Roman" w:cs="Times New Roman"/>
          <w:sz w:val="28"/>
          <w:szCs w:val="28"/>
        </w:rPr>
        <w:t xml:space="preserve"> </w:t>
      </w:r>
      <w:r w:rsidRPr="00BE4F3D">
        <w:rPr>
          <w:rFonts w:ascii="Times New Roman" w:hAnsi="Times New Roman" w:cs="Times New Roman"/>
          <w:sz w:val="28"/>
          <w:szCs w:val="28"/>
        </w:rPr>
        <w:t>«... на дрэўку (флагштоку), якое афарбоўваецца ў залацісты (охра) колер.</w:t>
      </w:r>
      <w:r>
        <w:rPr>
          <w:rFonts w:ascii="Times New Roman" w:hAnsi="Times New Roman" w:cs="Times New Roman"/>
          <w:sz w:val="28"/>
          <w:szCs w:val="28"/>
        </w:rPr>
        <w:t xml:space="preserve"> </w:t>
      </w:r>
      <w:r w:rsidRPr="00BE4F3D">
        <w:rPr>
          <w:rFonts w:ascii="Times New Roman" w:hAnsi="Times New Roman" w:cs="Times New Roman"/>
          <w:sz w:val="28"/>
          <w:szCs w:val="28"/>
        </w:rPr>
        <w:t>Адносіны шырыні Дзяржаўнага сцяга Рэспублікі Беларусь да даўжыні дрэўка</w:t>
      </w:r>
      <w:r>
        <w:rPr>
          <w:rFonts w:ascii="Times New Roman" w:hAnsi="Times New Roman" w:cs="Times New Roman"/>
          <w:sz w:val="28"/>
          <w:szCs w:val="28"/>
        </w:rPr>
        <w:t xml:space="preserve"> </w:t>
      </w:r>
      <w:r w:rsidR="0099610A">
        <w:rPr>
          <w:rFonts w:ascii="Times New Roman" w:hAnsi="Times New Roman" w:cs="Times New Roman"/>
          <w:sz w:val="28"/>
          <w:szCs w:val="28"/>
        </w:rPr>
        <w:t>–</w:t>
      </w:r>
      <w:r w:rsidRPr="00BE4F3D">
        <w:rPr>
          <w:rFonts w:ascii="Times New Roman" w:hAnsi="Times New Roman" w:cs="Times New Roman"/>
          <w:sz w:val="28"/>
          <w:szCs w:val="28"/>
        </w:rPr>
        <w:t>1:3».</w:t>
      </w:r>
      <w:r>
        <w:rPr>
          <w:rFonts w:ascii="Times New Roman" w:hAnsi="Times New Roman" w:cs="Times New Roman"/>
          <w:sz w:val="28"/>
          <w:szCs w:val="28"/>
        </w:rPr>
        <w:t xml:space="preserve"> </w:t>
      </w:r>
      <w:r w:rsidRPr="00BE4F3D">
        <w:rPr>
          <w:rFonts w:ascii="Times New Roman" w:hAnsi="Times New Roman" w:cs="Times New Roman"/>
          <w:sz w:val="28"/>
          <w:szCs w:val="28"/>
        </w:rPr>
        <w:t>Першапачаткова шырыня арнаменту складала 1/12 даўжыні сцяга, і сам</w:t>
      </w:r>
      <w:r>
        <w:rPr>
          <w:rFonts w:ascii="Times New Roman" w:hAnsi="Times New Roman" w:cs="Times New Roman"/>
          <w:sz w:val="28"/>
          <w:szCs w:val="28"/>
        </w:rPr>
        <w:t xml:space="preserve"> </w:t>
      </w:r>
      <w:r w:rsidRPr="00BE4F3D">
        <w:rPr>
          <w:rFonts w:ascii="Times New Roman" w:hAnsi="Times New Roman" w:cs="Times New Roman"/>
          <w:sz w:val="28"/>
          <w:szCs w:val="28"/>
        </w:rPr>
        <w:t>арнамент размяшчаўся па цэнтры белага поля. У 2009 г. Камітэт па</w:t>
      </w:r>
      <w:r>
        <w:rPr>
          <w:rFonts w:ascii="Times New Roman" w:hAnsi="Times New Roman" w:cs="Times New Roman"/>
          <w:sz w:val="28"/>
          <w:szCs w:val="28"/>
        </w:rPr>
        <w:t xml:space="preserve"> </w:t>
      </w:r>
      <w:r w:rsidRPr="00BE4F3D">
        <w:rPr>
          <w:rFonts w:ascii="Times New Roman" w:hAnsi="Times New Roman" w:cs="Times New Roman"/>
          <w:sz w:val="28"/>
          <w:szCs w:val="28"/>
        </w:rPr>
        <w:t>стандартызацыі Рэспублікі Беларусь прыняў у апісанне сцяга некаторыя</w:t>
      </w:r>
      <w:r>
        <w:rPr>
          <w:rFonts w:ascii="Times New Roman" w:hAnsi="Times New Roman" w:cs="Times New Roman"/>
          <w:sz w:val="28"/>
          <w:szCs w:val="28"/>
        </w:rPr>
        <w:t xml:space="preserve"> </w:t>
      </w:r>
      <w:r w:rsidRPr="00BE4F3D">
        <w:rPr>
          <w:rFonts w:ascii="Times New Roman" w:hAnsi="Times New Roman" w:cs="Times New Roman"/>
          <w:sz w:val="28"/>
          <w:szCs w:val="28"/>
        </w:rPr>
        <w:t>змены, у якіх прапорцыі арнаменту былі прыбраны.</w:t>
      </w:r>
      <w:r>
        <w:rPr>
          <w:rFonts w:ascii="Times New Roman" w:hAnsi="Times New Roman" w:cs="Times New Roman"/>
          <w:sz w:val="28"/>
          <w:szCs w:val="28"/>
        </w:rPr>
        <w:t xml:space="preserve"> </w:t>
      </w:r>
      <w:r w:rsidRPr="00BE4F3D">
        <w:rPr>
          <w:rFonts w:ascii="Times New Roman" w:hAnsi="Times New Roman" w:cs="Times New Roman"/>
          <w:sz w:val="28"/>
          <w:szCs w:val="28"/>
        </w:rPr>
        <w:t>Пастановай Дзяржстандарту Рэспублікі Беларусь №12 ад 10 лютага 2012</w:t>
      </w:r>
      <w:r>
        <w:rPr>
          <w:rFonts w:ascii="Times New Roman" w:hAnsi="Times New Roman" w:cs="Times New Roman"/>
          <w:sz w:val="28"/>
          <w:szCs w:val="28"/>
        </w:rPr>
        <w:t xml:space="preserve"> </w:t>
      </w:r>
      <w:r w:rsidRPr="00BE4F3D">
        <w:rPr>
          <w:rFonts w:ascii="Times New Roman" w:hAnsi="Times New Roman" w:cs="Times New Roman"/>
          <w:sz w:val="28"/>
          <w:szCs w:val="28"/>
        </w:rPr>
        <w:t>г. былі прыняты змены ў арнаменце сцяга, а выява сцяга была прыведзена ў</w:t>
      </w:r>
      <w:r>
        <w:rPr>
          <w:rFonts w:ascii="Times New Roman" w:hAnsi="Times New Roman" w:cs="Times New Roman"/>
          <w:sz w:val="28"/>
          <w:szCs w:val="28"/>
        </w:rPr>
        <w:t xml:space="preserve"> </w:t>
      </w:r>
      <w:r w:rsidRPr="00BE4F3D">
        <w:rPr>
          <w:rFonts w:ascii="Times New Roman" w:hAnsi="Times New Roman" w:cs="Times New Roman"/>
          <w:sz w:val="28"/>
          <w:szCs w:val="28"/>
        </w:rPr>
        <w:t>адпаведнасць з яго апісаннем. Змяненне было ўведзена ў дзеянне з 1 мая 2012</w:t>
      </w:r>
      <w:r>
        <w:rPr>
          <w:rFonts w:ascii="Times New Roman" w:hAnsi="Times New Roman" w:cs="Times New Roman"/>
          <w:sz w:val="28"/>
          <w:szCs w:val="28"/>
        </w:rPr>
        <w:t xml:space="preserve"> </w:t>
      </w:r>
      <w:r w:rsidRPr="00BE4F3D">
        <w:rPr>
          <w:rFonts w:ascii="Times New Roman" w:hAnsi="Times New Roman" w:cs="Times New Roman"/>
          <w:sz w:val="28"/>
          <w:szCs w:val="28"/>
        </w:rPr>
        <w:t>г.</w:t>
      </w:r>
      <w:r>
        <w:rPr>
          <w:rFonts w:ascii="Times New Roman" w:hAnsi="Times New Roman" w:cs="Times New Roman"/>
          <w:sz w:val="28"/>
          <w:szCs w:val="28"/>
        </w:rPr>
        <w:t xml:space="preserve"> </w:t>
      </w:r>
      <w:r w:rsidRPr="00BE4F3D">
        <w:rPr>
          <w:rFonts w:ascii="Times New Roman" w:hAnsi="Times New Roman" w:cs="Times New Roman"/>
          <w:sz w:val="28"/>
          <w:szCs w:val="28"/>
        </w:rPr>
        <w:t>У дачыненні да Беларускага дзяржаўнага сцяга яго колер можна</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расшыфраваць наступным чынам: белы (Срэбра) </w:t>
      </w:r>
      <w:r w:rsidR="0091351B">
        <w:rPr>
          <w:rFonts w:ascii="Times New Roman" w:hAnsi="Times New Roman" w:cs="Times New Roman"/>
          <w:sz w:val="28"/>
          <w:szCs w:val="28"/>
        </w:rPr>
        <w:t>-</w:t>
      </w:r>
      <w:r w:rsidR="006E4A08">
        <w:rPr>
          <w:rFonts w:ascii="Times New Roman" w:hAnsi="Times New Roman" w:cs="Times New Roman"/>
          <w:sz w:val="28"/>
          <w:szCs w:val="28"/>
        </w:rPr>
        <w:t xml:space="preserve"> </w:t>
      </w:r>
      <w:r w:rsidRPr="00BE4F3D">
        <w:rPr>
          <w:rFonts w:ascii="Times New Roman" w:hAnsi="Times New Roman" w:cs="Times New Roman"/>
          <w:sz w:val="28"/>
          <w:szCs w:val="28"/>
        </w:rPr>
        <w:t>чысціня, беззаганнасць,</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радасць; чырвоны </w:t>
      </w:r>
      <w:r w:rsidR="0091351B">
        <w:rPr>
          <w:rFonts w:ascii="Times New Roman" w:hAnsi="Times New Roman" w:cs="Times New Roman"/>
          <w:sz w:val="28"/>
          <w:szCs w:val="28"/>
        </w:rPr>
        <w:t>-</w:t>
      </w:r>
      <w:r w:rsidRPr="00BE4F3D">
        <w:rPr>
          <w:rFonts w:ascii="Times New Roman" w:hAnsi="Times New Roman" w:cs="Times New Roman"/>
          <w:sz w:val="28"/>
          <w:szCs w:val="28"/>
        </w:rPr>
        <w:t xml:space="preserve">права, сіла, мужнасць, любоў, адвага; зялёны </w:t>
      </w:r>
      <w:r w:rsidR="0091351B">
        <w:rPr>
          <w:rFonts w:ascii="Times New Roman" w:hAnsi="Times New Roman" w:cs="Times New Roman"/>
          <w:sz w:val="28"/>
          <w:szCs w:val="28"/>
        </w:rPr>
        <w:t>-</w:t>
      </w:r>
      <w:r w:rsidR="006E4A08">
        <w:rPr>
          <w:rFonts w:ascii="Times New Roman" w:hAnsi="Times New Roman" w:cs="Times New Roman"/>
          <w:sz w:val="28"/>
          <w:szCs w:val="28"/>
        </w:rPr>
        <w:t xml:space="preserve"> </w:t>
      </w:r>
      <w:r w:rsidRPr="00BE4F3D">
        <w:rPr>
          <w:rFonts w:ascii="Times New Roman" w:hAnsi="Times New Roman" w:cs="Times New Roman"/>
          <w:sz w:val="28"/>
          <w:szCs w:val="28"/>
        </w:rPr>
        <w:t>Свабода,</w:t>
      </w:r>
      <w:r>
        <w:rPr>
          <w:rFonts w:ascii="Times New Roman" w:hAnsi="Times New Roman" w:cs="Times New Roman"/>
          <w:sz w:val="28"/>
          <w:szCs w:val="28"/>
        </w:rPr>
        <w:t xml:space="preserve"> </w:t>
      </w:r>
      <w:r w:rsidRPr="00BE4F3D">
        <w:rPr>
          <w:rFonts w:ascii="Times New Roman" w:hAnsi="Times New Roman" w:cs="Times New Roman"/>
          <w:sz w:val="28"/>
          <w:szCs w:val="28"/>
        </w:rPr>
        <w:t>радасць, надзея, здароўе. У хрысціянскай сімволіцы белы колер сімвалізуе</w:t>
      </w:r>
      <w:r>
        <w:rPr>
          <w:rFonts w:ascii="Times New Roman" w:hAnsi="Times New Roman" w:cs="Times New Roman"/>
          <w:sz w:val="28"/>
          <w:szCs w:val="28"/>
        </w:rPr>
        <w:t xml:space="preserve"> </w:t>
      </w:r>
      <w:r w:rsidRPr="00BE4F3D">
        <w:rPr>
          <w:rFonts w:ascii="Times New Roman" w:hAnsi="Times New Roman" w:cs="Times New Roman"/>
          <w:sz w:val="28"/>
          <w:szCs w:val="28"/>
        </w:rPr>
        <w:t>жыццё, божа ўласнасці, само хрысціянства; чырвоны – каханне Бога, агонь</w:t>
      </w:r>
      <w:r>
        <w:rPr>
          <w:rFonts w:ascii="Times New Roman" w:hAnsi="Times New Roman" w:cs="Times New Roman"/>
          <w:sz w:val="28"/>
          <w:szCs w:val="28"/>
        </w:rPr>
        <w:t xml:space="preserve"> </w:t>
      </w:r>
      <w:r w:rsidRPr="00BE4F3D">
        <w:rPr>
          <w:rFonts w:ascii="Times New Roman" w:hAnsi="Times New Roman" w:cs="Times New Roman"/>
          <w:sz w:val="28"/>
          <w:szCs w:val="28"/>
        </w:rPr>
        <w:t>веры, кроў Хрыста; зялёны – юнацтва, жыццё, адраджэнне, справядлівасць.</w:t>
      </w:r>
      <w:r>
        <w:rPr>
          <w:rFonts w:ascii="Times New Roman" w:hAnsi="Times New Roman" w:cs="Times New Roman"/>
          <w:sz w:val="28"/>
          <w:szCs w:val="28"/>
        </w:rPr>
        <w:t xml:space="preserve"> </w:t>
      </w:r>
      <w:r w:rsidRPr="00BE4F3D">
        <w:rPr>
          <w:rFonts w:ascii="Times New Roman" w:hAnsi="Times New Roman" w:cs="Times New Roman"/>
          <w:sz w:val="28"/>
          <w:szCs w:val="28"/>
        </w:rPr>
        <w:t>Чырвоны колер здаўна сімвалізуе сонца – галоўную крыніцу энергіі, усе</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жыццёвыя працэсы на зямлі. Разам з тым чырвоны колер </w:t>
      </w:r>
      <w:r w:rsidR="0091351B">
        <w:rPr>
          <w:rFonts w:ascii="Times New Roman" w:hAnsi="Times New Roman" w:cs="Times New Roman"/>
          <w:sz w:val="28"/>
          <w:szCs w:val="28"/>
        </w:rPr>
        <w:t>-</w:t>
      </w:r>
      <w:r w:rsidRPr="00BE4F3D">
        <w:rPr>
          <w:rFonts w:ascii="Times New Roman" w:hAnsi="Times New Roman" w:cs="Times New Roman"/>
          <w:sz w:val="28"/>
          <w:szCs w:val="28"/>
        </w:rPr>
        <w:t>увасабленне волі,</w:t>
      </w:r>
      <w:r>
        <w:rPr>
          <w:rFonts w:ascii="Times New Roman" w:hAnsi="Times New Roman" w:cs="Times New Roman"/>
          <w:sz w:val="28"/>
          <w:szCs w:val="28"/>
        </w:rPr>
        <w:t xml:space="preserve"> </w:t>
      </w:r>
      <w:r w:rsidRPr="00BE4F3D">
        <w:rPr>
          <w:rFonts w:ascii="Times New Roman" w:hAnsi="Times New Roman" w:cs="Times New Roman"/>
          <w:sz w:val="28"/>
          <w:szCs w:val="28"/>
        </w:rPr>
        <w:t>сталасці, мужнасці, высакароднасці, улады, салідарнасці ў барацьбе за высокія</w:t>
      </w:r>
      <w:r>
        <w:rPr>
          <w:rFonts w:ascii="Times New Roman" w:hAnsi="Times New Roman" w:cs="Times New Roman"/>
          <w:sz w:val="28"/>
          <w:szCs w:val="28"/>
        </w:rPr>
        <w:t xml:space="preserve"> </w:t>
      </w:r>
      <w:r w:rsidRPr="00BE4F3D">
        <w:rPr>
          <w:rFonts w:ascii="Times New Roman" w:hAnsi="Times New Roman" w:cs="Times New Roman"/>
          <w:sz w:val="28"/>
          <w:szCs w:val="28"/>
        </w:rPr>
        <w:t>ідэалы чалавецтва.</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Чырвоны колер на нашым сцягу </w:t>
      </w:r>
      <w:r w:rsidR="0091351B">
        <w:rPr>
          <w:rFonts w:ascii="Times New Roman" w:hAnsi="Times New Roman" w:cs="Times New Roman"/>
          <w:sz w:val="28"/>
          <w:szCs w:val="28"/>
        </w:rPr>
        <w:t>-</w:t>
      </w:r>
      <w:r w:rsidR="006E4A08">
        <w:rPr>
          <w:rFonts w:ascii="Times New Roman" w:hAnsi="Times New Roman" w:cs="Times New Roman"/>
          <w:sz w:val="28"/>
          <w:szCs w:val="28"/>
        </w:rPr>
        <w:t xml:space="preserve"> </w:t>
      </w:r>
      <w:r w:rsidRPr="00BE4F3D">
        <w:rPr>
          <w:rFonts w:ascii="Times New Roman" w:hAnsi="Times New Roman" w:cs="Times New Roman"/>
          <w:sz w:val="28"/>
          <w:szCs w:val="28"/>
        </w:rPr>
        <w:t>гэта колер сцягоў дывізій Чырвонай Арміі і</w:t>
      </w:r>
      <w:r>
        <w:rPr>
          <w:rFonts w:ascii="Times New Roman" w:hAnsi="Times New Roman" w:cs="Times New Roman"/>
          <w:sz w:val="28"/>
          <w:szCs w:val="28"/>
        </w:rPr>
        <w:t xml:space="preserve"> </w:t>
      </w:r>
      <w:r w:rsidRPr="00BE4F3D">
        <w:rPr>
          <w:rFonts w:ascii="Times New Roman" w:hAnsi="Times New Roman" w:cs="Times New Roman"/>
          <w:sz w:val="28"/>
          <w:szCs w:val="28"/>
        </w:rPr>
        <w:t>беларускіх партызанскіх брыгад, якія вызвалялі нашу Зямлю ад фашысцкіх</w:t>
      </w:r>
      <w:r>
        <w:rPr>
          <w:rFonts w:ascii="Times New Roman" w:hAnsi="Times New Roman" w:cs="Times New Roman"/>
          <w:sz w:val="28"/>
          <w:szCs w:val="28"/>
        </w:rPr>
        <w:t xml:space="preserve"> </w:t>
      </w:r>
      <w:r w:rsidRPr="00BE4F3D">
        <w:rPr>
          <w:rFonts w:ascii="Times New Roman" w:hAnsi="Times New Roman" w:cs="Times New Roman"/>
          <w:sz w:val="28"/>
          <w:szCs w:val="28"/>
        </w:rPr>
        <w:t>акупантаў.</w:t>
      </w:r>
      <w:r>
        <w:rPr>
          <w:rFonts w:ascii="Times New Roman" w:hAnsi="Times New Roman" w:cs="Times New Roman"/>
          <w:sz w:val="28"/>
          <w:szCs w:val="28"/>
        </w:rPr>
        <w:t xml:space="preserve"> </w:t>
      </w:r>
      <w:r w:rsidRPr="00BE4F3D">
        <w:rPr>
          <w:rFonts w:ascii="Times New Roman" w:hAnsi="Times New Roman" w:cs="Times New Roman"/>
          <w:sz w:val="28"/>
          <w:szCs w:val="28"/>
        </w:rPr>
        <w:t>Зялёны колер -</w:t>
      </w:r>
      <w:r w:rsidR="006E4A08">
        <w:rPr>
          <w:rFonts w:ascii="Times New Roman" w:hAnsi="Times New Roman" w:cs="Times New Roman"/>
          <w:sz w:val="28"/>
          <w:szCs w:val="28"/>
        </w:rPr>
        <w:t xml:space="preserve"> </w:t>
      </w:r>
      <w:r w:rsidRPr="00BE4F3D">
        <w:rPr>
          <w:rFonts w:ascii="Times New Roman" w:hAnsi="Times New Roman" w:cs="Times New Roman"/>
          <w:sz w:val="28"/>
          <w:szCs w:val="28"/>
        </w:rPr>
        <w:t>гэта сімвал прыроды, веры ў яе невычэрпную сілу, колер</w:t>
      </w:r>
      <w:r>
        <w:rPr>
          <w:rFonts w:ascii="Times New Roman" w:hAnsi="Times New Roman" w:cs="Times New Roman"/>
          <w:sz w:val="28"/>
          <w:szCs w:val="28"/>
        </w:rPr>
        <w:t xml:space="preserve"> </w:t>
      </w:r>
      <w:r w:rsidRPr="00BE4F3D">
        <w:rPr>
          <w:rFonts w:ascii="Times New Roman" w:hAnsi="Times New Roman" w:cs="Times New Roman"/>
          <w:sz w:val="28"/>
          <w:szCs w:val="28"/>
        </w:rPr>
        <w:t>расліннасці, якая з'яўляецца асновай усяго жывога. Разам з тым гэта сімвал</w:t>
      </w:r>
      <w:r>
        <w:rPr>
          <w:rFonts w:ascii="Times New Roman" w:hAnsi="Times New Roman" w:cs="Times New Roman"/>
          <w:sz w:val="28"/>
          <w:szCs w:val="28"/>
        </w:rPr>
        <w:t xml:space="preserve"> </w:t>
      </w:r>
      <w:r w:rsidRPr="00BE4F3D">
        <w:rPr>
          <w:rFonts w:ascii="Times New Roman" w:hAnsi="Times New Roman" w:cs="Times New Roman"/>
          <w:sz w:val="28"/>
          <w:szCs w:val="28"/>
        </w:rPr>
        <w:t>маладосці і энергіі, надзеі, вясны і адраджэння. Для беларускага народа, які з</w:t>
      </w:r>
      <w:r>
        <w:rPr>
          <w:rFonts w:ascii="Times New Roman" w:hAnsi="Times New Roman" w:cs="Times New Roman"/>
          <w:sz w:val="28"/>
          <w:szCs w:val="28"/>
        </w:rPr>
        <w:t xml:space="preserve"> </w:t>
      </w:r>
      <w:r w:rsidRPr="00BE4F3D">
        <w:rPr>
          <w:rFonts w:ascii="Times New Roman" w:hAnsi="Times New Roman" w:cs="Times New Roman"/>
          <w:sz w:val="28"/>
          <w:szCs w:val="28"/>
        </w:rPr>
        <w:t>глыбінь стагоддзяў захаваў традыцыйную любоў да прыроды, зялёны колер,</w:t>
      </w:r>
      <w:r>
        <w:rPr>
          <w:rFonts w:ascii="Times New Roman" w:hAnsi="Times New Roman" w:cs="Times New Roman"/>
          <w:sz w:val="28"/>
          <w:szCs w:val="28"/>
        </w:rPr>
        <w:t xml:space="preserve"> </w:t>
      </w:r>
      <w:r w:rsidRPr="00BE4F3D">
        <w:rPr>
          <w:rFonts w:ascii="Times New Roman" w:hAnsi="Times New Roman" w:cs="Times New Roman"/>
          <w:sz w:val="28"/>
          <w:szCs w:val="28"/>
        </w:rPr>
        <w:t>колер шчодрасці, дабрыні, стварэння і працавітасці, з'яўляецца натуральным і</w:t>
      </w:r>
      <w:r>
        <w:rPr>
          <w:rFonts w:ascii="Times New Roman" w:hAnsi="Times New Roman" w:cs="Times New Roman"/>
          <w:sz w:val="28"/>
          <w:szCs w:val="28"/>
        </w:rPr>
        <w:t xml:space="preserve"> </w:t>
      </w:r>
      <w:r w:rsidRPr="00BE4F3D">
        <w:rPr>
          <w:rFonts w:ascii="Times New Roman" w:hAnsi="Times New Roman" w:cs="Times New Roman"/>
          <w:sz w:val="28"/>
          <w:szCs w:val="28"/>
        </w:rPr>
        <w:t>арганічным.</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Белы </w:t>
      </w:r>
      <w:r w:rsidRPr="00BE4F3D">
        <w:rPr>
          <w:rFonts w:ascii="Times New Roman" w:hAnsi="Times New Roman" w:cs="Times New Roman"/>
          <w:sz w:val="28"/>
          <w:szCs w:val="28"/>
        </w:rPr>
        <w:lastRenderedPageBreak/>
        <w:t>колер</w:t>
      </w:r>
      <w:r w:rsidR="006E4A08">
        <w:rPr>
          <w:rFonts w:ascii="Times New Roman" w:hAnsi="Times New Roman" w:cs="Times New Roman"/>
          <w:sz w:val="28"/>
          <w:szCs w:val="28"/>
        </w:rPr>
        <w:t xml:space="preserve"> </w:t>
      </w:r>
      <w:r w:rsidRPr="00BE4F3D">
        <w:rPr>
          <w:rFonts w:ascii="Times New Roman" w:hAnsi="Times New Roman" w:cs="Times New Roman"/>
          <w:sz w:val="28"/>
          <w:szCs w:val="28"/>
        </w:rPr>
        <w:t>-увасабленне бязгрэшнасці і духоўнай чысціні, надзеі на</w:t>
      </w:r>
      <w:r>
        <w:rPr>
          <w:rFonts w:ascii="Times New Roman" w:hAnsi="Times New Roman" w:cs="Times New Roman"/>
          <w:sz w:val="28"/>
          <w:szCs w:val="28"/>
        </w:rPr>
        <w:t xml:space="preserve"> </w:t>
      </w:r>
      <w:r w:rsidRPr="00BE4F3D">
        <w:rPr>
          <w:rFonts w:ascii="Times New Roman" w:hAnsi="Times New Roman" w:cs="Times New Roman"/>
          <w:sz w:val="28"/>
          <w:szCs w:val="28"/>
        </w:rPr>
        <w:t>паспяховае развіццё лёсу. Гэта колер прымірэння, веры і святасці, колер</w:t>
      </w:r>
      <w:r>
        <w:rPr>
          <w:rFonts w:ascii="Times New Roman" w:hAnsi="Times New Roman" w:cs="Times New Roman"/>
          <w:sz w:val="28"/>
          <w:szCs w:val="28"/>
        </w:rPr>
        <w:t xml:space="preserve"> </w:t>
      </w:r>
      <w:r w:rsidRPr="00BE4F3D">
        <w:rPr>
          <w:rFonts w:ascii="Times New Roman" w:hAnsi="Times New Roman" w:cs="Times New Roman"/>
          <w:sz w:val="28"/>
          <w:szCs w:val="28"/>
        </w:rPr>
        <w:t>мудрасці і ведаў.</w:t>
      </w:r>
      <w:r>
        <w:rPr>
          <w:rFonts w:ascii="Times New Roman" w:hAnsi="Times New Roman" w:cs="Times New Roman"/>
          <w:sz w:val="28"/>
          <w:szCs w:val="28"/>
        </w:rPr>
        <w:t xml:space="preserve"> </w:t>
      </w:r>
      <w:r w:rsidRPr="00BE4F3D">
        <w:rPr>
          <w:rFonts w:ascii="Times New Roman" w:hAnsi="Times New Roman" w:cs="Times New Roman"/>
          <w:sz w:val="28"/>
          <w:szCs w:val="28"/>
        </w:rPr>
        <w:t>Найважнейшая асаблівасць і своеасаблівасць Дзяржаўнага флага Рэспублікі</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Беларусь </w:t>
      </w:r>
      <w:r w:rsidR="0091351B">
        <w:rPr>
          <w:rFonts w:ascii="Times New Roman" w:hAnsi="Times New Roman" w:cs="Times New Roman"/>
          <w:sz w:val="28"/>
          <w:szCs w:val="28"/>
        </w:rPr>
        <w:t>-</w:t>
      </w:r>
      <w:r w:rsidRPr="00BE4F3D">
        <w:rPr>
          <w:rFonts w:ascii="Times New Roman" w:hAnsi="Times New Roman" w:cs="Times New Roman"/>
          <w:sz w:val="28"/>
          <w:szCs w:val="28"/>
        </w:rPr>
        <w:t>выкарыстанне нацыянальнага арнаменту як элемента дзяржаўнай</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сімволікі. Арнаментальнасць </w:t>
      </w:r>
      <w:r w:rsidR="0091351B">
        <w:rPr>
          <w:rFonts w:ascii="Times New Roman" w:hAnsi="Times New Roman" w:cs="Times New Roman"/>
          <w:sz w:val="28"/>
          <w:szCs w:val="28"/>
        </w:rPr>
        <w:t>-</w:t>
      </w:r>
      <w:r w:rsidR="006E4A08">
        <w:rPr>
          <w:rFonts w:ascii="Times New Roman" w:hAnsi="Times New Roman" w:cs="Times New Roman"/>
          <w:sz w:val="28"/>
          <w:szCs w:val="28"/>
        </w:rPr>
        <w:t xml:space="preserve"> </w:t>
      </w:r>
      <w:r w:rsidRPr="00BE4F3D">
        <w:rPr>
          <w:rFonts w:ascii="Times New Roman" w:hAnsi="Times New Roman" w:cs="Times New Roman"/>
          <w:sz w:val="28"/>
          <w:szCs w:val="28"/>
        </w:rPr>
        <w:t>гэта незвычайна рэдкі элемент, нягледзячы на</w:t>
      </w:r>
      <w:r>
        <w:rPr>
          <w:rFonts w:ascii="Times New Roman" w:hAnsi="Times New Roman" w:cs="Times New Roman"/>
          <w:sz w:val="28"/>
          <w:szCs w:val="28"/>
        </w:rPr>
        <w:t xml:space="preserve"> </w:t>
      </w:r>
      <w:r w:rsidRPr="00BE4F3D">
        <w:rPr>
          <w:rFonts w:ascii="Times New Roman" w:hAnsi="Times New Roman" w:cs="Times New Roman"/>
          <w:sz w:val="28"/>
          <w:szCs w:val="28"/>
        </w:rPr>
        <w:t>тое, што арнамент са старажытных часоў (да герба і сцяга) быў характэрным</w:t>
      </w:r>
      <w:r>
        <w:rPr>
          <w:rFonts w:ascii="Times New Roman" w:hAnsi="Times New Roman" w:cs="Times New Roman"/>
          <w:sz w:val="28"/>
          <w:szCs w:val="28"/>
        </w:rPr>
        <w:t xml:space="preserve"> </w:t>
      </w:r>
      <w:r w:rsidRPr="00BE4F3D">
        <w:rPr>
          <w:rFonts w:ascii="Times New Roman" w:hAnsi="Times New Roman" w:cs="Times New Roman"/>
          <w:sz w:val="28"/>
          <w:szCs w:val="28"/>
        </w:rPr>
        <w:t>знакам або адметнай рысай усіх культурных народаў, упрыгожваў і пазначаў</w:t>
      </w:r>
      <w:r>
        <w:rPr>
          <w:rFonts w:ascii="Times New Roman" w:hAnsi="Times New Roman" w:cs="Times New Roman"/>
          <w:sz w:val="28"/>
          <w:szCs w:val="28"/>
        </w:rPr>
        <w:t xml:space="preserve"> </w:t>
      </w:r>
      <w:r w:rsidRPr="00BE4F3D">
        <w:rPr>
          <w:rFonts w:ascii="Times New Roman" w:hAnsi="Times New Roman" w:cs="Times New Roman"/>
          <w:sz w:val="28"/>
          <w:szCs w:val="28"/>
        </w:rPr>
        <w:t>жыллё, начынне, адзенне, зброю, тавары, культавыя рэчы і збудаванні і т.д.</w:t>
      </w:r>
      <w:r>
        <w:rPr>
          <w:rFonts w:ascii="Times New Roman" w:hAnsi="Times New Roman" w:cs="Times New Roman"/>
          <w:sz w:val="28"/>
          <w:szCs w:val="28"/>
        </w:rPr>
        <w:t xml:space="preserve"> </w:t>
      </w:r>
      <w:r w:rsidRPr="00BE4F3D">
        <w:rPr>
          <w:rFonts w:ascii="Times New Roman" w:hAnsi="Times New Roman" w:cs="Times New Roman"/>
          <w:sz w:val="28"/>
          <w:szCs w:val="28"/>
        </w:rPr>
        <w:t>майстэрства арнаменту, незалежна ад сферы яго прымянення, матэрыялу і</w:t>
      </w:r>
      <w:r>
        <w:rPr>
          <w:rFonts w:ascii="Times New Roman" w:hAnsi="Times New Roman" w:cs="Times New Roman"/>
          <w:sz w:val="28"/>
          <w:szCs w:val="28"/>
        </w:rPr>
        <w:t xml:space="preserve"> </w:t>
      </w:r>
      <w:r w:rsidRPr="00BE4F3D">
        <w:rPr>
          <w:rFonts w:ascii="Times New Roman" w:hAnsi="Times New Roman" w:cs="Times New Roman"/>
          <w:sz w:val="28"/>
          <w:szCs w:val="28"/>
        </w:rPr>
        <w:t>тэматыкі, было і застаецца найважнейшай рысай беларускай нацыянальнай</w:t>
      </w:r>
      <w:r>
        <w:rPr>
          <w:rFonts w:ascii="Times New Roman" w:hAnsi="Times New Roman" w:cs="Times New Roman"/>
          <w:sz w:val="28"/>
          <w:szCs w:val="28"/>
        </w:rPr>
        <w:t xml:space="preserve"> </w:t>
      </w:r>
      <w:r w:rsidRPr="00BE4F3D">
        <w:rPr>
          <w:rFonts w:ascii="Times New Roman" w:hAnsi="Times New Roman" w:cs="Times New Roman"/>
          <w:sz w:val="28"/>
          <w:szCs w:val="28"/>
        </w:rPr>
        <w:t>культуры. Арнамент на беларускім сцягу прама і непасрэдна сведчыць аб</w:t>
      </w:r>
      <w:r>
        <w:rPr>
          <w:rFonts w:ascii="Times New Roman" w:hAnsi="Times New Roman" w:cs="Times New Roman"/>
          <w:sz w:val="28"/>
          <w:szCs w:val="28"/>
        </w:rPr>
        <w:t xml:space="preserve"> </w:t>
      </w:r>
      <w:r w:rsidRPr="00BE4F3D">
        <w:rPr>
          <w:rFonts w:ascii="Times New Roman" w:hAnsi="Times New Roman" w:cs="Times New Roman"/>
          <w:sz w:val="28"/>
          <w:szCs w:val="28"/>
        </w:rPr>
        <w:t>этнічнай прыналежнасці, указвае на старажытнае паходжанне беларускага</w:t>
      </w:r>
      <w:r>
        <w:rPr>
          <w:rFonts w:ascii="Times New Roman" w:hAnsi="Times New Roman" w:cs="Times New Roman"/>
          <w:sz w:val="28"/>
          <w:szCs w:val="28"/>
        </w:rPr>
        <w:t xml:space="preserve"> </w:t>
      </w:r>
      <w:r w:rsidRPr="00BE4F3D">
        <w:rPr>
          <w:rFonts w:ascii="Times New Roman" w:hAnsi="Times New Roman" w:cs="Times New Roman"/>
          <w:sz w:val="28"/>
          <w:szCs w:val="28"/>
        </w:rPr>
        <w:t>народа, на традыцыі добрасумленнай працы і строгага парадку.</w:t>
      </w:r>
      <w:r>
        <w:rPr>
          <w:rFonts w:ascii="Times New Roman" w:hAnsi="Times New Roman" w:cs="Times New Roman"/>
          <w:sz w:val="28"/>
          <w:szCs w:val="28"/>
        </w:rPr>
        <w:t xml:space="preserve"> </w:t>
      </w:r>
      <w:r w:rsidRPr="00BE4F3D">
        <w:rPr>
          <w:rFonts w:ascii="Times New Roman" w:hAnsi="Times New Roman" w:cs="Times New Roman"/>
          <w:sz w:val="28"/>
          <w:szCs w:val="28"/>
        </w:rPr>
        <w:t>У аснову арнамента на Дзяржаўным сцягу пакладзены ўзор «Узыходзячае</w:t>
      </w:r>
      <w:r>
        <w:rPr>
          <w:rFonts w:ascii="Times New Roman" w:hAnsi="Times New Roman" w:cs="Times New Roman"/>
          <w:sz w:val="28"/>
          <w:szCs w:val="28"/>
        </w:rPr>
        <w:t xml:space="preserve"> </w:t>
      </w:r>
      <w:r w:rsidRPr="00BE4F3D">
        <w:rPr>
          <w:rFonts w:ascii="Times New Roman" w:hAnsi="Times New Roman" w:cs="Times New Roman"/>
          <w:sz w:val="28"/>
          <w:szCs w:val="28"/>
        </w:rPr>
        <w:t>сонца», вытканы на ручніку ў 1917 годзе сялянкай вёскі Касцёлішча</w:t>
      </w:r>
      <w:r>
        <w:rPr>
          <w:rFonts w:ascii="Times New Roman" w:hAnsi="Times New Roman" w:cs="Times New Roman"/>
          <w:sz w:val="28"/>
          <w:szCs w:val="28"/>
        </w:rPr>
        <w:t xml:space="preserve"> </w:t>
      </w:r>
      <w:r w:rsidRPr="00BE4F3D">
        <w:rPr>
          <w:rFonts w:ascii="Times New Roman" w:hAnsi="Times New Roman" w:cs="Times New Roman"/>
          <w:sz w:val="28"/>
          <w:szCs w:val="28"/>
        </w:rPr>
        <w:t>Сенненскага раёна Матронай Маркевіч</w:t>
      </w:r>
      <w:r w:rsidR="006E4A08">
        <w:rPr>
          <w:rFonts w:ascii="Times New Roman" w:hAnsi="Times New Roman" w:cs="Times New Roman"/>
          <w:sz w:val="28"/>
          <w:szCs w:val="28"/>
        </w:rPr>
        <w:t xml:space="preserve">. </w:t>
      </w:r>
      <w:r w:rsidRPr="00BE4F3D">
        <w:rPr>
          <w:rFonts w:ascii="Times New Roman" w:hAnsi="Times New Roman" w:cs="Times New Roman"/>
          <w:sz w:val="28"/>
          <w:szCs w:val="28"/>
        </w:rPr>
        <w:t>На дзяржаўным сцягу арнамент чырвонага колеру размешчаны на белым фоне.</w:t>
      </w:r>
      <w:r>
        <w:rPr>
          <w:rFonts w:ascii="Times New Roman" w:hAnsi="Times New Roman" w:cs="Times New Roman"/>
          <w:sz w:val="28"/>
          <w:szCs w:val="28"/>
        </w:rPr>
        <w:t xml:space="preserve"> </w:t>
      </w:r>
      <w:r w:rsidRPr="00BE4F3D">
        <w:rPr>
          <w:rFonts w:ascii="Times New Roman" w:hAnsi="Times New Roman" w:cs="Times New Roman"/>
          <w:sz w:val="28"/>
          <w:szCs w:val="28"/>
        </w:rPr>
        <w:t>Такое спалучэнне адпавядае традыцыям беларускага арнаментальнага</w:t>
      </w:r>
      <w:r>
        <w:rPr>
          <w:rFonts w:ascii="Times New Roman" w:hAnsi="Times New Roman" w:cs="Times New Roman"/>
          <w:sz w:val="28"/>
          <w:szCs w:val="28"/>
        </w:rPr>
        <w:t xml:space="preserve"> </w:t>
      </w:r>
      <w:r w:rsidRPr="00BE4F3D">
        <w:rPr>
          <w:rFonts w:ascii="Times New Roman" w:hAnsi="Times New Roman" w:cs="Times New Roman"/>
          <w:sz w:val="28"/>
          <w:szCs w:val="28"/>
        </w:rPr>
        <w:t>мастацтва, у якім, як правіла, на белую аснову наносіцца каляровы (часцей за</w:t>
      </w:r>
      <w:r>
        <w:rPr>
          <w:rFonts w:ascii="Times New Roman" w:hAnsi="Times New Roman" w:cs="Times New Roman"/>
          <w:sz w:val="28"/>
          <w:szCs w:val="28"/>
        </w:rPr>
        <w:t xml:space="preserve"> </w:t>
      </w:r>
      <w:r w:rsidRPr="00BE4F3D">
        <w:rPr>
          <w:rFonts w:ascii="Times New Roman" w:hAnsi="Times New Roman" w:cs="Times New Roman"/>
          <w:sz w:val="28"/>
          <w:szCs w:val="28"/>
        </w:rPr>
        <w:t>ўсё чырвоны) ўзор. Белая аснова таксама нясе сваё сімвалічнае пасланне:</w:t>
      </w:r>
      <w:r>
        <w:rPr>
          <w:rFonts w:ascii="Times New Roman" w:hAnsi="Times New Roman" w:cs="Times New Roman"/>
          <w:sz w:val="28"/>
          <w:szCs w:val="28"/>
        </w:rPr>
        <w:t xml:space="preserve"> </w:t>
      </w:r>
      <w:r w:rsidRPr="00BE4F3D">
        <w:rPr>
          <w:rFonts w:ascii="Times New Roman" w:hAnsi="Times New Roman" w:cs="Times New Roman"/>
          <w:sz w:val="28"/>
          <w:szCs w:val="28"/>
        </w:rPr>
        <w:t>спрадвеку белы колер звязваўся са святлом паўдзённага сонца, сімвалізаваў</w:t>
      </w:r>
      <w:r>
        <w:rPr>
          <w:rFonts w:ascii="Times New Roman" w:hAnsi="Times New Roman" w:cs="Times New Roman"/>
          <w:sz w:val="28"/>
          <w:szCs w:val="28"/>
        </w:rPr>
        <w:t xml:space="preserve"> </w:t>
      </w:r>
      <w:r w:rsidRPr="00BE4F3D">
        <w:rPr>
          <w:rFonts w:ascii="Times New Roman" w:hAnsi="Times New Roman" w:cs="Times New Roman"/>
          <w:sz w:val="28"/>
          <w:szCs w:val="28"/>
        </w:rPr>
        <w:t>чысціню, бязгрэшнасць, гасціннасць, згоду, свабоду.</w:t>
      </w:r>
      <w:r>
        <w:rPr>
          <w:rFonts w:ascii="Times New Roman" w:hAnsi="Times New Roman" w:cs="Times New Roman"/>
          <w:sz w:val="28"/>
          <w:szCs w:val="28"/>
        </w:rPr>
        <w:t xml:space="preserve"> </w:t>
      </w:r>
      <w:r w:rsidRPr="00BE4F3D">
        <w:rPr>
          <w:rFonts w:ascii="Times New Roman" w:hAnsi="Times New Roman" w:cs="Times New Roman"/>
          <w:sz w:val="28"/>
          <w:szCs w:val="28"/>
        </w:rPr>
        <w:t>Такім чынам, тры паласы Дзяржаўнага сцяга – гарызантальныя чырвоная і</w:t>
      </w:r>
      <w:r>
        <w:rPr>
          <w:rFonts w:ascii="Times New Roman" w:hAnsi="Times New Roman" w:cs="Times New Roman"/>
          <w:sz w:val="28"/>
          <w:szCs w:val="28"/>
        </w:rPr>
        <w:t xml:space="preserve"> </w:t>
      </w:r>
      <w:r w:rsidRPr="00BE4F3D">
        <w:rPr>
          <w:rFonts w:ascii="Times New Roman" w:hAnsi="Times New Roman" w:cs="Times New Roman"/>
          <w:sz w:val="28"/>
          <w:szCs w:val="28"/>
        </w:rPr>
        <w:t>зялёная, вертыкальная белая з чырвоным арнаментам – нясуць пажаданне</w:t>
      </w:r>
      <w:r>
        <w:rPr>
          <w:rFonts w:ascii="Times New Roman" w:hAnsi="Times New Roman" w:cs="Times New Roman"/>
          <w:sz w:val="28"/>
          <w:szCs w:val="28"/>
        </w:rPr>
        <w:t xml:space="preserve"> </w:t>
      </w:r>
      <w:r w:rsidRPr="00BE4F3D">
        <w:rPr>
          <w:rFonts w:ascii="Times New Roman" w:hAnsi="Times New Roman" w:cs="Times New Roman"/>
          <w:sz w:val="28"/>
          <w:szCs w:val="28"/>
        </w:rPr>
        <w:t>дабра, поспеху і росквіту ўсім грамадзянам Беларусі і ўсім народам Зямлі.</w:t>
      </w:r>
      <w:r>
        <w:rPr>
          <w:rFonts w:ascii="Times New Roman" w:hAnsi="Times New Roman" w:cs="Times New Roman"/>
          <w:sz w:val="28"/>
          <w:szCs w:val="28"/>
        </w:rPr>
        <w:t xml:space="preserve"> </w:t>
      </w:r>
    </w:p>
    <w:p w:rsidR="00F00588"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Дзяржаўны герб Рэспублікі Беларусь уяўляе сабой размешчаны ў сярэбраным</w:t>
      </w:r>
      <w:r>
        <w:rPr>
          <w:rFonts w:ascii="Times New Roman" w:hAnsi="Times New Roman" w:cs="Times New Roman"/>
          <w:sz w:val="28"/>
          <w:szCs w:val="28"/>
        </w:rPr>
        <w:t xml:space="preserve"> </w:t>
      </w:r>
      <w:r w:rsidRPr="00BE4F3D">
        <w:rPr>
          <w:rFonts w:ascii="Times New Roman" w:hAnsi="Times New Roman" w:cs="Times New Roman"/>
          <w:sz w:val="28"/>
          <w:szCs w:val="28"/>
        </w:rPr>
        <w:t>полi залаты контур Дзяржаўнай мяжы Рэспублікі Беларусь, накладзены на</w:t>
      </w:r>
      <w:r>
        <w:rPr>
          <w:rFonts w:ascii="Times New Roman" w:hAnsi="Times New Roman" w:cs="Times New Roman"/>
          <w:sz w:val="28"/>
          <w:szCs w:val="28"/>
        </w:rPr>
        <w:t xml:space="preserve"> </w:t>
      </w:r>
      <w:r w:rsidRPr="00BE4F3D">
        <w:rPr>
          <w:rFonts w:ascii="Times New Roman" w:hAnsi="Times New Roman" w:cs="Times New Roman"/>
          <w:sz w:val="28"/>
          <w:szCs w:val="28"/>
        </w:rPr>
        <w:t>залатыя промні ўзыходзячага над зямным шарам сонца. Уверсе знаходзіцца</w:t>
      </w:r>
      <w:r>
        <w:rPr>
          <w:rFonts w:ascii="Times New Roman" w:hAnsi="Times New Roman" w:cs="Times New Roman"/>
          <w:sz w:val="28"/>
          <w:szCs w:val="28"/>
        </w:rPr>
        <w:t xml:space="preserve"> </w:t>
      </w:r>
      <w:r w:rsidRPr="00BE4F3D">
        <w:rPr>
          <w:rFonts w:ascii="Times New Roman" w:hAnsi="Times New Roman" w:cs="Times New Roman"/>
          <w:sz w:val="28"/>
          <w:szCs w:val="28"/>
        </w:rPr>
        <w:t>пяціканцовая чырвоная зорка.</w:t>
      </w:r>
      <w:r>
        <w:rPr>
          <w:rFonts w:ascii="Times New Roman" w:hAnsi="Times New Roman" w:cs="Times New Roman"/>
          <w:sz w:val="28"/>
          <w:szCs w:val="28"/>
        </w:rPr>
        <w:t xml:space="preserve"> </w:t>
      </w:r>
      <w:r w:rsidRPr="00BE4F3D">
        <w:rPr>
          <w:rFonts w:ascii="Times New Roman" w:hAnsi="Times New Roman" w:cs="Times New Roman"/>
          <w:sz w:val="28"/>
          <w:szCs w:val="28"/>
        </w:rPr>
        <w:t>Герб абрамлены вянком з залатых каласоў, пераплеценых справа кветкамі</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канюшыны, злева </w:t>
      </w:r>
      <w:r w:rsidR="0099610A">
        <w:rPr>
          <w:rFonts w:ascii="Times New Roman" w:hAnsi="Times New Roman" w:cs="Times New Roman"/>
          <w:sz w:val="28"/>
          <w:szCs w:val="28"/>
        </w:rPr>
        <w:t>–</w:t>
      </w:r>
      <w:r w:rsidRPr="00BE4F3D">
        <w:rPr>
          <w:rFonts w:ascii="Times New Roman" w:hAnsi="Times New Roman" w:cs="Times New Roman"/>
          <w:sz w:val="28"/>
          <w:szCs w:val="28"/>
        </w:rPr>
        <w:t>кветкамi лёну. Вянок тройчы перавiты з кожнага боку</w:t>
      </w:r>
      <w:r>
        <w:rPr>
          <w:rFonts w:ascii="Times New Roman" w:hAnsi="Times New Roman" w:cs="Times New Roman"/>
          <w:sz w:val="28"/>
          <w:szCs w:val="28"/>
        </w:rPr>
        <w:t xml:space="preserve"> </w:t>
      </w:r>
      <w:r w:rsidRPr="00BE4F3D">
        <w:rPr>
          <w:rFonts w:ascii="Times New Roman" w:hAnsi="Times New Roman" w:cs="Times New Roman"/>
          <w:sz w:val="28"/>
          <w:szCs w:val="28"/>
        </w:rPr>
        <w:t>чырвона-зялёнай стужкай, у сярэдняй частцы якой у аснове Дзяржаўнага герба</w:t>
      </w:r>
      <w:r>
        <w:rPr>
          <w:rFonts w:ascii="Times New Roman" w:hAnsi="Times New Roman" w:cs="Times New Roman"/>
          <w:sz w:val="28"/>
          <w:szCs w:val="28"/>
        </w:rPr>
        <w:t xml:space="preserve"> </w:t>
      </w:r>
      <w:r w:rsidRPr="00BE4F3D">
        <w:rPr>
          <w:rFonts w:ascii="Times New Roman" w:hAnsi="Times New Roman" w:cs="Times New Roman"/>
          <w:sz w:val="28"/>
          <w:szCs w:val="28"/>
        </w:rPr>
        <w:t>Рэспублікі Беларусь у два радкi напiсаны золатам словы «Рэспубліка</w:t>
      </w:r>
      <w:r>
        <w:rPr>
          <w:rFonts w:ascii="Times New Roman" w:hAnsi="Times New Roman" w:cs="Times New Roman"/>
          <w:sz w:val="28"/>
          <w:szCs w:val="28"/>
        </w:rPr>
        <w:t xml:space="preserve"> </w:t>
      </w:r>
      <w:r w:rsidRPr="00BE4F3D">
        <w:rPr>
          <w:rFonts w:ascii="Times New Roman" w:hAnsi="Times New Roman" w:cs="Times New Roman"/>
          <w:sz w:val="28"/>
          <w:szCs w:val="28"/>
        </w:rPr>
        <w:t>Беларусь».</w:t>
      </w:r>
      <w:r>
        <w:rPr>
          <w:rFonts w:ascii="Times New Roman" w:hAnsi="Times New Roman" w:cs="Times New Roman"/>
          <w:sz w:val="28"/>
          <w:szCs w:val="28"/>
        </w:rPr>
        <w:t xml:space="preserve"> </w:t>
      </w:r>
      <w:r w:rsidRPr="00BE4F3D">
        <w:rPr>
          <w:rFonts w:ascii="Times New Roman" w:hAnsi="Times New Roman" w:cs="Times New Roman"/>
          <w:sz w:val="28"/>
          <w:szCs w:val="28"/>
        </w:rPr>
        <w:t>Зямны шар – знак таго, што Рэспубліка Беларусь успрымае ўсе народы Зямлі</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як раўнапраўных сяброў і партнёраў. Яднанне Зямлі і Сонца </w:t>
      </w:r>
      <w:r w:rsidR="0099610A">
        <w:rPr>
          <w:rFonts w:ascii="Times New Roman" w:hAnsi="Times New Roman" w:cs="Times New Roman"/>
          <w:sz w:val="28"/>
          <w:szCs w:val="28"/>
        </w:rPr>
        <w:t>–</w:t>
      </w:r>
      <w:r w:rsidRPr="00BE4F3D">
        <w:rPr>
          <w:rFonts w:ascii="Times New Roman" w:hAnsi="Times New Roman" w:cs="Times New Roman"/>
          <w:sz w:val="28"/>
          <w:szCs w:val="28"/>
        </w:rPr>
        <w:t>галоўны знак</w:t>
      </w:r>
      <w:r>
        <w:rPr>
          <w:rFonts w:ascii="Times New Roman" w:hAnsi="Times New Roman" w:cs="Times New Roman"/>
          <w:sz w:val="28"/>
          <w:szCs w:val="28"/>
        </w:rPr>
        <w:t xml:space="preserve"> </w:t>
      </w:r>
      <w:r w:rsidRPr="00BE4F3D">
        <w:rPr>
          <w:rFonts w:ascii="Times New Roman" w:hAnsi="Times New Roman" w:cs="Times New Roman"/>
          <w:sz w:val="28"/>
          <w:szCs w:val="28"/>
        </w:rPr>
        <w:t>жыцця.Чырвоная зорка – сімвал чалавека і чалавецтва, знак мужнасці і высокіх</w:t>
      </w:r>
      <w:r>
        <w:rPr>
          <w:rFonts w:ascii="Times New Roman" w:hAnsi="Times New Roman" w:cs="Times New Roman"/>
          <w:sz w:val="28"/>
          <w:szCs w:val="28"/>
        </w:rPr>
        <w:t xml:space="preserve"> </w:t>
      </w:r>
      <w:r w:rsidRPr="00BE4F3D">
        <w:rPr>
          <w:rFonts w:ascii="Times New Roman" w:hAnsi="Times New Roman" w:cs="Times New Roman"/>
          <w:sz w:val="28"/>
          <w:szCs w:val="28"/>
        </w:rPr>
        <w:t>намераў. У малюнку герба захаваны асноўныя нацыянальныя і духоўныя</w:t>
      </w:r>
      <w:r>
        <w:rPr>
          <w:rFonts w:ascii="Times New Roman" w:hAnsi="Times New Roman" w:cs="Times New Roman"/>
          <w:sz w:val="28"/>
          <w:szCs w:val="28"/>
        </w:rPr>
        <w:t xml:space="preserve"> </w:t>
      </w:r>
      <w:r w:rsidRPr="00BE4F3D">
        <w:rPr>
          <w:rFonts w:ascii="Times New Roman" w:hAnsi="Times New Roman" w:cs="Times New Roman"/>
          <w:sz w:val="28"/>
          <w:szCs w:val="28"/>
        </w:rPr>
        <w:t>каштоўнасці беларусаў: грамадзянскае адзінства, праца, любоў да свету.</w:t>
      </w:r>
      <w:r>
        <w:rPr>
          <w:rFonts w:ascii="Times New Roman" w:hAnsi="Times New Roman" w:cs="Times New Roman"/>
          <w:sz w:val="28"/>
          <w:szCs w:val="28"/>
        </w:rPr>
        <w:t xml:space="preserve"> </w:t>
      </w:r>
    </w:p>
    <w:p w:rsidR="00C111DC"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Дзяржаўны Гімн – музычнае адлюстраванне дзяржаўнай традыцыі</w:t>
      </w:r>
      <w:r>
        <w:rPr>
          <w:rFonts w:ascii="Times New Roman" w:hAnsi="Times New Roman" w:cs="Times New Roman"/>
          <w:sz w:val="28"/>
          <w:szCs w:val="28"/>
        </w:rPr>
        <w:t xml:space="preserve"> </w:t>
      </w:r>
      <w:r w:rsidRPr="00BE4F3D">
        <w:rPr>
          <w:rFonts w:ascii="Times New Roman" w:hAnsi="Times New Roman" w:cs="Times New Roman"/>
          <w:sz w:val="28"/>
          <w:szCs w:val="28"/>
        </w:rPr>
        <w:t>Сучасны Дзяржаўны гімн з’яўляецца пераемнікам гімна Беларускай</w:t>
      </w:r>
      <w:r>
        <w:rPr>
          <w:rFonts w:ascii="Times New Roman" w:hAnsi="Times New Roman" w:cs="Times New Roman"/>
          <w:sz w:val="28"/>
          <w:szCs w:val="28"/>
        </w:rPr>
        <w:t xml:space="preserve"> </w:t>
      </w:r>
      <w:r w:rsidRPr="00BE4F3D">
        <w:rPr>
          <w:rFonts w:ascii="Times New Roman" w:hAnsi="Times New Roman" w:cs="Times New Roman"/>
          <w:sz w:val="28"/>
          <w:szCs w:val="28"/>
        </w:rPr>
        <w:t>ССР, што з’яўляецца сімвалічным сведчаннем павагі да гісторыі беларускай</w:t>
      </w:r>
      <w:r>
        <w:rPr>
          <w:rFonts w:ascii="Times New Roman" w:hAnsi="Times New Roman" w:cs="Times New Roman"/>
          <w:sz w:val="28"/>
          <w:szCs w:val="28"/>
        </w:rPr>
        <w:t xml:space="preserve"> </w:t>
      </w:r>
      <w:r w:rsidRPr="00BE4F3D">
        <w:rPr>
          <w:rFonts w:ascii="Times New Roman" w:hAnsi="Times New Roman" w:cs="Times New Roman"/>
          <w:sz w:val="28"/>
          <w:szCs w:val="28"/>
        </w:rPr>
        <w:t>дзяржаўнасці. Гімн Беларускай ССР быў створаны ў 1944 г. Музыка Нестара</w:t>
      </w:r>
      <w:r>
        <w:rPr>
          <w:rFonts w:ascii="Times New Roman" w:hAnsi="Times New Roman" w:cs="Times New Roman"/>
          <w:sz w:val="28"/>
          <w:szCs w:val="28"/>
        </w:rPr>
        <w:t xml:space="preserve"> </w:t>
      </w:r>
      <w:r w:rsidRPr="00BE4F3D">
        <w:rPr>
          <w:rFonts w:ascii="Times New Roman" w:hAnsi="Times New Roman" w:cs="Times New Roman"/>
          <w:sz w:val="28"/>
          <w:szCs w:val="28"/>
        </w:rPr>
        <w:t>Сакалоўскага, словы Міхаіла Клімковіча. З’яўляўся дзяржаўным гімнам у</w:t>
      </w:r>
      <w:r>
        <w:rPr>
          <w:rFonts w:ascii="Times New Roman" w:hAnsi="Times New Roman" w:cs="Times New Roman"/>
          <w:sz w:val="28"/>
          <w:szCs w:val="28"/>
        </w:rPr>
        <w:t xml:space="preserve"> </w:t>
      </w:r>
      <w:r w:rsidRPr="00BE4F3D">
        <w:rPr>
          <w:rFonts w:ascii="Times New Roman" w:hAnsi="Times New Roman" w:cs="Times New Roman"/>
          <w:sz w:val="28"/>
          <w:szCs w:val="28"/>
        </w:rPr>
        <w:t>1955</w:t>
      </w:r>
      <w:r w:rsidR="0099610A">
        <w:rPr>
          <w:rFonts w:ascii="Times New Roman" w:hAnsi="Times New Roman" w:cs="Times New Roman"/>
          <w:sz w:val="28"/>
          <w:szCs w:val="28"/>
        </w:rPr>
        <w:t>–</w:t>
      </w:r>
      <w:r w:rsidRPr="00BE4F3D">
        <w:rPr>
          <w:rFonts w:ascii="Times New Roman" w:hAnsi="Times New Roman" w:cs="Times New Roman"/>
          <w:sz w:val="28"/>
          <w:szCs w:val="28"/>
        </w:rPr>
        <w:t>1991 гг. Затым да 2002 г. дзяржаўны гімн выконваўся без слоў, а ў 2002</w:t>
      </w:r>
      <w:r>
        <w:rPr>
          <w:rFonts w:ascii="Times New Roman" w:hAnsi="Times New Roman" w:cs="Times New Roman"/>
          <w:sz w:val="28"/>
          <w:szCs w:val="28"/>
        </w:rPr>
        <w:t xml:space="preserve"> </w:t>
      </w:r>
      <w:r w:rsidRPr="00BE4F3D">
        <w:rPr>
          <w:rFonts w:ascii="Times New Roman" w:hAnsi="Times New Roman" w:cs="Times New Roman"/>
          <w:sz w:val="28"/>
          <w:szCs w:val="28"/>
        </w:rPr>
        <w:t>г. на музыку гэтага гімна былі пакладзены перапрацаваныя вершы</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Міхася Клімковіча і Уладзіміра </w:t>
      </w:r>
      <w:r w:rsidRPr="00BE4F3D">
        <w:rPr>
          <w:rFonts w:ascii="Times New Roman" w:hAnsi="Times New Roman" w:cs="Times New Roman"/>
          <w:sz w:val="28"/>
          <w:szCs w:val="28"/>
        </w:rPr>
        <w:lastRenderedPageBreak/>
        <w:t>Карызны. А ўжо 2 ліпеня</w:t>
      </w:r>
      <w:r>
        <w:rPr>
          <w:rFonts w:ascii="Times New Roman" w:hAnsi="Times New Roman" w:cs="Times New Roman"/>
          <w:sz w:val="28"/>
          <w:szCs w:val="28"/>
        </w:rPr>
        <w:t xml:space="preserve"> </w:t>
      </w:r>
      <w:r w:rsidRPr="00BE4F3D">
        <w:rPr>
          <w:rFonts w:ascii="Times New Roman" w:hAnsi="Times New Roman" w:cs="Times New Roman"/>
          <w:sz w:val="28"/>
          <w:szCs w:val="28"/>
        </w:rPr>
        <w:t>2002 г. Указам Прэзідэнта №350 «Аб Дзяржаўным гімне Рэспублікі Беларусь»</w:t>
      </w:r>
      <w:r>
        <w:rPr>
          <w:rFonts w:ascii="Times New Roman" w:hAnsi="Times New Roman" w:cs="Times New Roman"/>
          <w:sz w:val="28"/>
          <w:szCs w:val="28"/>
        </w:rPr>
        <w:t xml:space="preserve"> </w:t>
      </w:r>
      <w:r w:rsidRPr="00BE4F3D">
        <w:rPr>
          <w:rFonts w:ascii="Times New Roman" w:hAnsi="Times New Roman" w:cs="Times New Roman"/>
          <w:sz w:val="28"/>
          <w:szCs w:val="28"/>
        </w:rPr>
        <w:t>зацверджаны тэкст i музычная рэдакцыя (ноты) Дзяржаўнага гімна.</w:t>
      </w:r>
      <w:r>
        <w:rPr>
          <w:rFonts w:ascii="Times New Roman" w:hAnsi="Times New Roman" w:cs="Times New Roman"/>
          <w:sz w:val="28"/>
          <w:szCs w:val="28"/>
        </w:rPr>
        <w:t xml:space="preserve"> </w:t>
      </w:r>
      <w:r w:rsidRPr="00BE4F3D">
        <w:rPr>
          <w:rFonts w:ascii="Times New Roman" w:hAnsi="Times New Roman" w:cs="Times New Roman"/>
          <w:sz w:val="28"/>
          <w:szCs w:val="28"/>
        </w:rPr>
        <w:t>Дзяржаўны гімн Рэспублікі Беларусь выконваецца:</w:t>
      </w:r>
      <w:r>
        <w:rPr>
          <w:rFonts w:ascii="Times New Roman" w:hAnsi="Times New Roman" w:cs="Times New Roman"/>
          <w:sz w:val="28"/>
          <w:szCs w:val="28"/>
        </w:rPr>
        <w:t xml:space="preserve"> </w:t>
      </w:r>
    </w:p>
    <w:p w:rsidR="00C111DC" w:rsidRDefault="0091351B" w:rsidP="00BE4F3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BE4F3D" w:rsidRPr="00BE4F3D">
        <w:rPr>
          <w:rFonts w:ascii="Times New Roman" w:hAnsi="Times New Roman" w:cs="Times New Roman"/>
          <w:sz w:val="28"/>
          <w:szCs w:val="28"/>
        </w:rPr>
        <w:t>пры уступленні Прэзідэнта Рэспублікі Беларусь на пасаду</w:t>
      </w:r>
      <w:r w:rsidR="00C111DC">
        <w:rPr>
          <w:rFonts w:ascii="Times New Roman" w:hAnsi="Times New Roman" w:cs="Times New Roman"/>
          <w:sz w:val="28"/>
          <w:szCs w:val="28"/>
        </w:rPr>
        <w:t xml:space="preserve"> </w:t>
      </w:r>
      <w:r w:rsidR="0099610A">
        <w:rPr>
          <w:rFonts w:ascii="Times New Roman" w:hAnsi="Times New Roman" w:cs="Times New Roman"/>
          <w:sz w:val="28"/>
          <w:szCs w:val="28"/>
        </w:rPr>
        <w:t>–</w:t>
      </w:r>
      <w:r w:rsidR="00BE4F3D" w:rsidRPr="00BE4F3D">
        <w:rPr>
          <w:rFonts w:ascii="Times New Roman" w:hAnsi="Times New Roman" w:cs="Times New Roman"/>
          <w:sz w:val="28"/>
          <w:szCs w:val="28"/>
        </w:rPr>
        <w:t>пасля</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прынясення ім Прысягі;</w:t>
      </w:r>
      <w:r w:rsidR="00BE4F3D">
        <w:rPr>
          <w:rFonts w:ascii="Times New Roman" w:hAnsi="Times New Roman" w:cs="Times New Roman"/>
          <w:sz w:val="28"/>
          <w:szCs w:val="28"/>
        </w:rPr>
        <w:t xml:space="preserve"> </w:t>
      </w:r>
    </w:p>
    <w:p w:rsidR="00C111DC" w:rsidRDefault="0091351B" w:rsidP="00BE4F3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BE4F3D" w:rsidRPr="00BE4F3D">
        <w:rPr>
          <w:rFonts w:ascii="Times New Roman" w:hAnsi="Times New Roman" w:cs="Times New Roman"/>
          <w:sz w:val="28"/>
          <w:szCs w:val="28"/>
        </w:rPr>
        <w:t>пры адкрыцці і закрыцці сесій Палаты прадстаўнікоў і Савета</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Рэспублікі Нацыянальнага сходу Рэспублікі Беларусь;</w:t>
      </w:r>
      <w:r w:rsidR="00BE4F3D">
        <w:rPr>
          <w:rFonts w:ascii="Times New Roman" w:hAnsi="Times New Roman" w:cs="Times New Roman"/>
          <w:sz w:val="28"/>
          <w:szCs w:val="28"/>
        </w:rPr>
        <w:t xml:space="preserve"> </w:t>
      </w:r>
    </w:p>
    <w:p w:rsidR="00C111DC" w:rsidRDefault="0091351B" w:rsidP="00BE4F3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BE4F3D" w:rsidRPr="00BE4F3D">
        <w:rPr>
          <w:rFonts w:ascii="Times New Roman" w:hAnsi="Times New Roman" w:cs="Times New Roman"/>
          <w:sz w:val="28"/>
          <w:szCs w:val="28"/>
        </w:rPr>
        <w:t>падчас афіцыйнай цырымоніі ўзняцця Дзяржаўнага сцяга Рэспублікі</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Беларусь і іншых афіцыйных дзяржаўных цырымоній;</w:t>
      </w:r>
      <w:r w:rsidR="00BE4F3D">
        <w:rPr>
          <w:rFonts w:ascii="Times New Roman" w:hAnsi="Times New Roman" w:cs="Times New Roman"/>
          <w:sz w:val="28"/>
          <w:szCs w:val="28"/>
        </w:rPr>
        <w:t xml:space="preserve"> </w:t>
      </w:r>
    </w:p>
    <w:p w:rsidR="001669C2" w:rsidRDefault="0091351B" w:rsidP="00BE4F3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BE4F3D" w:rsidRPr="00BE4F3D">
        <w:rPr>
          <w:rFonts w:ascii="Times New Roman" w:hAnsi="Times New Roman" w:cs="Times New Roman"/>
          <w:sz w:val="28"/>
          <w:szCs w:val="28"/>
        </w:rPr>
        <w:t>падчас правядзення цырымонiй сустрэч кіраўнікоў замежных дзяржаў,</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парламентаў і ўрадаў замежных дзяржаў, якiя наведваюць Рэспублiку</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Беларусь з афіцыйнымі візітамі;</w:t>
      </w:r>
    </w:p>
    <w:p w:rsidR="00C111DC" w:rsidRDefault="0091351B" w:rsidP="00BE4F3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BE4F3D" w:rsidRPr="00BE4F3D">
        <w:rPr>
          <w:rFonts w:ascii="Times New Roman" w:hAnsi="Times New Roman" w:cs="Times New Roman"/>
          <w:sz w:val="28"/>
          <w:szCs w:val="28"/>
        </w:rPr>
        <w:t>пры афіцыйных цырымоніях ускладання вянкоў кiраўнiкамi замежных</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дзяржаў, парламентаў і ўрадаў;</w:t>
      </w:r>
      <w:r w:rsidR="00BE4F3D">
        <w:rPr>
          <w:rFonts w:ascii="Times New Roman" w:hAnsi="Times New Roman" w:cs="Times New Roman"/>
          <w:sz w:val="28"/>
          <w:szCs w:val="28"/>
        </w:rPr>
        <w:t xml:space="preserve"> </w:t>
      </w:r>
    </w:p>
    <w:p w:rsidR="00C111DC" w:rsidRDefault="0091351B" w:rsidP="00BE4F3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BE4F3D" w:rsidRPr="00BE4F3D">
        <w:rPr>
          <w:rFonts w:ascii="Times New Roman" w:hAnsi="Times New Roman" w:cs="Times New Roman"/>
          <w:sz w:val="28"/>
          <w:szCs w:val="28"/>
        </w:rPr>
        <w:t xml:space="preserve">пры правядзенні воінскіх рытуалаў </w:t>
      </w:r>
      <w:r w:rsidR="0099610A">
        <w:rPr>
          <w:rFonts w:ascii="Times New Roman" w:hAnsi="Times New Roman" w:cs="Times New Roman"/>
          <w:sz w:val="28"/>
          <w:szCs w:val="28"/>
        </w:rPr>
        <w:t>–</w:t>
      </w:r>
      <w:r w:rsidR="00BE4F3D" w:rsidRPr="00BE4F3D">
        <w:rPr>
          <w:rFonts w:ascii="Times New Roman" w:hAnsi="Times New Roman" w:cs="Times New Roman"/>
          <w:sz w:val="28"/>
          <w:szCs w:val="28"/>
        </w:rPr>
        <w:t>у адпаведнасці з</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агульнавайсковымi статутамi Узброеных Сіл Рэспублікі Беларусь;</w:t>
      </w:r>
      <w:r w:rsidR="00BE4F3D">
        <w:rPr>
          <w:rFonts w:ascii="Times New Roman" w:hAnsi="Times New Roman" w:cs="Times New Roman"/>
          <w:sz w:val="28"/>
          <w:szCs w:val="28"/>
        </w:rPr>
        <w:t xml:space="preserve"> </w:t>
      </w:r>
    </w:p>
    <w:p w:rsidR="00C111DC" w:rsidRDefault="0091351B" w:rsidP="00BE4F3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BE4F3D" w:rsidRPr="00BE4F3D">
        <w:rPr>
          <w:rFonts w:ascii="Times New Roman" w:hAnsi="Times New Roman" w:cs="Times New Roman"/>
          <w:sz w:val="28"/>
          <w:szCs w:val="28"/>
        </w:rPr>
        <w:t>пры афіцыйных цырымоніях падчас спартыўных спаборніцтваў на</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 xml:space="preserve">тэрыторыі Рэспублікі Беларусь і за яе межамі </w:t>
      </w:r>
      <w:r w:rsidR="0099610A">
        <w:rPr>
          <w:rFonts w:ascii="Times New Roman" w:hAnsi="Times New Roman" w:cs="Times New Roman"/>
          <w:sz w:val="28"/>
          <w:szCs w:val="28"/>
        </w:rPr>
        <w:t>–</w:t>
      </w:r>
      <w:r w:rsidR="00C111DC">
        <w:rPr>
          <w:rFonts w:ascii="Times New Roman" w:hAnsi="Times New Roman" w:cs="Times New Roman"/>
          <w:sz w:val="28"/>
          <w:szCs w:val="28"/>
        </w:rPr>
        <w:t xml:space="preserve"> </w:t>
      </w:r>
      <w:r w:rsidR="00BE4F3D" w:rsidRPr="00BE4F3D">
        <w:rPr>
          <w:rFonts w:ascii="Times New Roman" w:hAnsi="Times New Roman" w:cs="Times New Roman"/>
          <w:sz w:val="28"/>
          <w:szCs w:val="28"/>
        </w:rPr>
        <w:t>у адпаведнасці з правіламі</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арганізацыі гэтых спаборніцтваў.</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Дзяржаўны гімн Рэспублікі Беларусь можа выконвацца:</w:t>
      </w:r>
      <w:r w:rsidR="00BE4F3D">
        <w:rPr>
          <w:rFonts w:ascii="Times New Roman" w:hAnsi="Times New Roman" w:cs="Times New Roman"/>
          <w:sz w:val="28"/>
          <w:szCs w:val="28"/>
        </w:rPr>
        <w:t xml:space="preserve"> </w:t>
      </w:r>
    </w:p>
    <w:p w:rsidR="00C111DC" w:rsidRDefault="0091351B" w:rsidP="00BE4F3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BE4F3D" w:rsidRPr="00BE4F3D">
        <w:rPr>
          <w:rFonts w:ascii="Times New Roman" w:hAnsi="Times New Roman" w:cs="Times New Roman"/>
          <w:sz w:val="28"/>
          <w:szCs w:val="28"/>
        </w:rPr>
        <w:t>пры адкрыцці помнікаў, памятных знакаў i iншых збудаванняў,</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прысвечаных знамянальным падзеям у жыццi Рэспублiкi Беларусь, у гонар</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знакамiтых дзяржаўных, палітычных, грамадскіх і ваенных дзеячаў, народных</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герояў, дзеячаў навукі, мастацтва і культуры;</w:t>
      </w:r>
      <w:r w:rsidR="00BE4F3D">
        <w:rPr>
          <w:rFonts w:ascii="Times New Roman" w:hAnsi="Times New Roman" w:cs="Times New Roman"/>
          <w:sz w:val="28"/>
          <w:szCs w:val="28"/>
        </w:rPr>
        <w:t xml:space="preserve"> </w:t>
      </w:r>
    </w:p>
    <w:p w:rsidR="00C111DC" w:rsidRDefault="0091351B" w:rsidP="00BE4F3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BE4F3D" w:rsidRPr="00BE4F3D">
        <w:rPr>
          <w:rFonts w:ascii="Times New Roman" w:hAnsi="Times New Roman" w:cs="Times New Roman"/>
          <w:sz w:val="28"/>
          <w:szCs w:val="28"/>
        </w:rPr>
        <w:t>пры адкрыцці і закрыцці ўрачыстых сходаў, прысвечаных дзяржаўным</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святам Рэспублікі Беларусь;</w:t>
      </w:r>
      <w:r w:rsidR="00BE4F3D">
        <w:rPr>
          <w:rFonts w:ascii="Times New Roman" w:hAnsi="Times New Roman" w:cs="Times New Roman"/>
          <w:sz w:val="28"/>
          <w:szCs w:val="28"/>
        </w:rPr>
        <w:t xml:space="preserve"> </w:t>
      </w:r>
    </w:p>
    <w:p w:rsidR="00C111DC" w:rsidRDefault="0091351B" w:rsidP="00BE4F3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BE4F3D" w:rsidRPr="00BE4F3D">
        <w:rPr>
          <w:rFonts w:ascii="Times New Roman" w:hAnsi="Times New Roman" w:cs="Times New Roman"/>
          <w:sz w:val="28"/>
          <w:szCs w:val="28"/>
        </w:rPr>
        <w:t>у час урачыстых сходаў, якія праводзяцца дзяржаўнымі органамі і</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іншымі арганізацыямі;</w:t>
      </w:r>
      <w:r w:rsidR="00BE4F3D">
        <w:rPr>
          <w:rFonts w:ascii="Times New Roman" w:hAnsi="Times New Roman" w:cs="Times New Roman"/>
          <w:sz w:val="28"/>
          <w:szCs w:val="28"/>
        </w:rPr>
        <w:t xml:space="preserve"> </w:t>
      </w:r>
    </w:p>
    <w:p w:rsidR="00C111DC" w:rsidRDefault="0091351B" w:rsidP="00BE4F3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BE4F3D" w:rsidRPr="00BE4F3D">
        <w:rPr>
          <w:rFonts w:ascii="Times New Roman" w:hAnsi="Times New Roman" w:cs="Times New Roman"/>
          <w:sz w:val="28"/>
          <w:szCs w:val="28"/>
        </w:rPr>
        <w:t>грамадзянамi падчас народных, працоўных, сямейных святаў і іншых</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урачыстых мерапрыемстваў пры забеспячэннi неабходнай павагi да</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Дзяржаўнага гімна Рэспублікі Беларусь.</w:t>
      </w:r>
      <w:r w:rsidR="00BE4F3D">
        <w:rPr>
          <w:rFonts w:ascii="Times New Roman" w:hAnsi="Times New Roman" w:cs="Times New Roman"/>
          <w:sz w:val="28"/>
          <w:szCs w:val="28"/>
        </w:rPr>
        <w:t xml:space="preserve"> </w:t>
      </w:r>
    </w:p>
    <w:p w:rsidR="00C111DC"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Дзяржаўны гімн Рэспублікі Беларусь транслюецца дзяржаўнымі</w:t>
      </w:r>
      <w:r>
        <w:rPr>
          <w:rFonts w:ascii="Times New Roman" w:hAnsi="Times New Roman" w:cs="Times New Roman"/>
          <w:sz w:val="28"/>
          <w:szCs w:val="28"/>
        </w:rPr>
        <w:t xml:space="preserve"> </w:t>
      </w:r>
      <w:r w:rsidRPr="00BE4F3D">
        <w:rPr>
          <w:rFonts w:ascii="Times New Roman" w:hAnsi="Times New Roman" w:cs="Times New Roman"/>
          <w:sz w:val="28"/>
          <w:szCs w:val="28"/>
        </w:rPr>
        <w:t>тэлевізійнымі і радыёвяшчальнымі кампаніямі:</w:t>
      </w:r>
      <w:r>
        <w:rPr>
          <w:rFonts w:ascii="Times New Roman" w:hAnsi="Times New Roman" w:cs="Times New Roman"/>
          <w:sz w:val="28"/>
          <w:szCs w:val="28"/>
        </w:rPr>
        <w:t xml:space="preserve"> </w:t>
      </w:r>
    </w:p>
    <w:p w:rsidR="00C111DC" w:rsidRDefault="0091351B" w:rsidP="00BE4F3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BE4F3D" w:rsidRPr="00BE4F3D">
        <w:rPr>
          <w:rFonts w:ascii="Times New Roman" w:hAnsi="Times New Roman" w:cs="Times New Roman"/>
          <w:sz w:val="28"/>
          <w:szCs w:val="28"/>
        </w:rPr>
        <w:t>штогод у пачатку i перад заканчэннем вяшчання, а пры кругласутачным</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 xml:space="preserve">вяшчанні </w:t>
      </w:r>
      <w:r w:rsidR="0099610A">
        <w:rPr>
          <w:rFonts w:ascii="Times New Roman" w:hAnsi="Times New Roman" w:cs="Times New Roman"/>
          <w:sz w:val="28"/>
          <w:szCs w:val="28"/>
        </w:rPr>
        <w:t>–</w:t>
      </w:r>
      <w:r w:rsidR="00BE4F3D" w:rsidRPr="00BE4F3D">
        <w:rPr>
          <w:rFonts w:ascii="Times New Roman" w:hAnsi="Times New Roman" w:cs="Times New Roman"/>
          <w:sz w:val="28"/>
          <w:szCs w:val="28"/>
        </w:rPr>
        <w:t>у 6 гадзiн i ў 24 гадзіны;</w:t>
      </w:r>
      <w:r w:rsidR="00BE4F3D">
        <w:rPr>
          <w:rFonts w:ascii="Times New Roman" w:hAnsi="Times New Roman" w:cs="Times New Roman"/>
          <w:sz w:val="28"/>
          <w:szCs w:val="28"/>
        </w:rPr>
        <w:t xml:space="preserve"> </w:t>
      </w:r>
    </w:p>
    <w:p w:rsidR="00C111DC" w:rsidRDefault="0091351B" w:rsidP="00BE4F3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BE4F3D" w:rsidRPr="00BE4F3D">
        <w:rPr>
          <w:rFonts w:ascii="Times New Roman" w:hAnsi="Times New Roman" w:cs="Times New Roman"/>
          <w:sz w:val="28"/>
          <w:szCs w:val="28"/>
        </w:rPr>
        <w:t xml:space="preserve">у навагоднюю ноч </w:t>
      </w:r>
      <w:r w:rsidR="0099610A">
        <w:rPr>
          <w:rFonts w:ascii="Times New Roman" w:hAnsi="Times New Roman" w:cs="Times New Roman"/>
          <w:sz w:val="28"/>
          <w:szCs w:val="28"/>
        </w:rPr>
        <w:t>–</w:t>
      </w:r>
      <w:r w:rsidR="00BE4F3D" w:rsidRPr="00BE4F3D">
        <w:rPr>
          <w:rFonts w:ascii="Times New Roman" w:hAnsi="Times New Roman" w:cs="Times New Roman"/>
          <w:sz w:val="28"/>
          <w:szCs w:val="28"/>
        </w:rPr>
        <w:t>пасля бою гадзінніка ў 24 гадзіны.</w:t>
      </w:r>
      <w:r w:rsidR="00BE4F3D">
        <w:rPr>
          <w:rFonts w:ascii="Times New Roman" w:hAnsi="Times New Roman" w:cs="Times New Roman"/>
          <w:sz w:val="28"/>
          <w:szCs w:val="28"/>
        </w:rPr>
        <w:t xml:space="preserve"> </w:t>
      </w:r>
    </w:p>
    <w:p w:rsidR="00BE4F3D"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Пры афiцыйным выкананнi Дзяржаўнага гiмна Рэспублiкi Беларусь</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прысутныя слухаюць яго стоячы (мужчыны </w:t>
      </w:r>
      <w:r w:rsidR="0099610A">
        <w:rPr>
          <w:rFonts w:ascii="Times New Roman" w:hAnsi="Times New Roman" w:cs="Times New Roman"/>
          <w:sz w:val="28"/>
          <w:szCs w:val="28"/>
        </w:rPr>
        <w:t>–</w:t>
      </w:r>
      <w:r w:rsidR="00C111DC">
        <w:rPr>
          <w:rFonts w:ascii="Times New Roman" w:hAnsi="Times New Roman" w:cs="Times New Roman"/>
          <w:sz w:val="28"/>
          <w:szCs w:val="28"/>
        </w:rPr>
        <w:t xml:space="preserve"> </w:t>
      </w:r>
      <w:r w:rsidRPr="00BE4F3D">
        <w:rPr>
          <w:rFonts w:ascii="Times New Roman" w:hAnsi="Times New Roman" w:cs="Times New Roman"/>
          <w:sz w:val="28"/>
          <w:szCs w:val="28"/>
        </w:rPr>
        <w:t>без галаўных убораў,</w:t>
      </w:r>
      <w:r>
        <w:rPr>
          <w:rFonts w:ascii="Times New Roman" w:hAnsi="Times New Roman" w:cs="Times New Roman"/>
          <w:sz w:val="28"/>
          <w:szCs w:val="28"/>
        </w:rPr>
        <w:t xml:space="preserve"> </w:t>
      </w:r>
      <w:r w:rsidRPr="00BE4F3D">
        <w:rPr>
          <w:rFonts w:ascii="Times New Roman" w:hAnsi="Times New Roman" w:cs="Times New Roman"/>
          <w:sz w:val="28"/>
          <w:szCs w:val="28"/>
        </w:rPr>
        <w:t>ваеннаслужачыя, iншыя асобы, для якiх прадугледжана нашэнне форменнага</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адзення, </w:t>
      </w:r>
      <w:r w:rsidR="0099610A">
        <w:rPr>
          <w:rFonts w:ascii="Times New Roman" w:hAnsi="Times New Roman" w:cs="Times New Roman"/>
          <w:sz w:val="28"/>
          <w:szCs w:val="28"/>
        </w:rPr>
        <w:t>–</w:t>
      </w:r>
      <w:r w:rsidR="00C111DC">
        <w:rPr>
          <w:rFonts w:ascii="Times New Roman" w:hAnsi="Times New Roman" w:cs="Times New Roman"/>
          <w:sz w:val="28"/>
          <w:szCs w:val="28"/>
        </w:rPr>
        <w:t xml:space="preserve"> </w:t>
      </w:r>
      <w:r w:rsidRPr="00BE4F3D">
        <w:rPr>
          <w:rFonts w:ascii="Times New Roman" w:hAnsi="Times New Roman" w:cs="Times New Roman"/>
          <w:sz w:val="28"/>
          <w:szCs w:val="28"/>
        </w:rPr>
        <w:t>у адпаведнасці з заканадаўствам Рэспублікі Беларусь).</w:t>
      </w:r>
      <w:r>
        <w:rPr>
          <w:rFonts w:ascii="Times New Roman" w:hAnsi="Times New Roman" w:cs="Times New Roman"/>
          <w:sz w:val="28"/>
          <w:szCs w:val="28"/>
        </w:rPr>
        <w:t xml:space="preserve"> </w:t>
      </w:r>
    </w:p>
    <w:p w:rsidR="00C111DC" w:rsidRDefault="00C111DC" w:rsidP="00BE4F3D">
      <w:pPr>
        <w:spacing w:after="0" w:line="240" w:lineRule="auto"/>
        <w:ind w:firstLine="720"/>
        <w:jc w:val="both"/>
        <w:rPr>
          <w:rFonts w:ascii="Times New Roman" w:hAnsi="Times New Roman" w:cs="Times New Roman"/>
          <w:b/>
          <w:sz w:val="28"/>
          <w:szCs w:val="28"/>
        </w:rPr>
      </w:pPr>
    </w:p>
    <w:p w:rsidR="00C111DC" w:rsidRDefault="00C111DC" w:rsidP="00BE4F3D">
      <w:pPr>
        <w:spacing w:after="0" w:line="240" w:lineRule="auto"/>
        <w:ind w:firstLine="720"/>
        <w:jc w:val="both"/>
        <w:rPr>
          <w:rFonts w:ascii="Times New Roman" w:hAnsi="Times New Roman" w:cs="Times New Roman"/>
          <w:b/>
          <w:sz w:val="28"/>
          <w:szCs w:val="28"/>
        </w:rPr>
      </w:pPr>
    </w:p>
    <w:p w:rsidR="00BE4F3D" w:rsidRPr="00BE4F3D" w:rsidRDefault="00BE4F3D" w:rsidP="00BE4F3D">
      <w:pPr>
        <w:spacing w:after="0" w:line="240" w:lineRule="auto"/>
        <w:ind w:firstLine="720"/>
        <w:jc w:val="both"/>
        <w:rPr>
          <w:rFonts w:ascii="Times New Roman" w:hAnsi="Times New Roman" w:cs="Times New Roman"/>
          <w:b/>
          <w:sz w:val="28"/>
          <w:szCs w:val="28"/>
        </w:rPr>
      </w:pPr>
      <w:r w:rsidRPr="00BE4F3D">
        <w:rPr>
          <w:rFonts w:ascii="Times New Roman" w:hAnsi="Times New Roman" w:cs="Times New Roman"/>
          <w:b/>
          <w:sz w:val="28"/>
          <w:szCs w:val="28"/>
        </w:rPr>
        <w:t xml:space="preserve">Тэма 3.4. Сацыяльна-эканамічная мадэль сучаснай Беларусі </w:t>
      </w:r>
    </w:p>
    <w:p w:rsidR="00BE4F3D" w:rsidRDefault="00BE4F3D" w:rsidP="00BE4F3D">
      <w:pPr>
        <w:spacing w:after="0" w:line="240" w:lineRule="auto"/>
        <w:ind w:firstLine="720"/>
        <w:jc w:val="both"/>
        <w:rPr>
          <w:rFonts w:ascii="Times New Roman" w:hAnsi="Times New Roman" w:cs="Times New Roman"/>
          <w:sz w:val="28"/>
          <w:szCs w:val="28"/>
        </w:rPr>
      </w:pPr>
    </w:p>
    <w:p w:rsidR="000A0C01"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lastRenderedPageBreak/>
        <w:t>Беларуская мадэль сацыяльна-эканамічнага развіцця, якая</w:t>
      </w:r>
      <w:r>
        <w:rPr>
          <w:rFonts w:ascii="Times New Roman" w:hAnsi="Times New Roman" w:cs="Times New Roman"/>
          <w:sz w:val="28"/>
          <w:szCs w:val="28"/>
        </w:rPr>
        <w:t xml:space="preserve"> </w:t>
      </w:r>
      <w:r w:rsidRPr="00BE4F3D">
        <w:rPr>
          <w:rFonts w:ascii="Times New Roman" w:hAnsi="Times New Roman" w:cs="Times New Roman"/>
          <w:sz w:val="28"/>
          <w:szCs w:val="28"/>
        </w:rPr>
        <w:t>рэалізуецца з сярэдзіны 1990-х гг., зыходзіць з канкрэтных беларускіх умоў і ў той жа час улічвае</w:t>
      </w:r>
      <w:r>
        <w:rPr>
          <w:rFonts w:ascii="Times New Roman" w:hAnsi="Times New Roman" w:cs="Times New Roman"/>
          <w:sz w:val="28"/>
          <w:szCs w:val="28"/>
        </w:rPr>
        <w:t xml:space="preserve"> </w:t>
      </w:r>
      <w:r w:rsidRPr="00BE4F3D">
        <w:rPr>
          <w:rFonts w:ascii="Times New Roman" w:hAnsi="Times New Roman" w:cs="Times New Roman"/>
          <w:sz w:val="28"/>
          <w:szCs w:val="28"/>
        </w:rPr>
        <w:t>вопыт эканамічнай трансфармацыі ў шэрагу замежных краін. Упершыню</w:t>
      </w:r>
      <w:r>
        <w:rPr>
          <w:rFonts w:ascii="Times New Roman" w:hAnsi="Times New Roman" w:cs="Times New Roman"/>
          <w:sz w:val="28"/>
          <w:szCs w:val="28"/>
        </w:rPr>
        <w:t xml:space="preserve"> </w:t>
      </w:r>
      <w:r w:rsidRPr="00BE4F3D">
        <w:rPr>
          <w:rFonts w:ascii="Times New Roman" w:hAnsi="Times New Roman" w:cs="Times New Roman"/>
          <w:sz w:val="28"/>
          <w:szCs w:val="28"/>
        </w:rPr>
        <w:t>разгорнутую характарыстыку гэтай мадэлі даў Прэзідэнт Беларусі А.</w:t>
      </w:r>
      <w:r>
        <w:rPr>
          <w:rFonts w:ascii="Times New Roman" w:hAnsi="Times New Roman" w:cs="Times New Roman"/>
          <w:sz w:val="28"/>
          <w:szCs w:val="28"/>
        </w:rPr>
        <w:t xml:space="preserve"> </w:t>
      </w:r>
      <w:r w:rsidRPr="00BE4F3D">
        <w:rPr>
          <w:rFonts w:ascii="Times New Roman" w:hAnsi="Times New Roman" w:cs="Times New Roman"/>
          <w:sz w:val="28"/>
          <w:szCs w:val="28"/>
        </w:rPr>
        <w:t>Лукашэнка. У сакавіку 2002 г. ён вылучыў наступныя рысы беларускай мадэлі</w:t>
      </w:r>
      <w:r>
        <w:rPr>
          <w:rFonts w:ascii="Times New Roman" w:hAnsi="Times New Roman" w:cs="Times New Roman"/>
          <w:sz w:val="28"/>
          <w:szCs w:val="28"/>
        </w:rPr>
        <w:t xml:space="preserve"> </w:t>
      </w:r>
      <w:r w:rsidRPr="00BE4F3D">
        <w:rPr>
          <w:rFonts w:ascii="Times New Roman" w:hAnsi="Times New Roman" w:cs="Times New Roman"/>
          <w:sz w:val="28"/>
          <w:szCs w:val="28"/>
        </w:rPr>
        <w:t>развіцця:</w:t>
      </w:r>
    </w:p>
    <w:p w:rsidR="000A0C01"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 xml:space="preserve"> </w:t>
      </w:r>
      <w:r w:rsidR="0099610A">
        <w:rPr>
          <w:rFonts w:ascii="Times New Roman" w:hAnsi="Times New Roman" w:cs="Times New Roman"/>
          <w:sz w:val="28"/>
          <w:szCs w:val="28"/>
        </w:rPr>
        <w:t>–</w:t>
      </w:r>
      <w:r w:rsidRPr="00BE4F3D">
        <w:rPr>
          <w:rFonts w:ascii="Times New Roman" w:hAnsi="Times New Roman" w:cs="Times New Roman"/>
          <w:sz w:val="28"/>
          <w:szCs w:val="28"/>
        </w:rPr>
        <w:t>моцная і эфектыўная дзяржаўная ўлада, якая забяспечвае</w:t>
      </w:r>
      <w:r>
        <w:rPr>
          <w:rFonts w:ascii="Times New Roman" w:hAnsi="Times New Roman" w:cs="Times New Roman"/>
          <w:sz w:val="28"/>
          <w:szCs w:val="28"/>
        </w:rPr>
        <w:t xml:space="preserve"> </w:t>
      </w:r>
      <w:r w:rsidRPr="00BE4F3D">
        <w:rPr>
          <w:rFonts w:ascii="Times New Roman" w:hAnsi="Times New Roman" w:cs="Times New Roman"/>
          <w:sz w:val="28"/>
          <w:szCs w:val="28"/>
        </w:rPr>
        <w:t>палітычную стабільнасць, сацыяльную справядлівасць і бяспеку;</w:t>
      </w:r>
    </w:p>
    <w:p w:rsidR="000A0C01"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 xml:space="preserve"> </w:t>
      </w:r>
      <w:r w:rsidR="0099610A">
        <w:rPr>
          <w:rFonts w:ascii="Times New Roman" w:hAnsi="Times New Roman" w:cs="Times New Roman"/>
          <w:sz w:val="28"/>
          <w:szCs w:val="28"/>
        </w:rPr>
        <w:t>–</w:t>
      </w:r>
      <w:r w:rsidRPr="00BE4F3D">
        <w:rPr>
          <w:rFonts w:ascii="Times New Roman" w:hAnsi="Times New Roman" w:cs="Times New Roman"/>
          <w:sz w:val="28"/>
          <w:szCs w:val="28"/>
        </w:rPr>
        <w:t>роўнасць</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розных форм уласнасці; галоўны крытэрый развіцця эканомікі </w:t>
      </w:r>
      <w:r w:rsidR="0099610A">
        <w:rPr>
          <w:rFonts w:ascii="Times New Roman" w:hAnsi="Times New Roman" w:cs="Times New Roman"/>
          <w:sz w:val="28"/>
          <w:szCs w:val="28"/>
        </w:rPr>
        <w:t>–</w:t>
      </w:r>
      <w:r w:rsidRPr="00BE4F3D">
        <w:rPr>
          <w:rFonts w:ascii="Times New Roman" w:hAnsi="Times New Roman" w:cs="Times New Roman"/>
          <w:sz w:val="28"/>
          <w:szCs w:val="28"/>
        </w:rPr>
        <w:t>эфектыўнасць вядзення гаспадаркі; прыватызацыя разглядаецца не як</w:t>
      </w:r>
      <w:r>
        <w:rPr>
          <w:rFonts w:ascii="Times New Roman" w:hAnsi="Times New Roman" w:cs="Times New Roman"/>
          <w:sz w:val="28"/>
          <w:szCs w:val="28"/>
        </w:rPr>
        <w:t xml:space="preserve"> </w:t>
      </w:r>
      <w:r w:rsidRPr="00BE4F3D">
        <w:rPr>
          <w:rFonts w:ascii="Times New Roman" w:hAnsi="Times New Roman" w:cs="Times New Roman"/>
          <w:sz w:val="28"/>
          <w:szCs w:val="28"/>
        </w:rPr>
        <w:t>самамэта, а як сродак пошуку зацікаўленых інвестараў, стварэнне эфектыўнага</w:t>
      </w:r>
      <w:r>
        <w:rPr>
          <w:rFonts w:ascii="Times New Roman" w:hAnsi="Times New Roman" w:cs="Times New Roman"/>
          <w:sz w:val="28"/>
          <w:szCs w:val="28"/>
        </w:rPr>
        <w:t xml:space="preserve"> </w:t>
      </w:r>
      <w:r w:rsidRPr="00BE4F3D">
        <w:rPr>
          <w:rFonts w:ascii="Times New Roman" w:hAnsi="Times New Roman" w:cs="Times New Roman"/>
          <w:sz w:val="28"/>
          <w:szCs w:val="28"/>
        </w:rPr>
        <w:t>ўласніка;</w:t>
      </w:r>
    </w:p>
    <w:p w:rsidR="000A0C01"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 xml:space="preserve"> – шматвектарнасць знешнеэканамічнай палітыкі ва ўмовах</w:t>
      </w:r>
      <w:r>
        <w:rPr>
          <w:rFonts w:ascii="Times New Roman" w:hAnsi="Times New Roman" w:cs="Times New Roman"/>
          <w:sz w:val="28"/>
          <w:szCs w:val="28"/>
        </w:rPr>
        <w:t xml:space="preserve"> </w:t>
      </w:r>
      <w:r w:rsidRPr="00BE4F3D">
        <w:rPr>
          <w:rFonts w:ascii="Times New Roman" w:hAnsi="Times New Roman" w:cs="Times New Roman"/>
          <w:sz w:val="28"/>
          <w:szCs w:val="28"/>
        </w:rPr>
        <w:t>глабалізацыі мірагаспадарчых сувязей;</w:t>
      </w:r>
    </w:p>
    <w:p w:rsidR="000A0C01"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 xml:space="preserve"> – актывізацыя інтэграцыйных</w:t>
      </w:r>
      <w:r>
        <w:rPr>
          <w:rFonts w:ascii="Times New Roman" w:hAnsi="Times New Roman" w:cs="Times New Roman"/>
          <w:sz w:val="28"/>
          <w:szCs w:val="28"/>
        </w:rPr>
        <w:t xml:space="preserve"> </w:t>
      </w:r>
      <w:r w:rsidRPr="00BE4F3D">
        <w:rPr>
          <w:rFonts w:ascii="Times New Roman" w:hAnsi="Times New Roman" w:cs="Times New Roman"/>
          <w:sz w:val="28"/>
          <w:szCs w:val="28"/>
        </w:rPr>
        <w:t>працэсаў, перш за ўсё эканамічных, з краінамі СНД і Расіяй;</w:t>
      </w:r>
    </w:p>
    <w:p w:rsidR="00F40D2A"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 xml:space="preserve"> – моцная</w:t>
      </w:r>
      <w:r>
        <w:rPr>
          <w:rFonts w:ascii="Times New Roman" w:hAnsi="Times New Roman" w:cs="Times New Roman"/>
          <w:sz w:val="28"/>
          <w:szCs w:val="28"/>
        </w:rPr>
        <w:t xml:space="preserve"> </w:t>
      </w:r>
      <w:r w:rsidRPr="00BE4F3D">
        <w:rPr>
          <w:rFonts w:ascii="Times New Roman" w:hAnsi="Times New Roman" w:cs="Times New Roman"/>
          <w:sz w:val="28"/>
          <w:szCs w:val="28"/>
        </w:rPr>
        <w:t>сацыяльная палітыка дзяржавы, інвестыцыі ў здароўе, адукацыю, прафесійнае</w:t>
      </w:r>
      <w:r>
        <w:rPr>
          <w:rFonts w:ascii="Times New Roman" w:hAnsi="Times New Roman" w:cs="Times New Roman"/>
          <w:sz w:val="28"/>
          <w:szCs w:val="28"/>
        </w:rPr>
        <w:t xml:space="preserve"> </w:t>
      </w:r>
      <w:r w:rsidRPr="00BE4F3D">
        <w:rPr>
          <w:rFonts w:ascii="Times New Roman" w:hAnsi="Times New Roman" w:cs="Times New Roman"/>
          <w:sz w:val="28"/>
          <w:szCs w:val="28"/>
        </w:rPr>
        <w:t>і культурнае развіццё асобы, а таксама адрасная сацыяльная дапамога. Такім</w:t>
      </w:r>
      <w:r>
        <w:rPr>
          <w:rFonts w:ascii="Times New Roman" w:hAnsi="Times New Roman" w:cs="Times New Roman"/>
          <w:sz w:val="28"/>
          <w:szCs w:val="28"/>
        </w:rPr>
        <w:t xml:space="preserve"> </w:t>
      </w:r>
      <w:r w:rsidRPr="00BE4F3D">
        <w:rPr>
          <w:rFonts w:ascii="Times New Roman" w:hAnsi="Times New Roman" w:cs="Times New Roman"/>
          <w:sz w:val="28"/>
          <w:szCs w:val="28"/>
        </w:rPr>
        <w:t>чынам, беларуская мадэль накіравана на фарміраванне сацыяльна</w:t>
      </w:r>
      <w:r>
        <w:rPr>
          <w:rFonts w:ascii="Times New Roman" w:hAnsi="Times New Roman" w:cs="Times New Roman"/>
          <w:sz w:val="28"/>
          <w:szCs w:val="28"/>
        </w:rPr>
        <w:t xml:space="preserve"> </w:t>
      </w:r>
      <w:r w:rsidRPr="00BE4F3D">
        <w:rPr>
          <w:rFonts w:ascii="Times New Roman" w:hAnsi="Times New Roman" w:cs="Times New Roman"/>
          <w:sz w:val="28"/>
          <w:szCs w:val="28"/>
        </w:rPr>
        <w:t>арыентаванай рыначнай эканомікі, заснаванай на вядучай ролі дзяржавы ў</w:t>
      </w:r>
      <w:r>
        <w:rPr>
          <w:rFonts w:ascii="Times New Roman" w:hAnsi="Times New Roman" w:cs="Times New Roman"/>
          <w:sz w:val="28"/>
          <w:szCs w:val="28"/>
        </w:rPr>
        <w:t xml:space="preserve"> </w:t>
      </w:r>
      <w:r w:rsidRPr="00BE4F3D">
        <w:rPr>
          <w:rFonts w:ascii="Times New Roman" w:hAnsi="Times New Roman" w:cs="Times New Roman"/>
          <w:sz w:val="28"/>
          <w:szCs w:val="28"/>
        </w:rPr>
        <w:t>гаспадарчым жыцці і забеспячэнні высокага ўзроўню сацыяльнай</w:t>
      </w:r>
      <w:r>
        <w:rPr>
          <w:rFonts w:ascii="Times New Roman" w:hAnsi="Times New Roman" w:cs="Times New Roman"/>
          <w:sz w:val="28"/>
          <w:szCs w:val="28"/>
        </w:rPr>
        <w:t xml:space="preserve"> </w:t>
      </w:r>
      <w:r w:rsidRPr="00BE4F3D">
        <w:rPr>
          <w:rFonts w:ascii="Times New Roman" w:hAnsi="Times New Roman" w:cs="Times New Roman"/>
          <w:sz w:val="28"/>
          <w:szCs w:val="28"/>
        </w:rPr>
        <w:t>абароненасці насельніцтва. Беларуская эканамічная мадэль увабрала шмат у</w:t>
      </w:r>
      <w:r>
        <w:rPr>
          <w:rFonts w:ascii="Times New Roman" w:hAnsi="Times New Roman" w:cs="Times New Roman"/>
          <w:sz w:val="28"/>
          <w:szCs w:val="28"/>
        </w:rPr>
        <w:t xml:space="preserve"> </w:t>
      </w:r>
      <w:r w:rsidRPr="00BE4F3D">
        <w:rPr>
          <w:rFonts w:ascii="Times New Roman" w:hAnsi="Times New Roman" w:cs="Times New Roman"/>
          <w:sz w:val="28"/>
          <w:szCs w:val="28"/>
        </w:rPr>
        <w:t>чым у сябе рысы развіцця неаіндустрыяльных краін, якія развіваюцца ў</w:t>
      </w:r>
      <w:r>
        <w:rPr>
          <w:rFonts w:ascii="Times New Roman" w:hAnsi="Times New Roman" w:cs="Times New Roman"/>
          <w:sz w:val="28"/>
          <w:szCs w:val="28"/>
        </w:rPr>
        <w:t xml:space="preserve"> </w:t>
      </w:r>
      <w:r w:rsidRPr="00BE4F3D">
        <w:rPr>
          <w:rFonts w:ascii="Times New Roman" w:hAnsi="Times New Roman" w:cs="Times New Roman"/>
          <w:sz w:val="28"/>
          <w:szCs w:val="28"/>
        </w:rPr>
        <w:t>рэгіёнах Паўднёвай, Паўднёва-Усходняй і Усходняй Азіі – ад Індыі да</w:t>
      </w:r>
      <w:r>
        <w:rPr>
          <w:rFonts w:ascii="Times New Roman" w:hAnsi="Times New Roman" w:cs="Times New Roman"/>
          <w:sz w:val="28"/>
          <w:szCs w:val="28"/>
        </w:rPr>
        <w:t xml:space="preserve"> </w:t>
      </w:r>
      <w:r w:rsidRPr="00BE4F3D">
        <w:rPr>
          <w:rFonts w:ascii="Times New Roman" w:hAnsi="Times New Roman" w:cs="Times New Roman"/>
          <w:sz w:val="28"/>
          <w:szCs w:val="28"/>
        </w:rPr>
        <w:t>Паўднёвай Карэі і спалучае традыцыйныя прынцыпы функцыянавання</w:t>
      </w:r>
      <w:r>
        <w:rPr>
          <w:rFonts w:ascii="Times New Roman" w:hAnsi="Times New Roman" w:cs="Times New Roman"/>
          <w:sz w:val="28"/>
          <w:szCs w:val="28"/>
        </w:rPr>
        <w:t xml:space="preserve"> </w:t>
      </w:r>
      <w:r w:rsidRPr="00BE4F3D">
        <w:rPr>
          <w:rFonts w:ascii="Times New Roman" w:hAnsi="Times New Roman" w:cs="Times New Roman"/>
          <w:sz w:val="28"/>
          <w:szCs w:val="28"/>
        </w:rPr>
        <w:t>рыначнай эканомікі і спецыфіку нацыянальнай эканомікі Рэспублікі Беларусь,</w:t>
      </w:r>
      <w:r>
        <w:rPr>
          <w:rFonts w:ascii="Times New Roman" w:hAnsi="Times New Roman" w:cs="Times New Roman"/>
          <w:sz w:val="28"/>
          <w:szCs w:val="28"/>
        </w:rPr>
        <w:t xml:space="preserve"> </w:t>
      </w:r>
      <w:r w:rsidRPr="00BE4F3D">
        <w:rPr>
          <w:rFonts w:ascii="Times New Roman" w:hAnsi="Times New Roman" w:cs="Times New Roman"/>
          <w:sz w:val="28"/>
          <w:szCs w:val="28"/>
        </w:rPr>
        <w:t>традыцыі і менталітэт беларускага народа.</w:t>
      </w:r>
      <w:r>
        <w:rPr>
          <w:rFonts w:ascii="Times New Roman" w:hAnsi="Times New Roman" w:cs="Times New Roman"/>
          <w:sz w:val="28"/>
          <w:szCs w:val="28"/>
        </w:rPr>
        <w:t xml:space="preserve"> </w:t>
      </w:r>
      <w:r w:rsidRPr="00BE4F3D">
        <w:rPr>
          <w:rFonts w:ascii="Times New Roman" w:hAnsi="Times New Roman" w:cs="Times New Roman"/>
          <w:sz w:val="28"/>
          <w:szCs w:val="28"/>
        </w:rPr>
        <w:t>У беларускай эканамічнай мадэлі вядучая роля адводзіцца дзяржаўнаму</w:t>
      </w:r>
      <w:r>
        <w:rPr>
          <w:rFonts w:ascii="Times New Roman" w:hAnsi="Times New Roman" w:cs="Times New Roman"/>
          <w:sz w:val="28"/>
          <w:szCs w:val="28"/>
        </w:rPr>
        <w:t xml:space="preserve"> </w:t>
      </w:r>
      <w:r w:rsidRPr="00BE4F3D">
        <w:rPr>
          <w:rFonts w:ascii="Times New Roman" w:hAnsi="Times New Roman" w:cs="Times New Roman"/>
          <w:sz w:val="28"/>
          <w:szCs w:val="28"/>
        </w:rPr>
        <w:t>сектару: на долю дзяржпрадпрыемстваў прыпадае каля 50% ВУП, ад</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дзяржпрадпрыемстваў паступае каля 40% валютнай выручкі. </w:t>
      </w:r>
      <w:r w:rsidR="00F40D2A" w:rsidRPr="00BE4F3D">
        <w:rPr>
          <w:rFonts w:ascii="Times New Roman" w:hAnsi="Times New Roman" w:cs="Times New Roman"/>
          <w:sz w:val="28"/>
          <w:szCs w:val="28"/>
        </w:rPr>
        <w:t>Н</w:t>
      </w:r>
      <w:r w:rsidRPr="00BE4F3D">
        <w:rPr>
          <w:rFonts w:ascii="Times New Roman" w:hAnsi="Times New Roman" w:cs="Times New Roman"/>
          <w:sz w:val="28"/>
          <w:szCs w:val="28"/>
        </w:rPr>
        <w:t>едзяржаўныя</w:t>
      </w:r>
      <w:r w:rsidR="00F40D2A">
        <w:rPr>
          <w:rFonts w:ascii="Times New Roman" w:hAnsi="Times New Roman" w:cs="Times New Roman"/>
          <w:sz w:val="28"/>
          <w:szCs w:val="28"/>
        </w:rPr>
        <w:t xml:space="preserve"> </w:t>
      </w:r>
      <w:r w:rsidRPr="00BE4F3D">
        <w:rPr>
          <w:rFonts w:ascii="Times New Roman" w:hAnsi="Times New Roman" w:cs="Times New Roman"/>
          <w:sz w:val="28"/>
          <w:szCs w:val="28"/>
        </w:rPr>
        <w:t xml:space="preserve"> прадпрыемствы ствараюць каля паловы ВУП; на</w:t>
      </w:r>
      <w:r>
        <w:rPr>
          <w:rFonts w:ascii="Times New Roman" w:hAnsi="Times New Roman" w:cs="Times New Roman"/>
          <w:sz w:val="28"/>
          <w:szCs w:val="28"/>
        </w:rPr>
        <w:t xml:space="preserve"> </w:t>
      </w:r>
      <w:r w:rsidRPr="00BE4F3D">
        <w:rPr>
          <w:rFonts w:ascii="Times New Roman" w:hAnsi="Times New Roman" w:cs="Times New Roman"/>
          <w:sz w:val="28"/>
          <w:szCs w:val="28"/>
        </w:rPr>
        <w:t>прыватны сектар цяпер прыпадае каля 60% усяго экспарту краіны і палова</w:t>
      </w:r>
      <w:r>
        <w:rPr>
          <w:rFonts w:ascii="Times New Roman" w:hAnsi="Times New Roman" w:cs="Times New Roman"/>
          <w:sz w:val="28"/>
          <w:szCs w:val="28"/>
        </w:rPr>
        <w:t xml:space="preserve"> </w:t>
      </w:r>
      <w:r w:rsidRPr="00BE4F3D">
        <w:rPr>
          <w:rFonts w:ascii="Times New Roman" w:hAnsi="Times New Roman" w:cs="Times New Roman"/>
          <w:sz w:val="28"/>
          <w:szCs w:val="28"/>
        </w:rPr>
        <w:t>занятасці насельніцтва.</w:t>
      </w:r>
      <w:r>
        <w:rPr>
          <w:rFonts w:ascii="Times New Roman" w:hAnsi="Times New Roman" w:cs="Times New Roman"/>
          <w:sz w:val="28"/>
          <w:szCs w:val="28"/>
        </w:rPr>
        <w:t xml:space="preserve"> </w:t>
      </w:r>
      <w:r w:rsidRPr="00BE4F3D">
        <w:rPr>
          <w:rFonts w:ascii="Times New Roman" w:hAnsi="Times New Roman" w:cs="Times New Roman"/>
          <w:sz w:val="28"/>
          <w:szCs w:val="28"/>
        </w:rPr>
        <w:t>На працягу многіх гадоў хутка раслі заработная плата і іншыя віды</w:t>
      </w:r>
      <w:r>
        <w:rPr>
          <w:rFonts w:ascii="Times New Roman" w:hAnsi="Times New Roman" w:cs="Times New Roman"/>
          <w:sz w:val="28"/>
          <w:szCs w:val="28"/>
        </w:rPr>
        <w:t xml:space="preserve"> </w:t>
      </w:r>
      <w:r w:rsidRPr="00BE4F3D">
        <w:rPr>
          <w:rFonts w:ascii="Times New Roman" w:hAnsi="Times New Roman" w:cs="Times New Roman"/>
          <w:sz w:val="28"/>
          <w:szCs w:val="28"/>
        </w:rPr>
        <w:t>даходаў насельніцтва.</w:t>
      </w:r>
      <w:r>
        <w:rPr>
          <w:rFonts w:ascii="Times New Roman" w:hAnsi="Times New Roman" w:cs="Times New Roman"/>
          <w:sz w:val="28"/>
          <w:szCs w:val="28"/>
        </w:rPr>
        <w:t xml:space="preserve"> </w:t>
      </w:r>
      <w:r w:rsidRPr="00BE4F3D">
        <w:rPr>
          <w:rFonts w:ascii="Times New Roman" w:hAnsi="Times New Roman" w:cs="Times New Roman"/>
          <w:sz w:val="28"/>
          <w:szCs w:val="28"/>
        </w:rPr>
        <w:t>Забяспечваючы павышэнне жыццёвага ўзроўню насельніцтва, гэта палітыка</w:t>
      </w:r>
      <w:r>
        <w:rPr>
          <w:rFonts w:ascii="Times New Roman" w:hAnsi="Times New Roman" w:cs="Times New Roman"/>
          <w:sz w:val="28"/>
          <w:szCs w:val="28"/>
        </w:rPr>
        <w:t xml:space="preserve"> </w:t>
      </w:r>
      <w:r w:rsidRPr="00BE4F3D">
        <w:rPr>
          <w:rFonts w:ascii="Times New Roman" w:hAnsi="Times New Roman" w:cs="Times New Roman"/>
          <w:sz w:val="28"/>
          <w:szCs w:val="28"/>
        </w:rPr>
        <w:t>не толькі спрыяла эканамічнаму росту, але і гарантавала сацыяльную</w:t>
      </w:r>
      <w:r>
        <w:rPr>
          <w:rFonts w:ascii="Times New Roman" w:hAnsi="Times New Roman" w:cs="Times New Roman"/>
          <w:sz w:val="28"/>
          <w:szCs w:val="28"/>
        </w:rPr>
        <w:t xml:space="preserve"> </w:t>
      </w:r>
      <w:r w:rsidRPr="00BE4F3D">
        <w:rPr>
          <w:rFonts w:ascii="Times New Roman" w:hAnsi="Times New Roman" w:cs="Times New Roman"/>
          <w:sz w:val="28"/>
          <w:szCs w:val="28"/>
        </w:rPr>
        <w:t>стабільнасць у краіне.</w:t>
      </w:r>
      <w:r>
        <w:rPr>
          <w:rFonts w:ascii="Times New Roman" w:hAnsi="Times New Roman" w:cs="Times New Roman"/>
          <w:sz w:val="28"/>
          <w:szCs w:val="28"/>
        </w:rPr>
        <w:t xml:space="preserve"> </w:t>
      </w:r>
      <w:r w:rsidR="00F40D2A" w:rsidRPr="00BE4F3D">
        <w:rPr>
          <w:rFonts w:ascii="Times New Roman" w:hAnsi="Times New Roman" w:cs="Times New Roman"/>
          <w:sz w:val="28"/>
          <w:szCs w:val="28"/>
        </w:rPr>
        <w:t>У</w:t>
      </w:r>
      <w:r w:rsidR="00F40D2A">
        <w:rPr>
          <w:rFonts w:ascii="Times New Roman" w:hAnsi="Times New Roman" w:cs="Times New Roman"/>
          <w:sz w:val="28"/>
          <w:szCs w:val="28"/>
        </w:rPr>
        <w:t xml:space="preserve"> </w:t>
      </w:r>
      <w:r w:rsidRPr="00BE4F3D">
        <w:rPr>
          <w:rFonts w:ascii="Times New Roman" w:hAnsi="Times New Roman" w:cs="Times New Roman"/>
          <w:sz w:val="28"/>
          <w:szCs w:val="28"/>
        </w:rPr>
        <w:t xml:space="preserve"> Беларусі значная ўвага надавалася росту плацежаздольнага попыту</w:t>
      </w:r>
      <w:r>
        <w:rPr>
          <w:rFonts w:ascii="Times New Roman" w:hAnsi="Times New Roman" w:cs="Times New Roman"/>
          <w:sz w:val="28"/>
          <w:szCs w:val="28"/>
        </w:rPr>
        <w:t xml:space="preserve"> </w:t>
      </w:r>
      <w:r w:rsidRPr="00BE4F3D">
        <w:rPr>
          <w:rFonts w:ascii="Times New Roman" w:hAnsi="Times New Roman" w:cs="Times New Roman"/>
          <w:sz w:val="28"/>
          <w:szCs w:val="28"/>
        </w:rPr>
        <w:t>насельніцтва як фактару ўздыму эканомікі. Прымаліся меры па недапушчэнні</w:t>
      </w:r>
      <w:r>
        <w:rPr>
          <w:rFonts w:ascii="Times New Roman" w:hAnsi="Times New Roman" w:cs="Times New Roman"/>
          <w:sz w:val="28"/>
          <w:szCs w:val="28"/>
        </w:rPr>
        <w:t xml:space="preserve"> </w:t>
      </w:r>
      <w:r w:rsidRPr="00BE4F3D">
        <w:rPr>
          <w:rFonts w:ascii="Times New Roman" w:hAnsi="Times New Roman" w:cs="Times New Roman"/>
          <w:sz w:val="28"/>
          <w:szCs w:val="28"/>
        </w:rPr>
        <w:t>моцнага сацыяльнага расслаення, праводзілася палітыка пераразмеркавання</w:t>
      </w:r>
      <w:r>
        <w:rPr>
          <w:rFonts w:ascii="Times New Roman" w:hAnsi="Times New Roman" w:cs="Times New Roman"/>
          <w:sz w:val="28"/>
          <w:szCs w:val="28"/>
        </w:rPr>
        <w:t xml:space="preserve"> </w:t>
      </w:r>
      <w:r w:rsidRPr="00BE4F3D">
        <w:rPr>
          <w:rFonts w:ascii="Times New Roman" w:hAnsi="Times New Roman" w:cs="Times New Roman"/>
          <w:sz w:val="28"/>
          <w:szCs w:val="28"/>
        </w:rPr>
        <w:t>даходаў на карысць малазабяспечаных слаёў насельніцтва. У сувязі з гэтым</w:t>
      </w:r>
      <w:r>
        <w:rPr>
          <w:rFonts w:ascii="Times New Roman" w:hAnsi="Times New Roman" w:cs="Times New Roman"/>
          <w:sz w:val="28"/>
          <w:szCs w:val="28"/>
        </w:rPr>
        <w:t xml:space="preserve"> </w:t>
      </w:r>
      <w:r w:rsidRPr="00BE4F3D">
        <w:rPr>
          <w:rFonts w:ascii="Times New Roman" w:hAnsi="Times New Roman" w:cs="Times New Roman"/>
          <w:sz w:val="28"/>
          <w:szCs w:val="28"/>
        </w:rPr>
        <w:t>некаторыя эксперты казалі аб наяўнасці свайго роду «сацыяльнага кантракту»</w:t>
      </w:r>
      <w:r>
        <w:rPr>
          <w:rFonts w:ascii="Times New Roman" w:hAnsi="Times New Roman" w:cs="Times New Roman"/>
          <w:sz w:val="28"/>
          <w:szCs w:val="28"/>
        </w:rPr>
        <w:t xml:space="preserve"> </w:t>
      </w:r>
      <w:r w:rsidRPr="00BE4F3D">
        <w:rPr>
          <w:rFonts w:ascii="Times New Roman" w:hAnsi="Times New Roman" w:cs="Times New Roman"/>
          <w:sz w:val="28"/>
          <w:szCs w:val="28"/>
        </w:rPr>
        <w:t>паміж уладай і грамадствам, у адпаведнасці з якім грамадства згаджаецца на</w:t>
      </w:r>
      <w:r>
        <w:rPr>
          <w:rFonts w:ascii="Times New Roman" w:hAnsi="Times New Roman" w:cs="Times New Roman"/>
          <w:sz w:val="28"/>
          <w:szCs w:val="28"/>
        </w:rPr>
        <w:t xml:space="preserve"> </w:t>
      </w:r>
      <w:r w:rsidRPr="00BE4F3D">
        <w:rPr>
          <w:rFonts w:ascii="Times New Roman" w:hAnsi="Times New Roman" w:cs="Times New Roman"/>
          <w:sz w:val="28"/>
          <w:szCs w:val="28"/>
        </w:rPr>
        <w:t>жорсткі кантроль дзяржавы над эканомікай і іншымі сферамі грамадскага</w:t>
      </w:r>
      <w:r>
        <w:rPr>
          <w:rFonts w:ascii="Times New Roman" w:hAnsi="Times New Roman" w:cs="Times New Roman"/>
          <w:sz w:val="28"/>
          <w:szCs w:val="28"/>
        </w:rPr>
        <w:t xml:space="preserve"> </w:t>
      </w:r>
      <w:r w:rsidRPr="00BE4F3D">
        <w:rPr>
          <w:rFonts w:ascii="Times New Roman" w:hAnsi="Times New Roman" w:cs="Times New Roman"/>
          <w:sz w:val="28"/>
          <w:szCs w:val="28"/>
        </w:rPr>
        <w:t>жыцця ў абмен на гарантаваныя сацыяльныя льготы. Характэрнай рысай</w:t>
      </w:r>
      <w:r>
        <w:rPr>
          <w:rFonts w:ascii="Times New Roman" w:hAnsi="Times New Roman" w:cs="Times New Roman"/>
          <w:sz w:val="28"/>
          <w:szCs w:val="28"/>
        </w:rPr>
        <w:t xml:space="preserve"> </w:t>
      </w:r>
      <w:r w:rsidRPr="00BE4F3D">
        <w:rPr>
          <w:rFonts w:ascii="Times New Roman" w:hAnsi="Times New Roman" w:cs="Times New Roman"/>
          <w:sz w:val="28"/>
          <w:szCs w:val="28"/>
        </w:rPr>
        <w:t>беларускай мадэлі стала высокая ступень цэнтралізацыі кіравання, калі</w:t>
      </w:r>
      <w:r>
        <w:rPr>
          <w:rFonts w:ascii="Times New Roman" w:hAnsi="Times New Roman" w:cs="Times New Roman"/>
          <w:sz w:val="28"/>
          <w:szCs w:val="28"/>
        </w:rPr>
        <w:t xml:space="preserve"> </w:t>
      </w:r>
      <w:r w:rsidRPr="00BE4F3D">
        <w:rPr>
          <w:rFonts w:ascii="Times New Roman" w:hAnsi="Times New Roman" w:cs="Times New Roman"/>
          <w:sz w:val="28"/>
          <w:szCs w:val="28"/>
        </w:rPr>
        <w:t>ключавыя пытанні эканамічнай палітыкі вырашаюцца непасрэдна</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Прэзідэнтам Беларусі, надзеленым </w:t>
      </w:r>
      <w:r w:rsidRPr="00BE4F3D">
        <w:rPr>
          <w:rFonts w:ascii="Times New Roman" w:hAnsi="Times New Roman" w:cs="Times New Roman"/>
          <w:sz w:val="28"/>
          <w:szCs w:val="28"/>
        </w:rPr>
        <w:lastRenderedPageBreak/>
        <w:t>неабходнымі для гэтага паўнамоцтвамі.</w:t>
      </w:r>
      <w:r>
        <w:rPr>
          <w:rFonts w:ascii="Times New Roman" w:hAnsi="Times New Roman" w:cs="Times New Roman"/>
          <w:sz w:val="28"/>
          <w:szCs w:val="28"/>
        </w:rPr>
        <w:t xml:space="preserve"> </w:t>
      </w:r>
      <w:r w:rsidRPr="00BE4F3D">
        <w:rPr>
          <w:rFonts w:ascii="Times New Roman" w:hAnsi="Times New Roman" w:cs="Times New Roman"/>
          <w:sz w:val="28"/>
          <w:szCs w:val="28"/>
        </w:rPr>
        <w:t>У межах беларускай мадэлі рэалізуецца курс на забеспячэнне</w:t>
      </w:r>
      <w:r>
        <w:rPr>
          <w:rFonts w:ascii="Times New Roman" w:hAnsi="Times New Roman" w:cs="Times New Roman"/>
          <w:sz w:val="28"/>
          <w:szCs w:val="28"/>
        </w:rPr>
        <w:t xml:space="preserve"> </w:t>
      </w:r>
      <w:r w:rsidRPr="00BE4F3D">
        <w:rPr>
          <w:rFonts w:ascii="Times New Roman" w:hAnsi="Times New Roman" w:cs="Times New Roman"/>
          <w:sz w:val="28"/>
          <w:szCs w:val="28"/>
        </w:rPr>
        <w:t>шматвектарнасці знешнеэканамічных сувязей. Рэспубліка мае гандлёвыя</w:t>
      </w:r>
      <w:r>
        <w:rPr>
          <w:rFonts w:ascii="Times New Roman" w:hAnsi="Times New Roman" w:cs="Times New Roman"/>
          <w:sz w:val="28"/>
          <w:szCs w:val="28"/>
        </w:rPr>
        <w:t xml:space="preserve"> </w:t>
      </w:r>
      <w:r w:rsidRPr="00BE4F3D">
        <w:rPr>
          <w:rFonts w:ascii="Times New Roman" w:hAnsi="Times New Roman" w:cs="Times New Roman"/>
          <w:sz w:val="28"/>
          <w:szCs w:val="28"/>
        </w:rPr>
        <w:t>адносіны больш чым з 200 краінамі свету; пры гэтым асноўнымі гандлёвымі</w:t>
      </w:r>
      <w:r>
        <w:rPr>
          <w:rFonts w:ascii="Times New Roman" w:hAnsi="Times New Roman" w:cs="Times New Roman"/>
          <w:sz w:val="28"/>
          <w:szCs w:val="28"/>
        </w:rPr>
        <w:t xml:space="preserve"> </w:t>
      </w:r>
      <w:r w:rsidRPr="00BE4F3D">
        <w:rPr>
          <w:rFonts w:ascii="Times New Roman" w:hAnsi="Times New Roman" w:cs="Times New Roman"/>
          <w:sz w:val="28"/>
          <w:szCs w:val="28"/>
        </w:rPr>
        <w:t>партнёрамі з’яўляюцца краіны СНД</w:t>
      </w:r>
      <w:r w:rsidR="00F40D2A">
        <w:rPr>
          <w:rFonts w:ascii="Times New Roman" w:hAnsi="Times New Roman" w:cs="Times New Roman"/>
          <w:sz w:val="28"/>
          <w:szCs w:val="28"/>
        </w:rPr>
        <w:t>.</w:t>
      </w:r>
      <w:r w:rsidRPr="00BE4F3D">
        <w:rPr>
          <w:rFonts w:ascii="Times New Roman" w:hAnsi="Times New Roman" w:cs="Times New Roman"/>
          <w:sz w:val="28"/>
          <w:szCs w:val="28"/>
        </w:rPr>
        <w:t xml:space="preserve"> Кіраўніцтва рэспублікі, нягледзячы на шэраг праблем</w:t>
      </w:r>
      <w:r>
        <w:rPr>
          <w:rFonts w:ascii="Times New Roman" w:hAnsi="Times New Roman" w:cs="Times New Roman"/>
          <w:sz w:val="28"/>
          <w:szCs w:val="28"/>
        </w:rPr>
        <w:t xml:space="preserve"> </w:t>
      </w:r>
      <w:r w:rsidRPr="00BE4F3D">
        <w:rPr>
          <w:rFonts w:ascii="Times New Roman" w:hAnsi="Times New Roman" w:cs="Times New Roman"/>
          <w:sz w:val="28"/>
          <w:szCs w:val="28"/>
        </w:rPr>
        <w:t>у двухбаковых адносінах, праводзіць курс на збліжэнне і інтэграцыю з Расіяй</w:t>
      </w:r>
      <w:r>
        <w:rPr>
          <w:rFonts w:ascii="Times New Roman" w:hAnsi="Times New Roman" w:cs="Times New Roman"/>
          <w:sz w:val="28"/>
          <w:szCs w:val="28"/>
        </w:rPr>
        <w:t xml:space="preserve"> </w:t>
      </w:r>
      <w:r w:rsidRPr="00BE4F3D">
        <w:rPr>
          <w:rFonts w:ascii="Times New Roman" w:hAnsi="Times New Roman" w:cs="Times New Roman"/>
          <w:sz w:val="28"/>
          <w:szCs w:val="28"/>
        </w:rPr>
        <w:t>у рамках стваранай дзвюма краінамі Саюзнай дзяржавы. Эканамічная</w:t>
      </w:r>
      <w:r>
        <w:rPr>
          <w:rFonts w:ascii="Times New Roman" w:hAnsi="Times New Roman" w:cs="Times New Roman"/>
          <w:sz w:val="28"/>
          <w:szCs w:val="28"/>
        </w:rPr>
        <w:t xml:space="preserve"> </w:t>
      </w:r>
      <w:r w:rsidRPr="00BE4F3D">
        <w:rPr>
          <w:rFonts w:ascii="Times New Roman" w:hAnsi="Times New Roman" w:cs="Times New Roman"/>
          <w:sz w:val="28"/>
          <w:szCs w:val="28"/>
        </w:rPr>
        <w:t>інтэграцыя з Расіяй мае для Беларусі выключна важнае значэнне, яна</w:t>
      </w:r>
      <w:r>
        <w:rPr>
          <w:rFonts w:ascii="Times New Roman" w:hAnsi="Times New Roman" w:cs="Times New Roman"/>
          <w:sz w:val="28"/>
          <w:szCs w:val="28"/>
        </w:rPr>
        <w:t xml:space="preserve"> </w:t>
      </w:r>
      <w:r w:rsidRPr="00BE4F3D">
        <w:rPr>
          <w:rFonts w:ascii="Times New Roman" w:hAnsi="Times New Roman" w:cs="Times New Roman"/>
          <w:sz w:val="28"/>
          <w:szCs w:val="28"/>
        </w:rPr>
        <w:t>з’яўляецца найбольш важным эканамічным і стратэгічным партнёрам.</w:t>
      </w:r>
      <w:r>
        <w:rPr>
          <w:rFonts w:ascii="Times New Roman" w:hAnsi="Times New Roman" w:cs="Times New Roman"/>
          <w:sz w:val="28"/>
          <w:szCs w:val="28"/>
        </w:rPr>
        <w:t xml:space="preserve"> </w:t>
      </w:r>
      <w:r w:rsidRPr="00BE4F3D">
        <w:rPr>
          <w:rFonts w:ascii="Times New Roman" w:hAnsi="Times New Roman" w:cs="Times New Roman"/>
          <w:sz w:val="28"/>
          <w:szCs w:val="28"/>
        </w:rPr>
        <w:t>Беларусь, у адрозненне ад большасці іншых</w:t>
      </w:r>
      <w:r>
        <w:rPr>
          <w:rFonts w:ascii="Times New Roman" w:hAnsi="Times New Roman" w:cs="Times New Roman"/>
          <w:sz w:val="28"/>
          <w:szCs w:val="28"/>
        </w:rPr>
        <w:t xml:space="preserve"> </w:t>
      </w:r>
      <w:r w:rsidRPr="00BE4F3D">
        <w:rPr>
          <w:rFonts w:ascii="Times New Roman" w:hAnsi="Times New Roman" w:cs="Times New Roman"/>
          <w:sz w:val="28"/>
          <w:szCs w:val="28"/>
        </w:rPr>
        <w:t>постсавецкіх краін, пазбегла дэіндустрыялізацыі, краіна прыступіла да мадэрнізацыі</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эканомікі на інавацыйнай аснове. </w:t>
      </w:r>
    </w:p>
    <w:p w:rsidR="00E37094"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Паводле</w:t>
      </w:r>
      <w:r>
        <w:rPr>
          <w:rFonts w:ascii="Times New Roman" w:hAnsi="Times New Roman" w:cs="Times New Roman"/>
          <w:sz w:val="28"/>
          <w:szCs w:val="28"/>
        </w:rPr>
        <w:t xml:space="preserve"> </w:t>
      </w:r>
      <w:r w:rsidRPr="00BE4F3D">
        <w:rPr>
          <w:rFonts w:ascii="Times New Roman" w:hAnsi="Times New Roman" w:cs="Times New Roman"/>
          <w:sz w:val="28"/>
          <w:szCs w:val="28"/>
        </w:rPr>
        <w:t>звестак міжнародных арганізацый, Беларусь уваходзіць у дзясятку краін з</w:t>
      </w:r>
      <w:r>
        <w:rPr>
          <w:rFonts w:ascii="Times New Roman" w:hAnsi="Times New Roman" w:cs="Times New Roman"/>
          <w:sz w:val="28"/>
          <w:szCs w:val="28"/>
        </w:rPr>
        <w:t xml:space="preserve"> </w:t>
      </w:r>
      <w:r w:rsidRPr="00BE4F3D">
        <w:rPr>
          <w:rFonts w:ascii="Times New Roman" w:hAnsi="Times New Roman" w:cs="Times New Roman"/>
          <w:sz w:val="28"/>
          <w:szCs w:val="28"/>
        </w:rPr>
        <w:t>найменшай сацыяльнай няроўнасцю; разрыў у даходах паміж найбольш</w:t>
      </w:r>
      <w:r>
        <w:rPr>
          <w:rFonts w:ascii="Times New Roman" w:hAnsi="Times New Roman" w:cs="Times New Roman"/>
          <w:sz w:val="28"/>
          <w:szCs w:val="28"/>
        </w:rPr>
        <w:t xml:space="preserve"> </w:t>
      </w:r>
      <w:r w:rsidRPr="00BE4F3D">
        <w:rPr>
          <w:rFonts w:ascii="Times New Roman" w:hAnsi="Times New Roman" w:cs="Times New Roman"/>
          <w:sz w:val="28"/>
          <w:szCs w:val="28"/>
        </w:rPr>
        <w:t>багатымі і найбольш беднымі ў Рэспубліцы Беларусь прыкладна такі ж, як у</w:t>
      </w:r>
      <w:r>
        <w:rPr>
          <w:rFonts w:ascii="Times New Roman" w:hAnsi="Times New Roman" w:cs="Times New Roman"/>
          <w:sz w:val="28"/>
          <w:szCs w:val="28"/>
        </w:rPr>
        <w:t xml:space="preserve"> </w:t>
      </w:r>
      <w:r w:rsidRPr="00BE4F3D">
        <w:rPr>
          <w:rFonts w:ascii="Times New Roman" w:hAnsi="Times New Roman" w:cs="Times New Roman"/>
          <w:sz w:val="28"/>
          <w:szCs w:val="28"/>
        </w:rPr>
        <w:t>Германіі, Аўстрыі і Швецыі. Сацыяльная сітуацыя ў Беларусі характарызуецца</w:t>
      </w:r>
      <w:r>
        <w:rPr>
          <w:rFonts w:ascii="Times New Roman" w:hAnsi="Times New Roman" w:cs="Times New Roman"/>
          <w:sz w:val="28"/>
          <w:szCs w:val="28"/>
        </w:rPr>
        <w:t xml:space="preserve"> </w:t>
      </w:r>
      <w:r w:rsidRPr="00BE4F3D">
        <w:rPr>
          <w:rFonts w:ascii="Times New Roman" w:hAnsi="Times New Roman" w:cs="Times New Roman"/>
          <w:sz w:val="28"/>
          <w:szCs w:val="28"/>
        </w:rPr>
        <w:t>таксама адноснай стабільнасцю рынку рабочай сілы і нізкім узроўнем</w:t>
      </w:r>
      <w:r>
        <w:rPr>
          <w:rFonts w:ascii="Times New Roman" w:hAnsi="Times New Roman" w:cs="Times New Roman"/>
          <w:sz w:val="28"/>
          <w:szCs w:val="28"/>
        </w:rPr>
        <w:t xml:space="preserve"> </w:t>
      </w:r>
      <w:r w:rsidRPr="00BE4F3D">
        <w:rPr>
          <w:rFonts w:ascii="Times New Roman" w:hAnsi="Times New Roman" w:cs="Times New Roman"/>
          <w:sz w:val="28"/>
          <w:szCs w:val="28"/>
        </w:rPr>
        <w:t>зарэгістраванага беспрацоўя. Моцная сацыяльная палітыка, накіраваная на</w:t>
      </w:r>
      <w:r>
        <w:rPr>
          <w:rFonts w:ascii="Times New Roman" w:hAnsi="Times New Roman" w:cs="Times New Roman"/>
          <w:sz w:val="28"/>
          <w:szCs w:val="28"/>
        </w:rPr>
        <w:t xml:space="preserve"> </w:t>
      </w:r>
      <w:r w:rsidRPr="00BE4F3D">
        <w:rPr>
          <w:rFonts w:ascii="Times New Roman" w:hAnsi="Times New Roman" w:cs="Times New Roman"/>
          <w:sz w:val="28"/>
          <w:szCs w:val="28"/>
        </w:rPr>
        <w:t>хуткі рост жыццёвага ўзроўню насельніцтва і выраўноўванне даходаў розных</w:t>
      </w:r>
      <w:r>
        <w:rPr>
          <w:rFonts w:ascii="Times New Roman" w:hAnsi="Times New Roman" w:cs="Times New Roman"/>
          <w:sz w:val="28"/>
          <w:szCs w:val="28"/>
        </w:rPr>
        <w:t xml:space="preserve"> </w:t>
      </w:r>
      <w:r w:rsidRPr="00BE4F3D">
        <w:rPr>
          <w:rFonts w:ascii="Times New Roman" w:hAnsi="Times New Roman" w:cs="Times New Roman"/>
          <w:sz w:val="28"/>
          <w:szCs w:val="28"/>
        </w:rPr>
        <w:t>яго груп, дазволіла пазбегнуць рэзкага сацыяльнага расслаення і забяспечыць</w:t>
      </w:r>
      <w:r>
        <w:rPr>
          <w:rFonts w:ascii="Times New Roman" w:hAnsi="Times New Roman" w:cs="Times New Roman"/>
          <w:sz w:val="28"/>
          <w:szCs w:val="28"/>
        </w:rPr>
        <w:t xml:space="preserve"> </w:t>
      </w:r>
      <w:r w:rsidRPr="00BE4F3D">
        <w:rPr>
          <w:rFonts w:ascii="Times New Roman" w:hAnsi="Times New Roman" w:cs="Times New Roman"/>
          <w:sz w:val="28"/>
          <w:szCs w:val="28"/>
        </w:rPr>
        <w:t>палітычную стабільнасць. Курс на актывізацыю інтэграцыйных працэсаў з</w:t>
      </w:r>
      <w:r>
        <w:rPr>
          <w:rFonts w:ascii="Times New Roman" w:hAnsi="Times New Roman" w:cs="Times New Roman"/>
          <w:sz w:val="28"/>
          <w:szCs w:val="28"/>
        </w:rPr>
        <w:t xml:space="preserve"> </w:t>
      </w:r>
      <w:r w:rsidRPr="00BE4F3D">
        <w:rPr>
          <w:rFonts w:ascii="Times New Roman" w:hAnsi="Times New Roman" w:cs="Times New Roman"/>
          <w:sz w:val="28"/>
          <w:szCs w:val="28"/>
        </w:rPr>
        <w:t>Расіяй і іншымі краінамі СНД дазволіў Рэспубліцы атрымліваць важкія</w:t>
      </w:r>
      <w:r>
        <w:rPr>
          <w:rFonts w:ascii="Times New Roman" w:hAnsi="Times New Roman" w:cs="Times New Roman"/>
          <w:sz w:val="28"/>
          <w:szCs w:val="28"/>
        </w:rPr>
        <w:t xml:space="preserve"> </w:t>
      </w:r>
      <w:r w:rsidRPr="00BE4F3D">
        <w:rPr>
          <w:rFonts w:ascii="Times New Roman" w:hAnsi="Times New Roman" w:cs="Times New Roman"/>
          <w:sz w:val="28"/>
          <w:szCs w:val="28"/>
        </w:rPr>
        <w:t>выгады ад узаемнага супрацоўніцтва. Важнымі фактарамі бурнага</w:t>
      </w:r>
      <w:r>
        <w:rPr>
          <w:rFonts w:ascii="Times New Roman" w:hAnsi="Times New Roman" w:cs="Times New Roman"/>
          <w:sz w:val="28"/>
          <w:szCs w:val="28"/>
        </w:rPr>
        <w:t xml:space="preserve"> </w:t>
      </w:r>
      <w:r w:rsidRPr="00BE4F3D">
        <w:rPr>
          <w:rFonts w:ascii="Times New Roman" w:hAnsi="Times New Roman" w:cs="Times New Roman"/>
          <w:sz w:val="28"/>
          <w:szCs w:val="28"/>
        </w:rPr>
        <w:t>эканамічнага росту былі, у прыватнасці, унутраны спажывецкі попыт і</w:t>
      </w:r>
      <w:r>
        <w:rPr>
          <w:rFonts w:ascii="Times New Roman" w:hAnsi="Times New Roman" w:cs="Times New Roman"/>
          <w:sz w:val="28"/>
          <w:szCs w:val="28"/>
        </w:rPr>
        <w:t xml:space="preserve"> </w:t>
      </w:r>
      <w:r w:rsidRPr="00BE4F3D">
        <w:rPr>
          <w:rFonts w:ascii="Times New Roman" w:hAnsi="Times New Roman" w:cs="Times New Roman"/>
          <w:sz w:val="28"/>
          <w:szCs w:val="28"/>
        </w:rPr>
        <w:t>інвестыцыі ў асноўны капітал, якія ажыццяўляюцца ў асноўным дзяржавай або</w:t>
      </w:r>
      <w:r>
        <w:rPr>
          <w:rFonts w:ascii="Times New Roman" w:hAnsi="Times New Roman" w:cs="Times New Roman"/>
          <w:sz w:val="28"/>
          <w:szCs w:val="28"/>
        </w:rPr>
        <w:t xml:space="preserve"> </w:t>
      </w:r>
      <w:r w:rsidRPr="00BE4F3D">
        <w:rPr>
          <w:rFonts w:ascii="Times New Roman" w:hAnsi="Times New Roman" w:cs="Times New Roman"/>
          <w:sz w:val="28"/>
          <w:szCs w:val="28"/>
        </w:rPr>
        <w:t>прама (праз бюджэт) або са сродкаў кантраляваных дзяржавай</w:t>
      </w:r>
      <w:r>
        <w:rPr>
          <w:rFonts w:ascii="Times New Roman" w:hAnsi="Times New Roman" w:cs="Times New Roman"/>
          <w:sz w:val="28"/>
          <w:szCs w:val="28"/>
        </w:rPr>
        <w:t xml:space="preserve"> </w:t>
      </w:r>
      <w:r w:rsidRPr="00BE4F3D">
        <w:rPr>
          <w:rFonts w:ascii="Times New Roman" w:hAnsi="Times New Roman" w:cs="Times New Roman"/>
          <w:sz w:val="28"/>
          <w:szCs w:val="28"/>
        </w:rPr>
        <w:t>прадпрыемстваў і банкаў. Істотнай асаблівасцю беларускай эканомікі</w:t>
      </w:r>
      <w:r>
        <w:rPr>
          <w:rFonts w:ascii="Times New Roman" w:hAnsi="Times New Roman" w:cs="Times New Roman"/>
          <w:sz w:val="28"/>
          <w:szCs w:val="28"/>
        </w:rPr>
        <w:t xml:space="preserve"> </w:t>
      </w:r>
      <w:r w:rsidRPr="00BE4F3D">
        <w:rPr>
          <w:rFonts w:ascii="Times New Roman" w:hAnsi="Times New Roman" w:cs="Times New Roman"/>
          <w:sz w:val="28"/>
          <w:szCs w:val="28"/>
        </w:rPr>
        <w:t>з’яўляецца яе велізарная залежнасць ад знешніх умоў, у тым ліку ад стану</w:t>
      </w:r>
      <w:r>
        <w:rPr>
          <w:rFonts w:ascii="Times New Roman" w:hAnsi="Times New Roman" w:cs="Times New Roman"/>
          <w:sz w:val="28"/>
          <w:szCs w:val="28"/>
        </w:rPr>
        <w:t xml:space="preserve"> </w:t>
      </w:r>
      <w:r w:rsidRPr="00BE4F3D">
        <w:rPr>
          <w:rFonts w:ascii="Times New Roman" w:hAnsi="Times New Roman" w:cs="Times New Roman"/>
          <w:sz w:val="28"/>
          <w:szCs w:val="28"/>
        </w:rPr>
        <w:t>эканомік краін-партнёраў і дынамікі знешнегандлёвых цэн на асноўныя</w:t>
      </w:r>
      <w:r>
        <w:rPr>
          <w:rFonts w:ascii="Times New Roman" w:hAnsi="Times New Roman" w:cs="Times New Roman"/>
          <w:sz w:val="28"/>
          <w:szCs w:val="28"/>
        </w:rPr>
        <w:t xml:space="preserve"> </w:t>
      </w:r>
      <w:r w:rsidRPr="00BE4F3D">
        <w:rPr>
          <w:rFonts w:ascii="Times New Roman" w:hAnsi="Times New Roman" w:cs="Times New Roman"/>
          <w:sz w:val="28"/>
          <w:szCs w:val="28"/>
        </w:rPr>
        <w:t>экспартныя і імпартныя тавары. Хутка</w:t>
      </w:r>
      <w:r>
        <w:rPr>
          <w:rFonts w:ascii="Times New Roman" w:hAnsi="Times New Roman" w:cs="Times New Roman"/>
          <w:sz w:val="28"/>
          <w:szCs w:val="28"/>
        </w:rPr>
        <w:t xml:space="preserve"> </w:t>
      </w:r>
      <w:r w:rsidRPr="00BE4F3D">
        <w:rPr>
          <w:rFonts w:ascii="Times New Roman" w:hAnsi="Times New Roman" w:cs="Times New Roman"/>
          <w:sz w:val="28"/>
          <w:szCs w:val="28"/>
        </w:rPr>
        <w:t>развіваюцца сферы, накіраваныя на стварэнне лічбавай эканомікі, ў</w:t>
      </w:r>
      <w:r>
        <w:rPr>
          <w:rFonts w:ascii="Times New Roman" w:hAnsi="Times New Roman" w:cs="Times New Roman"/>
          <w:sz w:val="28"/>
          <w:szCs w:val="28"/>
        </w:rPr>
        <w:t xml:space="preserve"> </w:t>
      </w:r>
      <w:r w:rsidRPr="00BE4F3D">
        <w:rPr>
          <w:rFonts w:ascii="Times New Roman" w:hAnsi="Times New Roman" w:cs="Times New Roman"/>
          <w:sz w:val="28"/>
          <w:szCs w:val="28"/>
        </w:rPr>
        <w:t>прыватнасці актыўнае развіццё ПВТ. Дзяржава для народа – галоўны прынцып айчыннай сацыяльна</w:t>
      </w:r>
      <w:r w:rsidR="0091351B">
        <w:rPr>
          <w:rFonts w:ascii="Times New Roman" w:hAnsi="Times New Roman" w:cs="Times New Roman"/>
          <w:sz w:val="28"/>
          <w:szCs w:val="28"/>
        </w:rPr>
        <w:t>-</w:t>
      </w:r>
      <w:r w:rsidRPr="00BE4F3D">
        <w:rPr>
          <w:rFonts w:ascii="Times New Roman" w:hAnsi="Times New Roman" w:cs="Times New Roman"/>
          <w:sz w:val="28"/>
          <w:szCs w:val="28"/>
        </w:rPr>
        <w:t xml:space="preserve">эканамічнай мадэлі. </w:t>
      </w:r>
    </w:p>
    <w:p w:rsidR="00E37094"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У першыя гады суверэннага існавання ў эканоміцы</w:t>
      </w:r>
      <w:r>
        <w:rPr>
          <w:rFonts w:ascii="Times New Roman" w:hAnsi="Times New Roman" w:cs="Times New Roman"/>
          <w:sz w:val="28"/>
          <w:szCs w:val="28"/>
        </w:rPr>
        <w:t xml:space="preserve"> </w:t>
      </w:r>
      <w:r w:rsidRPr="00BE4F3D">
        <w:rPr>
          <w:rFonts w:ascii="Times New Roman" w:hAnsi="Times New Roman" w:cs="Times New Roman"/>
          <w:sz w:val="28"/>
          <w:szCs w:val="28"/>
        </w:rPr>
        <w:t>Беларусі назіраліся крызісныя з’явы, што выявілася ў зніжэнні ўсіх галоўных</w:t>
      </w:r>
      <w:r>
        <w:rPr>
          <w:rFonts w:ascii="Times New Roman" w:hAnsi="Times New Roman" w:cs="Times New Roman"/>
          <w:sz w:val="28"/>
          <w:szCs w:val="28"/>
        </w:rPr>
        <w:t xml:space="preserve"> </w:t>
      </w:r>
      <w:r w:rsidRPr="00BE4F3D">
        <w:rPr>
          <w:rFonts w:ascii="Times New Roman" w:hAnsi="Times New Roman" w:cs="Times New Roman"/>
          <w:sz w:val="28"/>
          <w:szCs w:val="28"/>
        </w:rPr>
        <w:t>макраэканамічных паказчыкаў, падзенні аб’ёмаў вытворчасці і кошту</w:t>
      </w:r>
      <w:r>
        <w:rPr>
          <w:rFonts w:ascii="Times New Roman" w:hAnsi="Times New Roman" w:cs="Times New Roman"/>
          <w:sz w:val="28"/>
          <w:szCs w:val="28"/>
        </w:rPr>
        <w:t xml:space="preserve"> </w:t>
      </w:r>
      <w:r w:rsidRPr="00BE4F3D">
        <w:rPr>
          <w:rFonts w:ascii="Times New Roman" w:hAnsi="Times New Roman" w:cs="Times New Roman"/>
          <w:sz w:val="28"/>
          <w:szCs w:val="28"/>
        </w:rPr>
        <w:t>беларускага рубля, які быў уведзены ў абарачэнне з 1992 г., росце інфляцыі і</w:t>
      </w:r>
      <w:r>
        <w:rPr>
          <w:rFonts w:ascii="Times New Roman" w:hAnsi="Times New Roman" w:cs="Times New Roman"/>
          <w:sz w:val="28"/>
          <w:szCs w:val="28"/>
        </w:rPr>
        <w:t xml:space="preserve"> </w:t>
      </w:r>
      <w:r w:rsidRPr="00BE4F3D">
        <w:rPr>
          <w:rFonts w:ascii="Times New Roman" w:hAnsi="Times New Roman" w:cs="Times New Roman"/>
          <w:sz w:val="28"/>
          <w:szCs w:val="28"/>
        </w:rPr>
        <w:t>знешняй запазычанасці. Прычыны паглыблення крызісу заключаліся ў рэзкай</w:t>
      </w:r>
      <w:r>
        <w:rPr>
          <w:rFonts w:ascii="Times New Roman" w:hAnsi="Times New Roman" w:cs="Times New Roman"/>
          <w:sz w:val="28"/>
          <w:szCs w:val="28"/>
        </w:rPr>
        <w:t xml:space="preserve"> </w:t>
      </w:r>
      <w:r w:rsidRPr="00BE4F3D">
        <w:rPr>
          <w:rFonts w:ascii="Times New Roman" w:hAnsi="Times New Roman" w:cs="Times New Roman"/>
          <w:sz w:val="28"/>
          <w:szCs w:val="28"/>
        </w:rPr>
        <w:t>змене знешнеэканамічных умоў, непадрыхтаванасці да правядзення</w:t>
      </w:r>
      <w:r>
        <w:rPr>
          <w:rFonts w:ascii="Times New Roman" w:hAnsi="Times New Roman" w:cs="Times New Roman"/>
          <w:sz w:val="28"/>
          <w:szCs w:val="28"/>
        </w:rPr>
        <w:t xml:space="preserve"> </w:t>
      </w:r>
      <w:r w:rsidRPr="00BE4F3D">
        <w:rPr>
          <w:rFonts w:ascii="Times New Roman" w:hAnsi="Times New Roman" w:cs="Times New Roman"/>
          <w:sz w:val="28"/>
          <w:szCs w:val="28"/>
        </w:rPr>
        <w:t>самастойнай эканамічнай палітыкі, асабліва ў сферы фінансавых, крэдытна</w:t>
      </w:r>
      <w:r w:rsidR="0091351B">
        <w:rPr>
          <w:rFonts w:ascii="Times New Roman" w:hAnsi="Times New Roman" w:cs="Times New Roman"/>
          <w:sz w:val="28"/>
          <w:szCs w:val="28"/>
        </w:rPr>
        <w:t>-</w:t>
      </w:r>
      <w:r w:rsidRPr="00BE4F3D">
        <w:rPr>
          <w:rFonts w:ascii="Times New Roman" w:hAnsi="Times New Roman" w:cs="Times New Roman"/>
          <w:sz w:val="28"/>
          <w:szCs w:val="28"/>
        </w:rPr>
        <w:t>грашовых і знешнеэканамічных адносін, непаслядоўных і недастаткова</w:t>
      </w:r>
      <w:r>
        <w:rPr>
          <w:rFonts w:ascii="Times New Roman" w:hAnsi="Times New Roman" w:cs="Times New Roman"/>
          <w:sz w:val="28"/>
          <w:szCs w:val="28"/>
        </w:rPr>
        <w:t xml:space="preserve"> </w:t>
      </w:r>
      <w:r w:rsidRPr="00BE4F3D">
        <w:rPr>
          <w:rFonts w:ascii="Times New Roman" w:hAnsi="Times New Roman" w:cs="Times New Roman"/>
          <w:sz w:val="28"/>
          <w:szCs w:val="28"/>
        </w:rPr>
        <w:t>прадуманых і эфектыўных рыначных пераўтварэннях.</w:t>
      </w:r>
      <w:r>
        <w:rPr>
          <w:rFonts w:ascii="Times New Roman" w:hAnsi="Times New Roman" w:cs="Times New Roman"/>
          <w:sz w:val="28"/>
          <w:szCs w:val="28"/>
        </w:rPr>
        <w:t xml:space="preserve"> </w:t>
      </w:r>
      <w:r w:rsidRPr="00BE4F3D">
        <w:rPr>
          <w:rFonts w:ascii="Times New Roman" w:hAnsi="Times New Roman" w:cs="Times New Roman"/>
          <w:sz w:val="28"/>
          <w:szCs w:val="28"/>
        </w:rPr>
        <w:t>Глыбокі эканамічны крызіс пачатку 1990-х гг., які паставіў народную</w:t>
      </w:r>
      <w:r>
        <w:rPr>
          <w:rFonts w:ascii="Times New Roman" w:hAnsi="Times New Roman" w:cs="Times New Roman"/>
          <w:sz w:val="28"/>
          <w:szCs w:val="28"/>
        </w:rPr>
        <w:t xml:space="preserve"> </w:t>
      </w:r>
      <w:r w:rsidRPr="00BE4F3D">
        <w:rPr>
          <w:rFonts w:ascii="Times New Roman" w:hAnsi="Times New Roman" w:cs="Times New Roman"/>
          <w:sz w:val="28"/>
          <w:szCs w:val="28"/>
        </w:rPr>
        <w:t>гаспадарку Беларусі на мяжу абвалу, актуалізаваў пытанне аб неабходнасці</w:t>
      </w:r>
      <w:r>
        <w:rPr>
          <w:rFonts w:ascii="Times New Roman" w:hAnsi="Times New Roman" w:cs="Times New Roman"/>
          <w:sz w:val="28"/>
          <w:szCs w:val="28"/>
        </w:rPr>
        <w:t xml:space="preserve"> </w:t>
      </w:r>
      <w:r w:rsidRPr="00BE4F3D">
        <w:rPr>
          <w:rFonts w:ascii="Times New Roman" w:hAnsi="Times New Roman" w:cs="Times New Roman"/>
          <w:sz w:val="28"/>
          <w:szCs w:val="28"/>
        </w:rPr>
        <w:t>распрацоўкі новай эканамічнай стратэгіі, якая б дапамагла вывесці краіну са</w:t>
      </w:r>
      <w:r>
        <w:rPr>
          <w:rFonts w:ascii="Times New Roman" w:hAnsi="Times New Roman" w:cs="Times New Roman"/>
          <w:sz w:val="28"/>
          <w:szCs w:val="28"/>
        </w:rPr>
        <w:t xml:space="preserve"> </w:t>
      </w:r>
      <w:r w:rsidRPr="00BE4F3D">
        <w:rPr>
          <w:rFonts w:ascii="Times New Roman" w:hAnsi="Times New Roman" w:cs="Times New Roman"/>
          <w:sz w:val="28"/>
          <w:szCs w:val="28"/>
        </w:rPr>
        <w:t>складанага становішча. З гэтай нагоды Прэзідэнт Рэспублікі Беларусь</w:t>
      </w:r>
      <w:r>
        <w:rPr>
          <w:rFonts w:ascii="Times New Roman" w:hAnsi="Times New Roman" w:cs="Times New Roman"/>
          <w:sz w:val="28"/>
          <w:szCs w:val="28"/>
        </w:rPr>
        <w:t xml:space="preserve"> </w:t>
      </w:r>
      <w:r w:rsidRPr="00BE4F3D">
        <w:rPr>
          <w:rFonts w:ascii="Times New Roman" w:hAnsi="Times New Roman" w:cs="Times New Roman"/>
          <w:sz w:val="28"/>
          <w:szCs w:val="28"/>
        </w:rPr>
        <w:t>А. Лукашэнка ўнёс на разгляд Вярхоўнага Савета праграму неадкладных мер</w:t>
      </w:r>
      <w:r>
        <w:rPr>
          <w:rFonts w:ascii="Times New Roman" w:hAnsi="Times New Roman" w:cs="Times New Roman"/>
          <w:sz w:val="28"/>
          <w:szCs w:val="28"/>
        </w:rPr>
        <w:t xml:space="preserve"> </w:t>
      </w:r>
      <w:r w:rsidRPr="00BE4F3D">
        <w:rPr>
          <w:rFonts w:ascii="Times New Roman" w:hAnsi="Times New Roman" w:cs="Times New Roman"/>
          <w:sz w:val="28"/>
          <w:szCs w:val="28"/>
        </w:rPr>
        <w:t>па выхаду эканомікі рэспублікі з крызісу, якая была адобрана 30 верасня 1994</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г. </w:t>
      </w:r>
      <w:r w:rsidRPr="00BE4F3D">
        <w:rPr>
          <w:rFonts w:ascii="Times New Roman" w:hAnsi="Times New Roman" w:cs="Times New Roman"/>
          <w:sz w:val="28"/>
          <w:szCs w:val="28"/>
        </w:rPr>
        <w:lastRenderedPageBreak/>
        <w:t>Рэалізацыя праграмы дазволіла ўжо ў 1995 г. некалькі зменшыць</w:t>
      </w:r>
      <w:r>
        <w:rPr>
          <w:rFonts w:ascii="Times New Roman" w:hAnsi="Times New Roman" w:cs="Times New Roman"/>
          <w:sz w:val="28"/>
          <w:szCs w:val="28"/>
        </w:rPr>
        <w:t xml:space="preserve"> </w:t>
      </w:r>
      <w:r w:rsidRPr="00BE4F3D">
        <w:rPr>
          <w:rFonts w:ascii="Times New Roman" w:hAnsi="Times New Roman" w:cs="Times New Roman"/>
          <w:sz w:val="28"/>
          <w:szCs w:val="28"/>
        </w:rPr>
        <w:t>інфляцыю, знізіць дэфіцыт дзяржаўнага бюджэту, затармазіць падзенне</w:t>
      </w:r>
      <w:r>
        <w:rPr>
          <w:rFonts w:ascii="Times New Roman" w:hAnsi="Times New Roman" w:cs="Times New Roman"/>
          <w:sz w:val="28"/>
          <w:szCs w:val="28"/>
        </w:rPr>
        <w:t xml:space="preserve"> </w:t>
      </w:r>
      <w:r w:rsidRPr="00BE4F3D">
        <w:rPr>
          <w:rFonts w:ascii="Times New Roman" w:hAnsi="Times New Roman" w:cs="Times New Roman"/>
          <w:sz w:val="28"/>
          <w:szCs w:val="28"/>
        </w:rPr>
        <w:t>ўзроўню жыцця народа, прыпыніць абвальны спад вытворчасці. У гэтых умовах стала актуальнай новая задача – стварыць</w:t>
      </w:r>
      <w:r>
        <w:rPr>
          <w:rFonts w:ascii="Times New Roman" w:hAnsi="Times New Roman" w:cs="Times New Roman"/>
          <w:sz w:val="28"/>
          <w:szCs w:val="28"/>
        </w:rPr>
        <w:t xml:space="preserve"> </w:t>
      </w:r>
      <w:r w:rsidRPr="00BE4F3D">
        <w:rPr>
          <w:rFonts w:ascii="Times New Roman" w:hAnsi="Times New Roman" w:cs="Times New Roman"/>
          <w:sz w:val="28"/>
          <w:szCs w:val="28"/>
        </w:rPr>
        <w:t>перадумовы для пераходу ад спаду вытворчасці да яе стабілізацыі і пэўнага</w:t>
      </w:r>
      <w:r>
        <w:rPr>
          <w:rFonts w:ascii="Times New Roman" w:hAnsi="Times New Roman" w:cs="Times New Roman"/>
          <w:sz w:val="28"/>
          <w:szCs w:val="28"/>
        </w:rPr>
        <w:t xml:space="preserve"> </w:t>
      </w:r>
      <w:r w:rsidRPr="00BE4F3D">
        <w:rPr>
          <w:rFonts w:ascii="Times New Roman" w:hAnsi="Times New Roman" w:cs="Times New Roman"/>
          <w:sz w:val="28"/>
          <w:szCs w:val="28"/>
        </w:rPr>
        <w:t>росту. У гэтых мэтах былі распрацаваны «Асноўныя напрамкі сацыяльна</w:t>
      </w:r>
      <w:r w:rsidR="0091351B">
        <w:rPr>
          <w:rFonts w:ascii="Times New Roman" w:hAnsi="Times New Roman" w:cs="Times New Roman"/>
          <w:sz w:val="28"/>
          <w:szCs w:val="28"/>
        </w:rPr>
        <w:t>-</w:t>
      </w:r>
      <w:r w:rsidRPr="00BE4F3D">
        <w:rPr>
          <w:rFonts w:ascii="Times New Roman" w:hAnsi="Times New Roman" w:cs="Times New Roman"/>
          <w:sz w:val="28"/>
          <w:szCs w:val="28"/>
        </w:rPr>
        <w:t>эканамічнага развіцця Рэспублікі Беларусь на 1996–2000 гг. Прыярытэты:</w:t>
      </w:r>
      <w:r>
        <w:rPr>
          <w:rFonts w:ascii="Times New Roman" w:hAnsi="Times New Roman" w:cs="Times New Roman"/>
          <w:sz w:val="28"/>
          <w:szCs w:val="28"/>
        </w:rPr>
        <w:t xml:space="preserve"> </w:t>
      </w:r>
      <w:r w:rsidRPr="00BE4F3D">
        <w:rPr>
          <w:rFonts w:ascii="Times New Roman" w:hAnsi="Times New Roman" w:cs="Times New Roman"/>
          <w:sz w:val="28"/>
          <w:szCs w:val="28"/>
        </w:rPr>
        <w:t>экспарт, жыллё, харчаванне», якія былі прыняты ўдзельнікамі Першага</w:t>
      </w:r>
      <w:r>
        <w:rPr>
          <w:rFonts w:ascii="Times New Roman" w:hAnsi="Times New Roman" w:cs="Times New Roman"/>
          <w:sz w:val="28"/>
          <w:szCs w:val="28"/>
        </w:rPr>
        <w:t xml:space="preserve"> </w:t>
      </w:r>
      <w:r w:rsidRPr="00BE4F3D">
        <w:rPr>
          <w:rFonts w:ascii="Times New Roman" w:hAnsi="Times New Roman" w:cs="Times New Roman"/>
          <w:sz w:val="28"/>
          <w:szCs w:val="28"/>
        </w:rPr>
        <w:t>Усебеларускага народнага сходу 20 кастрычніка 1996 г, а 14 лістапада –</w:t>
      </w:r>
      <w:r>
        <w:rPr>
          <w:rFonts w:ascii="Times New Roman" w:hAnsi="Times New Roman" w:cs="Times New Roman"/>
          <w:sz w:val="28"/>
          <w:szCs w:val="28"/>
        </w:rPr>
        <w:t xml:space="preserve"> </w:t>
      </w:r>
      <w:r w:rsidRPr="00BE4F3D">
        <w:rPr>
          <w:rFonts w:ascii="Times New Roman" w:hAnsi="Times New Roman" w:cs="Times New Roman"/>
          <w:sz w:val="28"/>
          <w:szCs w:val="28"/>
        </w:rPr>
        <w:t>зацверджаны спецыяльным указам. Гэтым крокам была замацавана пабудова</w:t>
      </w:r>
      <w:r>
        <w:rPr>
          <w:rFonts w:ascii="Times New Roman" w:hAnsi="Times New Roman" w:cs="Times New Roman"/>
          <w:sz w:val="28"/>
          <w:szCs w:val="28"/>
        </w:rPr>
        <w:t xml:space="preserve"> </w:t>
      </w:r>
      <w:r w:rsidRPr="00BE4F3D">
        <w:rPr>
          <w:rFonts w:ascii="Times New Roman" w:hAnsi="Times New Roman" w:cs="Times New Roman"/>
          <w:sz w:val="28"/>
          <w:szCs w:val="28"/>
        </w:rPr>
        <w:t>мадэлі сацыяльна арыентаванай рыначнай эканомікі як перспектыўнага шляху</w:t>
      </w:r>
      <w:r>
        <w:rPr>
          <w:rFonts w:ascii="Times New Roman" w:hAnsi="Times New Roman" w:cs="Times New Roman"/>
          <w:sz w:val="28"/>
          <w:szCs w:val="28"/>
        </w:rPr>
        <w:t xml:space="preserve"> </w:t>
      </w:r>
      <w:r w:rsidRPr="00BE4F3D">
        <w:rPr>
          <w:rFonts w:ascii="Times New Roman" w:hAnsi="Times New Roman" w:cs="Times New Roman"/>
          <w:sz w:val="28"/>
          <w:szCs w:val="28"/>
        </w:rPr>
        <w:t>пераўтварэнняў.</w:t>
      </w:r>
      <w:r>
        <w:rPr>
          <w:rFonts w:ascii="Times New Roman" w:hAnsi="Times New Roman" w:cs="Times New Roman"/>
          <w:sz w:val="28"/>
          <w:szCs w:val="28"/>
        </w:rPr>
        <w:t xml:space="preserve"> </w:t>
      </w:r>
      <w:r w:rsidRPr="00BE4F3D">
        <w:rPr>
          <w:rFonts w:ascii="Times New Roman" w:hAnsi="Times New Roman" w:cs="Times New Roman"/>
          <w:sz w:val="28"/>
          <w:szCs w:val="28"/>
        </w:rPr>
        <w:t>Сацыяльная арыентацыя рыначнай эканомікі дазваляла, з</w:t>
      </w:r>
      <w:r>
        <w:rPr>
          <w:rFonts w:ascii="Times New Roman" w:hAnsi="Times New Roman" w:cs="Times New Roman"/>
          <w:sz w:val="28"/>
          <w:szCs w:val="28"/>
        </w:rPr>
        <w:t xml:space="preserve"> </w:t>
      </w:r>
      <w:r w:rsidRPr="00BE4F3D">
        <w:rPr>
          <w:rFonts w:ascii="Times New Roman" w:hAnsi="Times New Roman" w:cs="Times New Roman"/>
          <w:sz w:val="28"/>
          <w:szCs w:val="28"/>
        </w:rPr>
        <w:t>аднаго боку, захаваць сацыяльныя заваёвы народа, а з другога –</w:t>
      </w:r>
      <w:r>
        <w:rPr>
          <w:rFonts w:ascii="Times New Roman" w:hAnsi="Times New Roman" w:cs="Times New Roman"/>
          <w:sz w:val="28"/>
          <w:szCs w:val="28"/>
        </w:rPr>
        <w:t xml:space="preserve"> </w:t>
      </w:r>
      <w:r w:rsidRPr="00BE4F3D">
        <w:rPr>
          <w:rFonts w:ascii="Times New Roman" w:hAnsi="Times New Roman" w:cs="Times New Roman"/>
          <w:sz w:val="28"/>
          <w:szCs w:val="28"/>
        </w:rPr>
        <w:t>выкарыстоўваць рыначныя механізмы для павышэння эфектыўнасці</w:t>
      </w:r>
      <w:r>
        <w:rPr>
          <w:rFonts w:ascii="Times New Roman" w:hAnsi="Times New Roman" w:cs="Times New Roman"/>
          <w:sz w:val="28"/>
          <w:szCs w:val="28"/>
        </w:rPr>
        <w:t xml:space="preserve"> </w:t>
      </w:r>
      <w:r w:rsidRPr="00BE4F3D">
        <w:rPr>
          <w:rFonts w:ascii="Times New Roman" w:hAnsi="Times New Roman" w:cs="Times New Roman"/>
          <w:sz w:val="28"/>
          <w:szCs w:val="28"/>
        </w:rPr>
        <w:t>эканамічнай сістэмы, яе ўспрымальнасці да навукова-тэхнічнага прагрэсу.</w:t>
      </w:r>
      <w:r>
        <w:rPr>
          <w:rFonts w:ascii="Times New Roman" w:hAnsi="Times New Roman" w:cs="Times New Roman"/>
          <w:sz w:val="28"/>
          <w:szCs w:val="28"/>
        </w:rPr>
        <w:t xml:space="preserve"> </w:t>
      </w:r>
      <w:r w:rsidRPr="00BE4F3D">
        <w:rPr>
          <w:rFonts w:ascii="Times New Roman" w:hAnsi="Times New Roman" w:cs="Times New Roman"/>
          <w:sz w:val="28"/>
          <w:szCs w:val="28"/>
        </w:rPr>
        <w:t>Праграма сацыяльна</w:t>
      </w:r>
      <w:r w:rsidR="0091351B">
        <w:rPr>
          <w:rFonts w:ascii="Times New Roman" w:hAnsi="Times New Roman" w:cs="Times New Roman"/>
          <w:sz w:val="28"/>
          <w:szCs w:val="28"/>
        </w:rPr>
        <w:t>-</w:t>
      </w:r>
      <w:r w:rsidRPr="00BE4F3D">
        <w:rPr>
          <w:rFonts w:ascii="Times New Roman" w:hAnsi="Times New Roman" w:cs="Times New Roman"/>
          <w:sz w:val="28"/>
          <w:szCs w:val="28"/>
        </w:rPr>
        <w:t>эканамічнага развіцця на 1996–2000 гг., якая была прынята на Першым</w:t>
      </w:r>
      <w:r>
        <w:rPr>
          <w:rFonts w:ascii="Times New Roman" w:hAnsi="Times New Roman" w:cs="Times New Roman"/>
          <w:sz w:val="28"/>
          <w:szCs w:val="28"/>
        </w:rPr>
        <w:t xml:space="preserve"> </w:t>
      </w:r>
      <w:r w:rsidRPr="00BE4F3D">
        <w:rPr>
          <w:rFonts w:ascii="Times New Roman" w:hAnsi="Times New Roman" w:cs="Times New Roman"/>
          <w:sz w:val="28"/>
          <w:szCs w:val="28"/>
        </w:rPr>
        <w:t>Усебеларускім народным сходзе, прадугледжвала не толькі пабудову</w:t>
      </w:r>
      <w:r>
        <w:rPr>
          <w:rFonts w:ascii="Times New Roman" w:hAnsi="Times New Roman" w:cs="Times New Roman"/>
          <w:sz w:val="28"/>
          <w:szCs w:val="28"/>
        </w:rPr>
        <w:t xml:space="preserve"> </w:t>
      </w:r>
      <w:r w:rsidRPr="00BE4F3D">
        <w:rPr>
          <w:rFonts w:ascii="Times New Roman" w:hAnsi="Times New Roman" w:cs="Times New Roman"/>
          <w:sz w:val="28"/>
          <w:szCs w:val="28"/>
        </w:rPr>
        <w:t>айчыннай сацыяльна-эканамічнай мадэлі, але і шэраг мер па выхаду з</w:t>
      </w:r>
      <w:r>
        <w:rPr>
          <w:rFonts w:ascii="Times New Roman" w:hAnsi="Times New Roman" w:cs="Times New Roman"/>
          <w:sz w:val="28"/>
          <w:szCs w:val="28"/>
        </w:rPr>
        <w:t xml:space="preserve"> </w:t>
      </w:r>
      <w:r w:rsidRPr="00BE4F3D">
        <w:rPr>
          <w:rFonts w:ascii="Times New Roman" w:hAnsi="Times New Roman" w:cs="Times New Roman"/>
          <w:sz w:val="28"/>
          <w:szCs w:val="28"/>
        </w:rPr>
        <w:t>крызіснага становішча беларускай эканомікі. У якасці галоўнай мэты</w:t>
      </w:r>
      <w:r>
        <w:rPr>
          <w:rFonts w:ascii="Times New Roman" w:hAnsi="Times New Roman" w:cs="Times New Roman"/>
          <w:sz w:val="28"/>
          <w:szCs w:val="28"/>
        </w:rPr>
        <w:t xml:space="preserve"> </w:t>
      </w:r>
      <w:r w:rsidRPr="00BE4F3D">
        <w:rPr>
          <w:rFonts w:ascii="Times New Roman" w:hAnsi="Times New Roman" w:cs="Times New Roman"/>
          <w:sz w:val="28"/>
          <w:szCs w:val="28"/>
        </w:rPr>
        <w:t>разглядаліся паступовы ўздым эканамічных паказчыкаў і павышэнне ўзроўню</w:t>
      </w:r>
      <w:r>
        <w:rPr>
          <w:rFonts w:ascii="Times New Roman" w:hAnsi="Times New Roman" w:cs="Times New Roman"/>
          <w:sz w:val="28"/>
          <w:szCs w:val="28"/>
        </w:rPr>
        <w:t xml:space="preserve"> </w:t>
      </w:r>
      <w:r w:rsidRPr="00BE4F3D">
        <w:rPr>
          <w:rFonts w:ascii="Times New Roman" w:hAnsi="Times New Roman" w:cs="Times New Roman"/>
          <w:sz w:val="28"/>
          <w:szCs w:val="28"/>
        </w:rPr>
        <w:t>дабрабыту насельніцтва Беларусі. ўдалося.</w:t>
      </w:r>
      <w:r>
        <w:rPr>
          <w:rFonts w:ascii="Times New Roman" w:hAnsi="Times New Roman" w:cs="Times New Roman"/>
          <w:sz w:val="28"/>
          <w:szCs w:val="28"/>
        </w:rPr>
        <w:t xml:space="preserve"> </w:t>
      </w:r>
      <w:r w:rsidR="00E37094" w:rsidRPr="00BE4F3D">
        <w:rPr>
          <w:rFonts w:ascii="Times New Roman" w:hAnsi="Times New Roman" w:cs="Times New Roman"/>
          <w:sz w:val="28"/>
          <w:szCs w:val="28"/>
        </w:rPr>
        <w:t>У</w:t>
      </w:r>
      <w:r w:rsidR="00E37094">
        <w:rPr>
          <w:rFonts w:ascii="Times New Roman" w:hAnsi="Times New Roman" w:cs="Times New Roman"/>
          <w:sz w:val="28"/>
          <w:szCs w:val="28"/>
        </w:rPr>
        <w:t xml:space="preserve"> </w:t>
      </w:r>
      <w:r w:rsidRPr="00BE4F3D">
        <w:rPr>
          <w:rFonts w:ascii="Times New Roman" w:hAnsi="Times New Roman" w:cs="Times New Roman"/>
          <w:sz w:val="28"/>
          <w:szCs w:val="28"/>
        </w:rPr>
        <w:t xml:space="preserve"> 2001 г. пачаўся новы этап трансфармацыі эканомікі</w:t>
      </w:r>
      <w:r>
        <w:rPr>
          <w:rFonts w:ascii="Times New Roman" w:hAnsi="Times New Roman" w:cs="Times New Roman"/>
          <w:sz w:val="28"/>
          <w:szCs w:val="28"/>
        </w:rPr>
        <w:t xml:space="preserve"> </w:t>
      </w:r>
      <w:r w:rsidRPr="00BE4F3D">
        <w:rPr>
          <w:rFonts w:ascii="Times New Roman" w:hAnsi="Times New Roman" w:cs="Times New Roman"/>
          <w:sz w:val="28"/>
          <w:szCs w:val="28"/>
        </w:rPr>
        <w:t>Беларусі. Была распрацавана «Праграма сацыяльна-эканамічнага развіцця</w:t>
      </w:r>
      <w:r>
        <w:rPr>
          <w:rFonts w:ascii="Times New Roman" w:hAnsi="Times New Roman" w:cs="Times New Roman"/>
          <w:sz w:val="28"/>
          <w:szCs w:val="28"/>
        </w:rPr>
        <w:t xml:space="preserve"> </w:t>
      </w:r>
      <w:r w:rsidRPr="00BE4F3D">
        <w:rPr>
          <w:rFonts w:ascii="Times New Roman" w:hAnsi="Times New Roman" w:cs="Times New Roman"/>
          <w:sz w:val="28"/>
          <w:szCs w:val="28"/>
        </w:rPr>
        <w:t>Рэспублікі Беларусь на 2001–2005 гг.», якая была прынята на Другім</w:t>
      </w:r>
      <w:r>
        <w:rPr>
          <w:rFonts w:ascii="Times New Roman" w:hAnsi="Times New Roman" w:cs="Times New Roman"/>
          <w:sz w:val="28"/>
          <w:szCs w:val="28"/>
        </w:rPr>
        <w:t xml:space="preserve"> </w:t>
      </w:r>
      <w:r w:rsidRPr="00BE4F3D">
        <w:rPr>
          <w:rFonts w:ascii="Times New Roman" w:hAnsi="Times New Roman" w:cs="Times New Roman"/>
          <w:sz w:val="28"/>
          <w:szCs w:val="28"/>
        </w:rPr>
        <w:t>Усебеларускім народным сходзе 18 мая 2001 г. Асноўнымі</w:t>
      </w:r>
      <w:r>
        <w:rPr>
          <w:rFonts w:ascii="Times New Roman" w:hAnsi="Times New Roman" w:cs="Times New Roman"/>
          <w:sz w:val="28"/>
          <w:szCs w:val="28"/>
        </w:rPr>
        <w:t xml:space="preserve"> </w:t>
      </w:r>
      <w:r w:rsidRPr="00BE4F3D">
        <w:rPr>
          <w:rFonts w:ascii="Times New Roman" w:hAnsi="Times New Roman" w:cs="Times New Roman"/>
          <w:sz w:val="28"/>
          <w:szCs w:val="28"/>
        </w:rPr>
        <w:t>прыярытэтамі новай праграмы былі вызначаны: нарошчванне экспарту</w:t>
      </w:r>
      <w:r>
        <w:rPr>
          <w:rFonts w:ascii="Times New Roman" w:hAnsi="Times New Roman" w:cs="Times New Roman"/>
          <w:sz w:val="28"/>
          <w:szCs w:val="28"/>
        </w:rPr>
        <w:t xml:space="preserve"> </w:t>
      </w:r>
      <w:r w:rsidRPr="00BE4F3D">
        <w:rPr>
          <w:rFonts w:ascii="Times New Roman" w:hAnsi="Times New Roman" w:cs="Times New Roman"/>
          <w:sz w:val="28"/>
          <w:szCs w:val="28"/>
        </w:rPr>
        <w:t>тавараў і паслуг, развіццё аграпрамысловага комплексу і звязаных з ім галін,</w:t>
      </w:r>
      <w:r>
        <w:rPr>
          <w:rFonts w:ascii="Times New Roman" w:hAnsi="Times New Roman" w:cs="Times New Roman"/>
          <w:sz w:val="28"/>
          <w:szCs w:val="28"/>
        </w:rPr>
        <w:t xml:space="preserve"> </w:t>
      </w:r>
      <w:r w:rsidRPr="00BE4F3D">
        <w:rPr>
          <w:rFonts w:ascii="Times New Roman" w:hAnsi="Times New Roman" w:cs="Times New Roman"/>
          <w:sz w:val="28"/>
          <w:szCs w:val="28"/>
        </w:rPr>
        <w:t>актывізацыя інвестыцыйнай і інавацыйнай дзейнасці, далейшае развіццё</w:t>
      </w:r>
      <w:r>
        <w:rPr>
          <w:rFonts w:ascii="Times New Roman" w:hAnsi="Times New Roman" w:cs="Times New Roman"/>
          <w:sz w:val="28"/>
          <w:szCs w:val="28"/>
        </w:rPr>
        <w:t xml:space="preserve"> </w:t>
      </w:r>
      <w:r w:rsidRPr="00BE4F3D">
        <w:rPr>
          <w:rFonts w:ascii="Times New Roman" w:hAnsi="Times New Roman" w:cs="Times New Roman"/>
          <w:sz w:val="28"/>
          <w:szCs w:val="28"/>
        </w:rPr>
        <w:t>жыллёвага будаўніцтва, фарміраванне эфектыўнай сістэмы аховы здароўя.</w:t>
      </w:r>
      <w:r>
        <w:rPr>
          <w:rFonts w:ascii="Times New Roman" w:hAnsi="Times New Roman" w:cs="Times New Roman"/>
          <w:sz w:val="28"/>
          <w:szCs w:val="28"/>
        </w:rPr>
        <w:t xml:space="preserve"> </w:t>
      </w:r>
      <w:r w:rsidRPr="00BE4F3D">
        <w:rPr>
          <w:rFonts w:ascii="Times New Roman" w:hAnsi="Times New Roman" w:cs="Times New Roman"/>
          <w:sz w:val="28"/>
          <w:szCs w:val="28"/>
        </w:rPr>
        <w:t>«Праграма сацыяльна-эканамічнага развіцця Рэспублікі Беларусь на</w:t>
      </w:r>
      <w:r>
        <w:rPr>
          <w:rFonts w:ascii="Times New Roman" w:hAnsi="Times New Roman" w:cs="Times New Roman"/>
          <w:sz w:val="28"/>
          <w:szCs w:val="28"/>
        </w:rPr>
        <w:t xml:space="preserve"> </w:t>
      </w:r>
      <w:r w:rsidRPr="00BE4F3D">
        <w:rPr>
          <w:rFonts w:ascii="Times New Roman" w:hAnsi="Times New Roman" w:cs="Times New Roman"/>
          <w:sz w:val="28"/>
          <w:szCs w:val="28"/>
        </w:rPr>
        <w:t>2006–2010 гг.» была прынята на Трэцім Усебеларускім народным сходзе, які</w:t>
      </w:r>
      <w:r>
        <w:rPr>
          <w:rFonts w:ascii="Times New Roman" w:hAnsi="Times New Roman" w:cs="Times New Roman"/>
          <w:sz w:val="28"/>
          <w:szCs w:val="28"/>
        </w:rPr>
        <w:t xml:space="preserve"> </w:t>
      </w:r>
      <w:r w:rsidRPr="00BE4F3D">
        <w:rPr>
          <w:rFonts w:ascii="Times New Roman" w:hAnsi="Times New Roman" w:cs="Times New Roman"/>
          <w:sz w:val="28"/>
          <w:szCs w:val="28"/>
        </w:rPr>
        <w:t>адбыўся 2–3 сакавіка 2006 г. Галоўнай яе мэтай было вызначана далейшае павышэнне ўзроўню і</w:t>
      </w:r>
      <w:r>
        <w:rPr>
          <w:rFonts w:ascii="Times New Roman" w:hAnsi="Times New Roman" w:cs="Times New Roman"/>
          <w:sz w:val="28"/>
          <w:szCs w:val="28"/>
        </w:rPr>
        <w:t xml:space="preserve"> </w:t>
      </w:r>
      <w:r w:rsidRPr="00BE4F3D">
        <w:rPr>
          <w:rFonts w:ascii="Times New Roman" w:hAnsi="Times New Roman" w:cs="Times New Roman"/>
          <w:sz w:val="28"/>
          <w:szCs w:val="28"/>
        </w:rPr>
        <w:t>якасці жыцця насельніцтва на аснове павышэння канкурэнтаздольнасці</w:t>
      </w:r>
      <w:r>
        <w:rPr>
          <w:rFonts w:ascii="Times New Roman" w:hAnsi="Times New Roman" w:cs="Times New Roman"/>
          <w:sz w:val="28"/>
          <w:szCs w:val="28"/>
        </w:rPr>
        <w:t xml:space="preserve"> </w:t>
      </w:r>
      <w:r w:rsidRPr="00BE4F3D">
        <w:rPr>
          <w:rFonts w:ascii="Times New Roman" w:hAnsi="Times New Roman" w:cs="Times New Roman"/>
          <w:sz w:val="28"/>
          <w:szCs w:val="28"/>
        </w:rPr>
        <w:t>эканомікі, стварэння дзяржавы, зручнай для людзей. Прыярытэтамі</w:t>
      </w:r>
      <w:r>
        <w:rPr>
          <w:rFonts w:ascii="Times New Roman" w:hAnsi="Times New Roman" w:cs="Times New Roman"/>
          <w:sz w:val="28"/>
          <w:szCs w:val="28"/>
        </w:rPr>
        <w:t xml:space="preserve"> </w:t>
      </w:r>
      <w:r w:rsidRPr="00BE4F3D">
        <w:rPr>
          <w:rFonts w:ascii="Times New Roman" w:hAnsi="Times New Roman" w:cs="Times New Roman"/>
          <w:sz w:val="28"/>
          <w:szCs w:val="28"/>
        </w:rPr>
        <w:t>сацыяльна-эканамічнага развіцця на чарговую пяцігодку былі вызначаны:</w:t>
      </w:r>
      <w:r>
        <w:rPr>
          <w:rFonts w:ascii="Times New Roman" w:hAnsi="Times New Roman" w:cs="Times New Roman"/>
          <w:sz w:val="28"/>
          <w:szCs w:val="28"/>
        </w:rPr>
        <w:t xml:space="preserve"> </w:t>
      </w:r>
      <w:r w:rsidRPr="00BE4F3D">
        <w:rPr>
          <w:rFonts w:ascii="Times New Roman" w:hAnsi="Times New Roman" w:cs="Times New Roman"/>
          <w:sz w:val="28"/>
          <w:szCs w:val="28"/>
        </w:rPr>
        <w:t>усебаковае гарманічнае развіццё чалавека, фарміраванне эфектыўнай сістэмы</w:t>
      </w:r>
      <w:r>
        <w:rPr>
          <w:rFonts w:ascii="Times New Roman" w:hAnsi="Times New Roman" w:cs="Times New Roman"/>
          <w:sz w:val="28"/>
          <w:szCs w:val="28"/>
        </w:rPr>
        <w:t xml:space="preserve"> </w:t>
      </w:r>
      <w:r w:rsidRPr="00BE4F3D">
        <w:rPr>
          <w:rFonts w:ascii="Times New Roman" w:hAnsi="Times New Roman" w:cs="Times New Roman"/>
          <w:sz w:val="28"/>
          <w:szCs w:val="28"/>
        </w:rPr>
        <w:t>аховы здароўя; інавацыйнае развіццё нацыянальнай эканомікі, энерга</w:t>
      </w:r>
      <w:r w:rsidR="0091351B">
        <w:rPr>
          <w:rFonts w:ascii="Times New Roman" w:hAnsi="Times New Roman" w:cs="Times New Roman"/>
          <w:sz w:val="28"/>
          <w:szCs w:val="28"/>
        </w:rPr>
        <w:t>-</w:t>
      </w:r>
      <w:r w:rsidRPr="00BE4F3D">
        <w:rPr>
          <w:rFonts w:ascii="Times New Roman" w:hAnsi="Times New Roman" w:cs="Times New Roman"/>
          <w:sz w:val="28"/>
          <w:szCs w:val="28"/>
        </w:rPr>
        <w:t>і</w:t>
      </w:r>
      <w:r>
        <w:rPr>
          <w:rFonts w:ascii="Times New Roman" w:hAnsi="Times New Roman" w:cs="Times New Roman"/>
          <w:sz w:val="28"/>
          <w:szCs w:val="28"/>
        </w:rPr>
        <w:t xml:space="preserve"> </w:t>
      </w:r>
      <w:r w:rsidRPr="00BE4F3D">
        <w:rPr>
          <w:rFonts w:ascii="Times New Roman" w:hAnsi="Times New Roman" w:cs="Times New Roman"/>
          <w:sz w:val="28"/>
          <w:szCs w:val="28"/>
        </w:rPr>
        <w:t>рэсурсазберажэнне; нарошчванне экспартнага патэнцыялу краіны; развіццё</w:t>
      </w:r>
      <w:r>
        <w:rPr>
          <w:rFonts w:ascii="Times New Roman" w:hAnsi="Times New Roman" w:cs="Times New Roman"/>
          <w:sz w:val="28"/>
          <w:szCs w:val="28"/>
        </w:rPr>
        <w:t xml:space="preserve"> </w:t>
      </w:r>
      <w:r w:rsidRPr="00BE4F3D">
        <w:rPr>
          <w:rFonts w:ascii="Times New Roman" w:hAnsi="Times New Roman" w:cs="Times New Roman"/>
          <w:sz w:val="28"/>
          <w:szCs w:val="28"/>
        </w:rPr>
        <w:t>аграпрамысловага комплексу і звязаных з ім галін, сацыяльнай сферы вёскі;</w:t>
      </w:r>
      <w:r>
        <w:rPr>
          <w:rFonts w:ascii="Times New Roman" w:hAnsi="Times New Roman" w:cs="Times New Roman"/>
          <w:sz w:val="28"/>
          <w:szCs w:val="28"/>
        </w:rPr>
        <w:t xml:space="preserve"> </w:t>
      </w:r>
      <w:r w:rsidRPr="00BE4F3D">
        <w:rPr>
          <w:rFonts w:ascii="Times New Roman" w:hAnsi="Times New Roman" w:cs="Times New Roman"/>
          <w:sz w:val="28"/>
          <w:szCs w:val="28"/>
        </w:rPr>
        <w:t>развіццё малых і сярэдніх гарадоў; жыллёвае будаўніцтва.</w:t>
      </w:r>
      <w:r>
        <w:rPr>
          <w:rFonts w:ascii="Times New Roman" w:hAnsi="Times New Roman" w:cs="Times New Roman"/>
          <w:sz w:val="28"/>
          <w:szCs w:val="28"/>
        </w:rPr>
        <w:t xml:space="preserve"> </w:t>
      </w:r>
      <w:r w:rsidRPr="00BE4F3D">
        <w:rPr>
          <w:rFonts w:ascii="Times New Roman" w:hAnsi="Times New Roman" w:cs="Times New Roman"/>
          <w:sz w:val="28"/>
          <w:szCs w:val="28"/>
        </w:rPr>
        <w:t>Чацвёртым Усебеларускім народным сходам, які адбыўся 6–7 снежня</w:t>
      </w:r>
      <w:r>
        <w:rPr>
          <w:rFonts w:ascii="Times New Roman" w:hAnsi="Times New Roman" w:cs="Times New Roman"/>
          <w:sz w:val="28"/>
          <w:szCs w:val="28"/>
        </w:rPr>
        <w:t xml:space="preserve"> </w:t>
      </w:r>
      <w:r w:rsidRPr="00BE4F3D">
        <w:rPr>
          <w:rFonts w:ascii="Times New Roman" w:hAnsi="Times New Roman" w:cs="Times New Roman"/>
          <w:sz w:val="28"/>
          <w:szCs w:val="28"/>
        </w:rPr>
        <w:t>2010 г., былі адобраны Асноўныя палажэнні «Праграмы сацыяльна</w:t>
      </w:r>
      <w:r w:rsidR="0091351B">
        <w:rPr>
          <w:rFonts w:ascii="Times New Roman" w:hAnsi="Times New Roman" w:cs="Times New Roman"/>
          <w:sz w:val="28"/>
          <w:szCs w:val="28"/>
        </w:rPr>
        <w:t>-</w:t>
      </w:r>
      <w:r w:rsidRPr="00BE4F3D">
        <w:rPr>
          <w:rFonts w:ascii="Times New Roman" w:hAnsi="Times New Roman" w:cs="Times New Roman"/>
          <w:sz w:val="28"/>
          <w:szCs w:val="28"/>
        </w:rPr>
        <w:t>эканамічнага развіцця Рэспублікі Беларусь на 2011–2015 гг.». Галоўнай мэтай</w:t>
      </w:r>
      <w:r>
        <w:rPr>
          <w:rFonts w:ascii="Times New Roman" w:hAnsi="Times New Roman" w:cs="Times New Roman"/>
          <w:sz w:val="28"/>
          <w:szCs w:val="28"/>
        </w:rPr>
        <w:t xml:space="preserve"> </w:t>
      </w:r>
      <w:r w:rsidRPr="00BE4F3D">
        <w:rPr>
          <w:rFonts w:ascii="Times New Roman" w:hAnsi="Times New Roman" w:cs="Times New Roman"/>
          <w:sz w:val="28"/>
          <w:szCs w:val="28"/>
        </w:rPr>
        <w:t>чарговага пяцігадовага этапу эканамічнага развіцця дзяржавы былі вызначаны</w:t>
      </w:r>
      <w:r>
        <w:rPr>
          <w:rFonts w:ascii="Times New Roman" w:hAnsi="Times New Roman" w:cs="Times New Roman"/>
          <w:sz w:val="28"/>
          <w:szCs w:val="28"/>
        </w:rPr>
        <w:t xml:space="preserve"> </w:t>
      </w:r>
      <w:r w:rsidRPr="00BE4F3D">
        <w:rPr>
          <w:rFonts w:ascii="Times New Roman" w:hAnsi="Times New Roman" w:cs="Times New Roman"/>
          <w:sz w:val="28"/>
          <w:szCs w:val="28"/>
        </w:rPr>
        <w:t>рост дабрабыту і паляпшэнне ўмоў жыцця насельніцтва на аснове</w:t>
      </w:r>
      <w:r>
        <w:rPr>
          <w:rFonts w:ascii="Times New Roman" w:hAnsi="Times New Roman" w:cs="Times New Roman"/>
          <w:sz w:val="28"/>
          <w:szCs w:val="28"/>
        </w:rPr>
        <w:t xml:space="preserve"> </w:t>
      </w:r>
      <w:r w:rsidRPr="00BE4F3D">
        <w:rPr>
          <w:rFonts w:ascii="Times New Roman" w:hAnsi="Times New Roman" w:cs="Times New Roman"/>
          <w:sz w:val="28"/>
          <w:szCs w:val="28"/>
        </w:rPr>
        <w:t>ўдасканалення сацыяльна-эканамічных адносін, інавацыйнага развіцця і</w:t>
      </w:r>
      <w:r>
        <w:rPr>
          <w:rFonts w:ascii="Times New Roman" w:hAnsi="Times New Roman" w:cs="Times New Roman"/>
          <w:sz w:val="28"/>
          <w:szCs w:val="28"/>
        </w:rPr>
        <w:t xml:space="preserve"> </w:t>
      </w:r>
      <w:r w:rsidRPr="00BE4F3D">
        <w:rPr>
          <w:rFonts w:ascii="Times New Roman" w:hAnsi="Times New Roman" w:cs="Times New Roman"/>
          <w:sz w:val="28"/>
          <w:szCs w:val="28"/>
        </w:rPr>
        <w:t>павышэння канкурэнтаздольнасці нацыянальнай эканомікі.</w:t>
      </w:r>
      <w:r>
        <w:rPr>
          <w:rFonts w:ascii="Times New Roman" w:hAnsi="Times New Roman" w:cs="Times New Roman"/>
          <w:sz w:val="28"/>
          <w:szCs w:val="28"/>
        </w:rPr>
        <w:t xml:space="preserve"> </w:t>
      </w:r>
      <w:r w:rsidRPr="00BE4F3D">
        <w:rPr>
          <w:rFonts w:ascii="Times New Roman" w:hAnsi="Times New Roman" w:cs="Times New Roman"/>
          <w:sz w:val="28"/>
          <w:szCs w:val="28"/>
        </w:rPr>
        <w:t>Падчас ажыццяўлення чарговай праграмы сацыяльна-</w:t>
      </w:r>
      <w:r w:rsidRPr="00BE4F3D">
        <w:rPr>
          <w:rFonts w:ascii="Times New Roman" w:hAnsi="Times New Roman" w:cs="Times New Roman"/>
          <w:sz w:val="28"/>
          <w:szCs w:val="28"/>
        </w:rPr>
        <w:lastRenderedPageBreak/>
        <w:t>эканамічнага</w:t>
      </w:r>
      <w:r>
        <w:rPr>
          <w:rFonts w:ascii="Times New Roman" w:hAnsi="Times New Roman" w:cs="Times New Roman"/>
          <w:sz w:val="28"/>
          <w:szCs w:val="28"/>
        </w:rPr>
        <w:t xml:space="preserve"> </w:t>
      </w:r>
      <w:r w:rsidRPr="00BE4F3D">
        <w:rPr>
          <w:rFonts w:ascii="Times New Roman" w:hAnsi="Times New Roman" w:cs="Times New Roman"/>
          <w:sz w:val="28"/>
          <w:szCs w:val="28"/>
        </w:rPr>
        <w:t>развіцця сур’ёзны ўплыў на народную гаспадарку краіны працягвалі аказваць</w:t>
      </w:r>
      <w:r>
        <w:rPr>
          <w:rFonts w:ascii="Times New Roman" w:hAnsi="Times New Roman" w:cs="Times New Roman"/>
          <w:sz w:val="28"/>
          <w:szCs w:val="28"/>
        </w:rPr>
        <w:t xml:space="preserve"> </w:t>
      </w:r>
      <w:r w:rsidRPr="00BE4F3D">
        <w:rPr>
          <w:rFonts w:ascii="Times New Roman" w:hAnsi="Times New Roman" w:cs="Times New Roman"/>
          <w:sz w:val="28"/>
          <w:szCs w:val="28"/>
        </w:rPr>
        <w:t>негатыўныя знешнія фактары, да ліку якіх у першую чаргу варта аднесці</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вынікі сусветнага эканамічнага крызісу. </w:t>
      </w:r>
    </w:p>
    <w:p w:rsidR="00BE4F3D"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Рэспубліка Беларусь –</w:t>
      </w:r>
      <w:r>
        <w:rPr>
          <w:rFonts w:ascii="Times New Roman" w:hAnsi="Times New Roman" w:cs="Times New Roman"/>
          <w:sz w:val="28"/>
          <w:szCs w:val="28"/>
        </w:rPr>
        <w:t xml:space="preserve"> </w:t>
      </w:r>
      <w:r w:rsidRPr="00BE4F3D">
        <w:rPr>
          <w:rFonts w:ascii="Times New Roman" w:hAnsi="Times New Roman" w:cs="Times New Roman"/>
          <w:sz w:val="28"/>
          <w:szCs w:val="28"/>
        </w:rPr>
        <w:t>экспартаарыентаваная дзяржава з развітой прамысловасцю, сектарам паслуг і</w:t>
      </w:r>
      <w:r>
        <w:rPr>
          <w:rFonts w:ascii="Times New Roman" w:hAnsi="Times New Roman" w:cs="Times New Roman"/>
          <w:sz w:val="28"/>
          <w:szCs w:val="28"/>
        </w:rPr>
        <w:t xml:space="preserve"> </w:t>
      </w:r>
      <w:r w:rsidRPr="00BE4F3D">
        <w:rPr>
          <w:rFonts w:ascii="Times New Roman" w:hAnsi="Times New Roman" w:cs="Times New Roman"/>
          <w:sz w:val="28"/>
          <w:szCs w:val="28"/>
        </w:rPr>
        <w:t>сельскай гаспадаркай. Краіна ўваходзіць у лік лідараў сярод сусветных</w:t>
      </w:r>
      <w:r>
        <w:rPr>
          <w:rFonts w:ascii="Times New Roman" w:hAnsi="Times New Roman" w:cs="Times New Roman"/>
          <w:sz w:val="28"/>
          <w:szCs w:val="28"/>
        </w:rPr>
        <w:t xml:space="preserve"> </w:t>
      </w:r>
      <w:r w:rsidRPr="00BE4F3D">
        <w:rPr>
          <w:rFonts w:ascii="Times New Roman" w:hAnsi="Times New Roman" w:cs="Times New Roman"/>
          <w:sz w:val="28"/>
          <w:szCs w:val="28"/>
        </w:rPr>
        <w:t>экспарцёраў грузавых аўтамабіляў, трактароў, дарожна-будаўнічай і</w:t>
      </w:r>
      <w:r>
        <w:rPr>
          <w:rFonts w:ascii="Times New Roman" w:hAnsi="Times New Roman" w:cs="Times New Roman"/>
          <w:sz w:val="28"/>
          <w:szCs w:val="28"/>
        </w:rPr>
        <w:t xml:space="preserve"> </w:t>
      </w:r>
      <w:r w:rsidRPr="00BE4F3D">
        <w:rPr>
          <w:rFonts w:ascii="Times New Roman" w:hAnsi="Times New Roman" w:cs="Times New Roman"/>
          <w:sz w:val="28"/>
          <w:szCs w:val="28"/>
        </w:rPr>
        <w:t>камунальнай тэхнікі, сельскагаспадарчай прадукцыі.</w:t>
      </w:r>
      <w:r>
        <w:rPr>
          <w:rFonts w:ascii="Times New Roman" w:hAnsi="Times New Roman" w:cs="Times New Roman"/>
          <w:sz w:val="28"/>
          <w:szCs w:val="28"/>
        </w:rPr>
        <w:t xml:space="preserve"> </w:t>
      </w:r>
      <w:r w:rsidRPr="00BE4F3D">
        <w:rPr>
          <w:rFonts w:ascii="Times New Roman" w:hAnsi="Times New Roman" w:cs="Times New Roman"/>
          <w:sz w:val="28"/>
          <w:szCs w:val="28"/>
        </w:rPr>
        <w:t>У рэгіёне СНД Беларусь утрымлівае стабільна лідзіруючыя пазіцыі ў</w:t>
      </w:r>
      <w:r>
        <w:rPr>
          <w:rFonts w:ascii="Times New Roman" w:hAnsi="Times New Roman" w:cs="Times New Roman"/>
          <w:sz w:val="28"/>
          <w:szCs w:val="28"/>
        </w:rPr>
        <w:t xml:space="preserve"> </w:t>
      </w:r>
      <w:r w:rsidRPr="00BE4F3D">
        <w:rPr>
          <w:rFonts w:ascii="Times New Roman" w:hAnsi="Times New Roman" w:cs="Times New Roman"/>
          <w:sz w:val="28"/>
          <w:szCs w:val="28"/>
        </w:rPr>
        <w:t>галіне хіміі і нафтахіміі, сельскагаспадарчым і аўтамабільным</w:t>
      </w:r>
      <w:r>
        <w:rPr>
          <w:rFonts w:ascii="Times New Roman" w:hAnsi="Times New Roman" w:cs="Times New Roman"/>
          <w:sz w:val="28"/>
          <w:szCs w:val="28"/>
        </w:rPr>
        <w:t xml:space="preserve"> </w:t>
      </w:r>
      <w:r w:rsidRPr="00BE4F3D">
        <w:rPr>
          <w:rFonts w:ascii="Times New Roman" w:hAnsi="Times New Roman" w:cs="Times New Roman"/>
          <w:sz w:val="28"/>
          <w:szCs w:val="28"/>
        </w:rPr>
        <w:t>машынабудаванні, аграпрамысловым комплексе, лёгкай прамысловасці, па</w:t>
      </w:r>
      <w:r>
        <w:rPr>
          <w:rFonts w:ascii="Times New Roman" w:hAnsi="Times New Roman" w:cs="Times New Roman"/>
          <w:sz w:val="28"/>
          <w:szCs w:val="28"/>
        </w:rPr>
        <w:t xml:space="preserve"> </w:t>
      </w:r>
      <w:r w:rsidRPr="00BE4F3D">
        <w:rPr>
          <w:rFonts w:ascii="Times New Roman" w:hAnsi="Times New Roman" w:cs="Times New Roman"/>
          <w:sz w:val="28"/>
          <w:szCs w:val="28"/>
        </w:rPr>
        <w:t>асобных напрамках развіцця інфармацыйна-камунікацыйных тэхналогій. Спажыўцамі беларускага праграмнага</w:t>
      </w:r>
      <w:r>
        <w:rPr>
          <w:rFonts w:ascii="Times New Roman" w:hAnsi="Times New Roman" w:cs="Times New Roman"/>
          <w:sz w:val="28"/>
          <w:szCs w:val="28"/>
        </w:rPr>
        <w:t xml:space="preserve"> </w:t>
      </w:r>
      <w:r w:rsidRPr="00BE4F3D">
        <w:rPr>
          <w:rFonts w:ascii="Times New Roman" w:hAnsi="Times New Roman" w:cs="Times New Roman"/>
          <w:sz w:val="28"/>
          <w:szCs w:val="28"/>
        </w:rPr>
        <w:t>забеспячэння, створанага рэзідэнтамі ПВТ, з’яўляюцца вядомыя сусветныя</w:t>
      </w:r>
      <w:r>
        <w:rPr>
          <w:rFonts w:ascii="Times New Roman" w:hAnsi="Times New Roman" w:cs="Times New Roman"/>
          <w:sz w:val="28"/>
          <w:szCs w:val="28"/>
        </w:rPr>
        <w:t xml:space="preserve"> </w:t>
      </w:r>
      <w:r w:rsidRPr="00BE4F3D">
        <w:rPr>
          <w:rFonts w:ascii="Times New Roman" w:hAnsi="Times New Roman" w:cs="Times New Roman"/>
          <w:sz w:val="28"/>
          <w:szCs w:val="28"/>
        </w:rPr>
        <w:t>карпарацыі, такія як Microsoft, HP, Coca-Cola, Colgate-Palmolive, Google,</w:t>
      </w:r>
      <w:r>
        <w:rPr>
          <w:rFonts w:ascii="Times New Roman" w:hAnsi="Times New Roman" w:cs="Times New Roman"/>
          <w:sz w:val="28"/>
          <w:szCs w:val="28"/>
        </w:rPr>
        <w:t xml:space="preserve"> </w:t>
      </w:r>
      <w:r w:rsidRPr="00BE4F3D">
        <w:rPr>
          <w:rFonts w:ascii="Times New Roman" w:hAnsi="Times New Roman" w:cs="Times New Roman"/>
          <w:sz w:val="28"/>
          <w:szCs w:val="28"/>
        </w:rPr>
        <w:t>Toyota, Citibank, MTV, Expedia, Reuters, Samsung, HTC, Mitsubishi,</w:t>
      </w:r>
      <w:r>
        <w:rPr>
          <w:rFonts w:ascii="Times New Roman" w:hAnsi="Times New Roman" w:cs="Times New Roman"/>
          <w:sz w:val="28"/>
          <w:szCs w:val="28"/>
        </w:rPr>
        <w:t xml:space="preserve"> </w:t>
      </w:r>
      <w:r w:rsidRPr="00BE4F3D">
        <w:rPr>
          <w:rFonts w:ascii="Times New Roman" w:hAnsi="Times New Roman" w:cs="Times New Roman"/>
          <w:sz w:val="28"/>
          <w:szCs w:val="28"/>
        </w:rPr>
        <w:t>BritishPetroleum, BritishTelecom, Лонданская фондавая біржа, Сусветны банк і</w:t>
      </w:r>
      <w:r>
        <w:rPr>
          <w:rFonts w:ascii="Times New Roman" w:hAnsi="Times New Roman" w:cs="Times New Roman"/>
          <w:sz w:val="28"/>
          <w:szCs w:val="28"/>
        </w:rPr>
        <w:t xml:space="preserve"> </w:t>
      </w:r>
      <w:r w:rsidRPr="00BE4F3D">
        <w:rPr>
          <w:rFonts w:ascii="Times New Roman" w:hAnsi="Times New Roman" w:cs="Times New Roman"/>
          <w:sz w:val="28"/>
          <w:szCs w:val="28"/>
        </w:rPr>
        <w:t>іншыя.</w:t>
      </w:r>
      <w:r>
        <w:rPr>
          <w:rFonts w:ascii="Times New Roman" w:hAnsi="Times New Roman" w:cs="Times New Roman"/>
          <w:sz w:val="28"/>
          <w:szCs w:val="28"/>
        </w:rPr>
        <w:t xml:space="preserve"> </w:t>
      </w:r>
      <w:r w:rsidRPr="00BE4F3D">
        <w:rPr>
          <w:rFonts w:ascii="Times New Roman" w:hAnsi="Times New Roman" w:cs="Times New Roman"/>
          <w:sz w:val="28"/>
          <w:szCs w:val="28"/>
        </w:rPr>
        <w:t>Аснову прамысловай вытворчасці рэспублікі складае апрацоўчая</w:t>
      </w:r>
      <w:r>
        <w:rPr>
          <w:rFonts w:ascii="Times New Roman" w:hAnsi="Times New Roman" w:cs="Times New Roman"/>
          <w:sz w:val="28"/>
          <w:szCs w:val="28"/>
        </w:rPr>
        <w:t xml:space="preserve"> </w:t>
      </w:r>
      <w:r w:rsidRPr="00BE4F3D">
        <w:rPr>
          <w:rFonts w:ascii="Times New Roman" w:hAnsi="Times New Roman" w:cs="Times New Roman"/>
          <w:sz w:val="28"/>
          <w:szCs w:val="28"/>
        </w:rPr>
        <w:t>прамысловасць, на долю якой прыпадае амаль 89% агульнага аб’ёму</w:t>
      </w:r>
      <w:r>
        <w:rPr>
          <w:rFonts w:ascii="Times New Roman" w:hAnsi="Times New Roman" w:cs="Times New Roman"/>
          <w:sz w:val="28"/>
          <w:szCs w:val="28"/>
        </w:rPr>
        <w:t xml:space="preserve"> </w:t>
      </w:r>
      <w:r w:rsidRPr="00BE4F3D">
        <w:rPr>
          <w:rFonts w:ascii="Times New Roman" w:hAnsi="Times New Roman" w:cs="Times New Roman"/>
          <w:sz w:val="28"/>
          <w:szCs w:val="28"/>
        </w:rPr>
        <w:t>вытворчасці прадукцыі прамысловасці. Важнае месца ў прамысловай структуры Беларусі займае вытворчасць</w:t>
      </w:r>
      <w:r>
        <w:rPr>
          <w:rFonts w:ascii="Times New Roman" w:hAnsi="Times New Roman" w:cs="Times New Roman"/>
          <w:sz w:val="28"/>
          <w:szCs w:val="28"/>
        </w:rPr>
        <w:t xml:space="preserve"> </w:t>
      </w:r>
      <w:r w:rsidRPr="00BE4F3D">
        <w:rPr>
          <w:rFonts w:ascii="Times New Roman" w:hAnsi="Times New Roman" w:cs="Times New Roman"/>
          <w:sz w:val="28"/>
          <w:szCs w:val="28"/>
        </w:rPr>
        <w:t>нафтапрадуктаў, хімічная вытворчасць і вытворчасць гумовых і пластмасавых</w:t>
      </w:r>
      <w:r>
        <w:rPr>
          <w:rFonts w:ascii="Times New Roman" w:hAnsi="Times New Roman" w:cs="Times New Roman"/>
          <w:sz w:val="28"/>
          <w:szCs w:val="28"/>
        </w:rPr>
        <w:t xml:space="preserve"> </w:t>
      </w:r>
      <w:r w:rsidRPr="00BE4F3D">
        <w:rPr>
          <w:rFonts w:ascii="Times New Roman" w:hAnsi="Times New Roman" w:cs="Times New Roman"/>
          <w:sz w:val="28"/>
          <w:szCs w:val="28"/>
        </w:rPr>
        <w:t>вырабаў. Буйнейшыя ў Беларусі прадпрыемствы – экспарцёры мінеральных</w:t>
      </w:r>
      <w:r>
        <w:rPr>
          <w:rFonts w:ascii="Times New Roman" w:hAnsi="Times New Roman" w:cs="Times New Roman"/>
          <w:sz w:val="28"/>
          <w:szCs w:val="28"/>
        </w:rPr>
        <w:t xml:space="preserve"> </w:t>
      </w:r>
      <w:r w:rsidRPr="00BE4F3D">
        <w:rPr>
          <w:rFonts w:ascii="Times New Roman" w:hAnsi="Times New Roman" w:cs="Times New Roman"/>
          <w:sz w:val="28"/>
          <w:szCs w:val="28"/>
        </w:rPr>
        <w:t>угнаенняў – ААТ «Беларуськалій» і ААТ «Гроднаазот». ААТ «Беларуськалій»</w:t>
      </w:r>
      <w:r>
        <w:rPr>
          <w:rFonts w:ascii="Times New Roman" w:hAnsi="Times New Roman" w:cs="Times New Roman"/>
          <w:sz w:val="28"/>
          <w:szCs w:val="28"/>
        </w:rPr>
        <w:t xml:space="preserve"> </w:t>
      </w:r>
      <w:r w:rsidRPr="00BE4F3D">
        <w:rPr>
          <w:rFonts w:ascii="Times New Roman" w:hAnsi="Times New Roman" w:cs="Times New Roman"/>
          <w:sz w:val="28"/>
          <w:szCs w:val="28"/>
        </w:rPr>
        <w:t>з’яўляецца адным з вядучых сусветных вытворцаў калійных угнаенняў. На</w:t>
      </w:r>
      <w:r>
        <w:rPr>
          <w:rFonts w:ascii="Times New Roman" w:hAnsi="Times New Roman" w:cs="Times New Roman"/>
          <w:sz w:val="28"/>
          <w:szCs w:val="28"/>
        </w:rPr>
        <w:t xml:space="preserve"> </w:t>
      </w:r>
      <w:r w:rsidRPr="00BE4F3D">
        <w:rPr>
          <w:rFonts w:ascii="Times New Roman" w:hAnsi="Times New Roman" w:cs="Times New Roman"/>
          <w:sz w:val="28"/>
          <w:szCs w:val="28"/>
        </w:rPr>
        <w:t>долю беларускага прадпрыемства прыпадае 16% сусветнага рынку</w:t>
      </w:r>
      <w:r>
        <w:rPr>
          <w:rFonts w:ascii="Times New Roman" w:hAnsi="Times New Roman" w:cs="Times New Roman"/>
          <w:sz w:val="28"/>
          <w:szCs w:val="28"/>
        </w:rPr>
        <w:t xml:space="preserve"> </w:t>
      </w:r>
      <w:r w:rsidRPr="00BE4F3D">
        <w:rPr>
          <w:rFonts w:ascii="Times New Roman" w:hAnsi="Times New Roman" w:cs="Times New Roman"/>
          <w:sz w:val="28"/>
          <w:szCs w:val="28"/>
        </w:rPr>
        <w:t>вытворчасці калію. Да 90% яго прадукцыі ідзе на экспарт у Паўднёвую і</w:t>
      </w:r>
      <w:r>
        <w:rPr>
          <w:rFonts w:ascii="Times New Roman" w:hAnsi="Times New Roman" w:cs="Times New Roman"/>
          <w:sz w:val="28"/>
          <w:szCs w:val="28"/>
        </w:rPr>
        <w:t xml:space="preserve"> </w:t>
      </w:r>
      <w:r w:rsidRPr="00BE4F3D">
        <w:rPr>
          <w:rFonts w:ascii="Times New Roman" w:hAnsi="Times New Roman" w:cs="Times New Roman"/>
          <w:sz w:val="28"/>
          <w:szCs w:val="28"/>
        </w:rPr>
        <w:t>Паўночную Амерыку, Паўднёва-Усходнюю Азію, Еўропу, краіны</w:t>
      </w:r>
      <w:r>
        <w:rPr>
          <w:rFonts w:ascii="Times New Roman" w:hAnsi="Times New Roman" w:cs="Times New Roman"/>
          <w:sz w:val="28"/>
          <w:szCs w:val="28"/>
        </w:rPr>
        <w:t xml:space="preserve"> </w:t>
      </w:r>
      <w:r w:rsidRPr="00BE4F3D">
        <w:rPr>
          <w:rFonts w:ascii="Times New Roman" w:hAnsi="Times New Roman" w:cs="Times New Roman"/>
          <w:sz w:val="28"/>
          <w:szCs w:val="28"/>
        </w:rPr>
        <w:t>Міжземнамор’я, Індыю, Кітай, – больш чым 100 краін свету. ААТ «Белшына»</w:t>
      </w:r>
      <w:r>
        <w:rPr>
          <w:rFonts w:ascii="Times New Roman" w:hAnsi="Times New Roman" w:cs="Times New Roman"/>
          <w:sz w:val="28"/>
          <w:szCs w:val="28"/>
        </w:rPr>
        <w:t xml:space="preserve"> </w:t>
      </w:r>
      <w:r w:rsidRPr="00BE4F3D">
        <w:rPr>
          <w:rFonts w:ascii="Times New Roman" w:hAnsi="Times New Roman" w:cs="Times New Roman"/>
          <w:sz w:val="28"/>
          <w:szCs w:val="28"/>
        </w:rPr>
        <w:t>– адно з буйнейшых у Еўропе прадпрыемстваў па выпуску шын.</w:t>
      </w:r>
      <w:r>
        <w:rPr>
          <w:rFonts w:ascii="Times New Roman" w:hAnsi="Times New Roman" w:cs="Times New Roman"/>
          <w:sz w:val="28"/>
          <w:szCs w:val="28"/>
        </w:rPr>
        <w:t xml:space="preserve"> </w:t>
      </w:r>
      <w:r w:rsidRPr="00BE4F3D">
        <w:rPr>
          <w:rFonts w:ascii="Times New Roman" w:hAnsi="Times New Roman" w:cs="Times New Roman"/>
          <w:sz w:val="28"/>
          <w:szCs w:val="28"/>
        </w:rPr>
        <w:t>Нафтаперапрацоўчая прамысловасць Беларусі прадстаўлена ААТ «Нафтан»</w:t>
      </w:r>
      <w:r>
        <w:rPr>
          <w:rFonts w:ascii="Times New Roman" w:hAnsi="Times New Roman" w:cs="Times New Roman"/>
          <w:sz w:val="28"/>
          <w:szCs w:val="28"/>
        </w:rPr>
        <w:t xml:space="preserve"> </w:t>
      </w:r>
      <w:r w:rsidRPr="00BE4F3D">
        <w:rPr>
          <w:rFonts w:ascii="Times New Roman" w:hAnsi="Times New Roman" w:cs="Times New Roman"/>
          <w:sz w:val="28"/>
          <w:szCs w:val="28"/>
        </w:rPr>
        <w:t>(г. Наваполацк) і ААТ «Мазырскі нафтаперапрацоўчы завод». Гэта сучасныя</w:t>
      </w:r>
      <w:r>
        <w:rPr>
          <w:rFonts w:ascii="Times New Roman" w:hAnsi="Times New Roman" w:cs="Times New Roman"/>
          <w:sz w:val="28"/>
          <w:szCs w:val="28"/>
        </w:rPr>
        <w:t xml:space="preserve"> </w:t>
      </w:r>
      <w:r w:rsidRPr="00BE4F3D">
        <w:rPr>
          <w:rFonts w:ascii="Times New Roman" w:hAnsi="Times New Roman" w:cs="Times New Roman"/>
          <w:sz w:val="28"/>
          <w:szCs w:val="28"/>
        </w:rPr>
        <w:t>комплексы па выпуску нафтапрадуктаў высокай якасці, якія пастаўляюцца ў</w:t>
      </w:r>
      <w:r>
        <w:rPr>
          <w:rFonts w:ascii="Times New Roman" w:hAnsi="Times New Roman" w:cs="Times New Roman"/>
          <w:sz w:val="28"/>
          <w:szCs w:val="28"/>
        </w:rPr>
        <w:t xml:space="preserve"> </w:t>
      </w:r>
      <w:r w:rsidRPr="00BE4F3D">
        <w:rPr>
          <w:rFonts w:ascii="Times New Roman" w:hAnsi="Times New Roman" w:cs="Times New Roman"/>
          <w:sz w:val="28"/>
          <w:szCs w:val="28"/>
        </w:rPr>
        <w:t>краіны Цэнтральнай і Паўночна-Заходняй Еўропы.</w:t>
      </w:r>
      <w:r>
        <w:rPr>
          <w:rFonts w:ascii="Times New Roman" w:hAnsi="Times New Roman" w:cs="Times New Roman"/>
          <w:sz w:val="28"/>
          <w:szCs w:val="28"/>
        </w:rPr>
        <w:t xml:space="preserve"> </w:t>
      </w:r>
      <w:r w:rsidRPr="00BE4F3D">
        <w:rPr>
          <w:rFonts w:ascii="Times New Roman" w:hAnsi="Times New Roman" w:cs="Times New Roman"/>
          <w:sz w:val="28"/>
          <w:szCs w:val="28"/>
        </w:rPr>
        <w:t>Беларусь спецыялізуецца на вытворчасці грузавых аўтамабіляў,</w:t>
      </w:r>
      <w:r>
        <w:rPr>
          <w:rFonts w:ascii="Times New Roman" w:hAnsi="Times New Roman" w:cs="Times New Roman"/>
          <w:sz w:val="28"/>
          <w:szCs w:val="28"/>
        </w:rPr>
        <w:t xml:space="preserve"> </w:t>
      </w:r>
      <w:r w:rsidRPr="00BE4F3D">
        <w:rPr>
          <w:rFonts w:ascii="Times New Roman" w:hAnsi="Times New Roman" w:cs="Times New Roman"/>
          <w:sz w:val="28"/>
          <w:szCs w:val="28"/>
        </w:rPr>
        <w:t>аўтобусаў, кар’ерных самазвалаў. Ключавымі прадпрыемствамі з’яўляюцца</w:t>
      </w:r>
      <w:r>
        <w:rPr>
          <w:rFonts w:ascii="Times New Roman" w:hAnsi="Times New Roman" w:cs="Times New Roman"/>
          <w:sz w:val="28"/>
          <w:szCs w:val="28"/>
        </w:rPr>
        <w:t xml:space="preserve"> </w:t>
      </w:r>
      <w:r w:rsidRPr="00BE4F3D">
        <w:rPr>
          <w:rFonts w:ascii="Times New Roman" w:hAnsi="Times New Roman" w:cs="Times New Roman"/>
          <w:sz w:val="28"/>
          <w:szCs w:val="28"/>
        </w:rPr>
        <w:t>ААТ «Мінскі аўтамабільны завод» – кіруючая кампанія холдынгу</w:t>
      </w:r>
      <w:r>
        <w:rPr>
          <w:rFonts w:ascii="Times New Roman" w:hAnsi="Times New Roman" w:cs="Times New Roman"/>
          <w:sz w:val="28"/>
          <w:szCs w:val="28"/>
        </w:rPr>
        <w:t xml:space="preserve"> </w:t>
      </w:r>
      <w:r w:rsidRPr="00BE4F3D">
        <w:rPr>
          <w:rFonts w:ascii="Times New Roman" w:hAnsi="Times New Roman" w:cs="Times New Roman"/>
          <w:sz w:val="28"/>
          <w:szCs w:val="28"/>
        </w:rPr>
        <w:t>«Белаўтамаз» і ААТ «Беларускі аўтамабільны завод» – кіруючая кампанія</w:t>
      </w:r>
      <w:r>
        <w:rPr>
          <w:rFonts w:ascii="Times New Roman" w:hAnsi="Times New Roman" w:cs="Times New Roman"/>
          <w:sz w:val="28"/>
          <w:szCs w:val="28"/>
        </w:rPr>
        <w:t xml:space="preserve"> </w:t>
      </w:r>
      <w:r w:rsidRPr="00BE4F3D">
        <w:rPr>
          <w:rFonts w:ascii="Times New Roman" w:hAnsi="Times New Roman" w:cs="Times New Roman"/>
          <w:sz w:val="28"/>
          <w:szCs w:val="28"/>
        </w:rPr>
        <w:t>«БелАЗ-холдынг» (г. Жодзіна). Беларускі аўтамабільны завод займае трэць</w:t>
      </w:r>
      <w:r>
        <w:rPr>
          <w:rFonts w:ascii="Times New Roman" w:hAnsi="Times New Roman" w:cs="Times New Roman"/>
          <w:sz w:val="28"/>
          <w:szCs w:val="28"/>
        </w:rPr>
        <w:t xml:space="preserve"> </w:t>
      </w:r>
      <w:r w:rsidRPr="00BE4F3D">
        <w:rPr>
          <w:rFonts w:ascii="Times New Roman" w:hAnsi="Times New Roman" w:cs="Times New Roman"/>
          <w:sz w:val="28"/>
          <w:szCs w:val="28"/>
        </w:rPr>
        <w:t>сусветнага рынку кар’ерных самазвалаў і ўваходзіць у групу вядучых</w:t>
      </w:r>
      <w:r>
        <w:rPr>
          <w:rFonts w:ascii="Times New Roman" w:hAnsi="Times New Roman" w:cs="Times New Roman"/>
          <w:sz w:val="28"/>
          <w:szCs w:val="28"/>
        </w:rPr>
        <w:t xml:space="preserve"> </w:t>
      </w:r>
      <w:r w:rsidRPr="00BE4F3D">
        <w:rPr>
          <w:rFonts w:ascii="Times New Roman" w:hAnsi="Times New Roman" w:cs="Times New Roman"/>
          <w:sz w:val="28"/>
          <w:szCs w:val="28"/>
        </w:rPr>
        <w:t>сусветных вытворцаў кар’ернай тэхнікі. У дадатак да гэтага Беларусь</w:t>
      </w:r>
      <w:r>
        <w:rPr>
          <w:rFonts w:ascii="Times New Roman" w:hAnsi="Times New Roman" w:cs="Times New Roman"/>
          <w:sz w:val="28"/>
          <w:szCs w:val="28"/>
        </w:rPr>
        <w:t xml:space="preserve"> </w:t>
      </w:r>
      <w:r w:rsidRPr="00BE4F3D">
        <w:rPr>
          <w:rFonts w:ascii="Times New Roman" w:hAnsi="Times New Roman" w:cs="Times New Roman"/>
          <w:sz w:val="28"/>
          <w:szCs w:val="28"/>
        </w:rPr>
        <w:t>з’яўляецца буйным вытворцам сельскагаспадарчых машын – трактароў,</w:t>
      </w:r>
      <w:r>
        <w:rPr>
          <w:rFonts w:ascii="Times New Roman" w:hAnsi="Times New Roman" w:cs="Times New Roman"/>
          <w:sz w:val="28"/>
          <w:szCs w:val="28"/>
        </w:rPr>
        <w:t xml:space="preserve"> </w:t>
      </w:r>
      <w:r w:rsidRPr="00BE4F3D">
        <w:rPr>
          <w:rFonts w:ascii="Times New Roman" w:hAnsi="Times New Roman" w:cs="Times New Roman"/>
          <w:sz w:val="28"/>
          <w:szCs w:val="28"/>
        </w:rPr>
        <w:t>камбайнаў, розных відаў кормаўборачнай тэхнікі і агрэгатаў. Акрамя прамысловага комплексу ў Рэспубліцы Беларусь развіваецца і</w:t>
      </w:r>
      <w:r>
        <w:rPr>
          <w:rFonts w:ascii="Times New Roman" w:hAnsi="Times New Roman" w:cs="Times New Roman"/>
          <w:sz w:val="28"/>
          <w:szCs w:val="28"/>
        </w:rPr>
        <w:t xml:space="preserve"> </w:t>
      </w:r>
      <w:r w:rsidRPr="00BE4F3D">
        <w:rPr>
          <w:rFonts w:ascii="Times New Roman" w:hAnsi="Times New Roman" w:cs="Times New Roman"/>
          <w:sz w:val="28"/>
          <w:szCs w:val="28"/>
        </w:rPr>
        <w:t>сельскагаспадарчая вытворчасць, на долю якой прыходзіцца 6–7% ад</w:t>
      </w:r>
      <w:r>
        <w:rPr>
          <w:rFonts w:ascii="Times New Roman" w:hAnsi="Times New Roman" w:cs="Times New Roman"/>
          <w:sz w:val="28"/>
          <w:szCs w:val="28"/>
        </w:rPr>
        <w:t xml:space="preserve"> </w:t>
      </w:r>
      <w:r w:rsidRPr="00BE4F3D">
        <w:rPr>
          <w:rFonts w:ascii="Times New Roman" w:hAnsi="Times New Roman" w:cs="Times New Roman"/>
          <w:sz w:val="28"/>
          <w:szCs w:val="28"/>
        </w:rPr>
        <w:t>агульнага аб’ёму ВУП. Пры гэтым у сельскагаспадарчым сектары працуе</w:t>
      </w:r>
      <w:r>
        <w:rPr>
          <w:rFonts w:ascii="Times New Roman" w:hAnsi="Times New Roman" w:cs="Times New Roman"/>
          <w:sz w:val="28"/>
          <w:szCs w:val="28"/>
        </w:rPr>
        <w:t xml:space="preserve"> </w:t>
      </w:r>
      <w:r w:rsidRPr="00BE4F3D">
        <w:rPr>
          <w:rFonts w:ascii="Times New Roman" w:hAnsi="Times New Roman" w:cs="Times New Roman"/>
          <w:sz w:val="28"/>
          <w:szCs w:val="28"/>
        </w:rPr>
        <w:t>больш 8% ад агульнай колькасці занятага ў эканоміцы краіны насельніцтва.</w:t>
      </w:r>
      <w:r>
        <w:rPr>
          <w:rFonts w:ascii="Times New Roman" w:hAnsi="Times New Roman" w:cs="Times New Roman"/>
          <w:sz w:val="28"/>
          <w:szCs w:val="28"/>
        </w:rPr>
        <w:t xml:space="preserve"> </w:t>
      </w:r>
      <w:r w:rsidRPr="00BE4F3D">
        <w:rPr>
          <w:rFonts w:ascii="Times New Roman" w:hAnsi="Times New Roman" w:cs="Times New Roman"/>
          <w:sz w:val="28"/>
          <w:szCs w:val="28"/>
        </w:rPr>
        <w:t>Беларусь практычна цалкам забяспечвае сябе харчаваннем: імпарт складае</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менш за 10% ад усяго аб’ёму спажывання. Разам з </w:t>
      </w:r>
      <w:r w:rsidRPr="00BE4F3D">
        <w:rPr>
          <w:rFonts w:ascii="Times New Roman" w:hAnsi="Times New Roman" w:cs="Times New Roman"/>
          <w:sz w:val="28"/>
          <w:szCs w:val="28"/>
        </w:rPr>
        <w:lastRenderedPageBreak/>
        <w:t>Германіяй, Новай</w:t>
      </w:r>
      <w:r>
        <w:rPr>
          <w:rFonts w:ascii="Times New Roman" w:hAnsi="Times New Roman" w:cs="Times New Roman"/>
          <w:sz w:val="28"/>
          <w:szCs w:val="28"/>
        </w:rPr>
        <w:t xml:space="preserve"> </w:t>
      </w:r>
      <w:r w:rsidRPr="00BE4F3D">
        <w:rPr>
          <w:rFonts w:ascii="Times New Roman" w:hAnsi="Times New Roman" w:cs="Times New Roman"/>
          <w:sz w:val="28"/>
          <w:szCs w:val="28"/>
        </w:rPr>
        <w:t>Зеландыяй, Нідэрландамі, Францыяй, ЗША і Бельгіяй, Беларусь уваходзіць у</w:t>
      </w:r>
      <w:r>
        <w:rPr>
          <w:rFonts w:ascii="Times New Roman" w:hAnsi="Times New Roman" w:cs="Times New Roman"/>
          <w:sz w:val="28"/>
          <w:szCs w:val="28"/>
        </w:rPr>
        <w:t xml:space="preserve"> </w:t>
      </w:r>
      <w:r w:rsidRPr="00BE4F3D">
        <w:rPr>
          <w:rFonts w:ascii="Times New Roman" w:hAnsi="Times New Roman" w:cs="Times New Roman"/>
          <w:sz w:val="28"/>
          <w:szCs w:val="28"/>
        </w:rPr>
        <w:t>склад буйных экспарцёраў малочнай прадукцыі на сусветны рынак.</w:t>
      </w:r>
      <w:r>
        <w:rPr>
          <w:rFonts w:ascii="Times New Roman" w:hAnsi="Times New Roman" w:cs="Times New Roman"/>
          <w:sz w:val="28"/>
          <w:szCs w:val="28"/>
        </w:rPr>
        <w:t xml:space="preserve"> </w:t>
      </w:r>
    </w:p>
    <w:p w:rsidR="00BE4F3D" w:rsidRDefault="00BE4F3D" w:rsidP="00BE4F3D">
      <w:pPr>
        <w:spacing w:after="0" w:line="240" w:lineRule="auto"/>
        <w:ind w:firstLine="720"/>
        <w:jc w:val="both"/>
        <w:rPr>
          <w:rFonts w:ascii="Times New Roman" w:hAnsi="Times New Roman" w:cs="Times New Roman"/>
          <w:sz w:val="28"/>
          <w:szCs w:val="28"/>
        </w:rPr>
      </w:pPr>
    </w:p>
    <w:p w:rsidR="00BE4F3D" w:rsidRPr="00BE4F3D" w:rsidRDefault="00BE4F3D" w:rsidP="00BE4F3D">
      <w:pPr>
        <w:spacing w:after="0" w:line="240" w:lineRule="auto"/>
        <w:ind w:firstLine="720"/>
        <w:jc w:val="both"/>
        <w:rPr>
          <w:rFonts w:ascii="Times New Roman" w:hAnsi="Times New Roman" w:cs="Times New Roman"/>
          <w:b/>
          <w:sz w:val="28"/>
          <w:szCs w:val="28"/>
        </w:rPr>
      </w:pPr>
      <w:r w:rsidRPr="00BE4F3D">
        <w:rPr>
          <w:rFonts w:ascii="Times New Roman" w:hAnsi="Times New Roman" w:cs="Times New Roman"/>
          <w:b/>
          <w:sz w:val="28"/>
          <w:szCs w:val="28"/>
        </w:rPr>
        <w:t xml:space="preserve">Тэма 3.5. Беларусь у геапалітычнай прасторы </w:t>
      </w:r>
    </w:p>
    <w:p w:rsidR="00BE4F3D" w:rsidRDefault="00BE4F3D" w:rsidP="00BE4F3D">
      <w:pPr>
        <w:spacing w:after="0" w:line="240" w:lineRule="auto"/>
        <w:ind w:firstLine="720"/>
        <w:jc w:val="both"/>
        <w:rPr>
          <w:rFonts w:ascii="Times New Roman" w:hAnsi="Times New Roman" w:cs="Times New Roman"/>
          <w:sz w:val="28"/>
          <w:szCs w:val="28"/>
        </w:rPr>
      </w:pPr>
    </w:p>
    <w:p w:rsidR="007628DF"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25 жніўня 1991 г. Вярхоўны Савет БССР на пазачарговай сесіі надаў</w:t>
      </w:r>
      <w:r>
        <w:rPr>
          <w:rFonts w:ascii="Times New Roman" w:hAnsi="Times New Roman" w:cs="Times New Roman"/>
          <w:sz w:val="28"/>
          <w:szCs w:val="28"/>
        </w:rPr>
        <w:t xml:space="preserve"> </w:t>
      </w:r>
      <w:r w:rsidRPr="00BE4F3D">
        <w:rPr>
          <w:rFonts w:ascii="Times New Roman" w:hAnsi="Times New Roman" w:cs="Times New Roman"/>
          <w:sz w:val="28"/>
          <w:szCs w:val="28"/>
        </w:rPr>
        <w:t>Дэкларацыі аб дзяржаўным суверэнітэце БССР статус канстытуцыйнага</w:t>
      </w:r>
      <w:r>
        <w:rPr>
          <w:rFonts w:ascii="Times New Roman" w:hAnsi="Times New Roman" w:cs="Times New Roman"/>
          <w:sz w:val="28"/>
          <w:szCs w:val="28"/>
        </w:rPr>
        <w:t xml:space="preserve"> </w:t>
      </w:r>
      <w:r w:rsidRPr="00BE4F3D">
        <w:rPr>
          <w:rFonts w:ascii="Times New Roman" w:hAnsi="Times New Roman" w:cs="Times New Roman"/>
          <w:sz w:val="28"/>
          <w:szCs w:val="28"/>
        </w:rPr>
        <w:t>закона (ў 1994 г. палажэнні дэкларацыі ў сферы знешняй палітыкі былі</w:t>
      </w:r>
      <w:r>
        <w:rPr>
          <w:rFonts w:ascii="Times New Roman" w:hAnsi="Times New Roman" w:cs="Times New Roman"/>
          <w:sz w:val="28"/>
          <w:szCs w:val="28"/>
        </w:rPr>
        <w:t xml:space="preserve"> </w:t>
      </w:r>
      <w:r w:rsidRPr="00BE4F3D">
        <w:rPr>
          <w:rFonts w:ascii="Times New Roman" w:hAnsi="Times New Roman" w:cs="Times New Roman"/>
          <w:sz w:val="28"/>
          <w:szCs w:val="28"/>
        </w:rPr>
        <w:t>ўключаны ў Канстытуцыю Рэспублікі Беларусь). 19 верасня 1991 г. была</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зацверджана новая назва </w:t>
      </w:r>
      <w:r w:rsidR="0099610A">
        <w:rPr>
          <w:rFonts w:ascii="Times New Roman" w:hAnsi="Times New Roman" w:cs="Times New Roman"/>
          <w:sz w:val="28"/>
          <w:szCs w:val="28"/>
        </w:rPr>
        <w:t>–</w:t>
      </w:r>
      <w:r w:rsidR="007628DF">
        <w:rPr>
          <w:rFonts w:ascii="Times New Roman" w:hAnsi="Times New Roman" w:cs="Times New Roman"/>
          <w:sz w:val="28"/>
          <w:szCs w:val="28"/>
        </w:rPr>
        <w:t xml:space="preserve"> </w:t>
      </w:r>
      <w:r w:rsidRPr="00BE4F3D">
        <w:rPr>
          <w:rFonts w:ascii="Times New Roman" w:hAnsi="Times New Roman" w:cs="Times New Roman"/>
          <w:sz w:val="28"/>
          <w:szCs w:val="28"/>
        </w:rPr>
        <w:t>Рэспубліка Беларусь, якая адлюстроўвала яе</w:t>
      </w:r>
      <w:r>
        <w:rPr>
          <w:rFonts w:ascii="Times New Roman" w:hAnsi="Times New Roman" w:cs="Times New Roman"/>
          <w:sz w:val="28"/>
          <w:szCs w:val="28"/>
        </w:rPr>
        <w:t xml:space="preserve"> </w:t>
      </w:r>
      <w:r w:rsidRPr="00BE4F3D">
        <w:rPr>
          <w:rFonts w:ascii="Times New Roman" w:hAnsi="Times New Roman" w:cs="Times New Roman"/>
          <w:sz w:val="28"/>
          <w:szCs w:val="28"/>
        </w:rPr>
        <w:t>суверэнны статус. 2 кастрычніка 1991 г. Вярхоўны Савет Рэспублікі Беларусь</w:t>
      </w:r>
      <w:r>
        <w:rPr>
          <w:rFonts w:ascii="Times New Roman" w:hAnsi="Times New Roman" w:cs="Times New Roman"/>
          <w:sz w:val="28"/>
          <w:szCs w:val="28"/>
        </w:rPr>
        <w:t xml:space="preserve"> </w:t>
      </w:r>
      <w:r w:rsidRPr="00BE4F3D">
        <w:rPr>
          <w:rFonts w:ascii="Times New Roman" w:hAnsi="Times New Roman" w:cs="Times New Roman"/>
          <w:sz w:val="28"/>
          <w:szCs w:val="28"/>
        </w:rPr>
        <w:t>у адмысловай заяве аб асновах знешняй палітыкі беларускай дзяржавы</w:t>
      </w:r>
      <w:r>
        <w:rPr>
          <w:rFonts w:ascii="Times New Roman" w:hAnsi="Times New Roman" w:cs="Times New Roman"/>
          <w:sz w:val="28"/>
          <w:szCs w:val="28"/>
        </w:rPr>
        <w:t xml:space="preserve"> </w:t>
      </w:r>
      <w:r w:rsidRPr="00BE4F3D">
        <w:rPr>
          <w:rFonts w:ascii="Times New Roman" w:hAnsi="Times New Roman" w:cs="Times New Roman"/>
          <w:sz w:val="28"/>
          <w:szCs w:val="28"/>
        </w:rPr>
        <w:t>пацвердзіў прыхільнасць да прынцыпаў Статута ААН і Усеагульнай</w:t>
      </w:r>
      <w:r>
        <w:rPr>
          <w:rFonts w:ascii="Times New Roman" w:hAnsi="Times New Roman" w:cs="Times New Roman"/>
          <w:sz w:val="28"/>
          <w:szCs w:val="28"/>
        </w:rPr>
        <w:t xml:space="preserve"> </w:t>
      </w:r>
      <w:r w:rsidRPr="00BE4F3D">
        <w:rPr>
          <w:rFonts w:ascii="Times New Roman" w:hAnsi="Times New Roman" w:cs="Times New Roman"/>
          <w:sz w:val="28"/>
          <w:szCs w:val="28"/>
        </w:rPr>
        <w:t>дэкларацыі правоў чалавека 1948 г. i выказаў гатоўнасць далучыцца да іншых</w:t>
      </w:r>
      <w:r>
        <w:rPr>
          <w:rFonts w:ascii="Times New Roman" w:hAnsi="Times New Roman" w:cs="Times New Roman"/>
          <w:sz w:val="28"/>
          <w:szCs w:val="28"/>
        </w:rPr>
        <w:t xml:space="preserve"> </w:t>
      </w:r>
      <w:r w:rsidRPr="00BE4F3D">
        <w:rPr>
          <w:rFonts w:ascii="Times New Roman" w:hAnsi="Times New Roman" w:cs="Times New Roman"/>
          <w:sz w:val="28"/>
          <w:szCs w:val="28"/>
        </w:rPr>
        <w:t>міжнародна-прававых актаў, якія Беларусь не змагла прыняць у складзе СССР.</w:t>
      </w:r>
      <w:r>
        <w:rPr>
          <w:rFonts w:ascii="Times New Roman" w:hAnsi="Times New Roman" w:cs="Times New Roman"/>
          <w:sz w:val="28"/>
          <w:szCs w:val="28"/>
        </w:rPr>
        <w:t xml:space="preserve"> </w:t>
      </w:r>
      <w:r w:rsidRPr="00BE4F3D">
        <w:rPr>
          <w:rFonts w:ascii="Times New Roman" w:hAnsi="Times New Roman" w:cs="Times New Roman"/>
          <w:sz w:val="28"/>
          <w:szCs w:val="28"/>
        </w:rPr>
        <w:t>8 снежня 1991 г. у Белавежскай пушчы (беларуская ўрадавая рэзідэнцыя</w:t>
      </w:r>
      <w:r>
        <w:rPr>
          <w:rFonts w:ascii="Times New Roman" w:hAnsi="Times New Roman" w:cs="Times New Roman"/>
          <w:sz w:val="28"/>
          <w:szCs w:val="28"/>
        </w:rPr>
        <w:t xml:space="preserve"> </w:t>
      </w:r>
      <w:r w:rsidRPr="00BE4F3D">
        <w:rPr>
          <w:rFonts w:ascii="Times New Roman" w:hAnsi="Times New Roman" w:cs="Times New Roman"/>
          <w:sz w:val="28"/>
          <w:szCs w:val="28"/>
        </w:rPr>
        <w:t>«Віскулі») было падпісана пагадненне аб стварэнні Садружнасці Незалежных</w:t>
      </w:r>
      <w:r>
        <w:rPr>
          <w:rFonts w:ascii="Times New Roman" w:hAnsi="Times New Roman" w:cs="Times New Roman"/>
          <w:sz w:val="28"/>
          <w:szCs w:val="28"/>
        </w:rPr>
        <w:t xml:space="preserve"> </w:t>
      </w:r>
      <w:r w:rsidRPr="00BE4F3D">
        <w:rPr>
          <w:rFonts w:ascii="Times New Roman" w:hAnsi="Times New Roman" w:cs="Times New Roman"/>
          <w:sz w:val="28"/>
          <w:szCs w:val="28"/>
        </w:rPr>
        <w:t>Дзяржаў (СНД). З гэтага моманту Беларусь стала незалежнай дзяржавай дэ</w:t>
      </w:r>
      <w:r w:rsidR="0091351B">
        <w:rPr>
          <w:rFonts w:ascii="Times New Roman" w:hAnsi="Times New Roman" w:cs="Times New Roman"/>
          <w:sz w:val="28"/>
          <w:szCs w:val="28"/>
        </w:rPr>
        <w:t>-</w:t>
      </w:r>
      <w:r w:rsidRPr="00BE4F3D">
        <w:rPr>
          <w:rFonts w:ascii="Times New Roman" w:hAnsi="Times New Roman" w:cs="Times New Roman"/>
          <w:sz w:val="28"/>
          <w:szCs w:val="28"/>
        </w:rPr>
        <w:t>юрэ.</w:t>
      </w:r>
      <w:r>
        <w:rPr>
          <w:rFonts w:ascii="Times New Roman" w:hAnsi="Times New Roman" w:cs="Times New Roman"/>
          <w:sz w:val="28"/>
          <w:szCs w:val="28"/>
        </w:rPr>
        <w:t xml:space="preserve"> </w:t>
      </w:r>
      <w:r w:rsidRPr="00BE4F3D">
        <w:rPr>
          <w:rFonts w:ascii="Times New Roman" w:hAnsi="Times New Roman" w:cs="Times New Roman"/>
          <w:sz w:val="28"/>
          <w:szCs w:val="28"/>
        </w:rPr>
        <w:t>Набыццё Беларуссю незалежнасці ў 1991 г. унёсла карэктывы ў механізм</w:t>
      </w:r>
      <w:r>
        <w:rPr>
          <w:rFonts w:ascii="Times New Roman" w:hAnsi="Times New Roman" w:cs="Times New Roman"/>
          <w:sz w:val="28"/>
          <w:szCs w:val="28"/>
        </w:rPr>
        <w:t xml:space="preserve"> </w:t>
      </w:r>
      <w:r w:rsidRPr="00BE4F3D">
        <w:rPr>
          <w:rFonts w:ascii="Times New Roman" w:hAnsi="Times New Roman" w:cs="Times New Roman"/>
          <w:sz w:val="28"/>
          <w:szCs w:val="28"/>
        </w:rPr>
        <w:t>ажыццяўлення беларускай знешняй палітыкі, запатрабаваўшы адпаведнага</w:t>
      </w:r>
      <w:r>
        <w:rPr>
          <w:rFonts w:ascii="Times New Roman" w:hAnsi="Times New Roman" w:cs="Times New Roman"/>
          <w:sz w:val="28"/>
          <w:szCs w:val="28"/>
        </w:rPr>
        <w:t xml:space="preserve"> </w:t>
      </w:r>
      <w:r w:rsidRPr="00BE4F3D">
        <w:rPr>
          <w:rFonts w:ascii="Times New Roman" w:hAnsi="Times New Roman" w:cs="Times New Roman"/>
          <w:sz w:val="28"/>
          <w:szCs w:val="28"/>
        </w:rPr>
        <w:t>тэарэтычнага, арганізацыйнага, юрыдычнага і кадравага забеспячэння. Да</w:t>
      </w:r>
      <w:r>
        <w:rPr>
          <w:rFonts w:ascii="Times New Roman" w:hAnsi="Times New Roman" w:cs="Times New Roman"/>
          <w:sz w:val="28"/>
          <w:szCs w:val="28"/>
        </w:rPr>
        <w:t xml:space="preserve"> </w:t>
      </w:r>
      <w:r w:rsidRPr="00BE4F3D">
        <w:rPr>
          <w:rFonts w:ascii="Times New Roman" w:hAnsi="Times New Roman" w:cs="Times New Roman"/>
          <w:sz w:val="28"/>
          <w:szCs w:val="28"/>
        </w:rPr>
        <w:t>сярэдзіны 1994 г. вядучую ролю ў распрацоўцы, прыняцці і рэалізацыі</w:t>
      </w:r>
      <w:r>
        <w:rPr>
          <w:rFonts w:ascii="Times New Roman" w:hAnsi="Times New Roman" w:cs="Times New Roman"/>
          <w:sz w:val="28"/>
          <w:szCs w:val="28"/>
        </w:rPr>
        <w:t xml:space="preserve"> </w:t>
      </w:r>
      <w:r w:rsidRPr="00BE4F3D">
        <w:rPr>
          <w:rFonts w:ascii="Times New Roman" w:hAnsi="Times New Roman" w:cs="Times New Roman"/>
          <w:sz w:val="28"/>
          <w:szCs w:val="28"/>
        </w:rPr>
        <w:t>рашэнняў у сферы знешняй палітыкі Беларусі адыгрывалі Вярхоўны Савет</w:t>
      </w:r>
      <w:r>
        <w:rPr>
          <w:rFonts w:ascii="Times New Roman" w:hAnsi="Times New Roman" w:cs="Times New Roman"/>
          <w:sz w:val="28"/>
          <w:szCs w:val="28"/>
        </w:rPr>
        <w:t xml:space="preserve"> </w:t>
      </w:r>
      <w:r w:rsidRPr="00BE4F3D">
        <w:rPr>
          <w:rFonts w:ascii="Times New Roman" w:hAnsi="Times New Roman" w:cs="Times New Roman"/>
          <w:sz w:val="28"/>
          <w:szCs w:val="28"/>
        </w:rPr>
        <w:t>(Старшыня Прэзідыума Вярхоўнага Савета Рэспублікі Беларусь з’яўляўся</w:t>
      </w:r>
      <w:r>
        <w:rPr>
          <w:rFonts w:ascii="Times New Roman" w:hAnsi="Times New Roman" w:cs="Times New Roman"/>
          <w:sz w:val="28"/>
          <w:szCs w:val="28"/>
        </w:rPr>
        <w:t xml:space="preserve"> </w:t>
      </w:r>
      <w:r w:rsidRPr="00BE4F3D">
        <w:rPr>
          <w:rFonts w:ascii="Times New Roman" w:hAnsi="Times New Roman" w:cs="Times New Roman"/>
          <w:sz w:val="28"/>
          <w:szCs w:val="28"/>
        </w:rPr>
        <w:t>кіраўніком дзяржавы) і Савет Міністраў Рэспублікі Беларусь.</w:t>
      </w:r>
      <w:r>
        <w:rPr>
          <w:rFonts w:ascii="Times New Roman" w:hAnsi="Times New Roman" w:cs="Times New Roman"/>
          <w:sz w:val="28"/>
          <w:szCs w:val="28"/>
        </w:rPr>
        <w:t xml:space="preserve"> </w:t>
      </w:r>
      <w:r w:rsidRPr="00BE4F3D">
        <w:rPr>
          <w:rFonts w:ascii="Times New Roman" w:hAnsi="Times New Roman" w:cs="Times New Roman"/>
          <w:sz w:val="28"/>
          <w:szCs w:val="28"/>
        </w:rPr>
        <w:t>Пасля правядзення першых прэзідэнцкіх выбараў ў 1994 г.</w:t>
      </w:r>
      <w:r>
        <w:rPr>
          <w:rFonts w:ascii="Times New Roman" w:hAnsi="Times New Roman" w:cs="Times New Roman"/>
          <w:sz w:val="28"/>
          <w:szCs w:val="28"/>
        </w:rPr>
        <w:t xml:space="preserve"> </w:t>
      </w:r>
      <w:r w:rsidRPr="00BE4F3D">
        <w:rPr>
          <w:rFonts w:ascii="Times New Roman" w:hAnsi="Times New Roman" w:cs="Times New Roman"/>
          <w:sz w:val="28"/>
          <w:szCs w:val="28"/>
        </w:rPr>
        <w:t>знешнепалітычны механізм краіны быў прыведзены ў адпаведнасць з новымі</w:t>
      </w:r>
      <w:r>
        <w:rPr>
          <w:rFonts w:ascii="Times New Roman" w:hAnsi="Times New Roman" w:cs="Times New Roman"/>
          <w:sz w:val="28"/>
          <w:szCs w:val="28"/>
        </w:rPr>
        <w:t xml:space="preserve"> </w:t>
      </w:r>
      <w:r w:rsidRPr="00BE4F3D">
        <w:rPr>
          <w:rFonts w:ascii="Times New Roman" w:hAnsi="Times New Roman" w:cs="Times New Roman"/>
          <w:sz w:val="28"/>
          <w:szCs w:val="28"/>
        </w:rPr>
        <w:t>рэаліямі. Прэзідэнт Рэспублікі Беларусь атрымаў паўнамоцтвы выступаць у</w:t>
      </w:r>
      <w:r>
        <w:rPr>
          <w:rFonts w:ascii="Times New Roman" w:hAnsi="Times New Roman" w:cs="Times New Roman"/>
          <w:sz w:val="28"/>
          <w:szCs w:val="28"/>
        </w:rPr>
        <w:t xml:space="preserve"> </w:t>
      </w:r>
      <w:r w:rsidRPr="00BE4F3D">
        <w:rPr>
          <w:rFonts w:ascii="Times New Roman" w:hAnsi="Times New Roman" w:cs="Times New Roman"/>
          <w:sz w:val="28"/>
          <w:szCs w:val="28"/>
        </w:rPr>
        <w:t>якасці гаранта рэалізацыі асноўных напрамкаў знешняй палітыкі дзяржавы,</w:t>
      </w:r>
      <w:r>
        <w:rPr>
          <w:rFonts w:ascii="Times New Roman" w:hAnsi="Times New Roman" w:cs="Times New Roman"/>
          <w:sz w:val="28"/>
          <w:szCs w:val="28"/>
        </w:rPr>
        <w:t xml:space="preserve"> </w:t>
      </w:r>
      <w:r w:rsidRPr="00BE4F3D">
        <w:rPr>
          <w:rFonts w:ascii="Times New Roman" w:hAnsi="Times New Roman" w:cs="Times New Roman"/>
          <w:sz w:val="28"/>
          <w:szCs w:val="28"/>
        </w:rPr>
        <w:t>прадстаўляць Беларусь у адносінах з іншымі дзяржавамі і міжнароднымі</w:t>
      </w:r>
      <w:r>
        <w:rPr>
          <w:rFonts w:ascii="Times New Roman" w:hAnsi="Times New Roman" w:cs="Times New Roman"/>
          <w:sz w:val="28"/>
          <w:szCs w:val="28"/>
        </w:rPr>
        <w:t xml:space="preserve"> </w:t>
      </w:r>
      <w:r w:rsidRPr="00BE4F3D">
        <w:rPr>
          <w:rFonts w:ascii="Times New Roman" w:hAnsi="Times New Roman" w:cs="Times New Roman"/>
          <w:sz w:val="28"/>
          <w:szCs w:val="28"/>
        </w:rPr>
        <w:t>арганізацыямі, весці перамовы і падпісваць міжнародныя дамовы, прызначаць</w:t>
      </w:r>
      <w:r>
        <w:rPr>
          <w:rFonts w:ascii="Times New Roman" w:hAnsi="Times New Roman" w:cs="Times New Roman"/>
          <w:sz w:val="28"/>
          <w:szCs w:val="28"/>
        </w:rPr>
        <w:t xml:space="preserve"> </w:t>
      </w:r>
      <w:r w:rsidRPr="00BE4F3D">
        <w:rPr>
          <w:rFonts w:ascii="Times New Roman" w:hAnsi="Times New Roman" w:cs="Times New Roman"/>
          <w:sz w:val="28"/>
          <w:szCs w:val="28"/>
        </w:rPr>
        <w:t>і адклікаць дыпламатычных прадстаўнікоў Беларусі ў замежных дзяржавах і</w:t>
      </w:r>
      <w:r>
        <w:rPr>
          <w:rFonts w:ascii="Times New Roman" w:hAnsi="Times New Roman" w:cs="Times New Roman"/>
          <w:sz w:val="28"/>
          <w:szCs w:val="28"/>
        </w:rPr>
        <w:t xml:space="preserve"> </w:t>
      </w:r>
      <w:r w:rsidRPr="00BE4F3D">
        <w:rPr>
          <w:rFonts w:ascii="Times New Roman" w:hAnsi="Times New Roman" w:cs="Times New Roman"/>
          <w:sz w:val="28"/>
          <w:szCs w:val="28"/>
        </w:rPr>
        <w:t>пры міжнародных арганізацыях, прымаць даверчыя і адзыўныя граматы</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дыпламатычных прадстаўнікоў замежных дзяржаў. </w:t>
      </w:r>
    </w:p>
    <w:p w:rsidR="007628DF"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Парламент (з лістапада</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1996 г. </w:t>
      </w:r>
      <w:r w:rsidR="0099610A">
        <w:rPr>
          <w:rFonts w:ascii="Times New Roman" w:hAnsi="Times New Roman" w:cs="Times New Roman"/>
          <w:sz w:val="28"/>
          <w:szCs w:val="28"/>
        </w:rPr>
        <w:t>–</w:t>
      </w:r>
      <w:r w:rsidRPr="00BE4F3D">
        <w:rPr>
          <w:rFonts w:ascii="Times New Roman" w:hAnsi="Times New Roman" w:cs="Times New Roman"/>
          <w:sz w:val="28"/>
          <w:szCs w:val="28"/>
        </w:rPr>
        <w:t>Нацыянальны сход Рэспублікі Беларусь, які складаецца з Савета</w:t>
      </w:r>
      <w:r>
        <w:rPr>
          <w:rFonts w:ascii="Times New Roman" w:hAnsi="Times New Roman" w:cs="Times New Roman"/>
          <w:sz w:val="28"/>
          <w:szCs w:val="28"/>
        </w:rPr>
        <w:t xml:space="preserve"> </w:t>
      </w:r>
      <w:r w:rsidRPr="00BE4F3D">
        <w:rPr>
          <w:rFonts w:ascii="Times New Roman" w:hAnsi="Times New Roman" w:cs="Times New Roman"/>
          <w:sz w:val="28"/>
          <w:szCs w:val="28"/>
        </w:rPr>
        <w:t>Рэспублікі і Палаты прадстаўнікоў) удзельнічае ў вызначэнні</w:t>
      </w:r>
      <w:r>
        <w:rPr>
          <w:rFonts w:ascii="Times New Roman" w:hAnsi="Times New Roman" w:cs="Times New Roman"/>
          <w:sz w:val="28"/>
          <w:szCs w:val="28"/>
        </w:rPr>
        <w:t xml:space="preserve"> </w:t>
      </w:r>
      <w:r w:rsidRPr="00BE4F3D">
        <w:rPr>
          <w:rFonts w:ascii="Times New Roman" w:hAnsi="Times New Roman" w:cs="Times New Roman"/>
          <w:sz w:val="28"/>
          <w:szCs w:val="28"/>
        </w:rPr>
        <w:t>знешнепалітычнага курсу краіны пераважна з дапамогай зацвярджэння</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адпаведных законаў. </w:t>
      </w:r>
    </w:p>
    <w:p w:rsidR="007628DF" w:rsidRPr="007628DF" w:rsidRDefault="007628DF" w:rsidP="007628DF">
      <w:pPr>
        <w:spacing w:after="0" w:line="240" w:lineRule="auto"/>
        <w:ind w:firstLine="720"/>
        <w:jc w:val="both"/>
        <w:rPr>
          <w:rFonts w:ascii="Times New Roman" w:hAnsi="Times New Roman" w:cs="Times New Roman"/>
          <w:sz w:val="28"/>
          <w:szCs w:val="28"/>
        </w:rPr>
      </w:pPr>
      <w:r w:rsidRPr="007628DF">
        <w:rPr>
          <w:rFonts w:ascii="Times New Roman" w:hAnsi="Times New Roman" w:cs="Times New Roman"/>
          <w:sz w:val="28"/>
          <w:szCs w:val="28"/>
        </w:rPr>
        <w:t xml:space="preserve">Рэалізаваўшы сваё права на самавызначэнне, Рэспубліка Беларусь праводзіць самастойную знешнюю палітыку. Беларусь пасля атрымання незалежнасці здолела выбудаваць адносіны са знешнім светам, не паступіўшыся сваімі нацыянальнымі інтарэсамі. Беларусь імкнецца ўнесці свой уклад у вырашэнне глабальных і рэгіянальных праблем, традыцыйна актыўна ўдзельнічае ў дзейнасці ААН і іншых міжнародных арганізацый. Ініцыятыва Беларусі ў ААН па сістэмнаму вырашэнню проблемы гандлю людзьмі была з </w:t>
      </w:r>
      <w:r w:rsidRPr="007628DF">
        <w:rPr>
          <w:rFonts w:ascii="Times New Roman" w:hAnsi="Times New Roman" w:cs="Times New Roman"/>
          <w:sz w:val="28"/>
          <w:szCs w:val="28"/>
        </w:rPr>
        <w:lastRenderedPageBreak/>
        <w:t xml:space="preserve">энтузіязмам успрынята партнёрамі з ліку міжнародных і няўрадавых арганізацый і атрымала безумоўную падтрымку дзяржаў – членаў Арганізацыі Аб’яднаных Нацый. У рэзалюцыі 68-й сесіі Генеральнай Асамблеі ААН па барацьбе з гандлем людзьмі Беларусь ініцыявала ўстанову Сусветнага дня барацьбы з гандлем людзьмі, які штогод адзначаецца 30 ліпеня. Важным дасягненнем беларускай дыпламатыі ў сферы супрацьдзеяння гандлю людзьмі стала распаўсюджванне сумесных міжнародных намаганняў на новую сферу – прадухіленне гандлю чалавечымі органамі. У ходзе 23-і сесіі Камісіі ААН па папярэджанні злачыннасці і крымінальным правасуддзі па ініцыятыве Беларусі прынята рэзалюцыя «Папярэджанне незаконнага абароту органаў чалавека, уключаючы гандаль людзьмі з мэтай здабывання органаў». На новы ўзровень выйшла беларуская ініцыятыва па абароне інстытута сям’і і прасоўванні традыцыйных сямейных каштоўнасцей. Значныя намаганні канцэнтраваліся на актывізацыі міжнароднага супрацоўніцтва па чарнобыльскай праблематыцы і прасоўванні ідэі шматбаковага садзейнічання развіццю краін з сярэднім узроўнем даходу. У поўнай меры усведамляючы небяспеку крызісу ва Украіне для ўсяго рэгіёну, Беларусь у рамках сваіх магчымасцей распачала інтэнсіўныя намаганні для садзейнічання яго ўрэгуляванню. Практычным вынікам гэтых намаганняў сталі Мінскія дамоўленасці, якія спрыялі дээскалацыі канфлікту і яго пераводу ў палітыка-дыпламатычнае рэчышча, якому няма альтэрнатывы. </w:t>
      </w:r>
    </w:p>
    <w:p w:rsidR="007628DF" w:rsidRDefault="007628DF" w:rsidP="00BE4F3D">
      <w:pPr>
        <w:spacing w:after="0" w:line="240" w:lineRule="auto"/>
        <w:ind w:firstLine="720"/>
        <w:jc w:val="both"/>
        <w:rPr>
          <w:rFonts w:ascii="Times New Roman" w:hAnsi="Times New Roman" w:cs="Times New Roman"/>
          <w:sz w:val="28"/>
          <w:szCs w:val="28"/>
        </w:rPr>
      </w:pPr>
      <w:r w:rsidRPr="007628DF">
        <w:rPr>
          <w:rFonts w:ascii="Times New Roman" w:hAnsi="Times New Roman" w:cs="Times New Roman"/>
          <w:sz w:val="28"/>
          <w:szCs w:val="28"/>
        </w:rPr>
        <w:t>Пастаянна ўмацоўваецца стратэгічнае беларуска-расійскае супрацоўніцтва. З утварэннем 1 студзеня 2015 г. Еўразійскага эканамічнага саюза еўразійская інтэграцыя выйшла на якасна новы ўзровень. Пашыраецца беларуская прысутнасць у Лацінскай Амерыцы. Беларусь паступальна ўзмацняе ўзаемадзеянне і з краінамі Афрыкі, актыўна асвойвае абсалютна новыя рынкі на гэтым кантыненце. У 2015 г. краіна павысіла свой статус да назіральніка ў Шанхайскай арганізацыі супрацоўніцтва</w:t>
      </w:r>
      <w:r>
        <w:rPr>
          <w:rFonts w:ascii="Times New Roman" w:hAnsi="Times New Roman" w:cs="Times New Roman"/>
          <w:sz w:val="28"/>
          <w:szCs w:val="28"/>
        </w:rPr>
        <w:t xml:space="preserve">. </w:t>
      </w:r>
      <w:r w:rsidR="00BE4F3D" w:rsidRPr="00BE4F3D">
        <w:rPr>
          <w:rFonts w:ascii="Times New Roman" w:hAnsi="Times New Roman" w:cs="Times New Roman"/>
          <w:sz w:val="28"/>
          <w:szCs w:val="28"/>
        </w:rPr>
        <w:t>Стратэгічнымі мэтамі знешняй палітыкі Беларусі з’яўляюцца:</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забеспячэнне бяспекі краіны, захаванне і ўмацаванне суверэнітэту і</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тэрытарыяльнай цэласнасці дзяржавы, абарона інтарэсаў грамадства, асобы і</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дзяржавы.</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Пасля сустрэчы</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22 лютага 2021 г. А.Р. Лукашэнкі і У.У. Пуціна ў Сочы Беларусь і Расія</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вярнуліся да абмеркавання інтэграцыйных «дарожных карт», якія былі</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распрацаваны ў 2019 г. Да восені 2021 г. беларускім і расійскім бакамі</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ўзгадняўся комплекс сумесных мерапрыемстваў па інтэграцыі эканомікі</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Беларусі і Расіі ў межах Саюзнай дзяржавы.</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Як вынік, 4 лістапада 2021 г. прэзідэнты Беларусі і Расіі А.Р. Лукашэнка і</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У.У. Пуцін падпісалі дэкрэт Саюзнай дзяржавы, зацвердзіўшы 28</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інтэграцыйных праграм</w:t>
      </w:r>
      <w:r>
        <w:rPr>
          <w:rFonts w:ascii="Times New Roman" w:hAnsi="Times New Roman" w:cs="Times New Roman"/>
          <w:sz w:val="28"/>
          <w:szCs w:val="28"/>
        </w:rPr>
        <w:t xml:space="preserve">. </w:t>
      </w:r>
    </w:p>
    <w:p w:rsidR="008406F6" w:rsidRPr="008406F6" w:rsidRDefault="00BE4F3D" w:rsidP="008406F6">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Рэспубліка Беларусь праводзіць паслядоўную палітыку ў сферы</w:t>
      </w:r>
      <w:r>
        <w:rPr>
          <w:rFonts w:ascii="Times New Roman" w:hAnsi="Times New Roman" w:cs="Times New Roman"/>
          <w:sz w:val="28"/>
          <w:szCs w:val="28"/>
        </w:rPr>
        <w:t xml:space="preserve"> </w:t>
      </w:r>
      <w:r w:rsidRPr="00BE4F3D">
        <w:rPr>
          <w:rFonts w:ascii="Times New Roman" w:hAnsi="Times New Roman" w:cs="Times New Roman"/>
          <w:sz w:val="28"/>
          <w:szCs w:val="28"/>
        </w:rPr>
        <w:t>міжнароднай бяспекі, нераспаўсюджання зброі масавага знішчэння,</w:t>
      </w:r>
      <w:r>
        <w:rPr>
          <w:rFonts w:ascii="Times New Roman" w:hAnsi="Times New Roman" w:cs="Times New Roman"/>
          <w:sz w:val="28"/>
          <w:szCs w:val="28"/>
        </w:rPr>
        <w:t xml:space="preserve"> </w:t>
      </w:r>
      <w:r w:rsidRPr="00BE4F3D">
        <w:rPr>
          <w:rFonts w:ascii="Times New Roman" w:hAnsi="Times New Roman" w:cs="Times New Roman"/>
          <w:sz w:val="28"/>
          <w:szCs w:val="28"/>
        </w:rPr>
        <w:t>раззбраення і кантролю над узбраеннямі. Беларусь</w:t>
      </w:r>
      <w:r>
        <w:rPr>
          <w:rFonts w:ascii="Times New Roman" w:hAnsi="Times New Roman" w:cs="Times New Roman"/>
          <w:sz w:val="28"/>
          <w:szCs w:val="28"/>
        </w:rPr>
        <w:t xml:space="preserve"> </w:t>
      </w:r>
      <w:r w:rsidRPr="00BE4F3D">
        <w:rPr>
          <w:rFonts w:ascii="Times New Roman" w:hAnsi="Times New Roman" w:cs="Times New Roman"/>
          <w:sz w:val="28"/>
          <w:szCs w:val="28"/>
        </w:rPr>
        <w:t>разглядае паўнавартасны ўдзел у дзейнасці Арганізацыі Дагавора аб</w:t>
      </w:r>
      <w:r>
        <w:rPr>
          <w:rFonts w:ascii="Times New Roman" w:hAnsi="Times New Roman" w:cs="Times New Roman"/>
          <w:sz w:val="28"/>
          <w:szCs w:val="28"/>
        </w:rPr>
        <w:t xml:space="preserve"> </w:t>
      </w:r>
      <w:r w:rsidRPr="00BE4F3D">
        <w:rPr>
          <w:rFonts w:ascii="Times New Roman" w:hAnsi="Times New Roman" w:cs="Times New Roman"/>
          <w:sz w:val="28"/>
          <w:szCs w:val="28"/>
        </w:rPr>
        <w:t>калектыўнай бяспецы (АДКБ) не толькі ў якасці важнага прыярытэту па</w:t>
      </w:r>
      <w:r>
        <w:rPr>
          <w:rFonts w:ascii="Times New Roman" w:hAnsi="Times New Roman" w:cs="Times New Roman"/>
          <w:sz w:val="28"/>
          <w:szCs w:val="28"/>
        </w:rPr>
        <w:t xml:space="preserve"> </w:t>
      </w:r>
      <w:r w:rsidRPr="00BE4F3D">
        <w:rPr>
          <w:rFonts w:ascii="Times New Roman" w:hAnsi="Times New Roman" w:cs="Times New Roman"/>
          <w:sz w:val="28"/>
          <w:szCs w:val="28"/>
        </w:rPr>
        <w:t>забеспячэнні нацыянальнай бяспекі, але і ў якасці сур’ёзнага інструмента па</w:t>
      </w:r>
      <w:r>
        <w:rPr>
          <w:rFonts w:ascii="Times New Roman" w:hAnsi="Times New Roman" w:cs="Times New Roman"/>
          <w:sz w:val="28"/>
          <w:szCs w:val="28"/>
        </w:rPr>
        <w:t xml:space="preserve"> </w:t>
      </w:r>
      <w:r w:rsidRPr="00BE4F3D">
        <w:rPr>
          <w:rFonts w:ascii="Times New Roman" w:hAnsi="Times New Roman" w:cs="Times New Roman"/>
          <w:sz w:val="28"/>
          <w:szCs w:val="28"/>
        </w:rPr>
        <w:t>ўмацаванні стабільнасці на постсавецкай прасторы.</w:t>
      </w:r>
      <w:r>
        <w:rPr>
          <w:rFonts w:ascii="Times New Roman" w:hAnsi="Times New Roman" w:cs="Times New Roman"/>
          <w:sz w:val="28"/>
          <w:szCs w:val="28"/>
        </w:rPr>
        <w:t xml:space="preserve"> </w:t>
      </w:r>
    </w:p>
    <w:p w:rsidR="00EC5781" w:rsidRDefault="00EC5781" w:rsidP="008406F6">
      <w:pPr>
        <w:jc w:val="center"/>
        <w:rPr>
          <w:rFonts w:ascii="Times New Roman" w:hAnsi="Times New Roman" w:cs="Times New Roman"/>
          <w:b/>
          <w:bCs/>
          <w:sz w:val="28"/>
          <w:szCs w:val="28"/>
        </w:rPr>
      </w:pPr>
    </w:p>
    <w:p w:rsidR="00625320" w:rsidRPr="008406F6" w:rsidRDefault="00642C6C" w:rsidP="008406F6">
      <w:pPr>
        <w:jc w:val="center"/>
        <w:rPr>
          <w:rFonts w:ascii="Times New Roman" w:hAnsi="Times New Roman" w:cs="Times New Roman"/>
          <w:sz w:val="28"/>
          <w:szCs w:val="28"/>
        </w:rPr>
      </w:pPr>
      <w:r>
        <w:rPr>
          <w:rFonts w:ascii="Times New Roman" w:hAnsi="Times New Roman" w:cs="Times New Roman"/>
          <w:b/>
          <w:bCs/>
          <w:sz w:val="28"/>
          <w:szCs w:val="28"/>
        </w:rPr>
        <w:lastRenderedPageBreak/>
        <w:t xml:space="preserve">3 </w:t>
      </w:r>
      <w:r w:rsidR="00625320" w:rsidRPr="00625320">
        <w:rPr>
          <w:rFonts w:ascii="Times New Roman" w:hAnsi="Times New Roman" w:cs="Times New Roman"/>
          <w:b/>
          <w:bCs/>
          <w:sz w:val="28"/>
          <w:szCs w:val="28"/>
        </w:rPr>
        <w:t>ПРАКТЫЧНЫ РАЗДЗЕЛ</w:t>
      </w:r>
    </w:p>
    <w:p w:rsidR="00557238" w:rsidRPr="00CC1C16" w:rsidRDefault="00557238" w:rsidP="00557238">
      <w:pPr>
        <w:pStyle w:val="a7"/>
        <w:ind w:firstLine="709"/>
        <w:jc w:val="both"/>
        <w:rPr>
          <w:rFonts w:ascii="Times New Roman" w:hAnsi="Times New Roman" w:cs="Times New Roman"/>
          <w:b/>
          <w:bCs/>
          <w:sz w:val="28"/>
          <w:szCs w:val="28"/>
        </w:rPr>
      </w:pPr>
      <w:r>
        <w:rPr>
          <w:rFonts w:ascii="Times New Roman" w:hAnsi="Times New Roman" w:cs="Times New Roman"/>
          <w:b/>
          <w:bCs/>
          <w:sz w:val="28"/>
          <w:szCs w:val="28"/>
        </w:rPr>
        <w:t>3.1 Планы семінарскіх заняткаў па дысцыпліне</w:t>
      </w:r>
    </w:p>
    <w:p w:rsidR="008406F6" w:rsidRPr="00CC1C16" w:rsidRDefault="008406F6" w:rsidP="00557238">
      <w:pPr>
        <w:pStyle w:val="a7"/>
        <w:ind w:firstLine="709"/>
        <w:jc w:val="both"/>
        <w:rPr>
          <w:rFonts w:ascii="Times New Roman" w:hAnsi="Times New Roman" w:cs="Times New Roman"/>
          <w:sz w:val="28"/>
          <w:szCs w:val="28"/>
        </w:rPr>
      </w:pPr>
    </w:p>
    <w:p w:rsidR="00557238" w:rsidRDefault="00557238" w:rsidP="00557238">
      <w:pPr>
        <w:spacing w:after="0" w:line="218" w:lineRule="auto"/>
        <w:ind w:right="1089"/>
        <w:jc w:val="center"/>
        <w:rPr>
          <w:rFonts w:ascii="Times New Roman" w:eastAsia="Times New Roman" w:hAnsi="Times New Roman" w:cs="Times New Roman"/>
          <w:b/>
          <w:bCs/>
          <w:sz w:val="28"/>
          <w:szCs w:val="28"/>
        </w:rPr>
      </w:pPr>
    </w:p>
    <w:p w:rsidR="00557238" w:rsidRDefault="00557238" w:rsidP="00557238">
      <w:pPr>
        <w:spacing w:after="0" w:line="218" w:lineRule="auto"/>
        <w:ind w:right="1089"/>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Семинар 1. Первые государственные</w:t>
      </w:r>
      <w:r>
        <w:rPr>
          <w:rFonts w:ascii="Times New Roman" w:eastAsia="Times New Roman" w:hAnsi="Times New Roman" w:cs="Times New Roman"/>
          <w:b/>
          <w:bCs/>
          <w:spacing w:val="1"/>
          <w:sz w:val="28"/>
          <w:szCs w:val="28"/>
        </w:rPr>
        <w:t xml:space="preserve"> </w:t>
      </w:r>
      <w:r>
        <w:rPr>
          <w:rFonts w:ascii="Times New Roman" w:eastAsia="Times New Roman" w:hAnsi="Times New Roman" w:cs="Times New Roman"/>
          <w:b/>
          <w:bCs/>
          <w:sz w:val="28"/>
          <w:szCs w:val="28"/>
        </w:rPr>
        <w:t>образования</w:t>
      </w:r>
      <w:r>
        <w:rPr>
          <w:rFonts w:ascii="Times New Roman" w:eastAsia="Times New Roman" w:hAnsi="Times New Roman" w:cs="Times New Roman"/>
          <w:b/>
          <w:bCs/>
          <w:spacing w:val="-9"/>
          <w:sz w:val="28"/>
          <w:szCs w:val="28"/>
        </w:rPr>
        <w:t xml:space="preserve"> </w:t>
      </w:r>
      <w:r>
        <w:rPr>
          <w:rFonts w:ascii="Times New Roman" w:eastAsia="Times New Roman" w:hAnsi="Times New Roman" w:cs="Times New Roman"/>
          <w:b/>
          <w:bCs/>
          <w:sz w:val="28"/>
          <w:szCs w:val="28"/>
        </w:rPr>
        <w:t>на</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z w:val="28"/>
          <w:szCs w:val="28"/>
        </w:rPr>
        <w:t>территории</w:t>
      </w:r>
    </w:p>
    <w:p w:rsidR="00557238" w:rsidRDefault="00557238" w:rsidP="00557238">
      <w:pPr>
        <w:spacing w:after="0" w:line="240" w:lineRule="auto"/>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белорусских земель.</w:t>
      </w:r>
    </w:p>
    <w:p w:rsidR="008406F6" w:rsidRPr="00CC1C16" w:rsidRDefault="008406F6" w:rsidP="00557238">
      <w:pPr>
        <w:spacing w:after="0" w:line="240" w:lineRule="auto"/>
        <w:ind w:firstLine="425"/>
        <w:outlineLvl w:val="0"/>
        <w:rPr>
          <w:rFonts w:ascii="Times New Roman" w:eastAsia="Times New Roman" w:hAnsi="Times New Roman" w:cs="Times New Roman"/>
          <w:sz w:val="28"/>
          <w:szCs w:val="28"/>
          <w:lang w:val="ru-RU"/>
        </w:rPr>
      </w:pPr>
    </w:p>
    <w:p w:rsidR="008406F6" w:rsidRPr="008406F6" w:rsidRDefault="008406F6" w:rsidP="00557238">
      <w:pPr>
        <w:spacing w:line="254"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Вопросы</w:t>
      </w:r>
    </w:p>
    <w:p w:rsidR="00557238" w:rsidRDefault="00557238" w:rsidP="00557238">
      <w:pPr>
        <w:spacing w:line="254" w:lineRule="auto"/>
        <w:rPr>
          <w:rFonts w:ascii="Times New Roman" w:hAnsi="Times New Roman" w:cs="Times New Roman"/>
          <w:sz w:val="28"/>
          <w:szCs w:val="28"/>
        </w:rPr>
      </w:pPr>
      <w:r>
        <w:rPr>
          <w:rFonts w:ascii="Times New Roman" w:hAnsi="Times New Roman" w:cs="Times New Roman"/>
          <w:sz w:val="28"/>
          <w:szCs w:val="28"/>
        </w:rPr>
        <w:t>1.Раннефеодальные государственные образования на белорусских землях.</w:t>
      </w:r>
    </w:p>
    <w:p w:rsidR="00557238" w:rsidRDefault="00557238" w:rsidP="00557238">
      <w:pPr>
        <w:spacing w:line="254" w:lineRule="auto"/>
        <w:rPr>
          <w:rFonts w:ascii="Times New Roman" w:hAnsi="Times New Roman" w:cs="Times New Roman"/>
          <w:sz w:val="28"/>
          <w:szCs w:val="28"/>
        </w:rPr>
      </w:pPr>
      <w:r>
        <w:rPr>
          <w:rFonts w:ascii="Times New Roman" w:hAnsi="Times New Roman" w:cs="Times New Roman"/>
          <w:sz w:val="28"/>
          <w:szCs w:val="28"/>
        </w:rPr>
        <w:t xml:space="preserve">2.Общие черты и особенности развития Полоцкого и Туровского княжеств. </w:t>
      </w:r>
    </w:p>
    <w:p w:rsidR="00557238" w:rsidRDefault="00557238" w:rsidP="00557238">
      <w:pPr>
        <w:spacing w:line="254" w:lineRule="auto"/>
        <w:rPr>
          <w:rFonts w:ascii="Times New Roman" w:hAnsi="Times New Roman" w:cs="Times New Roman"/>
          <w:sz w:val="28"/>
          <w:szCs w:val="28"/>
        </w:rPr>
      </w:pPr>
      <w:r>
        <w:rPr>
          <w:rFonts w:ascii="Times New Roman" w:hAnsi="Times New Roman" w:cs="Times New Roman"/>
          <w:sz w:val="28"/>
          <w:szCs w:val="28"/>
        </w:rPr>
        <w:t>3.Крещение Руси как фактор цивилизационного выбора.</w:t>
      </w:r>
    </w:p>
    <w:p w:rsidR="00557238" w:rsidRDefault="00557238" w:rsidP="00557238">
      <w:pPr>
        <w:spacing w:before="89"/>
        <w:ind w:right="229"/>
        <w:rPr>
          <w:rFonts w:ascii="Times New Roman" w:hAnsi="Times New Roman" w:cs="Times New Roman"/>
          <w:b/>
          <w:spacing w:val="-1"/>
          <w:sz w:val="28"/>
          <w:szCs w:val="28"/>
        </w:rPr>
      </w:pPr>
      <w:r>
        <w:rPr>
          <w:rFonts w:ascii="Times New Roman" w:hAnsi="Times New Roman" w:cs="Times New Roman"/>
          <w:sz w:val="28"/>
          <w:szCs w:val="28"/>
        </w:rPr>
        <w:t xml:space="preserve">4.Полоцкая и Туровская епархии. </w:t>
      </w:r>
    </w:p>
    <w:p w:rsidR="00557238" w:rsidRDefault="00557238" w:rsidP="00557238">
      <w:pPr>
        <w:spacing w:before="89"/>
        <w:ind w:right="229"/>
        <w:jc w:val="center"/>
        <w:rPr>
          <w:rFonts w:ascii="Times New Roman" w:hAnsi="Times New Roman" w:cs="Times New Roman"/>
          <w:b/>
          <w:spacing w:val="-1"/>
          <w:sz w:val="28"/>
          <w:szCs w:val="28"/>
        </w:rPr>
      </w:pPr>
      <w:r>
        <w:rPr>
          <w:rFonts w:ascii="Times New Roman" w:hAnsi="Times New Roman" w:cs="Times New Roman"/>
          <w:b/>
          <w:spacing w:val="-1"/>
          <w:sz w:val="28"/>
          <w:szCs w:val="28"/>
        </w:rPr>
        <w:t>Источники и литература</w:t>
      </w:r>
    </w:p>
    <w:p w:rsidR="00557238" w:rsidRDefault="00557238" w:rsidP="00CA4565">
      <w:pPr>
        <w:widowControl w:val="0"/>
        <w:numPr>
          <w:ilvl w:val="0"/>
          <w:numId w:val="12"/>
        </w:numPr>
        <w:tabs>
          <w:tab w:val="left" w:pos="1176"/>
        </w:tabs>
        <w:autoSpaceDE w:val="0"/>
        <w:autoSpaceDN w:val="0"/>
        <w:spacing w:after="0" w:line="252" w:lineRule="auto"/>
        <w:ind w:right="158"/>
        <w:rPr>
          <w:rFonts w:ascii="Times New Roman" w:hAnsi="Times New Roman" w:cs="Times New Roman"/>
          <w:sz w:val="28"/>
          <w:szCs w:val="28"/>
        </w:rPr>
      </w:pPr>
      <w:r>
        <w:rPr>
          <w:rFonts w:ascii="Times New Roman" w:hAnsi="Times New Roman" w:cs="Times New Roman"/>
          <w:spacing w:val="-1"/>
          <w:sz w:val="28"/>
          <w:szCs w:val="28"/>
        </w:rPr>
        <w:t>Гісторыя</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Беларусі:</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У</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2</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ч.</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Ч.</w:t>
      </w:r>
      <w:r>
        <w:rPr>
          <w:rFonts w:ascii="Times New Roman" w:hAnsi="Times New Roman" w:cs="Times New Roman"/>
          <w:spacing w:val="-17"/>
          <w:sz w:val="28"/>
          <w:szCs w:val="28"/>
        </w:rPr>
        <w:t xml:space="preserve"> </w:t>
      </w:r>
      <w:r>
        <w:rPr>
          <w:rFonts w:ascii="Times New Roman" w:hAnsi="Times New Roman" w:cs="Times New Roman"/>
          <w:spacing w:val="-1"/>
          <w:sz w:val="28"/>
          <w:szCs w:val="28"/>
        </w:rPr>
        <w:t>1.</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Са</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старажытных</w:t>
      </w:r>
      <w:r>
        <w:rPr>
          <w:rFonts w:ascii="Times New Roman" w:hAnsi="Times New Roman" w:cs="Times New Roman"/>
          <w:spacing w:val="-15"/>
          <w:sz w:val="28"/>
          <w:szCs w:val="28"/>
        </w:rPr>
        <w:t xml:space="preserve"> </w:t>
      </w:r>
      <w:r>
        <w:rPr>
          <w:rFonts w:ascii="Times New Roman" w:hAnsi="Times New Roman" w:cs="Times New Roman"/>
          <w:sz w:val="28"/>
          <w:szCs w:val="28"/>
        </w:rPr>
        <w:t>часоў</w:t>
      </w:r>
      <w:r>
        <w:rPr>
          <w:rFonts w:ascii="Times New Roman" w:hAnsi="Times New Roman" w:cs="Times New Roman"/>
          <w:spacing w:val="-16"/>
          <w:sz w:val="28"/>
          <w:szCs w:val="28"/>
        </w:rPr>
        <w:t xml:space="preserve"> </w:t>
      </w:r>
      <w:r>
        <w:rPr>
          <w:rFonts w:ascii="Times New Roman" w:hAnsi="Times New Roman" w:cs="Times New Roman"/>
          <w:sz w:val="28"/>
          <w:szCs w:val="28"/>
        </w:rPr>
        <w:t>да</w:t>
      </w:r>
      <w:r>
        <w:rPr>
          <w:rFonts w:ascii="Times New Roman" w:hAnsi="Times New Roman" w:cs="Times New Roman"/>
          <w:spacing w:val="-16"/>
          <w:sz w:val="28"/>
          <w:szCs w:val="28"/>
        </w:rPr>
        <w:t xml:space="preserve"> </w:t>
      </w:r>
      <w:r>
        <w:rPr>
          <w:rFonts w:ascii="Times New Roman" w:hAnsi="Times New Roman" w:cs="Times New Roman"/>
          <w:sz w:val="28"/>
          <w:szCs w:val="28"/>
        </w:rPr>
        <w:t>кан.</w:t>
      </w:r>
      <w:r>
        <w:rPr>
          <w:rFonts w:ascii="Times New Roman" w:hAnsi="Times New Roman" w:cs="Times New Roman"/>
          <w:spacing w:val="-16"/>
          <w:sz w:val="28"/>
          <w:szCs w:val="28"/>
        </w:rPr>
        <w:t xml:space="preserve"> </w:t>
      </w:r>
      <w:r>
        <w:rPr>
          <w:rFonts w:ascii="Times New Roman" w:hAnsi="Times New Roman" w:cs="Times New Roman"/>
          <w:sz w:val="28"/>
          <w:szCs w:val="28"/>
        </w:rPr>
        <w:t>XVІІІ</w:t>
      </w:r>
      <w:r>
        <w:rPr>
          <w:rFonts w:ascii="Times New Roman" w:hAnsi="Times New Roman" w:cs="Times New Roman"/>
          <w:spacing w:val="-16"/>
          <w:sz w:val="28"/>
          <w:szCs w:val="28"/>
        </w:rPr>
        <w:t xml:space="preserve"> </w:t>
      </w:r>
      <w:r>
        <w:rPr>
          <w:rFonts w:ascii="Times New Roman" w:hAnsi="Times New Roman" w:cs="Times New Roman"/>
          <w:sz w:val="28"/>
          <w:szCs w:val="28"/>
        </w:rPr>
        <w:t>ст.:</w:t>
      </w:r>
      <w:r>
        <w:rPr>
          <w:rFonts w:ascii="Times New Roman" w:hAnsi="Times New Roman" w:cs="Times New Roman"/>
          <w:spacing w:val="-68"/>
          <w:sz w:val="28"/>
          <w:szCs w:val="28"/>
        </w:rPr>
        <w:t xml:space="preserve"> </w:t>
      </w:r>
      <w:r>
        <w:rPr>
          <w:rFonts w:ascii="Times New Roman" w:hAnsi="Times New Roman" w:cs="Times New Roman"/>
          <w:spacing w:val="-2"/>
          <w:sz w:val="28"/>
          <w:szCs w:val="28"/>
        </w:rPr>
        <w:t>Курс</w:t>
      </w:r>
      <w:r>
        <w:rPr>
          <w:rFonts w:ascii="Times New Roman" w:hAnsi="Times New Roman" w:cs="Times New Roman"/>
          <w:spacing w:val="-7"/>
          <w:sz w:val="28"/>
          <w:szCs w:val="28"/>
        </w:rPr>
        <w:t xml:space="preserve"> </w:t>
      </w:r>
      <w:r>
        <w:rPr>
          <w:rFonts w:ascii="Times New Roman" w:hAnsi="Times New Roman" w:cs="Times New Roman"/>
          <w:spacing w:val="-2"/>
          <w:sz w:val="28"/>
          <w:szCs w:val="28"/>
        </w:rPr>
        <w:t>лекцый</w:t>
      </w:r>
      <w:r>
        <w:rPr>
          <w:rFonts w:ascii="Times New Roman" w:hAnsi="Times New Roman" w:cs="Times New Roman"/>
          <w:spacing w:val="-6"/>
          <w:sz w:val="28"/>
          <w:szCs w:val="28"/>
        </w:rPr>
        <w:t xml:space="preserve"> </w:t>
      </w:r>
      <w:r>
        <w:rPr>
          <w:rFonts w:ascii="Times New Roman" w:hAnsi="Times New Roman" w:cs="Times New Roman"/>
          <w:spacing w:val="-1"/>
          <w:sz w:val="28"/>
          <w:szCs w:val="28"/>
        </w:rPr>
        <w:t>/</w:t>
      </w:r>
      <w:r>
        <w:rPr>
          <w:rFonts w:ascii="Times New Roman" w:hAnsi="Times New Roman" w:cs="Times New Roman"/>
          <w:spacing w:val="-5"/>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П.</w:t>
      </w:r>
      <w:r>
        <w:rPr>
          <w:rFonts w:ascii="Times New Roman" w:hAnsi="Times New Roman" w:cs="Times New Roman"/>
          <w:spacing w:val="-5"/>
          <w:sz w:val="28"/>
          <w:szCs w:val="28"/>
        </w:rPr>
        <w:t xml:space="preserve"> </w:t>
      </w:r>
      <w:r>
        <w:rPr>
          <w:rFonts w:ascii="Times New Roman" w:hAnsi="Times New Roman" w:cs="Times New Roman"/>
          <w:spacing w:val="-1"/>
          <w:sz w:val="28"/>
          <w:szCs w:val="28"/>
        </w:rPr>
        <w:t>Крэнь,</w:t>
      </w:r>
      <w:r>
        <w:rPr>
          <w:rFonts w:ascii="Times New Roman" w:hAnsi="Times New Roman" w:cs="Times New Roman"/>
          <w:spacing w:val="-7"/>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6"/>
          <w:sz w:val="28"/>
          <w:szCs w:val="28"/>
        </w:rPr>
        <w:t xml:space="preserve"> </w:t>
      </w:r>
      <w:r>
        <w:rPr>
          <w:rFonts w:ascii="Times New Roman" w:hAnsi="Times New Roman" w:cs="Times New Roman"/>
          <w:spacing w:val="-1"/>
          <w:sz w:val="28"/>
          <w:szCs w:val="28"/>
        </w:rPr>
        <w:t>Коўкель,</w:t>
      </w:r>
      <w:r>
        <w:rPr>
          <w:rFonts w:ascii="Times New Roman" w:hAnsi="Times New Roman" w:cs="Times New Roman"/>
          <w:spacing w:val="-5"/>
          <w:sz w:val="28"/>
          <w:szCs w:val="28"/>
        </w:rPr>
        <w:t xml:space="preserve"> </w:t>
      </w:r>
      <w:r>
        <w:rPr>
          <w:rFonts w:ascii="Times New Roman" w:hAnsi="Times New Roman" w:cs="Times New Roman"/>
          <w:spacing w:val="-1"/>
          <w:sz w:val="28"/>
          <w:szCs w:val="28"/>
        </w:rPr>
        <w:t>С.</w:t>
      </w:r>
      <w:r>
        <w:rPr>
          <w:rFonts w:ascii="Times New Roman" w:hAnsi="Times New Roman" w:cs="Times New Roman"/>
          <w:spacing w:val="-17"/>
          <w:sz w:val="28"/>
          <w:szCs w:val="28"/>
        </w:rPr>
        <w:t xml:space="preserve"> </w:t>
      </w:r>
      <w:r>
        <w:rPr>
          <w:rFonts w:ascii="Times New Roman" w:hAnsi="Times New Roman" w:cs="Times New Roman"/>
          <w:spacing w:val="-1"/>
          <w:sz w:val="28"/>
          <w:szCs w:val="28"/>
        </w:rPr>
        <w:t>В.</w:t>
      </w:r>
      <w:r>
        <w:rPr>
          <w:rFonts w:ascii="Times New Roman" w:hAnsi="Times New Roman" w:cs="Times New Roman"/>
          <w:spacing w:val="-6"/>
          <w:sz w:val="28"/>
          <w:szCs w:val="28"/>
        </w:rPr>
        <w:t xml:space="preserve"> </w:t>
      </w:r>
      <w:r>
        <w:rPr>
          <w:rFonts w:ascii="Times New Roman" w:hAnsi="Times New Roman" w:cs="Times New Roman"/>
          <w:spacing w:val="-1"/>
          <w:sz w:val="28"/>
          <w:szCs w:val="28"/>
        </w:rPr>
        <w:t>Марозава</w:t>
      </w:r>
      <w:r>
        <w:rPr>
          <w:rFonts w:ascii="Times New Roman" w:hAnsi="Times New Roman" w:cs="Times New Roman"/>
          <w:spacing w:val="-7"/>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5"/>
          <w:sz w:val="28"/>
          <w:szCs w:val="28"/>
        </w:rPr>
        <w:t xml:space="preserve"> </w:t>
      </w:r>
      <w:r>
        <w:rPr>
          <w:rFonts w:ascii="Times New Roman" w:hAnsi="Times New Roman" w:cs="Times New Roman"/>
          <w:spacing w:val="-1"/>
          <w:sz w:val="28"/>
          <w:szCs w:val="28"/>
        </w:rPr>
        <w:t>інш.].</w:t>
      </w:r>
      <w:r>
        <w:rPr>
          <w:rFonts w:ascii="Times New Roman" w:hAnsi="Times New Roman" w:cs="Times New Roman"/>
          <w:spacing w:val="-6"/>
          <w:sz w:val="28"/>
          <w:szCs w:val="28"/>
        </w:rPr>
        <w:t xml:space="preserve"> </w:t>
      </w:r>
      <w:r>
        <w:rPr>
          <w:rFonts w:ascii="Times New Roman" w:hAnsi="Times New Roman" w:cs="Times New Roman"/>
          <w:spacing w:val="-1"/>
          <w:sz w:val="28"/>
          <w:szCs w:val="28"/>
        </w:rPr>
        <w:t>–</w:t>
      </w:r>
      <w:r>
        <w:rPr>
          <w:rFonts w:ascii="Times New Roman" w:hAnsi="Times New Roman" w:cs="Times New Roman"/>
          <w:spacing w:val="-5"/>
          <w:sz w:val="28"/>
          <w:szCs w:val="28"/>
        </w:rPr>
        <w:t xml:space="preserve"> </w:t>
      </w:r>
      <w:r>
        <w:rPr>
          <w:rFonts w:ascii="Times New Roman" w:hAnsi="Times New Roman" w:cs="Times New Roman"/>
          <w:spacing w:val="-1"/>
          <w:sz w:val="28"/>
          <w:szCs w:val="28"/>
        </w:rPr>
        <w:t>Мінск:</w:t>
      </w:r>
      <w:r>
        <w:rPr>
          <w:rFonts w:ascii="Times New Roman" w:hAnsi="Times New Roman" w:cs="Times New Roman"/>
          <w:spacing w:val="-4"/>
          <w:sz w:val="28"/>
          <w:szCs w:val="28"/>
        </w:rPr>
        <w:t xml:space="preserve"> </w:t>
      </w:r>
      <w:r>
        <w:rPr>
          <w:rFonts w:ascii="Times New Roman" w:hAnsi="Times New Roman" w:cs="Times New Roman"/>
          <w:spacing w:val="-1"/>
          <w:sz w:val="28"/>
          <w:szCs w:val="28"/>
        </w:rPr>
        <w:t>РІВШ</w:t>
      </w:r>
      <w:r>
        <w:rPr>
          <w:rFonts w:ascii="Times New Roman" w:hAnsi="Times New Roman" w:cs="Times New Roman"/>
          <w:spacing w:val="-68"/>
          <w:sz w:val="28"/>
          <w:szCs w:val="28"/>
        </w:rPr>
        <w:t xml:space="preserve">          </w:t>
      </w:r>
      <w:r>
        <w:rPr>
          <w:rFonts w:ascii="Times New Roman" w:hAnsi="Times New Roman" w:cs="Times New Roman"/>
          <w:sz w:val="28"/>
          <w:szCs w:val="28"/>
        </w:rPr>
        <w:t>БДУ,</w:t>
      </w:r>
      <w:r>
        <w:rPr>
          <w:rFonts w:ascii="Times New Roman" w:hAnsi="Times New Roman" w:cs="Times New Roman"/>
          <w:spacing w:val="-12"/>
          <w:sz w:val="28"/>
          <w:szCs w:val="28"/>
        </w:rPr>
        <w:t xml:space="preserve"> </w:t>
      </w:r>
      <w:r>
        <w:rPr>
          <w:rFonts w:ascii="Times New Roman" w:hAnsi="Times New Roman" w:cs="Times New Roman"/>
          <w:sz w:val="28"/>
          <w:szCs w:val="28"/>
        </w:rPr>
        <w:t>2000.</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656</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2"/>
        </w:numPr>
        <w:tabs>
          <w:tab w:val="left" w:pos="1176"/>
        </w:tabs>
        <w:autoSpaceDE w:val="0"/>
        <w:autoSpaceDN w:val="0"/>
        <w:spacing w:before="5" w:after="0" w:line="252" w:lineRule="auto"/>
        <w:ind w:right="161"/>
        <w:contextualSpacing/>
        <w:rPr>
          <w:rFonts w:ascii="Times New Roman" w:hAnsi="Times New Roman" w:cs="Times New Roman"/>
          <w:sz w:val="28"/>
          <w:szCs w:val="28"/>
        </w:rPr>
      </w:pPr>
      <w:r>
        <w:rPr>
          <w:rFonts w:ascii="Times New Roman" w:hAnsi="Times New Roman" w:cs="Times New Roman"/>
          <w:sz w:val="28"/>
          <w:szCs w:val="28"/>
        </w:rPr>
        <w:t>Гісторыя</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
          <w:sz w:val="28"/>
          <w:szCs w:val="28"/>
        </w:rPr>
        <w:t xml:space="preserve"> </w:t>
      </w:r>
      <w:r>
        <w:rPr>
          <w:rFonts w:ascii="Times New Roman" w:hAnsi="Times New Roman" w:cs="Times New Roman"/>
          <w:sz w:val="28"/>
          <w:szCs w:val="28"/>
        </w:rPr>
        <w:t>ў</w:t>
      </w:r>
      <w:r>
        <w:rPr>
          <w:rFonts w:ascii="Times New Roman" w:hAnsi="Times New Roman" w:cs="Times New Roman"/>
          <w:spacing w:val="1"/>
          <w:sz w:val="28"/>
          <w:szCs w:val="28"/>
        </w:rPr>
        <w:t xml:space="preserve"> </w:t>
      </w:r>
      <w:r>
        <w:rPr>
          <w:rFonts w:ascii="Times New Roman" w:hAnsi="Times New Roman" w:cs="Times New Roman"/>
          <w:sz w:val="28"/>
          <w:szCs w:val="28"/>
        </w:rPr>
        <w:t>кантэксце</w:t>
      </w:r>
      <w:r>
        <w:rPr>
          <w:rFonts w:ascii="Times New Roman" w:hAnsi="Times New Roman" w:cs="Times New Roman"/>
          <w:spacing w:val="1"/>
          <w:sz w:val="28"/>
          <w:szCs w:val="28"/>
        </w:rPr>
        <w:t xml:space="preserve"> </w:t>
      </w:r>
      <w:r>
        <w:rPr>
          <w:rFonts w:ascii="Times New Roman" w:hAnsi="Times New Roman" w:cs="Times New Roman"/>
          <w:sz w:val="28"/>
          <w:szCs w:val="28"/>
        </w:rPr>
        <w:t>еўрапейскай</w:t>
      </w:r>
      <w:r>
        <w:rPr>
          <w:rFonts w:ascii="Times New Roman" w:hAnsi="Times New Roman" w:cs="Times New Roman"/>
          <w:spacing w:val="1"/>
          <w:sz w:val="28"/>
          <w:szCs w:val="28"/>
        </w:rPr>
        <w:t xml:space="preserve"> </w:t>
      </w:r>
      <w:r>
        <w:rPr>
          <w:rFonts w:ascii="Times New Roman" w:hAnsi="Times New Roman" w:cs="Times New Roman"/>
          <w:sz w:val="28"/>
          <w:szCs w:val="28"/>
        </w:rPr>
        <w:t>цывілізацыі</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вучэб.</w:t>
      </w:r>
      <w:r>
        <w:rPr>
          <w:rFonts w:ascii="Times New Roman" w:hAnsi="Times New Roman" w:cs="Times New Roman"/>
          <w:spacing w:val="1"/>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16"/>
          <w:sz w:val="28"/>
          <w:szCs w:val="28"/>
        </w:rPr>
        <w:t xml:space="preserve"> </w:t>
      </w:r>
      <w:r>
        <w:rPr>
          <w:rFonts w:ascii="Times New Roman" w:hAnsi="Times New Roman" w:cs="Times New Roman"/>
          <w:sz w:val="28"/>
          <w:szCs w:val="28"/>
        </w:rPr>
        <w:t>для</w:t>
      </w:r>
      <w:r>
        <w:rPr>
          <w:rFonts w:ascii="Times New Roman" w:hAnsi="Times New Roman" w:cs="Times New Roman"/>
          <w:spacing w:val="-16"/>
          <w:sz w:val="28"/>
          <w:szCs w:val="28"/>
        </w:rPr>
        <w:t xml:space="preserve"> </w:t>
      </w:r>
      <w:r>
        <w:rPr>
          <w:rFonts w:ascii="Times New Roman" w:hAnsi="Times New Roman" w:cs="Times New Roman"/>
          <w:sz w:val="28"/>
          <w:szCs w:val="28"/>
        </w:rPr>
        <w:t>студэнтаў</w:t>
      </w:r>
      <w:r>
        <w:rPr>
          <w:rFonts w:ascii="Times New Roman" w:hAnsi="Times New Roman" w:cs="Times New Roman"/>
          <w:spacing w:val="-15"/>
          <w:sz w:val="28"/>
          <w:szCs w:val="28"/>
        </w:rPr>
        <w:t xml:space="preserve"> </w:t>
      </w:r>
      <w:r>
        <w:rPr>
          <w:rFonts w:ascii="Times New Roman" w:hAnsi="Times New Roman" w:cs="Times New Roman"/>
          <w:sz w:val="28"/>
          <w:szCs w:val="28"/>
        </w:rPr>
        <w:t>вышэйшых</w:t>
      </w:r>
      <w:r>
        <w:rPr>
          <w:rFonts w:ascii="Times New Roman" w:hAnsi="Times New Roman" w:cs="Times New Roman"/>
          <w:spacing w:val="-15"/>
          <w:sz w:val="28"/>
          <w:szCs w:val="28"/>
        </w:rPr>
        <w:t xml:space="preserve"> </w:t>
      </w:r>
      <w:r>
        <w:rPr>
          <w:rFonts w:ascii="Times New Roman" w:hAnsi="Times New Roman" w:cs="Times New Roman"/>
          <w:sz w:val="28"/>
          <w:szCs w:val="28"/>
        </w:rPr>
        <w:t>навучальных</w:t>
      </w:r>
      <w:r>
        <w:rPr>
          <w:rFonts w:ascii="Times New Roman" w:hAnsi="Times New Roman" w:cs="Times New Roman"/>
          <w:spacing w:val="-13"/>
          <w:sz w:val="28"/>
          <w:szCs w:val="28"/>
        </w:rPr>
        <w:t xml:space="preserve"> </w:t>
      </w:r>
      <w:r>
        <w:rPr>
          <w:rFonts w:ascii="Times New Roman" w:hAnsi="Times New Roman" w:cs="Times New Roman"/>
          <w:sz w:val="28"/>
          <w:szCs w:val="28"/>
        </w:rPr>
        <w:t>устаноў</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5"/>
          <w:sz w:val="28"/>
          <w:szCs w:val="28"/>
        </w:rPr>
        <w:t xml:space="preserve"> </w:t>
      </w:r>
      <w:r>
        <w:rPr>
          <w:rFonts w:ascii="Times New Roman" w:hAnsi="Times New Roman" w:cs="Times New Roman"/>
          <w:sz w:val="28"/>
          <w:szCs w:val="28"/>
        </w:rPr>
        <w:t>П.</w:t>
      </w:r>
      <w:r>
        <w:rPr>
          <w:rFonts w:ascii="Times New Roman" w:hAnsi="Times New Roman" w:cs="Times New Roman"/>
          <w:spacing w:val="-14"/>
          <w:sz w:val="28"/>
          <w:szCs w:val="28"/>
        </w:rPr>
        <w:t xml:space="preserve"> </w:t>
      </w:r>
      <w:r>
        <w:rPr>
          <w:rFonts w:ascii="Times New Roman" w:hAnsi="Times New Roman" w:cs="Times New Roman"/>
          <w:sz w:val="28"/>
          <w:szCs w:val="28"/>
        </w:rPr>
        <w:t>І.</w:t>
      </w:r>
      <w:r>
        <w:rPr>
          <w:rFonts w:ascii="Times New Roman" w:hAnsi="Times New Roman" w:cs="Times New Roman"/>
          <w:spacing w:val="-15"/>
          <w:sz w:val="28"/>
          <w:szCs w:val="28"/>
        </w:rPr>
        <w:t xml:space="preserve"> </w:t>
      </w:r>
      <w:r>
        <w:rPr>
          <w:rFonts w:ascii="Times New Roman" w:hAnsi="Times New Roman" w:cs="Times New Roman"/>
          <w:sz w:val="28"/>
          <w:szCs w:val="28"/>
        </w:rPr>
        <w:t>Брыгадзін.</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67"/>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ДІКСТ</w:t>
      </w:r>
      <w:r>
        <w:rPr>
          <w:rFonts w:ascii="Times New Roman" w:hAnsi="Times New Roman" w:cs="Times New Roman"/>
          <w:spacing w:val="-12"/>
          <w:sz w:val="28"/>
          <w:szCs w:val="28"/>
        </w:rPr>
        <w:t xml:space="preserve"> </w:t>
      </w:r>
      <w:r>
        <w:rPr>
          <w:rFonts w:ascii="Times New Roman" w:hAnsi="Times New Roman" w:cs="Times New Roman"/>
          <w:sz w:val="28"/>
          <w:szCs w:val="28"/>
        </w:rPr>
        <w:t>БДУ,</w:t>
      </w:r>
      <w:r>
        <w:rPr>
          <w:rFonts w:ascii="Times New Roman" w:hAnsi="Times New Roman" w:cs="Times New Roman"/>
          <w:spacing w:val="-9"/>
          <w:sz w:val="28"/>
          <w:szCs w:val="28"/>
        </w:rPr>
        <w:t xml:space="preserve"> </w:t>
      </w:r>
      <w:r>
        <w:rPr>
          <w:rFonts w:ascii="Times New Roman" w:hAnsi="Times New Roman" w:cs="Times New Roman"/>
          <w:sz w:val="28"/>
          <w:szCs w:val="28"/>
        </w:rPr>
        <w:t>2015.</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287</w:t>
      </w:r>
      <w:r>
        <w:rPr>
          <w:rFonts w:ascii="Times New Roman" w:hAnsi="Times New Roman" w:cs="Times New Roman"/>
          <w:spacing w:val="-9"/>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2"/>
        </w:numPr>
        <w:tabs>
          <w:tab w:val="left" w:pos="1176"/>
        </w:tabs>
        <w:autoSpaceDE w:val="0"/>
        <w:autoSpaceDN w:val="0"/>
        <w:spacing w:after="0" w:line="252" w:lineRule="auto"/>
        <w:ind w:right="160"/>
        <w:rPr>
          <w:rFonts w:ascii="Times New Roman" w:hAnsi="Times New Roman" w:cs="Times New Roman"/>
          <w:sz w:val="28"/>
          <w:szCs w:val="28"/>
        </w:rPr>
      </w:pPr>
      <w:r>
        <w:rPr>
          <w:rFonts w:ascii="Times New Roman" w:hAnsi="Times New Roman" w:cs="Times New Roman"/>
          <w:spacing w:val="-1"/>
          <w:sz w:val="28"/>
          <w:szCs w:val="28"/>
        </w:rPr>
        <w:t xml:space="preserve">Доўнар, Т. І. Гісторыя дзяржавы і права Беларусі / Т. І. </w:t>
      </w:r>
      <w:r>
        <w:rPr>
          <w:rFonts w:ascii="Times New Roman" w:hAnsi="Times New Roman" w:cs="Times New Roman"/>
          <w:sz w:val="28"/>
          <w:szCs w:val="28"/>
        </w:rPr>
        <w:t>Доўнар. – 3-е</w:t>
      </w:r>
      <w:r>
        <w:rPr>
          <w:rFonts w:ascii="Times New Roman" w:hAnsi="Times New Roman" w:cs="Times New Roman"/>
          <w:spacing w:val="1"/>
          <w:sz w:val="28"/>
          <w:szCs w:val="28"/>
        </w:rPr>
        <w:t xml:space="preserve"> </w:t>
      </w:r>
      <w:r>
        <w:rPr>
          <w:rFonts w:ascii="Times New Roman" w:hAnsi="Times New Roman" w:cs="Times New Roman"/>
          <w:sz w:val="28"/>
          <w:szCs w:val="28"/>
        </w:rPr>
        <w:t>выд.</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8"/>
          <w:sz w:val="28"/>
          <w:szCs w:val="28"/>
        </w:rPr>
        <w:t xml:space="preserve"> </w:t>
      </w:r>
      <w:r>
        <w:rPr>
          <w:rFonts w:ascii="Times New Roman" w:hAnsi="Times New Roman" w:cs="Times New Roman"/>
          <w:sz w:val="28"/>
          <w:szCs w:val="28"/>
        </w:rPr>
        <w:t>Амалфея,</w:t>
      </w:r>
      <w:r>
        <w:rPr>
          <w:rFonts w:ascii="Times New Roman" w:hAnsi="Times New Roman" w:cs="Times New Roman"/>
          <w:spacing w:val="-12"/>
          <w:sz w:val="28"/>
          <w:szCs w:val="28"/>
        </w:rPr>
        <w:t xml:space="preserve"> </w:t>
      </w:r>
      <w:r>
        <w:rPr>
          <w:rFonts w:ascii="Times New Roman" w:hAnsi="Times New Roman" w:cs="Times New Roman"/>
          <w:sz w:val="28"/>
          <w:szCs w:val="28"/>
        </w:rPr>
        <w:t>2009.</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399</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2"/>
        </w:numPr>
        <w:tabs>
          <w:tab w:val="left" w:pos="1134"/>
          <w:tab w:val="left" w:pos="1176"/>
        </w:tabs>
        <w:autoSpaceDE w:val="0"/>
        <w:autoSpaceDN w:val="0"/>
        <w:spacing w:after="0" w:line="252" w:lineRule="auto"/>
        <w:ind w:right="96"/>
        <w:contextualSpacing/>
        <w:jc w:val="both"/>
        <w:rPr>
          <w:rFonts w:ascii="Times New Roman" w:hAnsi="Times New Roman" w:cs="Times New Roman"/>
          <w:sz w:val="28"/>
          <w:szCs w:val="28"/>
        </w:rPr>
      </w:pPr>
      <w:r>
        <w:rPr>
          <w:rFonts w:ascii="Times New Roman" w:hAnsi="Times New Roman" w:cs="Times New Roman"/>
          <w:sz w:val="28"/>
          <w:szCs w:val="28"/>
        </w:rPr>
        <w:t xml:space="preserve">История белорусской государственности: в 5 т. Т. 1: Белорусская государственность: от истоков до конца </w:t>
      </w:r>
      <w:r>
        <w:rPr>
          <w:rFonts w:ascii="Times New Roman" w:hAnsi="Times New Roman" w:cs="Times New Roman"/>
          <w:sz w:val="28"/>
          <w:szCs w:val="28"/>
          <w:lang w:val="en-US"/>
        </w:rPr>
        <w:t>XVIII</w:t>
      </w:r>
      <w:r>
        <w:rPr>
          <w:rFonts w:ascii="Times New Roman" w:hAnsi="Times New Roman" w:cs="Times New Roman"/>
          <w:sz w:val="28"/>
          <w:szCs w:val="28"/>
        </w:rPr>
        <w:t xml:space="preserve"> в. / А. А. Коваленя [и др.]; отв. ред. тома: О. Н. Левко, В. Ф. Голубев; Нац. акад. наук Беларуси, Ин-т истории. – Минск : Беларус. навука, 2018. – 598 с.</w:t>
      </w:r>
    </w:p>
    <w:p w:rsidR="00557238" w:rsidRDefault="00557238" w:rsidP="00CA4565">
      <w:pPr>
        <w:widowControl w:val="0"/>
        <w:numPr>
          <w:ilvl w:val="0"/>
          <w:numId w:val="12"/>
        </w:numPr>
        <w:tabs>
          <w:tab w:val="left" w:pos="1459"/>
        </w:tabs>
        <w:autoSpaceDE w:val="0"/>
        <w:autoSpaceDN w:val="0"/>
        <w:spacing w:after="0" w:line="252" w:lineRule="auto"/>
        <w:ind w:right="162"/>
        <w:contextualSpacing/>
        <w:jc w:val="both"/>
        <w:rPr>
          <w:rFonts w:ascii="Times New Roman" w:hAnsi="Times New Roman" w:cs="Times New Roman"/>
          <w:sz w:val="28"/>
          <w:szCs w:val="28"/>
        </w:rPr>
      </w:pPr>
      <w:r>
        <w:rPr>
          <w:rFonts w:ascii="Times New Roman" w:hAnsi="Times New Roman" w:cs="Times New Roman"/>
          <w:sz w:val="28"/>
          <w:szCs w:val="28"/>
        </w:rPr>
        <w:t>Хрестоматия по истории Беларуси: учебное пособие. Ч. 1. С древнейших времен до 1917 г. – Минск: БГУ, 2008. – 623 с.</w:t>
      </w:r>
    </w:p>
    <w:p w:rsidR="00557238" w:rsidRDefault="00557238" w:rsidP="00CA4565">
      <w:pPr>
        <w:widowControl w:val="0"/>
        <w:numPr>
          <w:ilvl w:val="0"/>
          <w:numId w:val="12"/>
        </w:numPr>
        <w:tabs>
          <w:tab w:val="left" w:pos="1459"/>
        </w:tabs>
        <w:autoSpaceDE w:val="0"/>
        <w:autoSpaceDN w:val="0"/>
        <w:spacing w:after="0" w:line="252" w:lineRule="auto"/>
        <w:ind w:right="164"/>
        <w:contextualSpacing/>
        <w:jc w:val="both"/>
        <w:rPr>
          <w:rFonts w:ascii="Times New Roman" w:hAnsi="Times New Roman" w:cs="Times New Roman"/>
          <w:sz w:val="28"/>
          <w:szCs w:val="28"/>
        </w:rPr>
      </w:pPr>
      <w:r>
        <w:rPr>
          <w:rFonts w:ascii="Times New Roman" w:hAnsi="Times New Roman" w:cs="Times New Roman"/>
          <w:spacing w:val="-1"/>
          <w:sz w:val="28"/>
          <w:szCs w:val="28"/>
        </w:rPr>
        <w:t>Трещенок</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Я.</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И.</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История</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Беларуси:</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Учеб.</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пособие.</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Ч.</w:t>
      </w:r>
      <w:r>
        <w:rPr>
          <w:rFonts w:ascii="Times New Roman" w:hAnsi="Times New Roman" w:cs="Times New Roman"/>
          <w:spacing w:val="-17"/>
          <w:sz w:val="28"/>
          <w:szCs w:val="28"/>
        </w:rPr>
        <w:t xml:space="preserve"> </w:t>
      </w:r>
      <w:r>
        <w:rPr>
          <w:rFonts w:ascii="Times New Roman" w:hAnsi="Times New Roman" w:cs="Times New Roman"/>
          <w:spacing w:val="-1"/>
          <w:sz w:val="28"/>
          <w:szCs w:val="28"/>
        </w:rPr>
        <w:t>1.</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 xml:space="preserve">Досоветский </w:t>
      </w:r>
      <w:r>
        <w:rPr>
          <w:rFonts w:ascii="Times New Roman" w:hAnsi="Times New Roman" w:cs="Times New Roman"/>
          <w:spacing w:val="-68"/>
          <w:sz w:val="28"/>
          <w:szCs w:val="28"/>
        </w:rPr>
        <w:t xml:space="preserve">  </w:t>
      </w:r>
      <w:r>
        <w:rPr>
          <w:rFonts w:ascii="Times New Roman" w:hAnsi="Times New Roman" w:cs="Times New Roman"/>
          <w:sz w:val="28"/>
          <w:szCs w:val="28"/>
        </w:rPr>
        <w:t>период.</w:t>
      </w:r>
      <w:r>
        <w:rPr>
          <w:rFonts w:ascii="Times New Roman" w:hAnsi="Times New Roman" w:cs="Times New Roman"/>
          <w:spacing w:val="-12"/>
          <w:sz w:val="28"/>
          <w:szCs w:val="28"/>
        </w:rPr>
        <w:t xml:space="preserve"> –  </w:t>
      </w:r>
      <w:r>
        <w:rPr>
          <w:rFonts w:ascii="Times New Roman" w:hAnsi="Times New Roman" w:cs="Times New Roman"/>
          <w:sz w:val="28"/>
          <w:szCs w:val="28"/>
        </w:rPr>
        <w:t>Могилев,</w:t>
      </w:r>
      <w:r>
        <w:rPr>
          <w:rFonts w:ascii="Times New Roman" w:hAnsi="Times New Roman" w:cs="Times New Roman"/>
          <w:spacing w:val="-10"/>
          <w:sz w:val="28"/>
          <w:szCs w:val="28"/>
        </w:rPr>
        <w:t xml:space="preserve"> </w:t>
      </w:r>
      <w:r>
        <w:rPr>
          <w:rFonts w:ascii="Times New Roman" w:hAnsi="Times New Roman" w:cs="Times New Roman"/>
          <w:sz w:val="28"/>
          <w:szCs w:val="28"/>
        </w:rPr>
        <w:t>2003. – 176 с.</w:t>
      </w:r>
    </w:p>
    <w:p w:rsidR="00557238" w:rsidRDefault="00557238" w:rsidP="00CA4565">
      <w:pPr>
        <w:widowControl w:val="0"/>
        <w:numPr>
          <w:ilvl w:val="0"/>
          <w:numId w:val="12"/>
        </w:numPr>
        <w:tabs>
          <w:tab w:val="left" w:pos="1176"/>
        </w:tabs>
        <w:autoSpaceDE w:val="0"/>
        <w:autoSpaceDN w:val="0"/>
        <w:spacing w:after="0" w:line="252" w:lineRule="auto"/>
        <w:ind w:right="164"/>
        <w:rPr>
          <w:rFonts w:ascii="Times New Roman" w:hAnsi="Times New Roman" w:cs="Times New Roman"/>
          <w:sz w:val="28"/>
          <w:szCs w:val="28"/>
        </w:rPr>
      </w:pPr>
      <w:r>
        <w:rPr>
          <w:rFonts w:ascii="Times New Roman" w:hAnsi="Times New Roman" w:cs="Times New Roman"/>
          <w:sz w:val="28"/>
          <w:szCs w:val="28"/>
        </w:rPr>
        <w:t>Валлерстайн,</w:t>
      </w:r>
      <w:r>
        <w:rPr>
          <w:rFonts w:ascii="Times New Roman" w:hAnsi="Times New Roman" w:cs="Times New Roman"/>
          <w:spacing w:val="26"/>
          <w:sz w:val="28"/>
          <w:szCs w:val="28"/>
        </w:rPr>
        <w:t xml:space="preserve"> </w:t>
      </w:r>
      <w:r>
        <w:rPr>
          <w:rFonts w:ascii="Times New Roman" w:hAnsi="Times New Roman" w:cs="Times New Roman"/>
          <w:sz w:val="28"/>
          <w:szCs w:val="28"/>
        </w:rPr>
        <w:t>И.</w:t>
      </w:r>
      <w:r>
        <w:rPr>
          <w:rFonts w:ascii="Times New Roman" w:hAnsi="Times New Roman" w:cs="Times New Roman"/>
          <w:spacing w:val="27"/>
          <w:sz w:val="28"/>
          <w:szCs w:val="28"/>
        </w:rPr>
        <w:t xml:space="preserve"> </w:t>
      </w:r>
      <w:r>
        <w:rPr>
          <w:rFonts w:ascii="Times New Roman" w:hAnsi="Times New Roman" w:cs="Times New Roman"/>
          <w:sz w:val="28"/>
          <w:szCs w:val="28"/>
        </w:rPr>
        <w:t>Анализ</w:t>
      </w:r>
      <w:r>
        <w:rPr>
          <w:rFonts w:ascii="Times New Roman" w:hAnsi="Times New Roman" w:cs="Times New Roman"/>
          <w:spacing w:val="26"/>
          <w:sz w:val="28"/>
          <w:szCs w:val="28"/>
        </w:rPr>
        <w:t xml:space="preserve"> </w:t>
      </w:r>
      <w:r>
        <w:rPr>
          <w:rFonts w:ascii="Times New Roman" w:hAnsi="Times New Roman" w:cs="Times New Roman"/>
          <w:sz w:val="28"/>
          <w:szCs w:val="28"/>
        </w:rPr>
        <w:t>мировых</w:t>
      </w:r>
      <w:r>
        <w:rPr>
          <w:rFonts w:ascii="Times New Roman" w:hAnsi="Times New Roman" w:cs="Times New Roman"/>
          <w:spacing w:val="27"/>
          <w:sz w:val="28"/>
          <w:szCs w:val="28"/>
        </w:rPr>
        <w:t xml:space="preserve"> </w:t>
      </w:r>
      <w:r>
        <w:rPr>
          <w:rFonts w:ascii="Times New Roman" w:hAnsi="Times New Roman" w:cs="Times New Roman"/>
          <w:sz w:val="28"/>
          <w:szCs w:val="28"/>
        </w:rPr>
        <w:t>систем</w:t>
      </w:r>
      <w:r>
        <w:rPr>
          <w:rFonts w:ascii="Times New Roman" w:hAnsi="Times New Roman" w:cs="Times New Roman"/>
          <w:spacing w:val="26"/>
          <w:sz w:val="28"/>
          <w:szCs w:val="28"/>
        </w:rPr>
        <w:t xml:space="preserve"> </w:t>
      </w:r>
      <w:r>
        <w:rPr>
          <w:rFonts w:ascii="Times New Roman" w:hAnsi="Times New Roman" w:cs="Times New Roman"/>
          <w:sz w:val="28"/>
          <w:szCs w:val="28"/>
        </w:rPr>
        <w:t>и</w:t>
      </w:r>
      <w:r>
        <w:rPr>
          <w:rFonts w:ascii="Times New Roman" w:hAnsi="Times New Roman" w:cs="Times New Roman"/>
          <w:spacing w:val="27"/>
          <w:sz w:val="28"/>
          <w:szCs w:val="28"/>
        </w:rPr>
        <w:t xml:space="preserve"> </w:t>
      </w:r>
      <w:r>
        <w:rPr>
          <w:rFonts w:ascii="Times New Roman" w:hAnsi="Times New Roman" w:cs="Times New Roman"/>
          <w:sz w:val="28"/>
          <w:szCs w:val="28"/>
        </w:rPr>
        <w:t>ситуация</w:t>
      </w:r>
      <w:r>
        <w:rPr>
          <w:rFonts w:ascii="Times New Roman" w:hAnsi="Times New Roman" w:cs="Times New Roman"/>
          <w:spacing w:val="26"/>
          <w:sz w:val="28"/>
          <w:szCs w:val="28"/>
        </w:rPr>
        <w:t xml:space="preserve"> </w:t>
      </w:r>
      <w:r>
        <w:rPr>
          <w:rFonts w:ascii="Times New Roman" w:hAnsi="Times New Roman" w:cs="Times New Roman"/>
          <w:sz w:val="28"/>
          <w:szCs w:val="28"/>
        </w:rPr>
        <w:t>в</w:t>
      </w:r>
      <w:r>
        <w:rPr>
          <w:rFonts w:ascii="Times New Roman" w:hAnsi="Times New Roman" w:cs="Times New Roman"/>
          <w:spacing w:val="26"/>
          <w:sz w:val="28"/>
          <w:szCs w:val="28"/>
        </w:rPr>
        <w:t xml:space="preserve"> </w:t>
      </w:r>
      <w:r>
        <w:rPr>
          <w:rFonts w:ascii="Times New Roman" w:hAnsi="Times New Roman" w:cs="Times New Roman"/>
          <w:sz w:val="28"/>
          <w:szCs w:val="28"/>
        </w:rPr>
        <w:t xml:space="preserve">современном  </w:t>
      </w:r>
      <w:r>
        <w:rPr>
          <w:rFonts w:ascii="Times New Roman" w:hAnsi="Times New Roman" w:cs="Times New Roman"/>
          <w:spacing w:val="-67"/>
          <w:sz w:val="28"/>
          <w:szCs w:val="28"/>
        </w:rPr>
        <w:t xml:space="preserve"> </w:t>
      </w:r>
      <w:r>
        <w:rPr>
          <w:rFonts w:ascii="Times New Roman" w:hAnsi="Times New Roman" w:cs="Times New Roman"/>
          <w:sz w:val="28"/>
          <w:szCs w:val="28"/>
        </w:rPr>
        <w:t>мире</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И.</w:t>
      </w:r>
      <w:r>
        <w:rPr>
          <w:rFonts w:ascii="Times New Roman" w:hAnsi="Times New Roman" w:cs="Times New Roman"/>
          <w:spacing w:val="-12"/>
          <w:sz w:val="28"/>
          <w:szCs w:val="28"/>
        </w:rPr>
        <w:t xml:space="preserve"> </w:t>
      </w:r>
      <w:r>
        <w:rPr>
          <w:rFonts w:ascii="Times New Roman" w:hAnsi="Times New Roman" w:cs="Times New Roman"/>
          <w:sz w:val="28"/>
          <w:szCs w:val="28"/>
        </w:rPr>
        <w:t>Валлерстайн.</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СПб.,</w:t>
      </w:r>
      <w:r>
        <w:rPr>
          <w:rFonts w:ascii="Times New Roman" w:hAnsi="Times New Roman" w:cs="Times New Roman"/>
          <w:spacing w:val="-10"/>
          <w:sz w:val="28"/>
          <w:szCs w:val="28"/>
        </w:rPr>
        <w:t xml:space="preserve"> </w:t>
      </w:r>
      <w:r>
        <w:rPr>
          <w:rFonts w:ascii="Times New Roman" w:hAnsi="Times New Roman" w:cs="Times New Roman"/>
          <w:sz w:val="28"/>
          <w:szCs w:val="28"/>
        </w:rPr>
        <w:t>2001.</w:t>
      </w:r>
    </w:p>
    <w:p w:rsidR="00557238" w:rsidRDefault="00557238" w:rsidP="00CA4565">
      <w:pPr>
        <w:widowControl w:val="0"/>
        <w:numPr>
          <w:ilvl w:val="0"/>
          <w:numId w:val="12"/>
        </w:numPr>
        <w:tabs>
          <w:tab w:val="left" w:pos="1176"/>
        </w:tabs>
        <w:autoSpaceDE w:val="0"/>
        <w:autoSpaceDN w:val="0"/>
        <w:spacing w:after="0" w:line="252" w:lineRule="auto"/>
        <w:ind w:right="162"/>
        <w:jc w:val="both"/>
        <w:rPr>
          <w:rFonts w:ascii="Times New Roman" w:hAnsi="Times New Roman" w:cs="Times New Roman"/>
          <w:sz w:val="28"/>
          <w:szCs w:val="28"/>
        </w:rPr>
      </w:pPr>
      <w:r>
        <w:rPr>
          <w:rFonts w:ascii="Times New Roman" w:hAnsi="Times New Roman" w:cs="Times New Roman"/>
          <w:spacing w:val="-1"/>
          <w:sz w:val="28"/>
          <w:szCs w:val="28"/>
        </w:rPr>
        <w:t xml:space="preserve">Вішнеўская, І. У. Гісторыя палітычнай і прававой думкі </w:t>
      </w:r>
      <w:r>
        <w:rPr>
          <w:rFonts w:ascii="Times New Roman" w:hAnsi="Times New Roman" w:cs="Times New Roman"/>
          <w:sz w:val="28"/>
          <w:szCs w:val="28"/>
        </w:rPr>
        <w:t>Беларусі на</w:t>
      </w:r>
      <w:r>
        <w:rPr>
          <w:rFonts w:ascii="Times New Roman" w:hAnsi="Times New Roman" w:cs="Times New Roman"/>
          <w:spacing w:val="1"/>
          <w:sz w:val="28"/>
          <w:szCs w:val="28"/>
        </w:rPr>
        <w:t xml:space="preserve"> </w:t>
      </w:r>
      <w:r>
        <w:rPr>
          <w:rFonts w:ascii="Times New Roman" w:hAnsi="Times New Roman" w:cs="Times New Roman"/>
          <w:sz w:val="28"/>
          <w:szCs w:val="28"/>
        </w:rPr>
        <w:t>мяжы</w:t>
      </w:r>
      <w:r>
        <w:rPr>
          <w:rFonts w:ascii="Times New Roman" w:hAnsi="Times New Roman" w:cs="Times New Roman"/>
          <w:spacing w:val="71"/>
          <w:sz w:val="28"/>
          <w:szCs w:val="28"/>
        </w:rPr>
        <w:t xml:space="preserve"> </w:t>
      </w:r>
      <w:r>
        <w:rPr>
          <w:rFonts w:ascii="Times New Roman" w:hAnsi="Times New Roman" w:cs="Times New Roman"/>
          <w:sz w:val="28"/>
          <w:szCs w:val="28"/>
        </w:rPr>
        <w:t>еўрапейскіх</w:t>
      </w:r>
      <w:r>
        <w:rPr>
          <w:rFonts w:ascii="Times New Roman" w:hAnsi="Times New Roman" w:cs="Times New Roman"/>
          <w:spacing w:val="71"/>
          <w:sz w:val="28"/>
          <w:szCs w:val="28"/>
        </w:rPr>
        <w:t xml:space="preserve"> </w:t>
      </w:r>
      <w:r>
        <w:rPr>
          <w:rFonts w:ascii="Times New Roman" w:hAnsi="Times New Roman" w:cs="Times New Roman"/>
          <w:sz w:val="28"/>
          <w:szCs w:val="28"/>
        </w:rPr>
        <w:t>цывілізацый   (ІХ   –   пачатак   ХХІ   ст.):   манаграфія   /</w:t>
      </w:r>
      <w:r>
        <w:rPr>
          <w:rFonts w:ascii="Times New Roman" w:hAnsi="Times New Roman" w:cs="Times New Roman"/>
          <w:spacing w:val="-67"/>
          <w:sz w:val="28"/>
          <w:szCs w:val="28"/>
        </w:rPr>
        <w:t xml:space="preserve"> </w:t>
      </w:r>
      <w:r>
        <w:rPr>
          <w:rFonts w:ascii="Times New Roman" w:hAnsi="Times New Roman" w:cs="Times New Roman"/>
          <w:sz w:val="28"/>
          <w:szCs w:val="28"/>
        </w:rPr>
        <w:t>І.</w:t>
      </w:r>
      <w:r>
        <w:rPr>
          <w:rFonts w:ascii="Times New Roman" w:hAnsi="Times New Roman" w:cs="Times New Roman"/>
          <w:spacing w:val="-13"/>
          <w:sz w:val="28"/>
          <w:szCs w:val="28"/>
        </w:rPr>
        <w:t xml:space="preserve"> </w:t>
      </w:r>
      <w:r>
        <w:rPr>
          <w:rFonts w:ascii="Times New Roman" w:hAnsi="Times New Roman" w:cs="Times New Roman"/>
          <w:sz w:val="28"/>
          <w:szCs w:val="28"/>
        </w:rPr>
        <w:t>У.</w:t>
      </w:r>
      <w:r>
        <w:rPr>
          <w:rFonts w:ascii="Times New Roman" w:hAnsi="Times New Roman" w:cs="Times New Roman"/>
          <w:spacing w:val="-12"/>
          <w:sz w:val="28"/>
          <w:szCs w:val="28"/>
        </w:rPr>
        <w:t xml:space="preserve"> </w:t>
      </w:r>
      <w:r>
        <w:rPr>
          <w:rFonts w:ascii="Times New Roman" w:hAnsi="Times New Roman" w:cs="Times New Roman"/>
          <w:sz w:val="28"/>
          <w:szCs w:val="28"/>
        </w:rPr>
        <w:t>Вішнеўская.</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8"/>
          <w:sz w:val="28"/>
          <w:szCs w:val="28"/>
        </w:rPr>
        <w:t xml:space="preserve"> </w:t>
      </w:r>
      <w:r>
        <w:rPr>
          <w:rFonts w:ascii="Times New Roman" w:hAnsi="Times New Roman" w:cs="Times New Roman"/>
          <w:sz w:val="28"/>
          <w:szCs w:val="28"/>
        </w:rPr>
        <w:t>Мінск,</w:t>
      </w:r>
      <w:r>
        <w:rPr>
          <w:rFonts w:ascii="Times New Roman" w:hAnsi="Times New Roman" w:cs="Times New Roman"/>
          <w:spacing w:val="-12"/>
          <w:sz w:val="28"/>
          <w:szCs w:val="28"/>
        </w:rPr>
        <w:t xml:space="preserve"> </w:t>
      </w:r>
      <w:r>
        <w:rPr>
          <w:rFonts w:ascii="Times New Roman" w:hAnsi="Times New Roman" w:cs="Times New Roman"/>
          <w:sz w:val="28"/>
          <w:szCs w:val="28"/>
        </w:rPr>
        <w:t>2008.</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296</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2"/>
        </w:numPr>
        <w:tabs>
          <w:tab w:val="left" w:pos="1459"/>
        </w:tabs>
        <w:autoSpaceDE w:val="0"/>
        <w:autoSpaceDN w:val="0"/>
        <w:spacing w:after="0" w:line="240" w:lineRule="auto"/>
        <w:ind w:right="161"/>
        <w:contextualSpacing/>
        <w:jc w:val="both"/>
        <w:rPr>
          <w:rFonts w:ascii="Times New Roman" w:hAnsi="Times New Roman" w:cs="Times New Roman"/>
          <w:sz w:val="28"/>
          <w:szCs w:val="28"/>
        </w:rPr>
      </w:pPr>
      <w:r>
        <w:rPr>
          <w:rFonts w:ascii="Times New Roman" w:hAnsi="Times New Roman" w:cs="Times New Roman"/>
          <w:spacing w:val="-2"/>
          <w:sz w:val="28"/>
          <w:szCs w:val="28"/>
        </w:rPr>
        <w:t>Малиновский,</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В.</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И.</w:t>
      </w:r>
      <w:r>
        <w:rPr>
          <w:rFonts w:ascii="Times New Roman" w:hAnsi="Times New Roman" w:cs="Times New Roman"/>
          <w:spacing w:val="-13"/>
          <w:sz w:val="28"/>
          <w:szCs w:val="28"/>
        </w:rPr>
        <w:t xml:space="preserve"> </w:t>
      </w:r>
      <w:r>
        <w:rPr>
          <w:rFonts w:ascii="Times New Roman" w:hAnsi="Times New Roman" w:cs="Times New Roman"/>
          <w:spacing w:val="-1"/>
          <w:sz w:val="28"/>
          <w:szCs w:val="28"/>
        </w:rPr>
        <w:t>История</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белорусской</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государственности:</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Учеб.</w:t>
      </w:r>
    </w:p>
    <w:p w:rsidR="00557238" w:rsidRDefault="00557238" w:rsidP="005572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пособие</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для</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студентов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вузов,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слушателей</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системы</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последипломного</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образования</w:t>
      </w:r>
      <w:r>
        <w:rPr>
          <w:rFonts w:ascii="Times New Roman" w:eastAsia="Times New Roman" w:hAnsi="Times New Roman" w:cs="Times New Roman"/>
          <w:spacing w:val="-15"/>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В.И.</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Малиновский.</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Минск:</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Беларусь,</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2003</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199</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с.</w:t>
      </w:r>
    </w:p>
    <w:p w:rsidR="00557238" w:rsidRDefault="00557238" w:rsidP="00CA4565">
      <w:pPr>
        <w:widowControl w:val="0"/>
        <w:numPr>
          <w:ilvl w:val="0"/>
          <w:numId w:val="12"/>
        </w:numPr>
        <w:tabs>
          <w:tab w:val="left" w:pos="1459"/>
        </w:tabs>
        <w:autoSpaceDE w:val="0"/>
        <w:autoSpaceDN w:val="0"/>
        <w:spacing w:before="6" w:after="0" w:line="252" w:lineRule="auto"/>
        <w:ind w:right="159"/>
        <w:contextualSpacing/>
        <w:jc w:val="both"/>
        <w:rPr>
          <w:rFonts w:ascii="Times New Roman" w:hAnsi="Times New Roman" w:cs="Times New Roman"/>
          <w:sz w:val="28"/>
          <w:szCs w:val="28"/>
        </w:rPr>
      </w:pPr>
      <w:r>
        <w:rPr>
          <w:rFonts w:ascii="Times New Roman" w:hAnsi="Times New Roman" w:cs="Times New Roman"/>
          <w:sz w:val="28"/>
          <w:szCs w:val="28"/>
        </w:rPr>
        <w:t>Сільчанка,</w:t>
      </w:r>
      <w:r>
        <w:rPr>
          <w:rFonts w:ascii="Times New Roman" w:hAnsi="Times New Roman" w:cs="Times New Roman"/>
          <w:spacing w:val="-15"/>
          <w:sz w:val="28"/>
          <w:szCs w:val="28"/>
        </w:rPr>
        <w:t xml:space="preserve"> </w:t>
      </w:r>
      <w:r>
        <w:rPr>
          <w:rFonts w:ascii="Times New Roman" w:hAnsi="Times New Roman" w:cs="Times New Roman"/>
          <w:sz w:val="28"/>
          <w:szCs w:val="28"/>
        </w:rPr>
        <w:t>М.</w:t>
      </w:r>
      <w:r>
        <w:rPr>
          <w:rFonts w:ascii="Times New Roman" w:hAnsi="Times New Roman" w:cs="Times New Roman"/>
          <w:spacing w:val="-15"/>
          <w:sz w:val="28"/>
          <w:szCs w:val="28"/>
        </w:rPr>
        <w:t xml:space="preserve"> </w:t>
      </w:r>
      <w:r>
        <w:rPr>
          <w:rFonts w:ascii="Times New Roman" w:hAnsi="Times New Roman" w:cs="Times New Roman"/>
          <w:sz w:val="28"/>
          <w:szCs w:val="28"/>
        </w:rPr>
        <w:t>У.</w:t>
      </w:r>
      <w:r>
        <w:rPr>
          <w:rFonts w:ascii="Times New Roman" w:hAnsi="Times New Roman" w:cs="Times New Roman"/>
          <w:spacing w:val="-15"/>
          <w:sz w:val="28"/>
          <w:szCs w:val="28"/>
        </w:rPr>
        <w:t xml:space="preserve"> </w:t>
      </w:r>
      <w:r>
        <w:rPr>
          <w:rFonts w:ascii="Times New Roman" w:hAnsi="Times New Roman" w:cs="Times New Roman"/>
          <w:sz w:val="28"/>
          <w:szCs w:val="28"/>
        </w:rPr>
        <w:t>Паходжанне</w:t>
      </w:r>
      <w:r>
        <w:rPr>
          <w:rFonts w:ascii="Times New Roman" w:hAnsi="Times New Roman" w:cs="Times New Roman"/>
          <w:spacing w:val="-16"/>
          <w:sz w:val="28"/>
          <w:szCs w:val="28"/>
        </w:rPr>
        <w:t xml:space="preserve"> </w:t>
      </w:r>
      <w:r>
        <w:rPr>
          <w:rFonts w:ascii="Times New Roman" w:hAnsi="Times New Roman" w:cs="Times New Roman"/>
          <w:sz w:val="28"/>
          <w:szCs w:val="28"/>
        </w:rPr>
        <w:t>дзяржавы</w:t>
      </w:r>
      <w:r>
        <w:rPr>
          <w:rFonts w:ascii="Times New Roman" w:hAnsi="Times New Roman" w:cs="Times New Roman"/>
          <w:spacing w:val="-16"/>
          <w:sz w:val="28"/>
          <w:szCs w:val="28"/>
        </w:rPr>
        <w:t xml:space="preserve"> </w:t>
      </w:r>
      <w:r>
        <w:rPr>
          <w:rFonts w:ascii="Times New Roman" w:hAnsi="Times New Roman" w:cs="Times New Roman"/>
          <w:sz w:val="28"/>
          <w:szCs w:val="28"/>
        </w:rPr>
        <w:t>і</w:t>
      </w:r>
      <w:r>
        <w:rPr>
          <w:rFonts w:ascii="Times New Roman" w:hAnsi="Times New Roman" w:cs="Times New Roman"/>
          <w:spacing w:val="-14"/>
          <w:sz w:val="28"/>
          <w:szCs w:val="28"/>
        </w:rPr>
        <w:t xml:space="preserve"> </w:t>
      </w:r>
      <w:r>
        <w:rPr>
          <w:rFonts w:ascii="Times New Roman" w:hAnsi="Times New Roman" w:cs="Times New Roman"/>
          <w:sz w:val="28"/>
          <w:szCs w:val="28"/>
        </w:rPr>
        <w:t>права:</w:t>
      </w:r>
      <w:r>
        <w:rPr>
          <w:rFonts w:ascii="Times New Roman" w:hAnsi="Times New Roman" w:cs="Times New Roman"/>
          <w:spacing w:val="-14"/>
          <w:sz w:val="28"/>
          <w:szCs w:val="28"/>
        </w:rPr>
        <w:t xml:space="preserve"> </w:t>
      </w:r>
      <w:r>
        <w:rPr>
          <w:rFonts w:ascii="Times New Roman" w:hAnsi="Times New Roman" w:cs="Times New Roman"/>
          <w:sz w:val="28"/>
          <w:szCs w:val="28"/>
        </w:rPr>
        <w:t>вучэб.</w:t>
      </w:r>
      <w:r>
        <w:rPr>
          <w:rFonts w:ascii="Times New Roman" w:hAnsi="Times New Roman" w:cs="Times New Roman"/>
          <w:spacing w:val="-15"/>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16"/>
          <w:sz w:val="28"/>
          <w:szCs w:val="28"/>
        </w:rPr>
        <w:t xml:space="preserve"> </w:t>
      </w:r>
      <w:r>
        <w:rPr>
          <w:rFonts w:ascii="Times New Roman" w:hAnsi="Times New Roman" w:cs="Times New Roman"/>
          <w:sz w:val="28"/>
          <w:szCs w:val="28"/>
        </w:rPr>
        <w:t>/</w:t>
      </w:r>
      <w:r>
        <w:rPr>
          <w:rFonts w:ascii="Times New Roman" w:hAnsi="Times New Roman" w:cs="Times New Roman"/>
          <w:spacing w:val="-67"/>
          <w:sz w:val="28"/>
          <w:szCs w:val="28"/>
        </w:rPr>
        <w:t xml:space="preserve"> </w:t>
      </w:r>
      <w:r>
        <w:rPr>
          <w:rFonts w:ascii="Times New Roman" w:hAnsi="Times New Roman" w:cs="Times New Roman"/>
          <w:sz w:val="28"/>
          <w:szCs w:val="28"/>
        </w:rPr>
        <w:t>М.</w:t>
      </w:r>
      <w:r>
        <w:rPr>
          <w:rFonts w:ascii="Times New Roman" w:hAnsi="Times New Roman" w:cs="Times New Roman"/>
          <w:spacing w:val="-13"/>
          <w:sz w:val="28"/>
          <w:szCs w:val="28"/>
        </w:rPr>
        <w:t xml:space="preserve"> </w:t>
      </w:r>
      <w:r>
        <w:rPr>
          <w:rFonts w:ascii="Times New Roman" w:hAnsi="Times New Roman" w:cs="Times New Roman"/>
          <w:sz w:val="28"/>
          <w:szCs w:val="28"/>
        </w:rPr>
        <w:t>У.</w:t>
      </w:r>
      <w:r>
        <w:rPr>
          <w:rFonts w:ascii="Times New Roman" w:hAnsi="Times New Roman" w:cs="Times New Roman"/>
          <w:spacing w:val="-12"/>
          <w:sz w:val="28"/>
          <w:szCs w:val="28"/>
        </w:rPr>
        <w:t xml:space="preserve"> </w:t>
      </w:r>
      <w:r>
        <w:rPr>
          <w:rFonts w:ascii="Times New Roman" w:hAnsi="Times New Roman" w:cs="Times New Roman"/>
          <w:sz w:val="28"/>
          <w:szCs w:val="28"/>
        </w:rPr>
        <w:t>Сільчанка.</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Мінск</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Тэсей,</w:t>
      </w:r>
      <w:r>
        <w:rPr>
          <w:rFonts w:ascii="Times New Roman" w:hAnsi="Times New Roman" w:cs="Times New Roman"/>
          <w:spacing w:val="-12"/>
          <w:sz w:val="28"/>
          <w:szCs w:val="28"/>
        </w:rPr>
        <w:t xml:space="preserve"> </w:t>
      </w:r>
      <w:r>
        <w:rPr>
          <w:rFonts w:ascii="Times New Roman" w:hAnsi="Times New Roman" w:cs="Times New Roman"/>
          <w:sz w:val="28"/>
          <w:szCs w:val="28"/>
        </w:rPr>
        <w:t>2005.</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8"/>
          <w:sz w:val="28"/>
          <w:szCs w:val="28"/>
        </w:rPr>
        <w:t xml:space="preserve"> </w:t>
      </w:r>
      <w:r>
        <w:rPr>
          <w:rFonts w:ascii="Times New Roman" w:hAnsi="Times New Roman" w:cs="Times New Roman"/>
          <w:sz w:val="28"/>
          <w:szCs w:val="28"/>
        </w:rPr>
        <w:t>144</w:t>
      </w:r>
      <w:r>
        <w:rPr>
          <w:rFonts w:ascii="Times New Roman" w:hAnsi="Times New Roman" w:cs="Times New Roman"/>
          <w:spacing w:val="-11"/>
          <w:sz w:val="28"/>
          <w:szCs w:val="28"/>
        </w:rPr>
        <w:t xml:space="preserve"> </w:t>
      </w:r>
      <w:r>
        <w:rPr>
          <w:rFonts w:ascii="Times New Roman" w:hAnsi="Times New Roman" w:cs="Times New Roman"/>
          <w:sz w:val="28"/>
          <w:szCs w:val="28"/>
        </w:rPr>
        <w:t>с.</w:t>
      </w:r>
    </w:p>
    <w:p w:rsidR="00557238" w:rsidRPr="00CC1C16" w:rsidRDefault="00557238" w:rsidP="00CA4565">
      <w:pPr>
        <w:widowControl w:val="0"/>
        <w:numPr>
          <w:ilvl w:val="0"/>
          <w:numId w:val="12"/>
        </w:numPr>
        <w:tabs>
          <w:tab w:val="left" w:pos="1459"/>
        </w:tabs>
        <w:autoSpaceDE w:val="0"/>
        <w:autoSpaceDN w:val="0"/>
        <w:spacing w:after="0" w:line="252" w:lineRule="auto"/>
        <w:ind w:right="166"/>
        <w:contextualSpacing/>
        <w:jc w:val="both"/>
        <w:rPr>
          <w:rFonts w:ascii="Times New Roman" w:hAnsi="Times New Roman" w:cs="Times New Roman"/>
          <w:sz w:val="28"/>
          <w:szCs w:val="28"/>
        </w:rPr>
      </w:pPr>
      <w:r>
        <w:rPr>
          <w:rFonts w:ascii="Times New Roman" w:hAnsi="Times New Roman" w:cs="Times New Roman"/>
          <w:sz w:val="28"/>
          <w:szCs w:val="28"/>
        </w:rPr>
        <w:t xml:space="preserve">Становление  </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и  </w:t>
      </w:r>
      <w:r>
        <w:rPr>
          <w:rFonts w:ascii="Times New Roman" w:hAnsi="Times New Roman" w:cs="Times New Roman"/>
          <w:spacing w:val="1"/>
          <w:sz w:val="28"/>
          <w:szCs w:val="28"/>
        </w:rPr>
        <w:t xml:space="preserve"> </w:t>
      </w:r>
      <w:r>
        <w:rPr>
          <w:rFonts w:ascii="Times New Roman" w:hAnsi="Times New Roman" w:cs="Times New Roman"/>
          <w:sz w:val="28"/>
          <w:szCs w:val="28"/>
        </w:rPr>
        <w:t>развитие    белорусской    государственности    /</w:t>
      </w:r>
      <w:r>
        <w:rPr>
          <w:rFonts w:ascii="Times New Roman" w:hAnsi="Times New Roman" w:cs="Times New Roman"/>
          <w:spacing w:val="1"/>
          <w:sz w:val="28"/>
          <w:szCs w:val="28"/>
        </w:rPr>
        <w:t xml:space="preserve"> </w:t>
      </w:r>
      <w:r>
        <w:rPr>
          <w:rFonts w:ascii="Times New Roman" w:hAnsi="Times New Roman" w:cs="Times New Roman"/>
          <w:spacing w:val="-3"/>
          <w:sz w:val="28"/>
          <w:szCs w:val="28"/>
        </w:rPr>
        <w:t xml:space="preserve">А. Г. </w:t>
      </w:r>
      <w:r>
        <w:rPr>
          <w:rFonts w:ascii="Times New Roman" w:hAnsi="Times New Roman" w:cs="Times New Roman"/>
          <w:spacing w:val="-3"/>
          <w:sz w:val="28"/>
          <w:szCs w:val="28"/>
        </w:rPr>
        <w:lastRenderedPageBreak/>
        <w:t xml:space="preserve">Кохановский и др. – Минск: </w:t>
      </w:r>
      <w:r>
        <w:rPr>
          <w:rFonts w:ascii="Times New Roman" w:hAnsi="Times New Roman" w:cs="Times New Roman"/>
          <w:spacing w:val="-2"/>
          <w:sz w:val="28"/>
          <w:szCs w:val="28"/>
        </w:rPr>
        <w:t>Белорусский государственный университет,</w:t>
      </w:r>
      <w:r>
        <w:rPr>
          <w:rFonts w:ascii="Times New Roman" w:hAnsi="Times New Roman" w:cs="Times New Roman"/>
          <w:spacing w:val="-1"/>
          <w:sz w:val="28"/>
          <w:szCs w:val="28"/>
        </w:rPr>
        <w:t xml:space="preserve"> </w:t>
      </w:r>
      <w:r>
        <w:rPr>
          <w:rFonts w:ascii="Times New Roman" w:hAnsi="Times New Roman" w:cs="Times New Roman"/>
          <w:sz w:val="28"/>
          <w:szCs w:val="28"/>
        </w:rPr>
        <w:t>2011.</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42,</w:t>
      </w:r>
      <w:r>
        <w:rPr>
          <w:rFonts w:ascii="Times New Roman" w:hAnsi="Times New Roman" w:cs="Times New Roman"/>
          <w:spacing w:val="-11"/>
          <w:sz w:val="28"/>
          <w:szCs w:val="28"/>
        </w:rPr>
        <w:t xml:space="preserve"> </w:t>
      </w:r>
      <w:r>
        <w:rPr>
          <w:rFonts w:ascii="Times New Roman" w:hAnsi="Times New Roman" w:cs="Times New Roman"/>
          <w:sz w:val="28"/>
          <w:szCs w:val="28"/>
        </w:rPr>
        <w:t>[2]</w:t>
      </w:r>
      <w:r>
        <w:rPr>
          <w:rFonts w:ascii="Times New Roman" w:hAnsi="Times New Roman" w:cs="Times New Roman"/>
          <w:spacing w:val="-11"/>
          <w:sz w:val="28"/>
          <w:szCs w:val="28"/>
        </w:rPr>
        <w:t xml:space="preserve"> </w:t>
      </w:r>
      <w:r>
        <w:rPr>
          <w:rFonts w:ascii="Times New Roman" w:hAnsi="Times New Roman" w:cs="Times New Roman"/>
          <w:sz w:val="28"/>
          <w:szCs w:val="28"/>
        </w:rPr>
        <w:t>с.</w:t>
      </w:r>
    </w:p>
    <w:p w:rsidR="00CC1C16" w:rsidRDefault="00CC1C16" w:rsidP="00CA4565">
      <w:pPr>
        <w:widowControl w:val="0"/>
        <w:numPr>
          <w:ilvl w:val="0"/>
          <w:numId w:val="12"/>
        </w:numPr>
        <w:tabs>
          <w:tab w:val="left" w:pos="1459"/>
        </w:tabs>
        <w:autoSpaceDE w:val="0"/>
        <w:autoSpaceDN w:val="0"/>
        <w:spacing w:after="0" w:line="252" w:lineRule="auto"/>
        <w:ind w:right="166"/>
        <w:contextualSpacing/>
        <w:jc w:val="both"/>
        <w:rPr>
          <w:rFonts w:ascii="Times New Roman" w:hAnsi="Times New Roman" w:cs="Times New Roman"/>
          <w:sz w:val="28"/>
          <w:szCs w:val="28"/>
        </w:rPr>
      </w:pPr>
    </w:p>
    <w:p w:rsidR="00557238" w:rsidRDefault="00557238" w:rsidP="00557238">
      <w:pPr>
        <w:spacing w:before="89"/>
        <w:ind w:right="22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Семинар 2. Великое княжество Литовское – полиэтничное феодальное государство Восточной Европы.</w:t>
      </w:r>
    </w:p>
    <w:p w:rsidR="00557238" w:rsidRDefault="00557238" w:rsidP="00557238">
      <w:pPr>
        <w:spacing w:before="89"/>
        <w:ind w:right="22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Вопросы</w:t>
      </w:r>
    </w:p>
    <w:p w:rsidR="00557238" w:rsidRDefault="00557238" w:rsidP="00557238">
      <w:pPr>
        <w:spacing w:after="0" w:line="240" w:lineRule="auto"/>
        <w:rPr>
          <w:rFonts w:ascii="Times New Roman" w:eastAsia="Times New Roman" w:hAnsi="Times New Roman" w:cs="Times New Roman"/>
          <w:sz w:val="28"/>
          <w:szCs w:val="28"/>
          <w:lang w:eastAsia="ru-RU"/>
        </w:rPr>
      </w:pPr>
      <w:r w:rsidRPr="008406F6">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.Правовое и политическое значение Люблинской унии. </w:t>
      </w:r>
    </w:p>
    <w:p w:rsidR="00557238" w:rsidRDefault="00557238" w:rsidP="0055723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2.Положение белорусских земель в составе Речи Посполитой. </w:t>
      </w:r>
    </w:p>
    <w:p w:rsidR="00557238" w:rsidRDefault="00557238" w:rsidP="0055723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3.Полонизация как фактор политической, культурной и общественной жизни. </w:t>
      </w:r>
    </w:p>
    <w:p w:rsidR="00557238" w:rsidRDefault="00557238" w:rsidP="0055723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4.«Шляхетская демократия» и ее влияние на развитие государства. </w:t>
      </w:r>
    </w:p>
    <w:p w:rsidR="00557238" w:rsidRDefault="00557238" w:rsidP="00557238">
      <w:pPr>
        <w:spacing w:after="0" w:line="240" w:lineRule="auto"/>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 xml:space="preserve">5. Отношения с соседями и ослабление Речи Посполитой. </w:t>
      </w:r>
    </w:p>
    <w:p w:rsidR="00557238" w:rsidRDefault="00557238" w:rsidP="00557238">
      <w:pPr>
        <w:spacing w:before="89"/>
        <w:ind w:right="229"/>
        <w:jc w:val="center"/>
        <w:rPr>
          <w:rFonts w:ascii="Times New Roman" w:eastAsia="Times New Roman" w:hAnsi="Times New Roman" w:cs="Times New Roman"/>
          <w:color w:val="FF0000"/>
          <w:sz w:val="28"/>
          <w:szCs w:val="28"/>
          <w:lang w:eastAsia="ru-RU"/>
        </w:rPr>
      </w:pPr>
    </w:p>
    <w:p w:rsidR="00557238" w:rsidRDefault="00557238" w:rsidP="00557238">
      <w:pPr>
        <w:spacing w:before="89"/>
        <w:ind w:right="22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Источники и литература</w:t>
      </w:r>
    </w:p>
    <w:p w:rsidR="00557238" w:rsidRDefault="00557238" w:rsidP="00CA4565">
      <w:pPr>
        <w:widowControl w:val="0"/>
        <w:numPr>
          <w:ilvl w:val="0"/>
          <w:numId w:val="13"/>
        </w:numPr>
        <w:tabs>
          <w:tab w:val="left" w:pos="1176"/>
        </w:tabs>
        <w:autoSpaceDE w:val="0"/>
        <w:autoSpaceDN w:val="0"/>
        <w:spacing w:after="0" w:line="252" w:lineRule="auto"/>
        <w:ind w:right="158"/>
        <w:contextualSpacing/>
        <w:rPr>
          <w:rFonts w:ascii="Times New Roman" w:hAnsi="Times New Roman" w:cs="Times New Roman"/>
          <w:sz w:val="28"/>
          <w:szCs w:val="28"/>
        </w:rPr>
      </w:pPr>
      <w:r>
        <w:rPr>
          <w:rFonts w:ascii="Times New Roman" w:hAnsi="Times New Roman" w:cs="Times New Roman"/>
          <w:spacing w:val="-1"/>
          <w:sz w:val="28"/>
          <w:szCs w:val="28"/>
        </w:rPr>
        <w:t>Гісторыя</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Беларусі:</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У</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2</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ч.</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Ч.</w:t>
      </w:r>
      <w:r>
        <w:rPr>
          <w:rFonts w:ascii="Times New Roman" w:hAnsi="Times New Roman" w:cs="Times New Roman"/>
          <w:spacing w:val="-17"/>
          <w:sz w:val="28"/>
          <w:szCs w:val="28"/>
        </w:rPr>
        <w:t xml:space="preserve"> </w:t>
      </w:r>
      <w:r>
        <w:rPr>
          <w:rFonts w:ascii="Times New Roman" w:hAnsi="Times New Roman" w:cs="Times New Roman"/>
          <w:spacing w:val="-1"/>
          <w:sz w:val="28"/>
          <w:szCs w:val="28"/>
        </w:rPr>
        <w:t>1.</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Са</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старажытных</w:t>
      </w:r>
      <w:r>
        <w:rPr>
          <w:rFonts w:ascii="Times New Roman" w:hAnsi="Times New Roman" w:cs="Times New Roman"/>
          <w:spacing w:val="-15"/>
          <w:sz w:val="28"/>
          <w:szCs w:val="28"/>
        </w:rPr>
        <w:t xml:space="preserve"> </w:t>
      </w:r>
      <w:r>
        <w:rPr>
          <w:rFonts w:ascii="Times New Roman" w:hAnsi="Times New Roman" w:cs="Times New Roman"/>
          <w:sz w:val="28"/>
          <w:szCs w:val="28"/>
        </w:rPr>
        <w:t>часоў</w:t>
      </w:r>
      <w:r>
        <w:rPr>
          <w:rFonts w:ascii="Times New Roman" w:hAnsi="Times New Roman" w:cs="Times New Roman"/>
          <w:spacing w:val="-16"/>
          <w:sz w:val="28"/>
          <w:szCs w:val="28"/>
        </w:rPr>
        <w:t xml:space="preserve"> </w:t>
      </w:r>
      <w:r>
        <w:rPr>
          <w:rFonts w:ascii="Times New Roman" w:hAnsi="Times New Roman" w:cs="Times New Roman"/>
          <w:sz w:val="28"/>
          <w:szCs w:val="28"/>
        </w:rPr>
        <w:t>да</w:t>
      </w:r>
      <w:r>
        <w:rPr>
          <w:rFonts w:ascii="Times New Roman" w:hAnsi="Times New Roman" w:cs="Times New Roman"/>
          <w:spacing w:val="-16"/>
          <w:sz w:val="28"/>
          <w:szCs w:val="28"/>
        </w:rPr>
        <w:t xml:space="preserve"> </w:t>
      </w:r>
      <w:r>
        <w:rPr>
          <w:rFonts w:ascii="Times New Roman" w:hAnsi="Times New Roman" w:cs="Times New Roman"/>
          <w:sz w:val="28"/>
          <w:szCs w:val="28"/>
        </w:rPr>
        <w:t>кан.</w:t>
      </w:r>
      <w:r>
        <w:rPr>
          <w:rFonts w:ascii="Times New Roman" w:hAnsi="Times New Roman" w:cs="Times New Roman"/>
          <w:spacing w:val="-16"/>
          <w:sz w:val="28"/>
          <w:szCs w:val="28"/>
        </w:rPr>
        <w:t xml:space="preserve"> </w:t>
      </w:r>
      <w:r>
        <w:rPr>
          <w:rFonts w:ascii="Times New Roman" w:hAnsi="Times New Roman" w:cs="Times New Roman"/>
          <w:sz w:val="28"/>
          <w:szCs w:val="28"/>
        </w:rPr>
        <w:t>XVІІІ</w:t>
      </w:r>
      <w:r>
        <w:rPr>
          <w:rFonts w:ascii="Times New Roman" w:hAnsi="Times New Roman" w:cs="Times New Roman"/>
          <w:spacing w:val="-16"/>
          <w:sz w:val="28"/>
          <w:szCs w:val="28"/>
        </w:rPr>
        <w:t xml:space="preserve"> </w:t>
      </w:r>
      <w:r>
        <w:rPr>
          <w:rFonts w:ascii="Times New Roman" w:hAnsi="Times New Roman" w:cs="Times New Roman"/>
          <w:sz w:val="28"/>
          <w:szCs w:val="28"/>
        </w:rPr>
        <w:t>ст.:</w:t>
      </w:r>
      <w:r>
        <w:rPr>
          <w:rFonts w:ascii="Times New Roman" w:hAnsi="Times New Roman" w:cs="Times New Roman"/>
          <w:spacing w:val="-68"/>
          <w:sz w:val="28"/>
          <w:szCs w:val="28"/>
        </w:rPr>
        <w:t xml:space="preserve"> </w:t>
      </w:r>
      <w:r>
        <w:rPr>
          <w:rFonts w:ascii="Times New Roman" w:hAnsi="Times New Roman" w:cs="Times New Roman"/>
          <w:spacing w:val="-2"/>
          <w:sz w:val="28"/>
          <w:szCs w:val="28"/>
        </w:rPr>
        <w:t>Курс</w:t>
      </w:r>
      <w:r>
        <w:rPr>
          <w:rFonts w:ascii="Times New Roman" w:hAnsi="Times New Roman" w:cs="Times New Roman"/>
          <w:spacing w:val="-7"/>
          <w:sz w:val="28"/>
          <w:szCs w:val="28"/>
        </w:rPr>
        <w:t xml:space="preserve"> </w:t>
      </w:r>
      <w:r>
        <w:rPr>
          <w:rFonts w:ascii="Times New Roman" w:hAnsi="Times New Roman" w:cs="Times New Roman"/>
          <w:spacing w:val="-2"/>
          <w:sz w:val="28"/>
          <w:szCs w:val="28"/>
        </w:rPr>
        <w:t>лекцый</w:t>
      </w:r>
      <w:r>
        <w:rPr>
          <w:rFonts w:ascii="Times New Roman" w:hAnsi="Times New Roman" w:cs="Times New Roman"/>
          <w:spacing w:val="-6"/>
          <w:sz w:val="28"/>
          <w:szCs w:val="28"/>
        </w:rPr>
        <w:t xml:space="preserve"> </w:t>
      </w:r>
      <w:r>
        <w:rPr>
          <w:rFonts w:ascii="Times New Roman" w:hAnsi="Times New Roman" w:cs="Times New Roman"/>
          <w:spacing w:val="-1"/>
          <w:sz w:val="28"/>
          <w:szCs w:val="28"/>
        </w:rPr>
        <w:t>/</w:t>
      </w:r>
      <w:r>
        <w:rPr>
          <w:rFonts w:ascii="Times New Roman" w:hAnsi="Times New Roman" w:cs="Times New Roman"/>
          <w:spacing w:val="-5"/>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П.</w:t>
      </w:r>
      <w:r>
        <w:rPr>
          <w:rFonts w:ascii="Times New Roman" w:hAnsi="Times New Roman" w:cs="Times New Roman"/>
          <w:spacing w:val="-5"/>
          <w:sz w:val="28"/>
          <w:szCs w:val="28"/>
        </w:rPr>
        <w:t xml:space="preserve"> </w:t>
      </w:r>
      <w:r>
        <w:rPr>
          <w:rFonts w:ascii="Times New Roman" w:hAnsi="Times New Roman" w:cs="Times New Roman"/>
          <w:spacing w:val="-1"/>
          <w:sz w:val="28"/>
          <w:szCs w:val="28"/>
        </w:rPr>
        <w:t>Крэнь,</w:t>
      </w:r>
      <w:r>
        <w:rPr>
          <w:rFonts w:ascii="Times New Roman" w:hAnsi="Times New Roman" w:cs="Times New Roman"/>
          <w:spacing w:val="-7"/>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6"/>
          <w:sz w:val="28"/>
          <w:szCs w:val="28"/>
        </w:rPr>
        <w:t xml:space="preserve"> </w:t>
      </w:r>
      <w:r>
        <w:rPr>
          <w:rFonts w:ascii="Times New Roman" w:hAnsi="Times New Roman" w:cs="Times New Roman"/>
          <w:spacing w:val="-1"/>
          <w:sz w:val="28"/>
          <w:szCs w:val="28"/>
        </w:rPr>
        <w:t>Коўкель,</w:t>
      </w:r>
      <w:r>
        <w:rPr>
          <w:rFonts w:ascii="Times New Roman" w:hAnsi="Times New Roman" w:cs="Times New Roman"/>
          <w:spacing w:val="-5"/>
          <w:sz w:val="28"/>
          <w:szCs w:val="28"/>
        </w:rPr>
        <w:t xml:space="preserve"> </w:t>
      </w:r>
      <w:r>
        <w:rPr>
          <w:rFonts w:ascii="Times New Roman" w:hAnsi="Times New Roman" w:cs="Times New Roman"/>
          <w:spacing w:val="-1"/>
          <w:sz w:val="28"/>
          <w:szCs w:val="28"/>
        </w:rPr>
        <w:t>С.</w:t>
      </w:r>
      <w:r>
        <w:rPr>
          <w:rFonts w:ascii="Times New Roman" w:hAnsi="Times New Roman" w:cs="Times New Roman"/>
          <w:spacing w:val="-17"/>
          <w:sz w:val="28"/>
          <w:szCs w:val="28"/>
        </w:rPr>
        <w:t xml:space="preserve"> </w:t>
      </w:r>
      <w:r>
        <w:rPr>
          <w:rFonts w:ascii="Times New Roman" w:hAnsi="Times New Roman" w:cs="Times New Roman"/>
          <w:spacing w:val="-1"/>
          <w:sz w:val="28"/>
          <w:szCs w:val="28"/>
        </w:rPr>
        <w:t>В.</w:t>
      </w:r>
      <w:r>
        <w:rPr>
          <w:rFonts w:ascii="Times New Roman" w:hAnsi="Times New Roman" w:cs="Times New Roman"/>
          <w:spacing w:val="-6"/>
          <w:sz w:val="28"/>
          <w:szCs w:val="28"/>
        </w:rPr>
        <w:t xml:space="preserve"> </w:t>
      </w:r>
      <w:r>
        <w:rPr>
          <w:rFonts w:ascii="Times New Roman" w:hAnsi="Times New Roman" w:cs="Times New Roman"/>
          <w:spacing w:val="-1"/>
          <w:sz w:val="28"/>
          <w:szCs w:val="28"/>
        </w:rPr>
        <w:t>Марозава</w:t>
      </w:r>
      <w:r>
        <w:rPr>
          <w:rFonts w:ascii="Times New Roman" w:hAnsi="Times New Roman" w:cs="Times New Roman"/>
          <w:spacing w:val="-7"/>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5"/>
          <w:sz w:val="28"/>
          <w:szCs w:val="28"/>
        </w:rPr>
        <w:t xml:space="preserve"> </w:t>
      </w:r>
      <w:r>
        <w:rPr>
          <w:rFonts w:ascii="Times New Roman" w:hAnsi="Times New Roman" w:cs="Times New Roman"/>
          <w:spacing w:val="-1"/>
          <w:sz w:val="28"/>
          <w:szCs w:val="28"/>
        </w:rPr>
        <w:t>інш.].</w:t>
      </w:r>
      <w:r>
        <w:rPr>
          <w:rFonts w:ascii="Times New Roman" w:hAnsi="Times New Roman" w:cs="Times New Roman"/>
          <w:spacing w:val="-6"/>
          <w:sz w:val="28"/>
          <w:szCs w:val="28"/>
        </w:rPr>
        <w:t xml:space="preserve"> </w:t>
      </w:r>
      <w:r>
        <w:rPr>
          <w:rFonts w:ascii="Times New Roman" w:hAnsi="Times New Roman" w:cs="Times New Roman"/>
          <w:spacing w:val="-1"/>
          <w:sz w:val="28"/>
          <w:szCs w:val="28"/>
        </w:rPr>
        <w:t>–</w:t>
      </w:r>
      <w:r>
        <w:rPr>
          <w:rFonts w:ascii="Times New Roman" w:hAnsi="Times New Roman" w:cs="Times New Roman"/>
          <w:spacing w:val="-5"/>
          <w:sz w:val="28"/>
          <w:szCs w:val="28"/>
        </w:rPr>
        <w:t xml:space="preserve"> </w:t>
      </w:r>
      <w:r>
        <w:rPr>
          <w:rFonts w:ascii="Times New Roman" w:hAnsi="Times New Roman" w:cs="Times New Roman"/>
          <w:spacing w:val="-1"/>
          <w:sz w:val="28"/>
          <w:szCs w:val="28"/>
        </w:rPr>
        <w:t>Мінск:</w:t>
      </w:r>
      <w:r>
        <w:rPr>
          <w:rFonts w:ascii="Times New Roman" w:hAnsi="Times New Roman" w:cs="Times New Roman"/>
          <w:spacing w:val="-4"/>
          <w:sz w:val="28"/>
          <w:szCs w:val="28"/>
        </w:rPr>
        <w:t xml:space="preserve"> </w:t>
      </w:r>
      <w:r>
        <w:rPr>
          <w:rFonts w:ascii="Times New Roman" w:hAnsi="Times New Roman" w:cs="Times New Roman"/>
          <w:spacing w:val="-1"/>
          <w:sz w:val="28"/>
          <w:szCs w:val="28"/>
        </w:rPr>
        <w:t>РІВШ</w:t>
      </w:r>
      <w:r>
        <w:rPr>
          <w:rFonts w:ascii="Times New Roman" w:hAnsi="Times New Roman" w:cs="Times New Roman"/>
          <w:spacing w:val="-68"/>
          <w:sz w:val="28"/>
          <w:szCs w:val="28"/>
        </w:rPr>
        <w:t xml:space="preserve">          </w:t>
      </w:r>
      <w:r>
        <w:rPr>
          <w:rFonts w:ascii="Times New Roman" w:hAnsi="Times New Roman" w:cs="Times New Roman"/>
          <w:sz w:val="28"/>
          <w:szCs w:val="28"/>
        </w:rPr>
        <w:t>БДУ,</w:t>
      </w:r>
      <w:r>
        <w:rPr>
          <w:rFonts w:ascii="Times New Roman" w:hAnsi="Times New Roman" w:cs="Times New Roman"/>
          <w:spacing w:val="-12"/>
          <w:sz w:val="28"/>
          <w:szCs w:val="28"/>
        </w:rPr>
        <w:t xml:space="preserve"> </w:t>
      </w:r>
      <w:r>
        <w:rPr>
          <w:rFonts w:ascii="Times New Roman" w:hAnsi="Times New Roman" w:cs="Times New Roman"/>
          <w:sz w:val="28"/>
          <w:szCs w:val="28"/>
        </w:rPr>
        <w:t>2000.</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656</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3"/>
        </w:numPr>
        <w:tabs>
          <w:tab w:val="left" w:pos="1176"/>
        </w:tabs>
        <w:autoSpaceDE w:val="0"/>
        <w:autoSpaceDN w:val="0"/>
        <w:spacing w:before="5" w:after="0" w:line="252" w:lineRule="auto"/>
        <w:ind w:right="161"/>
        <w:contextualSpacing/>
        <w:rPr>
          <w:rFonts w:ascii="Times New Roman" w:hAnsi="Times New Roman" w:cs="Times New Roman"/>
          <w:sz w:val="28"/>
          <w:szCs w:val="28"/>
        </w:rPr>
      </w:pPr>
      <w:r>
        <w:rPr>
          <w:rFonts w:ascii="Times New Roman" w:hAnsi="Times New Roman" w:cs="Times New Roman"/>
          <w:sz w:val="28"/>
          <w:szCs w:val="28"/>
        </w:rPr>
        <w:t>Гісторыя</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
          <w:sz w:val="28"/>
          <w:szCs w:val="28"/>
        </w:rPr>
        <w:t xml:space="preserve"> </w:t>
      </w:r>
      <w:r>
        <w:rPr>
          <w:rFonts w:ascii="Times New Roman" w:hAnsi="Times New Roman" w:cs="Times New Roman"/>
          <w:sz w:val="28"/>
          <w:szCs w:val="28"/>
        </w:rPr>
        <w:t>ў</w:t>
      </w:r>
      <w:r>
        <w:rPr>
          <w:rFonts w:ascii="Times New Roman" w:hAnsi="Times New Roman" w:cs="Times New Roman"/>
          <w:spacing w:val="1"/>
          <w:sz w:val="28"/>
          <w:szCs w:val="28"/>
        </w:rPr>
        <w:t xml:space="preserve"> </w:t>
      </w:r>
      <w:r>
        <w:rPr>
          <w:rFonts w:ascii="Times New Roman" w:hAnsi="Times New Roman" w:cs="Times New Roman"/>
          <w:sz w:val="28"/>
          <w:szCs w:val="28"/>
        </w:rPr>
        <w:t>кантэксце</w:t>
      </w:r>
      <w:r>
        <w:rPr>
          <w:rFonts w:ascii="Times New Roman" w:hAnsi="Times New Roman" w:cs="Times New Roman"/>
          <w:spacing w:val="1"/>
          <w:sz w:val="28"/>
          <w:szCs w:val="28"/>
        </w:rPr>
        <w:t xml:space="preserve"> </w:t>
      </w:r>
      <w:r>
        <w:rPr>
          <w:rFonts w:ascii="Times New Roman" w:hAnsi="Times New Roman" w:cs="Times New Roman"/>
          <w:sz w:val="28"/>
          <w:szCs w:val="28"/>
        </w:rPr>
        <w:t>еўрапейскай</w:t>
      </w:r>
      <w:r>
        <w:rPr>
          <w:rFonts w:ascii="Times New Roman" w:hAnsi="Times New Roman" w:cs="Times New Roman"/>
          <w:spacing w:val="1"/>
          <w:sz w:val="28"/>
          <w:szCs w:val="28"/>
        </w:rPr>
        <w:t xml:space="preserve"> </w:t>
      </w:r>
      <w:r>
        <w:rPr>
          <w:rFonts w:ascii="Times New Roman" w:hAnsi="Times New Roman" w:cs="Times New Roman"/>
          <w:sz w:val="28"/>
          <w:szCs w:val="28"/>
        </w:rPr>
        <w:t>цывілізацыі</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вучэб.</w:t>
      </w:r>
      <w:r>
        <w:rPr>
          <w:rFonts w:ascii="Times New Roman" w:hAnsi="Times New Roman" w:cs="Times New Roman"/>
          <w:spacing w:val="1"/>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16"/>
          <w:sz w:val="28"/>
          <w:szCs w:val="28"/>
        </w:rPr>
        <w:t xml:space="preserve"> </w:t>
      </w:r>
      <w:r>
        <w:rPr>
          <w:rFonts w:ascii="Times New Roman" w:hAnsi="Times New Roman" w:cs="Times New Roman"/>
          <w:sz w:val="28"/>
          <w:szCs w:val="28"/>
        </w:rPr>
        <w:t>для</w:t>
      </w:r>
      <w:r>
        <w:rPr>
          <w:rFonts w:ascii="Times New Roman" w:hAnsi="Times New Roman" w:cs="Times New Roman"/>
          <w:spacing w:val="-16"/>
          <w:sz w:val="28"/>
          <w:szCs w:val="28"/>
        </w:rPr>
        <w:t xml:space="preserve"> </w:t>
      </w:r>
      <w:r>
        <w:rPr>
          <w:rFonts w:ascii="Times New Roman" w:hAnsi="Times New Roman" w:cs="Times New Roman"/>
          <w:sz w:val="28"/>
          <w:szCs w:val="28"/>
        </w:rPr>
        <w:t>студэнтаў</w:t>
      </w:r>
      <w:r>
        <w:rPr>
          <w:rFonts w:ascii="Times New Roman" w:hAnsi="Times New Roman" w:cs="Times New Roman"/>
          <w:spacing w:val="-15"/>
          <w:sz w:val="28"/>
          <w:szCs w:val="28"/>
        </w:rPr>
        <w:t xml:space="preserve"> </w:t>
      </w:r>
      <w:r>
        <w:rPr>
          <w:rFonts w:ascii="Times New Roman" w:hAnsi="Times New Roman" w:cs="Times New Roman"/>
          <w:sz w:val="28"/>
          <w:szCs w:val="28"/>
        </w:rPr>
        <w:t>вышэйшых</w:t>
      </w:r>
      <w:r>
        <w:rPr>
          <w:rFonts w:ascii="Times New Roman" w:hAnsi="Times New Roman" w:cs="Times New Roman"/>
          <w:spacing w:val="-15"/>
          <w:sz w:val="28"/>
          <w:szCs w:val="28"/>
        </w:rPr>
        <w:t xml:space="preserve"> </w:t>
      </w:r>
      <w:r>
        <w:rPr>
          <w:rFonts w:ascii="Times New Roman" w:hAnsi="Times New Roman" w:cs="Times New Roman"/>
          <w:sz w:val="28"/>
          <w:szCs w:val="28"/>
        </w:rPr>
        <w:t>навучальных</w:t>
      </w:r>
      <w:r>
        <w:rPr>
          <w:rFonts w:ascii="Times New Roman" w:hAnsi="Times New Roman" w:cs="Times New Roman"/>
          <w:spacing w:val="-13"/>
          <w:sz w:val="28"/>
          <w:szCs w:val="28"/>
        </w:rPr>
        <w:t xml:space="preserve"> </w:t>
      </w:r>
      <w:r>
        <w:rPr>
          <w:rFonts w:ascii="Times New Roman" w:hAnsi="Times New Roman" w:cs="Times New Roman"/>
          <w:sz w:val="28"/>
          <w:szCs w:val="28"/>
        </w:rPr>
        <w:t>устаноў</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5"/>
          <w:sz w:val="28"/>
          <w:szCs w:val="28"/>
        </w:rPr>
        <w:t xml:space="preserve"> </w:t>
      </w:r>
      <w:r>
        <w:rPr>
          <w:rFonts w:ascii="Times New Roman" w:hAnsi="Times New Roman" w:cs="Times New Roman"/>
          <w:sz w:val="28"/>
          <w:szCs w:val="28"/>
        </w:rPr>
        <w:t>П.</w:t>
      </w:r>
      <w:r>
        <w:rPr>
          <w:rFonts w:ascii="Times New Roman" w:hAnsi="Times New Roman" w:cs="Times New Roman"/>
          <w:spacing w:val="-14"/>
          <w:sz w:val="28"/>
          <w:szCs w:val="28"/>
        </w:rPr>
        <w:t xml:space="preserve"> </w:t>
      </w:r>
      <w:r>
        <w:rPr>
          <w:rFonts w:ascii="Times New Roman" w:hAnsi="Times New Roman" w:cs="Times New Roman"/>
          <w:sz w:val="28"/>
          <w:szCs w:val="28"/>
        </w:rPr>
        <w:t>І.</w:t>
      </w:r>
      <w:r>
        <w:rPr>
          <w:rFonts w:ascii="Times New Roman" w:hAnsi="Times New Roman" w:cs="Times New Roman"/>
          <w:spacing w:val="-15"/>
          <w:sz w:val="28"/>
          <w:szCs w:val="28"/>
        </w:rPr>
        <w:t xml:space="preserve"> </w:t>
      </w:r>
      <w:r>
        <w:rPr>
          <w:rFonts w:ascii="Times New Roman" w:hAnsi="Times New Roman" w:cs="Times New Roman"/>
          <w:sz w:val="28"/>
          <w:szCs w:val="28"/>
        </w:rPr>
        <w:t>Брыгадзін.</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67"/>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ДІКСТ</w:t>
      </w:r>
      <w:r>
        <w:rPr>
          <w:rFonts w:ascii="Times New Roman" w:hAnsi="Times New Roman" w:cs="Times New Roman"/>
          <w:spacing w:val="-12"/>
          <w:sz w:val="28"/>
          <w:szCs w:val="28"/>
        </w:rPr>
        <w:t xml:space="preserve"> </w:t>
      </w:r>
      <w:r>
        <w:rPr>
          <w:rFonts w:ascii="Times New Roman" w:hAnsi="Times New Roman" w:cs="Times New Roman"/>
          <w:sz w:val="28"/>
          <w:szCs w:val="28"/>
        </w:rPr>
        <w:t>БДУ,</w:t>
      </w:r>
      <w:r>
        <w:rPr>
          <w:rFonts w:ascii="Times New Roman" w:hAnsi="Times New Roman" w:cs="Times New Roman"/>
          <w:spacing w:val="-9"/>
          <w:sz w:val="28"/>
          <w:szCs w:val="28"/>
        </w:rPr>
        <w:t xml:space="preserve"> </w:t>
      </w:r>
      <w:r>
        <w:rPr>
          <w:rFonts w:ascii="Times New Roman" w:hAnsi="Times New Roman" w:cs="Times New Roman"/>
          <w:sz w:val="28"/>
          <w:szCs w:val="28"/>
        </w:rPr>
        <w:t>2015.</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287</w:t>
      </w:r>
      <w:r>
        <w:rPr>
          <w:rFonts w:ascii="Times New Roman" w:hAnsi="Times New Roman" w:cs="Times New Roman"/>
          <w:spacing w:val="-9"/>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3"/>
        </w:numPr>
        <w:tabs>
          <w:tab w:val="left" w:pos="1176"/>
        </w:tabs>
        <w:autoSpaceDE w:val="0"/>
        <w:autoSpaceDN w:val="0"/>
        <w:spacing w:after="0" w:line="252" w:lineRule="auto"/>
        <w:ind w:right="160"/>
        <w:contextualSpacing/>
        <w:rPr>
          <w:rFonts w:ascii="Times New Roman" w:hAnsi="Times New Roman" w:cs="Times New Roman"/>
          <w:sz w:val="28"/>
          <w:szCs w:val="28"/>
        </w:rPr>
      </w:pPr>
      <w:r>
        <w:rPr>
          <w:rFonts w:ascii="Times New Roman" w:hAnsi="Times New Roman" w:cs="Times New Roman"/>
          <w:spacing w:val="-1"/>
          <w:sz w:val="28"/>
          <w:szCs w:val="28"/>
        </w:rPr>
        <w:t xml:space="preserve">Доўнар, Т. І. Гісторыя дзяржавы і права Беларусі / Т. І. </w:t>
      </w:r>
      <w:r>
        <w:rPr>
          <w:rFonts w:ascii="Times New Roman" w:hAnsi="Times New Roman" w:cs="Times New Roman"/>
          <w:sz w:val="28"/>
          <w:szCs w:val="28"/>
        </w:rPr>
        <w:t>Доўнар. – 3-е</w:t>
      </w:r>
      <w:r>
        <w:rPr>
          <w:rFonts w:ascii="Times New Roman" w:hAnsi="Times New Roman" w:cs="Times New Roman"/>
          <w:spacing w:val="1"/>
          <w:sz w:val="28"/>
          <w:szCs w:val="28"/>
        </w:rPr>
        <w:t xml:space="preserve"> </w:t>
      </w:r>
      <w:r>
        <w:rPr>
          <w:rFonts w:ascii="Times New Roman" w:hAnsi="Times New Roman" w:cs="Times New Roman"/>
          <w:sz w:val="28"/>
          <w:szCs w:val="28"/>
        </w:rPr>
        <w:t>выд.</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8"/>
          <w:sz w:val="28"/>
          <w:szCs w:val="28"/>
        </w:rPr>
        <w:t xml:space="preserve"> </w:t>
      </w:r>
      <w:r>
        <w:rPr>
          <w:rFonts w:ascii="Times New Roman" w:hAnsi="Times New Roman" w:cs="Times New Roman"/>
          <w:sz w:val="28"/>
          <w:szCs w:val="28"/>
        </w:rPr>
        <w:t>Амалфея,</w:t>
      </w:r>
      <w:r>
        <w:rPr>
          <w:rFonts w:ascii="Times New Roman" w:hAnsi="Times New Roman" w:cs="Times New Roman"/>
          <w:spacing w:val="-12"/>
          <w:sz w:val="28"/>
          <w:szCs w:val="28"/>
        </w:rPr>
        <w:t xml:space="preserve"> </w:t>
      </w:r>
      <w:r>
        <w:rPr>
          <w:rFonts w:ascii="Times New Roman" w:hAnsi="Times New Roman" w:cs="Times New Roman"/>
          <w:sz w:val="28"/>
          <w:szCs w:val="28"/>
        </w:rPr>
        <w:t>2009.</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399</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3"/>
        </w:numPr>
        <w:tabs>
          <w:tab w:val="left" w:pos="1134"/>
          <w:tab w:val="left" w:pos="1176"/>
        </w:tabs>
        <w:autoSpaceDE w:val="0"/>
        <w:autoSpaceDN w:val="0"/>
        <w:spacing w:after="0" w:line="252" w:lineRule="auto"/>
        <w:ind w:right="96"/>
        <w:contextualSpacing/>
        <w:jc w:val="both"/>
        <w:rPr>
          <w:rFonts w:ascii="Times New Roman" w:hAnsi="Times New Roman" w:cs="Times New Roman"/>
          <w:sz w:val="28"/>
          <w:szCs w:val="28"/>
        </w:rPr>
      </w:pPr>
      <w:r>
        <w:rPr>
          <w:rFonts w:ascii="Times New Roman" w:hAnsi="Times New Roman" w:cs="Times New Roman"/>
          <w:sz w:val="28"/>
          <w:szCs w:val="28"/>
        </w:rPr>
        <w:t xml:space="preserve">История белорусской государственности: в 5 т. Т. 1: Белорусская государственность: от истоков до конца </w:t>
      </w:r>
      <w:r>
        <w:rPr>
          <w:rFonts w:ascii="Times New Roman" w:hAnsi="Times New Roman" w:cs="Times New Roman"/>
          <w:sz w:val="28"/>
          <w:szCs w:val="28"/>
          <w:lang w:val="en-US"/>
        </w:rPr>
        <w:t>XVIII</w:t>
      </w:r>
      <w:r>
        <w:rPr>
          <w:rFonts w:ascii="Times New Roman" w:hAnsi="Times New Roman" w:cs="Times New Roman"/>
          <w:sz w:val="28"/>
          <w:szCs w:val="28"/>
        </w:rPr>
        <w:t xml:space="preserve"> в. / А. А. Коваленя [и др.]; отв. ред. тома: О. Н. Левко, В. Ф. Голубев; Нац. акад. наук Беларуси, Ин-т истории. – Минск : Беларус. навука, 2018. – 598 с.</w:t>
      </w:r>
    </w:p>
    <w:p w:rsidR="00557238" w:rsidRDefault="00557238" w:rsidP="00CA4565">
      <w:pPr>
        <w:widowControl w:val="0"/>
        <w:numPr>
          <w:ilvl w:val="0"/>
          <w:numId w:val="13"/>
        </w:numPr>
        <w:tabs>
          <w:tab w:val="left" w:pos="1459"/>
        </w:tabs>
        <w:autoSpaceDE w:val="0"/>
        <w:autoSpaceDN w:val="0"/>
        <w:spacing w:after="0" w:line="252" w:lineRule="auto"/>
        <w:ind w:right="162"/>
        <w:contextualSpacing/>
        <w:jc w:val="both"/>
        <w:rPr>
          <w:rFonts w:ascii="Times New Roman" w:hAnsi="Times New Roman" w:cs="Times New Roman"/>
          <w:sz w:val="28"/>
          <w:szCs w:val="28"/>
        </w:rPr>
      </w:pPr>
      <w:r>
        <w:rPr>
          <w:rFonts w:ascii="Times New Roman" w:hAnsi="Times New Roman" w:cs="Times New Roman"/>
          <w:sz w:val="28"/>
          <w:szCs w:val="28"/>
        </w:rPr>
        <w:t>Хрестоматия по истории Беларуси: учебное пособие. Ч. 1. С древнейших времен до 1917 г. – Минск: БГУ, 2008. – 623 с.</w:t>
      </w:r>
    </w:p>
    <w:p w:rsidR="00557238" w:rsidRDefault="00557238" w:rsidP="00CA4565">
      <w:pPr>
        <w:widowControl w:val="0"/>
        <w:numPr>
          <w:ilvl w:val="0"/>
          <w:numId w:val="13"/>
        </w:numPr>
        <w:tabs>
          <w:tab w:val="left" w:pos="1459"/>
        </w:tabs>
        <w:autoSpaceDE w:val="0"/>
        <w:autoSpaceDN w:val="0"/>
        <w:spacing w:after="0" w:line="252" w:lineRule="auto"/>
        <w:ind w:right="164"/>
        <w:contextualSpacing/>
        <w:jc w:val="both"/>
        <w:rPr>
          <w:rFonts w:ascii="Times New Roman" w:hAnsi="Times New Roman" w:cs="Times New Roman"/>
          <w:sz w:val="28"/>
          <w:szCs w:val="28"/>
        </w:rPr>
      </w:pPr>
      <w:r>
        <w:rPr>
          <w:rFonts w:ascii="Times New Roman" w:hAnsi="Times New Roman" w:cs="Times New Roman"/>
          <w:spacing w:val="-1"/>
          <w:sz w:val="28"/>
          <w:szCs w:val="28"/>
        </w:rPr>
        <w:t>Трещенок</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Я.</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И.</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История</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Беларуси:</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Учеб.</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пособие.</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Ч.</w:t>
      </w:r>
      <w:r>
        <w:rPr>
          <w:rFonts w:ascii="Times New Roman" w:hAnsi="Times New Roman" w:cs="Times New Roman"/>
          <w:spacing w:val="-17"/>
          <w:sz w:val="28"/>
          <w:szCs w:val="28"/>
        </w:rPr>
        <w:t xml:space="preserve"> </w:t>
      </w:r>
      <w:r>
        <w:rPr>
          <w:rFonts w:ascii="Times New Roman" w:hAnsi="Times New Roman" w:cs="Times New Roman"/>
          <w:spacing w:val="-1"/>
          <w:sz w:val="28"/>
          <w:szCs w:val="28"/>
        </w:rPr>
        <w:t>1.</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 xml:space="preserve">Досоветский </w:t>
      </w:r>
      <w:r>
        <w:rPr>
          <w:rFonts w:ascii="Times New Roman" w:hAnsi="Times New Roman" w:cs="Times New Roman"/>
          <w:spacing w:val="-68"/>
          <w:sz w:val="28"/>
          <w:szCs w:val="28"/>
        </w:rPr>
        <w:t xml:space="preserve">  </w:t>
      </w:r>
      <w:r>
        <w:rPr>
          <w:rFonts w:ascii="Times New Roman" w:hAnsi="Times New Roman" w:cs="Times New Roman"/>
          <w:sz w:val="28"/>
          <w:szCs w:val="28"/>
        </w:rPr>
        <w:t>период.</w:t>
      </w:r>
      <w:r>
        <w:rPr>
          <w:rFonts w:ascii="Times New Roman" w:hAnsi="Times New Roman" w:cs="Times New Roman"/>
          <w:spacing w:val="-12"/>
          <w:sz w:val="28"/>
          <w:szCs w:val="28"/>
        </w:rPr>
        <w:t xml:space="preserve"> –  </w:t>
      </w:r>
      <w:r>
        <w:rPr>
          <w:rFonts w:ascii="Times New Roman" w:hAnsi="Times New Roman" w:cs="Times New Roman"/>
          <w:sz w:val="28"/>
          <w:szCs w:val="28"/>
        </w:rPr>
        <w:t>Могилев,</w:t>
      </w:r>
      <w:r>
        <w:rPr>
          <w:rFonts w:ascii="Times New Roman" w:hAnsi="Times New Roman" w:cs="Times New Roman"/>
          <w:spacing w:val="-10"/>
          <w:sz w:val="28"/>
          <w:szCs w:val="28"/>
        </w:rPr>
        <w:t xml:space="preserve"> </w:t>
      </w:r>
      <w:r>
        <w:rPr>
          <w:rFonts w:ascii="Times New Roman" w:hAnsi="Times New Roman" w:cs="Times New Roman"/>
          <w:sz w:val="28"/>
          <w:szCs w:val="28"/>
        </w:rPr>
        <w:t>2003. – 176 с.</w:t>
      </w:r>
    </w:p>
    <w:p w:rsidR="00557238" w:rsidRDefault="00557238" w:rsidP="00CA4565">
      <w:pPr>
        <w:widowControl w:val="0"/>
        <w:numPr>
          <w:ilvl w:val="0"/>
          <w:numId w:val="13"/>
        </w:numPr>
        <w:tabs>
          <w:tab w:val="left" w:pos="1176"/>
        </w:tabs>
        <w:autoSpaceDE w:val="0"/>
        <w:autoSpaceDN w:val="0"/>
        <w:spacing w:before="5" w:after="0" w:line="252" w:lineRule="auto"/>
        <w:ind w:right="162"/>
        <w:contextualSpacing/>
        <w:jc w:val="both"/>
        <w:rPr>
          <w:rFonts w:ascii="Times New Roman" w:hAnsi="Times New Roman" w:cs="Times New Roman"/>
          <w:sz w:val="28"/>
          <w:szCs w:val="28"/>
        </w:rPr>
      </w:pPr>
      <w:r>
        <w:rPr>
          <w:rFonts w:ascii="Times New Roman" w:hAnsi="Times New Roman" w:cs="Times New Roman"/>
          <w:sz w:val="28"/>
          <w:szCs w:val="28"/>
        </w:rPr>
        <w:t>Вішнеўскі, А. Ф. Гісторыя дзяржавы і права Беларусі ў дакументах і</w:t>
      </w:r>
      <w:r>
        <w:rPr>
          <w:rFonts w:ascii="Times New Roman" w:hAnsi="Times New Roman" w:cs="Times New Roman"/>
          <w:spacing w:val="1"/>
          <w:sz w:val="28"/>
          <w:szCs w:val="28"/>
        </w:rPr>
        <w:t xml:space="preserve"> </w:t>
      </w:r>
      <w:r>
        <w:rPr>
          <w:rFonts w:ascii="Times New Roman" w:hAnsi="Times New Roman" w:cs="Times New Roman"/>
          <w:sz w:val="28"/>
          <w:szCs w:val="28"/>
        </w:rPr>
        <w:t>матэрыялах</w:t>
      </w:r>
      <w:r>
        <w:rPr>
          <w:rFonts w:ascii="Times New Roman" w:hAnsi="Times New Roman" w:cs="Times New Roman"/>
          <w:spacing w:val="1"/>
          <w:sz w:val="28"/>
          <w:szCs w:val="28"/>
        </w:rPr>
        <w:t xml:space="preserve"> </w:t>
      </w:r>
      <w:r>
        <w:rPr>
          <w:rFonts w:ascii="Times New Roman" w:hAnsi="Times New Roman" w:cs="Times New Roman"/>
          <w:sz w:val="28"/>
          <w:szCs w:val="28"/>
        </w:rPr>
        <w:t>(са</w:t>
      </w:r>
      <w:r>
        <w:rPr>
          <w:rFonts w:ascii="Times New Roman" w:hAnsi="Times New Roman" w:cs="Times New Roman"/>
          <w:spacing w:val="1"/>
          <w:sz w:val="28"/>
          <w:szCs w:val="28"/>
        </w:rPr>
        <w:t xml:space="preserve"> </w:t>
      </w:r>
      <w:r>
        <w:rPr>
          <w:rFonts w:ascii="Times New Roman" w:hAnsi="Times New Roman" w:cs="Times New Roman"/>
          <w:sz w:val="28"/>
          <w:szCs w:val="28"/>
        </w:rPr>
        <w:t>старажытных</w:t>
      </w:r>
      <w:r>
        <w:rPr>
          <w:rFonts w:ascii="Times New Roman" w:hAnsi="Times New Roman" w:cs="Times New Roman"/>
          <w:spacing w:val="1"/>
          <w:sz w:val="28"/>
          <w:szCs w:val="28"/>
        </w:rPr>
        <w:t xml:space="preserve"> </w:t>
      </w:r>
      <w:r>
        <w:rPr>
          <w:rFonts w:ascii="Times New Roman" w:hAnsi="Times New Roman" w:cs="Times New Roman"/>
          <w:sz w:val="28"/>
          <w:szCs w:val="28"/>
        </w:rPr>
        <w:t>часоў</w:t>
      </w:r>
      <w:r>
        <w:rPr>
          <w:rFonts w:ascii="Times New Roman" w:hAnsi="Times New Roman" w:cs="Times New Roman"/>
          <w:spacing w:val="70"/>
          <w:sz w:val="28"/>
          <w:szCs w:val="28"/>
        </w:rPr>
        <w:t xml:space="preserve"> </w:t>
      </w:r>
      <w:r>
        <w:rPr>
          <w:rFonts w:ascii="Times New Roman" w:hAnsi="Times New Roman" w:cs="Times New Roman"/>
          <w:sz w:val="28"/>
          <w:szCs w:val="28"/>
        </w:rPr>
        <w:t>да</w:t>
      </w:r>
      <w:r>
        <w:rPr>
          <w:rFonts w:ascii="Times New Roman" w:hAnsi="Times New Roman" w:cs="Times New Roman"/>
          <w:spacing w:val="70"/>
          <w:sz w:val="28"/>
          <w:szCs w:val="28"/>
        </w:rPr>
        <w:t xml:space="preserve"> </w:t>
      </w:r>
      <w:r>
        <w:rPr>
          <w:rFonts w:ascii="Times New Roman" w:hAnsi="Times New Roman" w:cs="Times New Roman"/>
          <w:sz w:val="28"/>
          <w:szCs w:val="28"/>
        </w:rPr>
        <w:t>нашых</w:t>
      </w:r>
      <w:r>
        <w:rPr>
          <w:rFonts w:ascii="Times New Roman" w:hAnsi="Times New Roman" w:cs="Times New Roman"/>
          <w:spacing w:val="70"/>
          <w:sz w:val="28"/>
          <w:szCs w:val="28"/>
        </w:rPr>
        <w:t xml:space="preserve"> </w:t>
      </w:r>
      <w:r>
        <w:rPr>
          <w:rFonts w:ascii="Times New Roman" w:hAnsi="Times New Roman" w:cs="Times New Roman"/>
          <w:sz w:val="28"/>
          <w:szCs w:val="28"/>
        </w:rPr>
        <w:t>дзён):</w:t>
      </w:r>
      <w:r>
        <w:rPr>
          <w:rFonts w:ascii="Times New Roman" w:hAnsi="Times New Roman" w:cs="Times New Roman"/>
          <w:spacing w:val="70"/>
          <w:sz w:val="28"/>
          <w:szCs w:val="28"/>
        </w:rPr>
        <w:t xml:space="preserve"> </w:t>
      </w:r>
      <w:r>
        <w:rPr>
          <w:rFonts w:ascii="Times New Roman" w:hAnsi="Times New Roman" w:cs="Times New Roman"/>
          <w:sz w:val="28"/>
          <w:szCs w:val="28"/>
        </w:rPr>
        <w:t>вучэб.</w:t>
      </w:r>
      <w:r>
        <w:rPr>
          <w:rFonts w:ascii="Times New Roman" w:hAnsi="Times New Roman" w:cs="Times New Roman"/>
          <w:spacing w:val="70"/>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70"/>
          <w:sz w:val="28"/>
          <w:szCs w:val="28"/>
        </w:rPr>
        <w:t xml:space="preserve"> </w:t>
      </w:r>
      <w:r>
        <w:rPr>
          <w:rFonts w:ascii="Times New Roman" w:hAnsi="Times New Roman" w:cs="Times New Roman"/>
          <w:sz w:val="28"/>
          <w:szCs w:val="28"/>
        </w:rPr>
        <w:t>/</w:t>
      </w:r>
      <w:r>
        <w:rPr>
          <w:rFonts w:ascii="Times New Roman" w:hAnsi="Times New Roman" w:cs="Times New Roman"/>
          <w:spacing w:val="-67"/>
          <w:sz w:val="28"/>
          <w:szCs w:val="28"/>
        </w:rPr>
        <w:t xml:space="preserve"> </w:t>
      </w:r>
      <w:r>
        <w:rPr>
          <w:rFonts w:ascii="Times New Roman" w:hAnsi="Times New Roman" w:cs="Times New Roman"/>
          <w:sz w:val="28"/>
          <w:szCs w:val="28"/>
        </w:rPr>
        <w:t>А. Ф. Вішнеўскі,</w:t>
      </w:r>
      <w:r>
        <w:rPr>
          <w:rFonts w:ascii="Times New Roman" w:hAnsi="Times New Roman" w:cs="Times New Roman"/>
          <w:spacing w:val="1"/>
          <w:sz w:val="28"/>
          <w:szCs w:val="28"/>
        </w:rPr>
        <w:t xml:space="preserve"> </w:t>
      </w:r>
      <w:r>
        <w:rPr>
          <w:rFonts w:ascii="Times New Roman" w:hAnsi="Times New Roman" w:cs="Times New Roman"/>
          <w:sz w:val="28"/>
          <w:szCs w:val="28"/>
        </w:rPr>
        <w:t>Я. А.</w:t>
      </w:r>
      <w:r>
        <w:rPr>
          <w:rFonts w:ascii="Times New Roman" w:hAnsi="Times New Roman" w:cs="Times New Roman"/>
          <w:spacing w:val="1"/>
          <w:sz w:val="28"/>
          <w:szCs w:val="28"/>
        </w:rPr>
        <w:t xml:space="preserve"> </w:t>
      </w:r>
      <w:r>
        <w:rPr>
          <w:rFonts w:ascii="Times New Roman" w:hAnsi="Times New Roman" w:cs="Times New Roman"/>
          <w:sz w:val="28"/>
          <w:szCs w:val="28"/>
        </w:rPr>
        <w:t>Юхо;</w:t>
      </w:r>
      <w:r>
        <w:rPr>
          <w:rFonts w:ascii="Times New Roman" w:hAnsi="Times New Roman" w:cs="Times New Roman"/>
          <w:spacing w:val="1"/>
          <w:sz w:val="28"/>
          <w:szCs w:val="28"/>
        </w:rPr>
        <w:t xml:space="preserve"> </w:t>
      </w:r>
      <w:r>
        <w:rPr>
          <w:rFonts w:ascii="Times New Roman" w:hAnsi="Times New Roman" w:cs="Times New Roman"/>
          <w:sz w:val="28"/>
          <w:szCs w:val="28"/>
        </w:rPr>
        <w:t>пад</w:t>
      </w:r>
      <w:r>
        <w:rPr>
          <w:rFonts w:ascii="Times New Roman" w:hAnsi="Times New Roman" w:cs="Times New Roman"/>
          <w:spacing w:val="1"/>
          <w:sz w:val="28"/>
          <w:szCs w:val="28"/>
        </w:rPr>
        <w:t xml:space="preserve"> </w:t>
      </w:r>
      <w:r>
        <w:rPr>
          <w:rFonts w:ascii="Times New Roman" w:hAnsi="Times New Roman" w:cs="Times New Roman"/>
          <w:sz w:val="28"/>
          <w:szCs w:val="28"/>
        </w:rPr>
        <w:t>рэд.</w:t>
      </w:r>
      <w:r>
        <w:rPr>
          <w:rFonts w:ascii="Times New Roman" w:hAnsi="Times New Roman" w:cs="Times New Roman"/>
          <w:spacing w:val="1"/>
          <w:sz w:val="28"/>
          <w:szCs w:val="28"/>
        </w:rPr>
        <w:t xml:space="preserve"> </w:t>
      </w:r>
      <w:r>
        <w:rPr>
          <w:rFonts w:ascii="Times New Roman" w:hAnsi="Times New Roman" w:cs="Times New Roman"/>
          <w:sz w:val="28"/>
          <w:szCs w:val="28"/>
        </w:rPr>
        <w:t>А.</w:t>
      </w:r>
      <w:r>
        <w:rPr>
          <w:rFonts w:ascii="Times New Roman" w:hAnsi="Times New Roman" w:cs="Times New Roman"/>
          <w:spacing w:val="1"/>
          <w:sz w:val="28"/>
          <w:szCs w:val="28"/>
        </w:rPr>
        <w:t xml:space="preserve"> </w:t>
      </w:r>
      <w:r>
        <w:rPr>
          <w:rFonts w:ascii="Times New Roman" w:hAnsi="Times New Roman" w:cs="Times New Roman"/>
          <w:sz w:val="28"/>
          <w:szCs w:val="28"/>
        </w:rPr>
        <w:t>Ф.</w:t>
      </w:r>
      <w:r>
        <w:rPr>
          <w:rFonts w:ascii="Times New Roman" w:hAnsi="Times New Roman" w:cs="Times New Roman"/>
          <w:spacing w:val="1"/>
          <w:sz w:val="28"/>
          <w:szCs w:val="28"/>
        </w:rPr>
        <w:t xml:space="preserve"> </w:t>
      </w:r>
      <w:r>
        <w:rPr>
          <w:rFonts w:ascii="Times New Roman" w:hAnsi="Times New Roman" w:cs="Times New Roman"/>
          <w:sz w:val="28"/>
          <w:szCs w:val="28"/>
        </w:rPr>
        <w:t>Вішнеўскага;</w:t>
      </w:r>
      <w:r>
        <w:rPr>
          <w:rFonts w:ascii="Times New Roman" w:hAnsi="Times New Roman" w:cs="Times New Roman"/>
          <w:spacing w:val="1"/>
          <w:sz w:val="28"/>
          <w:szCs w:val="28"/>
        </w:rPr>
        <w:t xml:space="preserve"> </w:t>
      </w:r>
      <w:r>
        <w:rPr>
          <w:rFonts w:ascii="Times New Roman" w:hAnsi="Times New Roman" w:cs="Times New Roman"/>
          <w:sz w:val="28"/>
          <w:szCs w:val="28"/>
        </w:rPr>
        <w:t>Міністэрства</w:t>
      </w:r>
      <w:r>
        <w:rPr>
          <w:rFonts w:ascii="Times New Roman" w:hAnsi="Times New Roman" w:cs="Times New Roman"/>
          <w:spacing w:val="1"/>
          <w:sz w:val="28"/>
          <w:szCs w:val="28"/>
        </w:rPr>
        <w:t xml:space="preserve"> </w:t>
      </w:r>
      <w:r>
        <w:rPr>
          <w:rFonts w:ascii="Times New Roman" w:hAnsi="Times New Roman" w:cs="Times New Roman"/>
          <w:spacing w:val="-3"/>
          <w:sz w:val="28"/>
          <w:szCs w:val="28"/>
        </w:rPr>
        <w:t>ўнутраных</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спраў</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Рэспублікі</w:t>
      </w:r>
      <w:r>
        <w:rPr>
          <w:rFonts w:ascii="Times New Roman" w:hAnsi="Times New Roman" w:cs="Times New Roman"/>
          <w:spacing w:val="-13"/>
          <w:sz w:val="28"/>
          <w:szCs w:val="28"/>
        </w:rPr>
        <w:t xml:space="preserve"> </w:t>
      </w:r>
      <w:r>
        <w:rPr>
          <w:rFonts w:ascii="Times New Roman" w:hAnsi="Times New Roman" w:cs="Times New Roman"/>
          <w:spacing w:val="-2"/>
          <w:sz w:val="28"/>
          <w:szCs w:val="28"/>
        </w:rPr>
        <w:t>Беларусь.</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Акадэмія</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МУС.</w:t>
      </w:r>
      <w:r>
        <w:rPr>
          <w:rFonts w:ascii="Times New Roman" w:hAnsi="Times New Roman" w:cs="Times New Roman"/>
          <w:spacing w:val="-12"/>
          <w:sz w:val="28"/>
          <w:szCs w:val="28"/>
        </w:rPr>
        <w:t xml:space="preserve"> </w:t>
      </w:r>
      <w:r>
        <w:rPr>
          <w:rFonts w:ascii="Times New Roman" w:hAnsi="Times New Roman" w:cs="Times New Roman"/>
          <w:spacing w:val="-2"/>
          <w:sz w:val="28"/>
          <w:szCs w:val="28"/>
        </w:rPr>
        <w:t>–</w:t>
      </w:r>
      <w:r>
        <w:rPr>
          <w:rFonts w:ascii="Times New Roman" w:hAnsi="Times New Roman" w:cs="Times New Roman"/>
          <w:spacing w:val="-13"/>
          <w:sz w:val="28"/>
          <w:szCs w:val="28"/>
        </w:rPr>
        <w:t xml:space="preserve"> </w:t>
      </w:r>
      <w:r>
        <w:rPr>
          <w:rFonts w:ascii="Times New Roman" w:hAnsi="Times New Roman" w:cs="Times New Roman"/>
          <w:spacing w:val="-2"/>
          <w:sz w:val="28"/>
          <w:szCs w:val="28"/>
        </w:rPr>
        <w:t>Мінск,</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2003.</w:t>
      </w:r>
      <w:r>
        <w:rPr>
          <w:rFonts w:ascii="Times New Roman" w:hAnsi="Times New Roman" w:cs="Times New Roman"/>
          <w:spacing w:val="-15"/>
          <w:sz w:val="28"/>
          <w:szCs w:val="28"/>
        </w:rPr>
        <w:t xml:space="preserve"> </w:t>
      </w:r>
      <w:r>
        <w:rPr>
          <w:rFonts w:ascii="Times New Roman" w:hAnsi="Times New Roman" w:cs="Times New Roman"/>
          <w:spacing w:val="-2"/>
          <w:sz w:val="28"/>
          <w:szCs w:val="28"/>
        </w:rPr>
        <w:t>–</w:t>
      </w:r>
      <w:r>
        <w:rPr>
          <w:rFonts w:ascii="Times New Roman" w:hAnsi="Times New Roman" w:cs="Times New Roman"/>
          <w:spacing w:val="-13"/>
          <w:sz w:val="28"/>
          <w:szCs w:val="28"/>
        </w:rPr>
        <w:t xml:space="preserve"> </w:t>
      </w:r>
      <w:r>
        <w:rPr>
          <w:rFonts w:ascii="Times New Roman" w:hAnsi="Times New Roman" w:cs="Times New Roman"/>
          <w:spacing w:val="-2"/>
          <w:sz w:val="28"/>
          <w:szCs w:val="28"/>
        </w:rPr>
        <w:t>319</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с.</w:t>
      </w:r>
    </w:p>
    <w:p w:rsidR="00557238" w:rsidRDefault="00557238" w:rsidP="00CA4565">
      <w:pPr>
        <w:widowControl w:val="0"/>
        <w:numPr>
          <w:ilvl w:val="0"/>
          <w:numId w:val="13"/>
        </w:numPr>
        <w:tabs>
          <w:tab w:val="left" w:pos="1459"/>
        </w:tabs>
        <w:autoSpaceDE w:val="0"/>
        <w:autoSpaceDN w:val="0"/>
        <w:spacing w:after="0" w:line="252" w:lineRule="auto"/>
        <w:ind w:right="161"/>
        <w:contextualSpacing/>
        <w:jc w:val="both"/>
        <w:rPr>
          <w:rFonts w:ascii="Times New Roman" w:hAnsi="Times New Roman" w:cs="Times New Roman"/>
          <w:sz w:val="28"/>
          <w:szCs w:val="28"/>
        </w:rPr>
      </w:pPr>
      <w:r>
        <w:rPr>
          <w:rFonts w:ascii="Times New Roman" w:hAnsi="Times New Roman" w:cs="Times New Roman"/>
          <w:sz w:val="28"/>
          <w:szCs w:val="28"/>
        </w:rPr>
        <w:t xml:space="preserve">Доўнар, Т. І. Канстытуцыйнае права Беларусі феадальнага перыяду </w:t>
      </w:r>
      <w:r>
        <w:rPr>
          <w:rFonts w:ascii="Times New Roman" w:hAnsi="Times New Roman" w:cs="Times New Roman"/>
          <w:spacing w:val="-67"/>
          <w:sz w:val="28"/>
          <w:szCs w:val="28"/>
        </w:rPr>
        <w:t xml:space="preserve"> </w:t>
      </w:r>
      <w:r>
        <w:rPr>
          <w:rFonts w:ascii="Times New Roman" w:hAnsi="Times New Roman" w:cs="Times New Roman"/>
          <w:sz w:val="28"/>
          <w:szCs w:val="28"/>
        </w:rPr>
        <w:t>(па Статутах Вялікага княства Літоўскага 1529, 1566, 1588) / Т. І. Доўнар. –</w:t>
      </w:r>
      <w:r>
        <w:rPr>
          <w:rFonts w:ascii="Times New Roman" w:hAnsi="Times New Roman" w:cs="Times New Roman"/>
          <w:spacing w:val="1"/>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БДУ,</w:t>
      </w:r>
      <w:r>
        <w:rPr>
          <w:rFonts w:ascii="Times New Roman" w:hAnsi="Times New Roman" w:cs="Times New Roman"/>
          <w:spacing w:val="-10"/>
          <w:sz w:val="28"/>
          <w:szCs w:val="28"/>
        </w:rPr>
        <w:t xml:space="preserve"> </w:t>
      </w:r>
      <w:r>
        <w:rPr>
          <w:rFonts w:ascii="Times New Roman" w:hAnsi="Times New Roman" w:cs="Times New Roman"/>
          <w:sz w:val="28"/>
          <w:szCs w:val="28"/>
        </w:rPr>
        <w:t>2001.</w:t>
      </w:r>
      <w:r>
        <w:rPr>
          <w:rFonts w:ascii="Times New Roman" w:hAnsi="Times New Roman" w:cs="Times New Roman"/>
          <w:spacing w:val="-10"/>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76</w:t>
      </w:r>
      <w:r>
        <w:rPr>
          <w:rFonts w:ascii="Times New Roman" w:hAnsi="Times New Roman" w:cs="Times New Roman"/>
          <w:spacing w:val="-9"/>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3"/>
        </w:numPr>
        <w:tabs>
          <w:tab w:val="left" w:pos="1459"/>
        </w:tabs>
        <w:autoSpaceDE w:val="0"/>
        <w:autoSpaceDN w:val="0"/>
        <w:spacing w:after="0" w:line="252" w:lineRule="auto"/>
        <w:ind w:right="162"/>
        <w:contextualSpacing/>
        <w:jc w:val="both"/>
        <w:rPr>
          <w:rFonts w:ascii="Times New Roman" w:hAnsi="Times New Roman" w:cs="Times New Roman"/>
          <w:sz w:val="28"/>
          <w:szCs w:val="28"/>
        </w:rPr>
      </w:pPr>
      <w:r>
        <w:rPr>
          <w:rFonts w:ascii="Times New Roman" w:hAnsi="Times New Roman" w:cs="Times New Roman"/>
          <w:sz w:val="28"/>
          <w:szCs w:val="28"/>
        </w:rPr>
        <w:t>Доўнар,</w:t>
      </w:r>
      <w:r>
        <w:rPr>
          <w:rFonts w:ascii="Times New Roman" w:hAnsi="Times New Roman" w:cs="Times New Roman"/>
          <w:spacing w:val="68"/>
          <w:sz w:val="28"/>
          <w:szCs w:val="28"/>
        </w:rPr>
        <w:t xml:space="preserve"> </w:t>
      </w:r>
      <w:r>
        <w:rPr>
          <w:rFonts w:ascii="Times New Roman" w:hAnsi="Times New Roman" w:cs="Times New Roman"/>
          <w:sz w:val="28"/>
          <w:szCs w:val="28"/>
        </w:rPr>
        <w:t>Т.</w:t>
      </w:r>
      <w:r>
        <w:rPr>
          <w:rFonts w:ascii="Times New Roman" w:hAnsi="Times New Roman" w:cs="Times New Roman"/>
          <w:spacing w:val="-18"/>
          <w:sz w:val="28"/>
          <w:szCs w:val="28"/>
        </w:rPr>
        <w:t xml:space="preserve"> </w:t>
      </w:r>
      <w:r>
        <w:rPr>
          <w:rFonts w:ascii="Times New Roman" w:hAnsi="Times New Roman" w:cs="Times New Roman"/>
          <w:sz w:val="28"/>
          <w:szCs w:val="28"/>
        </w:rPr>
        <w:t>І.</w:t>
      </w:r>
      <w:r>
        <w:rPr>
          <w:rFonts w:ascii="Times New Roman" w:hAnsi="Times New Roman" w:cs="Times New Roman"/>
          <w:spacing w:val="67"/>
          <w:sz w:val="28"/>
          <w:szCs w:val="28"/>
        </w:rPr>
        <w:t xml:space="preserve"> </w:t>
      </w:r>
      <w:r>
        <w:rPr>
          <w:rFonts w:ascii="Times New Roman" w:hAnsi="Times New Roman" w:cs="Times New Roman"/>
          <w:sz w:val="28"/>
          <w:szCs w:val="28"/>
        </w:rPr>
        <w:t>Развіццё</w:t>
      </w:r>
      <w:r>
        <w:rPr>
          <w:rFonts w:ascii="Times New Roman" w:hAnsi="Times New Roman" w:cs="Times New Roman"/>
          <w:spacing w:val="68"/>
          <w:sz w:val="28"/>
          <w:szCs w:val="28"/>
        </w:rPr>
        <w:t xml:space="preserve"> </w:t>
      </w:r>
      <w:r>
        <w:rPr>
          <w:rFonts w:ascii="Times New Roman" w:hAnsi="Times New Roman" w:cs="Times New Roman"/>
          <w:sz w:val="28"/>
          <w:szCs w:val="28"/>
        </w:rPr>
        <w:t>асноўных</w:t>
      </w:r>
      <w:r>
        <w:rPr>
          <w:rFonts w:ascii="Times New Roman" w:hAnsi="Times New Roman" w:cs="Times New Roman"/>
          <w:spacing w:val="69"/>
          <w:sz w:val="28"/>
          <w:szCs w:val="28"/>
        </w:rPr>
        <w:t xml:space="preserve"> </w:t>
      </w:r>
      <w:r>
        <w:rPr>
          <w:rFonts w:ascii="Times New Roman" w:hAnsi="Times New Roman" w:cs="Times New Roman"/>
          <w:sz w:val="28"/>
          <w:szCs w:val="28"/>
        </w:rPr>
        <w:t>інстытутаў</w:t>
      </w:r>
      <w:r>
        <w:rPr>
          <w:rFonts w:ascii="Times New Roman" w:hAnsi="Times New Roman" w:cs="Times New Roman"/>
          <w:spacing w:val="1"/>
          <w:sz w:val="28"/>
          <w:szCs w:val="28"/>
        </w:rPr>
        <w:t xml:space="preserve"> </w:t>
      </w:r>
      <w:r>
        <w:rPr>
          <w:rFonts w:ascii="Times New Roman" w:hAnsi="Times New Roman" w:cs="Times New Roman"/>
          <w:sz w:val="28"/>
          <w:szCs w:val="28"/>
        </w:rPr>
        <w:t>грамадзянскага</w:t>
      </w:r>
      <w:r>
        <w:rPr>
          <w:rFonts w:ascii="Times New Roman" w:hAnsi="Times New Roman" w:cs="Times New Roman"/>
          <w:spacing w:val="68"/>
          <w:sz w:val="28"/>
          <w:szCs w:val="28"/>
        </w:rPr>
        <w:t xml:space="preserve"> </w:t>
      </w:r>
      <w:r>
        <w:rPr>
          <w:rFonts w:ascii="Times New Roman" w:hAnsi="Times New Roman" w:cs="Times New Roman"/>
          <w:sz w:val="28"/>
          <w:szCs w:val="28"/>
        </w:rPr>
        <w:t>і</w:t>
      </w:r>
      <w:r>
        <w:rPr>
          <w:rFonts w:ascii="Times New Roman" w:hAnsi="Times New Roman" w:cs="Times New Roman"/>
          <w:spacing w:val="-68"/>
          <w:sz w:val="28"/>
          <w:szCs w:val="28"/>
        </w:rPr>
        <w:t xml:space="preserve"> </w:t>
      </w:r>
      <w:r>
        <w:rPr>
          <w:rFonts w:ascii="Times New Roman" w:hAnsi="Times New Roman" w:cs="Times New Roman"/>
          <w:sz w:val="28"/>
          <w:szCs w:val="28"/>
        </w:rPr>
        <w:t>крымінальнага права Беларусі ў XV–XVI стагоддзях / Т. І. Доўнар. – Мінск :</w:t>
      </w:r>
      <w:r>
        <w:rPr>
          <w:rFonts w:ascii="Times New Roman" w:hAnsi="Times New Roman" w:cs="Times New Roman"/>
          <w:spacing w:val="1"/>
          <w:sz w:val="28"/>
          <w:szCs w:val="28"/>
        </w:rPr>
        <w:t xml:space="preserve"> </w:t>
      </w:r>
      <w:r>
        <w:rPr>
          <w:rFonts w:ascii="Times New Roman" w:hAnsi="Times New Roman" w:cs="Times New Roman"/>
          <w:sz w:val="28"/>
          <w:szCs w:val="28"/>
        </w:rPr>
        <w:t>Пропилеи,</w:t>
      </w:r>
      <w:r>
        <w:rPr>
          <w:rFonts w:ascii="Times New Roman" w:hAnsi="Times New Roman" w:cs="Times New Roman"/>
          <w:spacing w:val="-12"/>
          <w:sz w:val="28"/>
          <w:szCs w:val="28"/>
        </w:rPr>
        <w:t xml:space="preserve"> </w:t>
      </w:r>
      <w:r>
        <w:rPr>
          <w:rFonts w:ascii="Times New Roman" w:hAnsi="Times New Roman" w:cs="Times New Roman"/>
          <w:sz w:val="28"/>
          <w:szCs w:val="28"/>
        </w:rPr>
        <w:t>2000.</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224</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3"/>
        </w:numPr>
        <w:tabs>
          <w:tab w:val="left" w:pos="1459"/>
        </w:tabs>
        <w:autoSpaceDE w:val="0"/>
        <w:autoSpaceDN w:val="0"/>
        <w:spacing w:after="0" w:line="240" w:lineRule="auto"/>
        <w:contextualSpacing/>
        <w:jc w:val="both"/>
        <w:rPr>
          <w:rFonts w:ascii="Times New Roman" w:hAnsi="Times New Roman" w:cs="Times New Roman"/>
          <w:sz w:val="28"/>
          <w:szCs w:val="28"/>
        </w:rPr>
      </w:pPr>
      <w:r>
        <w:rPr>
          <w:rFonts w:ascii="Times New Roman" w:hAnsi="Times New Roman" w:cs="Times New Roman"/>
          <w:spacing w:val="-2"/>
          <w:sz w:val="28"/>
          <w:szCs w:val="28"/>
        </w:rPr>
        <w:lastRenderedPageBreak/>
        <w:t>Малиновский,</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В.</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И.</w:t>
      </w:r>
      <w:r>
        <w:rPr>
          <w:rFonts w:ascii="Times New Roman" w:hAnsi="Times New Roman" w:cs="Times New Roman"/>
          <w:spacing w:val="-13"/>
          <w:sz w:val="28"/>
          <w:szCs w:val="28"/>
        </w:rPr>
        <w:t xml:space="preserve"> </w:t>
      </w:r>
      <w:r>
        <w:rPr>
          <w:rFonts w:ascii="Times New Roman" w:hAnsi="Times New Roman" w:cs="Times New Roman"/>
          <w:spacing w:val="-1"/>
          <w:sz w:val="28"/>
          <w:szCs w:val="28"/>
        </w:rPr>
        <w:t>История</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белорусской</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государственности:</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Учеб.</w:t>
      </w:r>
    </w:p>
    <w:p w:rsidR="00557238" w:rsidRDefault="00557238" w:rsidP="005572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пособие</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для</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студентов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вузов,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слушателей</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системы</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последипломного</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образования</w:t>
      </w:r>
      <w:r>
        <w:rPr>
          <w:rFonts w:ascii="Times New Roman" w:eastAsia="Times New Roman" w:hAnsi="Times New Roman" w:cs="Times New Roman"/>
          <w:spacing w:val="-15"/>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В.И.</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Малиновский.</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Минск:</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Беларусь,</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2003</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199</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с.</w:t>
      </w:r>
    </w:p>
    <w:p w:rsidR="00557238" w:rsidRDefault="00557238" w:rsidP="00CA4565">
      <w:pPr>
        <w:widowControl w:val="0"/>
        <w:numPr>
          <w:ilvl w:val="0"/>
          <w:numId w:val="13"/>
        </w:numPr>
        <w:tabs>
          <w:tab w:val="left" w:pos="1459"/>
        </w:tabs>
        <w:autoSpaceDE w:val="0"/>
        <w:autoSpaceDN w:val="0"/>
        <w:spacing w:after="0" w:line="252" w:lineRule="auto"/>
        <w:ind w:right="164"/>
        <w:contextualSpacing/>
        <w:jc w:val="both"/>
        <w:rPr>
          <w:rFonts w:ascii="Times New Roman" w:hAnsi="Times New Roman" w:cs="Times New Roman"/>
          <w:sz w:val="28"/>
          <w:szCs w:val="28"/>
        </w:rPr>
      </w:pPr>
      <w:r>
        <w:rPr>
          <w:rFonts w:ascii="Times New Roman" w:hAnsi="Times New Roman" w:cs="Times New Roman"/>
          <w:sz w:val="28"/>
          <w:szCs w:val="28"/>
        </w:rPr>
        <w:t>Марзалюк,</w:t>
      </w:r>
      <w:r>
        <w:rPr>
          <w:rFonts w:ascii="Times New Roman" w:hAnsi="Times New Roman" w:cs="Times New Roman"/>
          <w:spacing w:val="1"/>
          <w:sz w:val="28"/>
          <w:szCs w:val="28"/>
        </w:rPr>
        <w:t xml:space="preserve"> </w:t>
      </w:r>
      <w:r>
        <w:rPr>
          <w:rFonts w:ascii="Times New Roman" w:hAnsi="Times New Roman" w:cs="Times New Roman"/>
          <w:sz w:val="28"/>
          <w:szCs w:val="28"/>
        </w:rPr>
        <w:t>І. А.</w:t>
      </w:r>
      <w:r>
        <w:rPr>
          <w:rFonts w:ascii="Times New Roman" w:hAnsi="Times New Roman" w:cs="Times New Roman"/>
          <w:spacing w:val="1"/>
          <w:sz w:val="28"/>
          <w:szCs w:val="28"/>
        </w:rPr>
        <w:t xml:space="preserve"> </w:t>
      </w:r>
      <w:r>
        <w:rPr>
          <w:rFonts w:ascii="Times New Roman" w:hAnsi="Times New Roman" w:cs="Times New Roman"/>
          <w:sz w:val="28"/>
          <w:szCs w:val="28"/>
        </w:rPr>
        <w:t>Людзi</w:t>
      </w:r>
      <w:r>
        <w:rPr>
          <w:rFonts w:ascii="Times New Roman" w:hAnsi="Times New Roman" w:cs="Times New Roman"/>
          <w:spacing w:val="1"/>
          <w:sz w:val="28"/>
          <w:szCs w:val="28"/>
        </w:rPr>
        <w:t xml:space="preserve"> </w:t>
      </w:r>
      <w:r>
        <w:rPr>
          <w:rFonts w:ascii="Times New Roman" w:hAnsi="Times New Roman" w:cs="Times New Roman"/>
          <w:sz w:val="28"/>
          <w:szCs w:val="28"/>
        </w:rPr>
        <w:t>даўняй</w:t>
      </w:r>
      <w:r>
        <w:rPr>
          <w:rFonts w:ascii="Times New Roman" w:hAnsi="Times New Roman" w:cs="Times New Roman"/>
          <w:spacing w:val="1"/>
          <w:sz w:val="28"/>
          <w:szCs w:val="28"/>
        </w:rPr>
        <w:t xml:space="preserve"> </w:t>
      </w:r>
      <w:r>
        <w:rPr>
          <w:rFonts w:ascii="Times New Roman" w:hAnsi="Times New Roman" w:cs="Times New Roman"/>
          <w:sz w:val="28"/>
          <w:szCs w:val="28"/>
        </w:rPr>
        <w:t>Беларусi</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этнаканфесiйныя</w:t>
      </w:r>
      <w:r>
        <w:rPr>
          <w:rFonts w:ascii="Times New Roman" w:hAnsi="Times New Roman" w:cs="Times New Roman"/>
          <w:spacing w:val="1"/>
          <w:sz w:val="28"/>
          <w:szCs w:val="28"/>
        </w:rPr>
        <w:t xml:space="preserve"> </w:t>
      </w:r>
      <w:r>
        <w:rPr>
          <w:rFonts w:ascii="Times New Roman" w:hAnsi="Times New Roman" w:cs="Times New Roman"/>
          <w:sz w:val="28"/>
          <w:szCs w:val="28"/>
        </w:rPr>
        <w:t>i</w:t>
      </w:r>
      <w:r>
        <w:rPr>
          <w:rFonts w:ascii="Times New Roman" w:hAnsi="Times New Roman" w:cs="Times New Roman"/>
          <w:spacing w:val="-67"/>
          <w:sz w:val="28"/>
          <w:szCs w:val="28"/>
        </w:rPr>
        <w:t xml:space="preserve">              </w:t>
      </w:r>
      <w:r>
        <w:rPr>
          <w:rFonts w:ascii="Times New Roman" w:hAnsi="Times New Roman" w:cs="Times New Roman"/>
          <w:sz w:val="28"/>
          <w:szCs w:val="28"/>
        </w:rPr>
        <w:t>сацыякультурныя стэрэатыпы (X–XVIII стст.) / І. А. Марзалюк. – Магілёў :</w:t>
      </w:r>
      <w:r>
        <w:rPr>
          <w:rFonts w:ascii="Times New Roman" w:hAnsi="Times New Roman" w:cs="Times New Roman"/>
          <w:spacing w:val="1"/>
          <w:sz w:val="28"/>
          <w:szCs w:val="28"/>
        </w:rPr>
        <w:t xml:space="preserve"> </w:t>
      </w:r>
      <w:r>
        <w:rPr>
          <w:rFonts w:ascii="Times New Roman" w:hAnsi="Times New Roman" w:cs="Times New Roman"/>
          <w:sz w:val="28"/>
          <w:szCs w:val="28"/>
        </w:rPr>
        <w:t>МДУ,</w:t>
      </w:r>
      <w:r>
        <w:rPr>
          <w:rFonts w:ascii="Times New Roman" w:hAnsi="Times New Roman" w:cs="Times New Roman"/>
          <w:spacing w:val="-12"/>
          <w:sz w:val="28"/>
          <w:szCs w:val="28"/>
        </w:rPr>
        <w:t xml:space="preserve"> </w:t>
      </w:r>
      <w:r>
        <w:rPr>
          <w:rFonts w:ascii="Times New Roman" w:hAnsi="Times New Roman" w:cs="Times New Roman"/>
          <w:sz w:val="28"/>
          <w:szCs w:val="28"/>
        </w:rPr>
        <w:t>2003.</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321,</w:t>
      </w:r>
      <w:r>
        <w:rPr>
          <w:rFonts w:ascii="Times New Roman" w:hAnsi="Times New Roman" w:cs="Times New Roman"/>
          <w:spacing w:val="-11"/>
          <w:sz w:val="28"/>
          <w:szCs w:val="28"/>
        </w:rPr>
        <w:t xml:space="preserve"> </w:t>
      </w:r>
      <w:r>
        <w:rPr>
          <w:rFonts w:ascii="Times New Roman" w:hAnsi="Times New Roman" w:cs="Times New Roman"/>
          <w:sz w:val="28"/>
          <w:szCs w:val="28"/>
        </w:rPr>
        <w:t>[1]</w:t>
      </w:r>
      <w:r>
        <w:rPr>
          <w:rFonts w:ascii="Times New Roman" w:hAnsi="Times New Roman" w:cs="Times New Roman"/>
          <w:spacing w:val="-11"/>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3"/>
        </w:numPr>
        <w:tabs>
          <w:tab w:val="left" w:pos="1459"/>
        </w:tabs>
        <w:autoSpaceDE w:val="0"/>
        <w:autoSpaceDN w:val="0"/>
        <w:spacing w:before="5" w:after="0" w:line="252" w:lineRule="auto"/>
        <w:ind w:right="161"/>
        <w:contextualSpacing/>
        <w:jc w:val="both"/>
        <w:rPr>
          <w:rFonts w:ascii="Times New Roman" w:hAnsi="Times New Roman" w:cs="Times New Roman"/>
          <w:sz w:val="28"/>
          <w:szCs w:val="28"/>
        </w:rPr>
      </w:pPr>
      <w:r>
        <w:rPr>
          <w:rFonts w:ascii="Times New Roman" w:hAnsi="Times New Roman" w:cs="Times New Roman"/>
          <w:spacing w:val="-3"/>
          <w:sz w:val="28"/>
          <w:szCs w:val="28"/>
        </w:rPr>
        <w:t>Марзалюк,</w:t>
      </w:r>
      <w:r>
        <w:rPr>
          <w:rFonts w:ascii="Times New Roman" w:hAnsi="Times New Roman" w:cs="Times New Roman"/>
          <w:spacing w:val="-12"/>
          <w:sz w:val="28"/>
          <w:szCs w:val="28"/>
        </w:rPr>
        <w:t xml:space="preserve"> </w:t>
      </w:r>
      <w:r>
        <w:rPr>
          <w:rFonts w:ascii="Times New Roman" w:hAnsi="Times New Roman" w:cs="Times New Roman"/>
          <w:spacing w:val="-2"/>
          <w:sz w:val="28"/>
          <w:szCs w:val="28"/>
        </w:rPr>
        <w:t>І.</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А.</w:t>
      </w:r>
      <w:r>
        <w:rPr>
          <w:rFonts w:ascii="Times New Roman" w:hAnsi="Times New Roman" w:cs="Times New Roman"/>
          <w:spacing w:val="-10"/>
          <w:sz w:val="28"/>
          <w:szCs w:val="28"/>
        </w:rPr>
        <w:t xml:space="preserve"> </w:t>
      </w:r>
      <w:r>
        <w:rPr>
          <w:rFonts w:ascii="Times New Roman" w:hAnsi="Times New Roman" w:cs="Times New Roman"/>
          <w:spacing w:val="-2"/>
          <w:sz w:val="28"/>
          <w:szCs w:val="28"/>
        </w:rPr>
        <w:t>Этнічны</w:t>
      </w:r>
      <w:r>
        <w:rPr>
          <w:rFonts w:ascii="Times New Roman" w:hAnsi="Times New Roman" w:cs="Times New Roman"/>
          <w:spacing w:val="-11"/>
          <w:sz w:val="28"/>
          <w:szCs w:val="28"/>
        </w:rPr>
        <w:t xml:space="preserve"> </w:t>
      </w:r>
      <w:r>
        <w:rPr>
          <w:rFonts w:ascii="Times New Roman" w:hAnsi="Times New Roman" w:cs="Times New Roman"/>
          <w:spacing w:val="-2"/>
          <w:sz w:val="28"/>
          <w:szCs w:val="28"/>
        </w:rPr>
        <w:t>і</w:t>
      </w:r>
      <w:r>
        <w:rPr>
          <w:rFonts w:ascii="Times New Roman" w:hAnsi="Times New Roman" w:cs="Times New Roman"/>
          <w:spacing w:val="-10"/>
          <w:sz w:val="28"/>
          <w:szCs w:val="28"/>
        </w:rPr>
        <w:t xml:space="preserve"> </w:t>
      </w:r>
      <w:r>
        <w:rPr>
          <w:rFonts w:ascii="Times New Roman" w:hAnsi="Times New Roman" w:cs="Times New Roman"/>
          <w:spacing w:val="-2"/>
          <w:sz w:val="28"/>
          <w:szCs w:val="28"/>
        </w:rPr>
        <w:t>канфесійны</w:t>
      </w:r>
      <w:r>
        <w:rPr>
          <w:rFonts w:ascii="Times New Roman" w:hAnsi="Times New Roman" w:cs="Times New Roman"/>
          <w:spacing w:val="-12"/>
          <w:sz w:val="28"/>
          <w:szCs w:val="28"/>
        </w:rPr>
        <w:t xml:space="preserve"> </w:t>
      </w:r>
      <w:r>
        <w:rPr>
          <w:rFonts w:ascii="Times New Roman" w:hAnsi="Times New Roman" w:cs="Times New Roman"/>
          <w:spacing w:val="-2"/>
          <w:sz w:val="28"/>
          <w:szCs w:val="28"/>
        </w:rPr>
        <w:t>свет</w:t>
      </w:r>
      <w:r>
        <w:rPr>
          <w:rFonts w:ascii="Times New Roman" w:hAnsi="Times New Roman" w:cs="Times New Roman"/>
          <w:spacing w:val="-11"/>
          <w:sz w:val="28"/>
          <w:szCs w:val="28"/>
        </w:rPr>
        <w:t xml:space="preserve"> </w:t>
      </w:r>
      <w:r>
        <w:rPr>
          <w:rFonts w:ascii="Times New Roman" w:hAnsi="Times New Roman" w:cs="Times New Roman"/>
          <w:spacing w:val="-2"/>
          <w:sz w:val="28"/>
          <w:szCs w:val="28"/>
        </w:rPr>
        <w:t>беларускага</w:t>
      </w:r>
      <w:r>
        <w:rPr>
          <w:rFonts w:ascii="Times New Roman" w:hAnsi="Times New Roman" w:cs="Times New Roman"/>
          <w:spacing w:val="-12"/>
          <w:sz w:val="28"/>
          <w:szCs w:val="28"/>
        </w:rPr>
        <w:t xml:space="preserve"> </w:t>
      </w:r>
      <w:r>
        <w:rPr>
          <w:rFonts w:ascii="Times New Roman" w:hAnsi="Times New Roman" w:cs="Times New Roman"/>
          <w:spacing w:val="-2"/>
          <w:sz w:val="28"/>
          <w:szCs w:val="28"/>
        </w:rPr>
        <w:t>горада,</w:t>
      </w:r>
      <w:r>
        <w:rPr>
          <w:rFonts w:ascii="Times New Roman" w:hAnsi="Times New Roman" w:cs="Times New Roman"/>
          <w:spacing w:val="-12"/>
          <w:sz w:val="28"/>
          <w:szCs w:val="28"/>
        </w:rPr>
        <w:t xml:space="preserve"> </w:t>
      </w:r>
      <w:r>
        <w:rPr>
          <w:rFonts w:ascii="Times New Roman" w:hAnsi="Times New Roman" w:cs="Times New Roman"/>
          <w:spacing w:val="-2"/>
          <w:sz w:val="28"/>
          <w:szCs w:val="28"/>
        </w:rPr>
        <w:t>XVI–</w:t>
      </w:r>
      <w:r>
        <w:rPr>
          <w:rFonts w:ascii="Times New Roman" w:hAnsi="Times New Roman" w:cs="Times New Roman"/>
          <w:spacing w:val="-68"/>
          <w:sz w:val="28"/>
          <w:szCs w:val="28"/>
        </w:rPr>
        <w:t xml:space="preserve"> </w:t>
      </w:r>
      <w:r>
        <w:rPr>
          <w:rFonts w:ascii="Times New Roman" w:hAnsi="Times New Roman" w:cs="Times New Roman"/>
          <w:spacing w:val="-3"/>
          <w:sz w:val="28"/>
          <w:szCs w:val="28"/>
        </w:rPr>
        <w:t>XVIII стст.:</w:t>
      </w:r>
      <w:r>
        <w:rPr>
          <w:rFonts w:ascii="Times New Roman" w:hAnsi="Times New Roman" w:cs="Times New Roman"/>
          <w:spacing w:val="-2"/>
          <w:sz w:val="28"/>
          <w:szCs w:val="28"/>
        </w:rPr>
        <w:t xml:space="preserve"> </w:t>
      </w:r>
      <w:r>
        <w:rPr>
          <w:rFonts w:ascii="Times New Roman" w:hAnsi="Times New Roman" w:cs="Times New Roman"/>
          <w:spacing w:val="-3"/>
          <w:sz w:val="28"/>
          <w:szCs w:val="28"/>
        </w:rPr>
        <w:t>(этнаканфесійны</w:t>
      </w:r>
      <w:r>
        <w:rPr>
          <w:rFonts w:ascii="Times New Roman" w:hAnsi="Times New Roman" w:cs="Times New Roman"/>
          <w:spacing w:val="-2"/>
          <w:sz w:val="28"/>
          <w:szCs w:val="28"/>
        </w:rPr>
        <w:t xml:space="preserve"> </w:t>
      </w:r>
      <w:r>
        <w:rPr>
          <w:rFonts w:ascii="Times New Roman" w:hAnsi="Times New Roman" w:cs="Times New Roman"/>
          <w:spacing w:val="-3"/>
          <w:sz w:val="28"/>
          <w:szCs w:val="28"/>
        </w:rPr>
        <w:t>склад</w:t>
      </w:r>
      <w:r>
        <w:rPr>
          <w:rFonts w:ascii="Times New Roman" w:hAnsi="Times New Roman" w:cs="Times New Roman"/>
          <w:spacing w:val="-2"/>
          <w:sz w:val="28"/>
          <w:szCs w:val="28"/>
        </w:rPr>
        <w:t xml:space="preserve"> </w:t>
      </w:r>
      <w:r>
        <w:rPr>
          <w:rFonts w:ascii="Times New Roman" w:hAnsi="Times New Roman" w:cs="Times New Roman"/>
          <w:spacing w:val="-3"/>
          <w:sz w:val="28"/>
          <w:szCs w:val="28"/>
        </w:rPr>
        <w:t>насельніцтва,</w:t>
      </w:r>
      <w:r>
        <w:rPr>
          <w:rFonts w:ascii="Times New Roman" w:hAnsi="Times New Roman" w:cs="Times New Roman"/>
          <w:spacing w:val="-2"/>
          <w:sz w:val="28"/>
          <w:szCs w:val="28"/>
        </w:rPr>
        <w:t xml:space="preserve"> этнічныя</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і</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канфесійныя</w:t>
      </w:r>
      <w:r>
        <w:rPr>
          <w:rFonts w:ascii="Times New Roman" w:hAnsi="Times New Roman" w:cs="Times New Roman"/>
          <w:spacing w:val="-1"/>
          <w:sz w:val="28"/>
          <w:szCs w:val="28"/>
        </w:rPr>
        <w:t xml:space="preserve"> </w:t>
      </w:r>
      <w:r>
        <w:rPr>
          <w:rFonts w:ascii="Times New Roman" w:hAnsi="Times New Roman" w:cs="Times New Roman"/>
          <w:sz w:val="28"/>
          <w:szCs w:val="28"/>
        </w:rPr>
        <w:t>стэрэатыпы беларускіх гараджан) / I. А. Марзалюк. – Магілёў : МДУ, 2007. –</w:t>
      </w:r>
      <w:r>
        <w:rPr>
          <w:rFonts w:ascii="Times New Roman" w:hAnsi="Times New Roman" w:cs="Times New Roman"/>
          <w:spacing w:val="1"/>
          <w:sz w:val="28"/>
          <w:szCs w:val="28"/>
        </w:rPr>
        <w:t xml:space="preserve"> </w:t>
      </w:r>
      <w:r>
        <w:rPr>
          <w:rFonts w:ascii="Times New Roman" w:hAnsi="Times New Roman" w:cs="Times New Roman"/>
          <w:sz w:val="28"/>
          <w:szCs w:val="28"/>
        </w:rPr>
        <w:t>162,</w:t>
      </w:r>
      <w:r>
        <w:rPr>
          <w:rFonts w:ascii="Times New Roman" w:hAnsi="Times New Roman" w:cs="Times New Roman"/>
          <w:spacing w:val="-12"/>
          <w:sz w:val="28"/>
          <w:szCs w:val="28"/>
        </w:rPr>
        <w:t xml:space="preserve"> </w:t>
      </w:r>
      <w:r>
        <w:rPr>
          <w:rFonts w:ascii="Times New Roman" w:hAnsi="Times New Roman" w:cs="Times New Roman"/>
          <w:sz w:val="28"/>
          <w:szCs w:val="28"/>
        </w:rPr>
        <w:t>[2]</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3"/>
        </w:numPr>
        <w:tabs>
          <w:tab w:val="left" w:pos="1459"/>
        </w:tabs>
        <w:autoSpaceDE w:val="0"/>
        <w:autoSpaceDN w:val="0"/>
        <w:spacing w:after="0" w:line="252" w:lineRule="auto"/>
        <w:ind w:right="158"/>
        <w:contextualSpacing/>
        <w:jc w:val="both"/>
        <w:rPr>
          <w:rFonts w:ascii="Times New Roman" w:hAnsi="Times New Roman" w:cs="Times New Roman"/>
          <w:sz w:val="28"/>
          <w:szCs w:val="28"/>
        </w:rPr>
      </w:pPr>
      <w:r>
        <w:rPr>
          <w:rFonts w:ascii="Times New Roman" w:hAnsi="Times New Roman" w:cs="Times New Roman"/>
          <w:sz w:val="28"/>
          <w:szCs w:val="28"/>
        </w:rPr>
        <w:t>Падокшын,</w:t>
      </w:r>
      <w:r>
        <w:rPr>
          <w:rFonts w:ascii="Times New Roman" w:hAnsi="Times New Roman" w:cs="Times New Roman"/>
          <w:spacing w:val="1"/>
          <w:sz w:val="28"/>
          <w:szCs w:val="28"/>
        </w:rPr>
        <w:t xml:space="preserve"> </w:t>
      </w:r>
      <w:r>
        <w:rPr>
          <w:rFonts w:ascii="Times New Roman" w:hAnsi="Times New Roman" w:cs="Times New Roman"/>
          <w:sz w:val="28"/>
          <w:szCs w:val="28"/>
        </w:rPr>
        <w:t>С. А.</w:t>
      </w:r>
      <w:r>
        <w:rPr>
          <w:rFonts w:ascii="Times New Roman" w:hAnsi="Times New Roman" w:cs="Times New Roman"/>
          <w:spacing w:val="1"/>
          <w:sz w:val="28"/>
          <w:szCs w:val="28"/>
        </w:rPr>
        <w:t xml:space="preserve"> </w:t>
      </w:r>
      <w:r>
        <w:rPr>
          <w:rFonts w:ascii="Times New Roman" w:hAnsi="Times New Roman" w:cs="Times New Roman"/>
          <w:sz w:val="28"/>
          <w:szCs w:val="28"/>
        </w:rPr>
        <w:t>Унія.</w:t>
      </w:r>
      <w:r>
        <w:rPr>
          <w:rFonts w:ascii="Times New Roman" w:hAnsi="Times New Roman" w:cs="Times New Roman"/>
          <w:spacing w:val="1"/>
          <w:sz w:val="28"/>
          <w:szCs w:val="28"/>
        </w:rPr>
        <w:t xml:space="preserve"> </w:t>
      </w:r>
      <w:r>
        <w:rPr>
          <w:rFonts w:ascii="Times New Roman" w:hAnsi="Times New Roman" w:cs="Times New Roman"/>
          <w:sz w:val="28"/>
          <w:szCs w:val="28"/>
        </w:rPr>
        <w:t>Дзяржаўнасць.</w:t>
      </w:r>
      <w:r>
        <w:rPr>
          <w:rFonts w:ascii="Times New Roman" w:hAnsi="Times New Roman" w:cs="Times New Roman"/>
          <w:spacing w:val="1"/>
          <w:sz w:val="28"/>
          <w:szCs w:val="28"/>
        </w:rPr>
        <w:t xml:space="preserve"> </w:t>
      </w:r>
      <w:r>
        <w:rPr>
          <w:rFonts w:ascii="Times New Roman" w:hAnsi="Times New Roman" w:cs="Times New Roman"/>
          <w:sz w:val="28"/>
          <w:szCs w:val="28"/>
        </w:rPr>
        <w:t>Культура</w:t>
      </w:r>
      <w:r>
        <w:rPr>
          <w:rFonts w:ascii="Times New Roman" w:hAnsi="Times New Roman" w:cs="Times New Roman"/>
          <w:spacing w:val="1"/>
          <w:sz w:val="28"/>
          <w:szCs w:val="28"/>
        </w:rPr>
        <w:t xml:space="preserve"> </w:t>
      </w:r>
      <w:r>
        <w:rPr>
          <w:rFonts w:ascii="Times New Roman" w:hAnsi="Times New Roman" w:cs="Times New Roman"/>
          <w:sz w:val="28"/>
          <w:szCs w:val="28"/>
        </w:rPr>
        <w:t>(філасофска-</w:t>
      </w:r>
      <w:r>
        <w:rPr>
          <w:rFonts w:ascii="Times New Roman" w:hAnsi="Times New Roman" w:cs="Times New Roman"/>
          <w:spacing w:val="-67"/>
          <w:sz w:val="28"/>
          <w:szCs w:val="28"/>
        </w:rPr>
        <w:t xml:space="preserve"> </w:t>
      </w:r>
      <w:r>
        <w:rPr>
          <w:rFonts w:ascii="Times New Roman" w:hAnsi="Times New Roman" w:cs="Times New Roman"/>
          <w:sz w:val="28"/>
          <w:szCs w:val="28"/>
        </w:rPr>
        <w:t>гістарычны</w:t>
      </w:r>
      <w:r>
        <w:rPr>
          <w:rFonts w:ascii="Times New Roman" w:hAnsi="Times New Roman" w:cs="Times New Roman"/>
          <w:spacing w:val="37"/>
          <w:sz w:val="28"/>
          <w:szCs w:val="28"/>
        </w:rPr>
        <w:t xml:space="preserve"> </w:t>
      </w:r>
      <w:r>
        <w:rPr>
          <w:rFonts w:ascii="Times New Roman" w:hAnsi="Times New Roman" w:cs="Times New Roman"/>
          <w:sz w:val="28"/>
          <w:szCs w:val="28"/>
        </w:rPr>
        <w:t>аналіз)</w:t>
      </w:r>
      <w:r>
        <w:rPr>
          <w:rFonts w:ascii="Times New Roman" w:hAnsi="Times New Roman" w:cs="Times New Roman"/>
          <w:spacing w:val="36"/>
          <w:sz w:val="28"/>
          <w:szCs w:val="28"/>
        </w:rPr>
        <w:t xml:space="preserve"> </w:t>
      </w:r>
      <w:r>
        <w:rPr>
          <w:rFonts w:ascii="Times New Roman" w:hAnsi="Times New Roman" w:cs="Times New Roman"/>
          <w:sz w:val="28"/>
          <w:szCs w:val="28"/>
        </w:rPr>
        <w:t>/</w:t>
      </w:r>
      <w:r>
        <w:rPr>
          <w:rFonts w:ascii="Times New Roman" w:hAnsi="Times New Roman" w:cs="Times New Roman"/>
          <w:spacing w:val="38"/>
          <w:sz w:val="28"/>
          <w:szCs w:val="28"/>
        </w:rPr>
        <w:t xml:space="preserve"> </w:t>
      </w:r>
      <w:r>
        <w:rPr>
          <w:rFonts w:ascii="Times New Roman" w:hAnsi="Times New Roman" w:cs="Times New Roman"/>
          <w:sz w:val="28"/>
          <w:szCs w:val="28"/>
        </w:rPr>
        <w:t>С.</w:t>
      </w:r>
      <w:r>
        <w:rPr>
          <w:rFonts w:ascii="Times New Roman" w:hAnsi="Times New Roman" w:cs="Times New Roman"/>
          <w:spacing w:val="-16"/>
          <w:sz w:val="28"/>
          <w:szCs w:val="28"/>
        </w:rPr>
        <w:t xml:space="preserve"> </w:t>
      </w:r>
      <w:r>
        <w:rPr>
          <w:rFonts w:ascii="Times New Roman" w:hAnsi="Times New Roman" w:cs="Times New Roman"/>
          <w:sz w:val="28"/>
          <w:szCs w:val="28"/>
        </w:rPr>
        <w:t>А.</w:t>
      </w:r>
      <w:r>
        <w:rPr>
          <w:rFonts w:ascii="Times New Roman" w:hAnsi="Times New Roman" w:cs="Times New Roman"/>
          <w:spacing w:val="38"/>
          <w:sz w:val="28"/>
          <w:szCs w:val="28"/>
        </w:rPr>
        <w:t xml:space="preserve"> </w:t>
      </w:r>
      <w:r>
        <w:rPr>
          <w:rFonts w:ascii="Times New Roman" w:hAnsi="Times New Roman" w:cs="Times New Roman"/>
          <w:sz w:val="28"/>
          <w:szCs w:val="28"/>
        </w:rPr>
        <w:t>Падокшын.</w:t>
      </w:r>
      <w:r>
        <w:rPr>
          <w:rFonts w:ascii="Times New Roman" w:hAnsi="Times New Roman" w:cs="Times New Roman"/>
          <w:spacing w:val="38"/>
          <w:sz w:val="28"/>
          <w:szCs w:val="28"/>
        </w:rPr>
        <w:t xml:space="preserve"> </w:t>
      </w:r>
      <w:r>
        <w:rPr>
          <w:rFonts w:ascii="Times New Roman" w:hAnsi="Times New Roman" w:cs="Times New Roman"/>
          <w:sz w:val="28"/>
          <w:szCs w:val="28"/>
        </w:rPr>
        <w:t>–</w:t>
      </w:r>
      <w:r>
        <w:rPr>
          <w:rFonts w:ascii="Times New Roman" w:hAnsi="Times New Roman" w:cs="Times New Roman"/>
          <w:spacing w:val="38"/>
          <w:sz w:val="28"/>
          <w:szCs w:val="28"/>
        </w:rPr>
        <w:t xml:space="preserve"> </w:t>
      </w:r>
      <w:r>
        <w:rPr>
          <w:rFonts w:ascii="Times New Roman" w:hAnsi="Times New Roman" w:cs="Times New Roman"/>
          <w:sz w:val="28"/>
          <w:szCs w:val="28"/>
        </w:rPr>
        <w:t>Мінск</w:t>
      </w:r>
      <w:r>
        <w:rPr>
          <w:rFonts w:ascii="Times New Roman" w:hAnsi="Times New Roman" w:cs="Times New Roman"/>
          <w:spacing w:val="37"/>
          <w:sz w:val="28"/>
          <w:szCs w:val="28"/>
        </w:rPr>
        <w:t xml:space="preserve"> </w:t>
      </w:r>
      <w:r>
        <w:rPr>
          <w:rFonts w:ascii="Times New Roman" w:hAnsi="Times New Roman" w:cs="Times New Roman"/>
          <w:sz w:val="28"/>
          <w:szCs w:val="28"/>
        </w:rPr>
        <w:t>:</w:t>
      </w:r>
      <w:r>
        <w:rPr>
          <w:rFonts w:ascii="Times New Roman" w:hAnsi="Times New Roman" w:cs="Times New Roman"/>
          <w:spacing w:val="38"/>
          <w:sz w:val="28"/>
          <w:szCs w:val="28"/>
        </w:rPr>
        <w:t xml:space="preserve"> </w:t>
      </w:r>
      <w:r>
        <w:rPr>
          <w:rFonts w:ascii="Times New Roman" w:hAnsi="Times New Roman" w:cs="Times New Roman"/>
          <w:sz w:val="28"/>
          <w:szCs w:val="28"/>
        </w:rPr>
        <w:t>Беларуская</w:t>
      </w:r>
      <w:r>
        <w:rPr>
          <w:rFonts w:ascii="Times New Roman" w:hAnsi="Times New Roman" w:cs="Times New Roman"/>
          <w:spacing w:val="36"/>
          <w:sz w:val="28"/>
          <w:szCs w:val="28"/>
        </w:rPr>
        <w:t xml:space="preserve"> </w:t>
      </w:r>
      <w:r>
        <w:rPr>
          <w:rFonts w:ascii="Times New Roman" w:hAnsi="Times New Roman" w:cs="Times New Roman"/>
          <w:sz w:val="28"/>
          <w:szCs w:val="28"/>
        </w:rPr>
        <w:t>навука,</w:t>
      </w:r>
      <w:r>
        <w:rPr>
          <w:rFonts w:ascii="Times New Roman" w:hAnsi="Times New Roman" w:cs="Times New Roman"/>
          <w:spacing w:val="37"/>
          <w:sz w:val="28"/>
          <w:szCs w:val="28"/>
        </w:rPr>
        <w:t xml:space="preserve"> </w:t>
      </w:r>
      <w:r>
        <w:rPr>
          <w:rFonts w:ascii="Times New Roman" w:hAnsi="Times New Roman" w:cs="Times New Roman"/>
          <w:sz w:val="28"/>
          <w:szCs w:val="28"/>
        </w:rPr>
        <w:t>1998.</w:t>
      </w:r>
      <w:r>
        <w:rPr>
          <w:rFonts w:ascii="Times New Roman" w:hAnsi="Times New Roman" w:cs="Times New Roman"/>
          <w:spacing w:val="38"/>
          <w:sz w:val="28"/>
          <w:szCs w:val="28"/>
        </w:rPr>
        <w:t xml:space="preserve"> </w:t>
      </w:r>
      <w:r>
        <w:rPr>
          <w:rFonts w:ascii="Times New Roman" w:hAnsi="Times New Roman" w:cs="Times New Roman"/>
          <w:sz w:val="28"/>
          <w:szCs w:val="28"/>
        </w:rPr>
        <w:t>–</w:t>
      </w:r>
      <w:r>
        <w:rPr>
          <w:rFonts w:ascii="Times New Roman" w:hAnsi="Times New Roman" w:cs="Times New Roman"/>
          <w:spacing w:val="-68"/>
          <w:sz w:val="28"/>
          <w:szCs w:val="28"/>
        </w:rPr>
        <w:t xml:space="preserve"> </w:t>
      </w:r>
      <w:r>
        <w:rPr>
          <w:rFonts w:ascii="Times New Roman" w:hAnsi="Times New Roman" w:cs="Times New Roman"/>
          <w:sz w:val="28"/>
          <w:szCs w:val="28"/>
        </w:rPr>
        <w:t>111</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3"/>
        </w:numPr>
        <w:tabs>
          <w:tab w:val="left" w:pos="1459"/>
        </w:tabs>
        <w:autoSpaceDE w:val="0"/>
        <w:autoSpaceDN w:val="0"/>
        <w:spacing w:before="6" w:after="0" w:line="252" w:lineRule="auto"/>
        <w:ind w:right="161"/>
        <w:contextualSpacing/>
        <w:jc w:val="both"/>
        <w:rPr>
          <w:rFonts w:ascii="Times New Roman" w:hAnsi="Times New Roman" w:cs="Times New Roman"/>
          <w:sz w:val="28"/>
          <w:szCs w:val="28"/>
        </w:rPr>
      </w:pPr>
      <w:r>
        <w:rPr>
          <w:rFonts w:ascii="Times New Roman" w:hAnsi="Times New Roman" w:cs="Times New Roman"/>
          <w:sz w:val="28"/>
          <w:szCs w:val="28"/>
        </w:rPr>
        <w:t>Юхо, Я. А. Кароткі нарыс дзяржавы і права Беларусі / Я. А. Юхо. –</w:t>
      </w:r>
      <w:r>
        <w:rPr>
          <w:rFonts w:ascii="Times New Roman" w:hAnsi="Times New Roman" w:cs="Times New Roman"/>
          <w:spacing w:val="-67"/>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Универсітэцкае,</w:t>
      </w:r>
      <w:r>
        <w:rPr>
          <w:rFonts w:ascii="Times New Roman" w:hAnsi="Times New Roman" w:cs="Times New Roman"/>
          <w:spacing w:val="-12"/>
          <w:sz w:val="28"/>
          <w:szCs w:val="28"/>
        </w:rPr>
        <w:t xml:space="preserve"> </w:t>
      </w:r>
      <w:r>
        <w:rPr>
          <w:rFonts w:ascii="Times New Roman" w:hAnsi="Times New Roman" w:cs="Times New Roman"/>
          <w:sz w:val="28"/>
          <w:szCs w:val="28"/>
        </w:rPr>
        <w:t>1992.</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270</w:t>
      </w:r>
      <w:r>
        <w:rPr>
          <w:rFonts w:ascii="Times New Roman" w:hAnsi="Times New Roman" w:cs="Times New Roman"/>
          <w:spacing w:val="-11"/>
          <w:sz w:val="28"/>
          <w:szCs w:val="28"/>
        </w:rPr>
        <w:t xml:space="preserve"> </w:t>
      </w:r>
      <w:r>
        <w:rPr>
          <w:rFonts w:ascii="Times New Roman" w:hAnsi="Times New Roman" w:cs="Times New Roman"/>
          <w:sz w:val="28"/>
          <w:szCs w:val="28"/>
        </w:rPr>
        <w:t>с.</w:t>
      </w:r>
    </w:p>
    <w:p w:rsidR="00557238" w:rsidRDefault="00557238" w:rsidP="00557238">
      <w:pPr>
        <w:widowControl w:val="0"/>
        <w:tabs>
          <w:tab w:val="left" w:pos="1459"/>
        </w:tabs>
        <w:autoSpaceDE w:val="0"/>
        <w:autoSpaceDN w:val="0"/>
        <w:spacing w:line="252" w:lineRule="auto"/>
        <w:ind w:left="720" w:right="164"/>
        <w:contextualSpacing/>
        <w:jc w:val="both"/>
        <w:rPr>
          <w:rFonts w:ascii="Times New Roman" w:hAnsi="Times New Roman" w:cs="Times New Roman"/>
          <w:sz w:val="28"/>
          <w:szCs w:val="28"/>
        </w:rPr>
      </w:pPr>
    </w:p>
    <w:p w:rsidR="00557238" w:rsidRDefault="00557238" w:rsidP="00557238">
      <w:pPr>
        <w:spacing w:before="89"/>
        <w:ind w:right="229"/>
        <w:jc w:val="center"/>
        <w:rPr>
          <w:rFonts w:ascii="Times New Roman" w:eastAsia="Times New Roman" w:hAnsi="Times New Roman" w:cs="Times New Roman"/>
          <w:b/>
          <w:bCs/>
          <w:sz w:val="28"/>
          <w:szCs w:val="28"/>
          <w:lang w:eastAsia="ru-RU"/>
        </w:rPr>
      </w:pPr>
    </w:p>
    <w:p w:rsidR="00557238" w:rsidRDefault="00557238" w:rsidP="00557238">
      <w:pPr>
        <w:spacing w:before="89"/>
        <w:ind w:right="22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Семинар 3. Беларусь в составе Российской империи.</w:t>
      </w:r>
    </w:p>
    <w:p w:rsidR="00557238" w:rsidRDefault="00557238" w:rsidP="00557238">
      <w:pPr>
        <w:spacing w:before="89"/>
        <w:ind w:right="22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Вопросы</w:t>
      </w:r>
    </w:p>
    <w:p w:rsidR="00557238" w:rsidRDefault="00557238" w:rsidP="00557238">
      <w:pPr>
        <w:spacing w:after="0" w:line="240" w:lineRule="auto"/>
        <w:ind w:firstLine="709"/>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1.Западнорусизм и краевость. </w:t>
      </w:r>
    </w:p>
    <w:p w:rsidR="00557238" w:rsidRDefault="00557238" w:rsidP="00557238">
      <w:pPr>
        <w:spacing w:after="0" w:line="240" w:lineRule="auto"/>
        <w:ind w:firstLine="709"/>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2.Формирование белорусской национальной идеи.</w:t>
      </w:r>
    </w:p>
    <w:p w:rsidR="00557238" w:rsidRDefault="00557238" w:rsidP="00557238">
      <w:pPr>
        <w:spacing w:after="0" w:line="240" w:lineRule="auto"/>
        <w:ind w:firstLine="709"/>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Журнал «Гомон» и деятельность белорусских народников. </w:t>
      </w:r>
    </w:p>
    <w:p w:rsidR="00557238" w:rsidRDefault="00557238" w:rsidP="00557238">
      <w:pPr>
        <w:spacing w:after="0" w:line="240" w:lineRule="auto"/>
        <w:ind w:firstLine="709"/>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3.Революционные события 1905– 1907 гг. в Беларуси</w:t>
      </w:r>
    </w:p>
    <w:p w:rsidR="00557238" w:rsidRDefault="00557238" w:rsidP="00557238">
      <w:pPr>
        <w:spacing w:after="0" w:line="240" w:lineRule="auto"/>
        <w:ind w:firstLine="709"/>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4.«Наша ніва» и белорусская национальная идея в начале ХХ в.</w:t>
      </w:r>
      <w:r>
        <w:rPr>
          <w:rFonts w:ascii="Times New Roman" w:eastAsia="Times New Roman" w:hAnsi="Times New Roman" w:cs="Times New Roman"/>
          <w:color w:val="000000" w:themeColor="text1"/>
          <w:sz w:val="28"/>
          <w:szCs w:val="28"/>
          <w:lang w:eastAsia="ru-RU"/>
        </w:rPr>
        <w:tab/>
      </w:r>
    </w:p>
    <w:p w:rsidR="00557238" w:rsidRDefault="00557238" w:rsidP="00557238">
      <w:pPr>
        <w:spacing w:before="89"/>
        <w:ind w:right="229"/>
        <w:jc w:val="center"/>
        <w:rPr>
          <w:rFonts w:ascii="Times New Roman" w:eastAsia="Times New Roman" w:hAnsi="Times New Roman" w:cs="Times New Roman"/>
          <w:b/>
          <w:bCs/>
          <w:sz w:val="28"/>
          <w:szCs w:val="28"/>
          <w:lang w:eastAsia="ru-RU"/>
        </w:rPr>
      </w:pPr>
    </w:p>
    <w:p w:rsidR="00557238" w:rsidRDefault="00557238" w:rsidP="00557238">
      <w:pPr>
        <w:spacing w:before="89"/>
        <w:ind w:right="22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Источники и литература</w:t>
      </w:r>
    </w:p>
    <w:p w:rsidR="00557238" w:rsidRPr="00557238" w:rsidRDefault="00557238" w:rsidP="00CA4565">
      <w:pPr>
        <w:pStyle w:val="a6"/>
        <w:widowControl/>
        <w:numPr>
          <w:ilvl w:val="0"/>
          <w:numId w:val="14"/>
        </w:numPr>
        <w:autoSpaceDE/>
        <w:autoSpaceDN/>
        <w:spacing w:before="89" w:after="160" w:line="256" w:lineRule="auto"/>
        <w:ind w:right="229"/>
        <w:contextualSpacing/>
        <w:jc w:val="center"/>
        <w:rPr>
          <w:rFonts w:eastAsiaTheme="minorHAnsi"/>
          <w:sz w:val="28"/>
          <w:szCs w:val="28"/>
          <w:lang w:val="be-BY"/>
        </w:rPr>
      </w:pPr>
      <w:r w:rsidRPr="00557238">
        <w:rPr>
          <w:spacing w:val="-1"/>
          <w:sz w:val="28"/>
          <w:szCs w:val="28"/>
          <w:lang w:val="be-BY"/>
        </w:rPr>
        <w:t>Гісторыя</w:t>
      </w:r>
      <w:r w:rsidRPr="00557238">
        <w:rPr>
          <w:spacing w:val="-16"/>
          <w:sz w:val="28"/>
          <w:szCs w:val="28"/>
          <w:lang w:val="be-BY"/>
        </w:rPr>
        <w:t xml:space="preserve"> </w:t>
      </w:r>
      <w:r w:rsidRPr="00557238">
        <w:rPr>
          <w:spacing w:val="-1"/>
          <w:sz w:val="28"/>
          <w:szCs w:val="28"/>
          <w:lang w:val="be-BY"/>
        </w:rPr>
        <w:t>беларускай</w:t>
      </w:r>
      <w:r w:rsidRPr="00557238">
        <w:rPr>
          <w:spacing w:val="-15"/>
          <w:sz w:val="28"/>
          <w:szCs w:val="28"/>
          <w:lang w:val="be-BY"/>
        </w:rPr>
        <w:t xml:space="preserve"> </w:t>
      </w:r>
      <w:r w:rsidRPr="00557238">
        <w:rPr>
          <w:sz w:val="28"/>
          <w:szCs w:val="28"/>
          <w:lang w:val="be-BY"/>
        </w:rPr>
        <w:t>дзяржаўнасці</w:t>
      </w:r>
      <w:r w:rsidRPr="00557238">
        <w:rPr>
          <w:spacing w:val="-15"/>
          <w:sz w:val="28"/>
          <w:szCs w:val="28"/>
          <w:lang w:val="be-BY"/>
        </w:rPr>
        <w:t xml:space="preserve"> </w:t>
      </w:r>
      <w:r w:rsidRPr="00557238">
        <w:rPr>
          <w:sz w:val="28"/>
          <w:szCs w:val="28"/>
          <w:lang w:val="be-BY"/>
        </w:rPr>
        <w:t>ў</w:t>
      </w:r>
      <w:r w:rsidRPr="00557238">
        <w:rPr>
          <w:spacing w:val="-15"/>
          <w:sz w:val="28"/>
          <w:szCs w:val="28"/>
          <w:lang w:val="be-BY"/>
        </w:rPr>
        <w:t xml:space="preserve"> </w:t>
      </w:r>
      <w:r w:rsidRPr="00557238">
        <w:rPr>
          <w:sz w:val="28"/>
          <w:szCs w:val="28"/>
          <w:lang w:val="be-BY"/>
        </w:rPr>
        <w:t>канцы</w:t>
      </w:r>
      <w:r w:rsidRPr="00557238">
        <w:rPr>
          <w:spacing w:val="-15"/>
          <w:sz w:val="28"/>
          <w:szCs w:val="28"/>
          <w:lang w:val="be-BY"/>
        </w:rPr>
        <w:t xml:space="preserve"> </w:t>
      </w:r>
      <w:r>
        <w:rPr>
          <w:sz w:val="28"/>
          <w:szCs w:val="28"/>
        </w:rPr>
        <w:t>XVIII</w:t>
      </w:r>
      <w:r w:rsidRPr="00557238">
        <w:rPr>
          <w:spacing w:val="-11"/>
          <w:sz w:val="28"/>
          <w:szCs w:val="28"/>
          <w:lang w:val="be-BY"/>
        </w:rPr>
        <w:t xml:space="preserve"> </w:t>
      </w:r>
      <w:r w:rsidRPr="00557238">
        <w:rPr>
          <w:sz w:val="28"/>
          <w:szCs w:val="28"/>
          <w:lang w:val="be-BY"/>
        </w:rPr>
        <w:t>–</w:t>
      </w:r>
      <w:r w:rsidRPr="00557238">
        <w:rPr>
          <w:spacing w:val="-15"/>
          <w:sz w:val="28"/>
          <w:szCs w:val="28"/>
          <w:lang w:val="be-BY"/>
        </w:rPr>
        <w:t xml:space="preserve"> </w:t>
      </w:r>
      <w:r w:rsidRPr="00557238">
        <w:rPr>
          <w:sz w:val="28"/>
          <w:szCs w:val="28"/>
          <w:lang w:val="be-BY"/>
        </w:rPr>
        <w:t>пачатку</w:t>
      </w:r>
      <w:r w:rsidRPr="00557238">
        <w:rPr>
          <w:spacing w:val="-15"/>
          <w:sz w:val="28"/>
          <w:szCs w:val="28"/>
          <w:lang w:val="be-BY"/>
        </w:rPr>
        <w:t xml:space="preserve"> </w:t>
      </w:r>
      <w:r>
        <w:rPr>
          <w:sz w:val="28"/>
          <w:szCs w:val="28"/>
        </w:rPr>
        <w:t>XX</w:t>
      </w:r>
      <w:r w:rsidRPr="00557238">
        <w:rPr>
          <w:spacing w:val="-15"/>
          <w:sz w:val="28"/>
          <w:szCs w:val="28"/>
          <w:lang w:val="be-BY"/>
        </w:rPr>
        <w:t xml:space="preserve"> </w:t>
      </w:r>
      <w:r w:rsidRPr="00557238">
        <w:rPr>
          <w:sz w:val="28"/>
          <w:szCs w:val="28"/>
          <w:lang w:val="be-BY"/>
        </w:rPr>
        <w:t>ст.:</w:t>
      </w:r>
      <w:r w:rsidRPr="00557238">
        <w:rPr>
          <w:spacing w:val="-13"/>
          <w:sz w:val="28"/>
          <w:szCs w:val="28"/>
          <w:lang w:val="be-BY"/>
        </w:rPr>
        <w:t xml:space="preserve"> </w:t>
      </w:r>
      <w:r w:rsidRPr="00557238">
        <w:rPr>
          <w:sz w:val="28"/>
          <w:szCs w:val="28"/>
          <w:lang w:val="be-BY"/>
        </w:rPr>
        <w:t>у</w:t>
      </w:r>
      <w:r w:rsidRPr="00557238">
        <w:rPr>
          <w:spacing w:val="-16"/>
          <w:sz w:val="28"/>
          <w:szCs w:val="28"/>
          <w:lang w:val="be-BY"/>
        </w:rPr>
        <w:t xml:space="preserve"> </w:t>
      </w:r>
      <w:r w:rsidRPr="00557238">
        <w:rPr>
          <w:sz w:val="28"/>
          <w:szCs w:val="28"/>
          <w:lang w:val="be-BY"/>
        </w:rPr>
        <w:t>2</w:t>
      </w:r>
      <w:r w:rsidRPr="00557238">
        <w:rPr>
          <w:spacing w:val="-68"/>
          <w:sz w:val="28"/>
          <w:szCs w:val="28"/>
          <w:lang w:val="be-BY"/>
        </w:rPr>
        <w:t xml:space="preserve"> </w:t>
      </w:r>
      <w:r w:rsidRPr="00557238">
        <w:rPr>
          <w:spacing w:val="-3"/>
          <w:sz w:val="28"/>
          <w:szCs w:val="28"/>
          <w:lang w:val="be-BY"/>
        </w:rPr>
        <w:t>кн.</w:t>
      </w:r>
      <w:r w:rsidRPr="00557238">
        <w:rPr>
          <w:spacing w:val="-15"/>
          <w:sz w:val="28"/>
          <w:szCs w:val="28"/>
          <w:lang w:val="be-BY"/>
        </w:rPr>
        <w:t xml:space="preserve"> </w:t>
      </w:r>
      <w:r w:rsidRPr="00557238">
        <w:rPr>
          <w:spacing w:val="-3"/>
          <w:sz w:val="28"/>
          <w:szCs w:val="28"/>
          <w:lang w:val="be-BY"/>
        </w:rPr>
        <w:t>/</w:t>
      </w:r>
      <w:r w:rsidRPr="00557238">
        <w:rPr>
          <w:spacing w:val="-10"/>
          <w:sz w:val="28"/>
          <w:szCs w:val="28"/>
          <w:lang w:val="be-BY"/>
        </w:rPr>
        <w:t xml:space="preserve"> </w:t>
      </w:r>
      <w:r w:rsidRPr="00557238">
        <w:rPr>
          <w:spacing w:val="-3"/>
          <w:sz w:val="28"/>
          <w:szCs w:val="28"/>
          <w:lang w:val="be-BY"/>
        </w:rPr>
        <w:t>НАН</w:t>
      </w:r>
      <w:r w:rsidRPr="00557238">
        <w:rPr>
          <w:spacing w:val="-13"/>
          <w:sz w:val="28"/>
          <w:szCs w:val="28"/>
          <w:lang w:val="be-BY"/>
        </w:rPr>
        <w:t xml:space="preserve"> </w:t>
      </w:r>
      <w:r w:rsidRPr="00557238">
        <w:rPr>
          <w:spacing w:val="-3"/>
          <w:sz w:val="28"/>
          <w:szCs w:val="28"/>
          <w:lang w:val="be-BY"/>
        </w:rPr>
        <w:t>Беларусі,</w:t>
      </w:r>
      <w:r w:rsidRPr="00557238">
        <w:rPr>
          <w:spacing w:val="-12"/>
          <w:sz w:val="28"/>
          <w:szCs w:val="28"/>
          <w:lang w:val="be-BY"/>
        </w:rPr>
        <w:t xml:space="preserve"> </w:t>
      </w:r>
      <w:r w:rsidRPr="00557238">
        <w:rPr>
          <w:spacing w:val="-3"/>
          <w:sz w:val="28"/>
          <w:szCs w:val="28"/>
          <w:lang w:val="be-BY"/>
        </w:rPr>
        <w:t>Ін-т</w:t>
      </w:r>
      <w:r w:rsidRPr="00557238">
        <w:rPr>
          <w:spacing w:val="-14"/>
          <w:sz w:val="28"/>
          <w:szCs w:val="28"/>
          <w:lang w:val="be-BY"/>
        </w:rPr>
        <w:t xml:space="preserve"> </w:t>
      </w:r>
      <w:r w:rsidRPr="00557238">
        <w:rPr>
          <w:spacing w:val="-3"/>
          <w:sz w:val="28"/>
          <w:szCs w:val="28"/>
          <w:lang w:val="be-BY"/>
        </w:rPr>
        <w:t>гісторыі.</w:t>
      </w:r>
      <w:r w:rsidRPr="00557238">
        <w:rPr>
          <w:spacing w:val="-14"/>
          <w:sz w:val="28"/>
          <w:szCs w:val="28"/>
          <w:lang w:val="be-BY"/>
        </w:rPr>
        <w:t xml:space="preserve"> </w:t>
      </w:r>
      <w:r w:rsidRPr="00557238">
        <w:rPr>
          <w:spacing w:val="-2"/>
          <w:sz w:val="28"/>
          <w:szCs w:val="28"/>
          <w:lang w:val="be-BY"/>
        </w:rPr>
        <w:t>–</w:t>
      </w:r>
      <w:r w:rsidRPr="00557238">
        <w:rPr>
          <w:spacing w:val="-13"/>
          <w:sz w:val="28"/>
          <w:szCs w:val="28"/>
          <w:lang w:val="be-BY"/>
        </w:rPr>
        <w:t xml:space="preserve"> </w:t>
      </w:r>
      <w:r w:rsidRPr="00557238">
        <w:rPr>
          <w:spacing w:val="-2"/>
          <w:sz w:val="28"/>
          <w:szCs w:val="28"/>
          <w:lang w:val="be-BY"/>
        </w:rPr>
        <w:t>Мінск:</w:t>
      </w:r>
      <w:r w:rsidRPr="00557238">
        <w:rPr>
          <w:spacing w:val="-13"/>
          <w:sz w:val="28"/>
          <w:szCs w:val="28"/>
          <w:lang w:val="be-BY"/>
        </w:rPr>
        <w:t xml:space="preserve"> </w:t>
      </w:r>
      <w:r w:rsidRPr="00557238">
        <w:rPr>
          <w:spacing w:val="-2"/>
          <w:sz w:val="28"/>
          <w:szCs w:val="28"/>
          <w:lang w:val="be-BY"/>
        </w:rPr>
        <w:t>Бел.</w:t>
      </w:r>
      <w:r w:rsidRPr="00557238">
        <w:rPr>
          <w:spacing w:val="-11"/>
          <w:sz w:val="28"/>
          <w:szCs w:val="28"/>
          <w:lang w:val="be-BY"/>
        </w:rPr>
        <w:t xml:space="preserve"> </w:t>
      </w:r>
      <w:r w:rsidRPr="00557238">
        <w:rPr>
          <w:spacing w:val="-2"/>
          <w:sz w:val="28"/>
          <w:szCs w:val="28"/>
          <w:lang w:val="be-BY"/>
        </w:rPr>
        <w:t>навука,</w:t>
      </w:r>
      <w:r w:rsidRPr="00557238">
        <w:rPr>
          <w:spacing w:val="-12"/>
          <w:sz w:val="28"/>
          <w:szCs w:val="28"/>
          <w:lang w:val="be-BY"/>
        </w:rPr>
        <w:t xml:space="preserve"> </w:t>
      </w:r>
      <w:r w:rsidRPr="00557238">
        <w:rPr>
          <w:spacing w:val="-2"/>
          <w:sz w:val="28"/>
          <w:szCs w:val="28"/>
          <w:lang w:val="be-BY"/>
        </w:rPr>
        <w:t>2011–2012.</w:t>
      </w:r>
      <w:r w:rsidRPr="00557238">
        <w:rPr>
          <w:spacing w:val="-15"/>
          <w:sz w:val="28"/>
          <w:szCs w:val="28"/>
          <w:lang w:val="be-BY"/>
        </w:rPr>
        <w:t xml:space="preserve"> </w:t>
      </w:r>
      <w:r w:rsidRPr="00557238">
        <w:rPr>
          <w:spacing w:val="-2"/>
          <w:sz w:val="28"/>
          <w:szCs w:val="28"/>
          <w:lang w:val="be-BY"/>
        </w:rPr>
        <w:t>–</w:t>
      </w:r>
      <w:r w:rsidRPr="00557238">
        <w:rPr>
          <w:spacing w:val="-12"/>
          <w:sz w:val="28"/>
          <w:szCs w:val="28"/>
          <w:lang w:val="be-BY"/>
        </w:rPr>
        <w:t xml:space="preserve"> </w:t>
      </w:r>
      <w:r w:rsidRPr="00557238">
        <w:rPr>
          <w:spacing w:val="-2"/>
          <w:sz w:val="28"/>
          <w:szCs w:val="28"/>
          <w:lang w:val="be-BY"/>
        </w:rPr>
        <w:t>2</w:t>
      </w:r>
      <w:r w:rsidRPr="00557238">
        <w:rPr>
          <w:spacing w:val="-12"/>
          <w:sz w:val="28"/>
          <w:szCs w:val="28"/>
          <w:lang w:val="be-BY"/>
        </w:rPr>
        <w:t xml:space="preserve"> </w:t>
      </w:r>
      <w:r w:rsidRPr="00557238">
        <w:rPr>
          <w:spacing w:val="-2"/>
          <w:sz w:val="28"/>
          <w:szCs w:val="28"/>
          <w:lang w:val="be-BY"/>
        </w:rPr>
        <w:t>т.</w:t>
      </w:r>
    </w:p>
    <w:p w:rsidR="00557238" w:rsidRDefault="00557238" w:rsidP="00CA4565">
      <w:pPr>
        <w:widowControl w:val="0"/>
        <w:numPr>
          <w:ilvl w:val="0"/>
          <w:numId w:val="14"/>
        </w:numPr>
        <w:tabs>
          <w:tab w:val="left" w:pos="1176"/>
        </w:tabs>
        <w:autoSpaceDE w:val="0"/>
        <w:autoSpaceDN w:val="0"/>
        <w:spacing w:after="0" w:line="252" w:lineRule="auto"/>
        <w:ind w:right="163"/>
        <w:contextualSpacing/>
        <w:rPr>
          <w:rFonts w:ascii="Times New Roman" w:hAnsi="Times New Roman" w:cs="Times New Roman"/>
          <w:sz w:val="28"/>
          <w:szCs w:val="28"/>
        </w:rPr>
      </w:pPr>
      <w:r>
        <w:rPr>
          <w:rFonts w:ascii="Times New Roman" w:hAnsi="Times New Roman" w:cs="Times New Roman"/>
          <w:sz w:val="28"/>
          <w:szCs w:val="28"/>
        </w:rPr>
        <w:t>Гісторыя</w:t>
      </w:r>
      <w:r>
        <w:rPr>
          <w:rFonts w:ascii="Times New Roman" w:hAnsi="Times New Roman" w:cs="Times New Roman"/>
          <w:spacing w:val="70"/>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70"/>
          <w:sz w:val="28"/>
          <w:szCs w:val="28"/>
        </w:rPr>
        <w:t xml:space="preserve"> </w:t>
      </w:r>
      <w:r>
        <w:rPr>
          <w:rFonts w:ascii="Times New Roman" w:hAnsi="Times New Roman" w:cs="Times New Roman"/>
          <w:sz w:val="28"/>
          <w:szCs w:val="28"/>
        </w:rPr>
        <w:t>У</w:t>
      </w:r>
      <w:r>
        <w:rPr>
          <w:rFonts w:ascii="Times New Roman" w:hAnsi="Times New Roman" w:cs="Times New Roman"/>
          <w:spacing w:val="70"/>
          <w:sz w:val="28"/>
          <w:szCs w:val="28"/>
        </w:rPr>
        <w:t xml:space="preserve"> </w:t>
      </w:r>
      <w:r>
        <w:rPr>
          <w:rFonts w:ascii="Times New Roman" w:hAnsi="Times New Roman" w:cs="Times New Roman"/>
          <w:sz w:val="28"/>
          <w:szCs w:val="28"/>
        </w:rPr>
        <w:t>2</w:t>
      </w:r>
      <w:r>
        <w:rPr>
          <w:rFonts w:ascii="Times New Roman" w:hAnsi="Times New Roman" w:cs="Times New Roman"/>
          <w:spacing w:val="70"/>
          <w:sz w:val="28"/>
          <w:szCs w:val="28"/>
        </w:rPr>
        <w:t xml:space="preserve"> </w:t>
      </w:r>
      <w:r>
        <w:rPr>
          <w:rFonts w:ascii="Times New Roman" w:hAnsi="Times New Roman" w:cs="Times New Roman"/>
          <w:sz w:val="28"/>
          <w:szCs w:val="28"/>
        </w:rPr>
        <w:t>ч.</w:t>
      </w:r>
      <w:r>
        <w:rPr>
          <w:rFonts w:ascii="Times New Roman" w:hAnsi="Times New Roman" w:cs="Times New Roman"/>
          <w:spacing w:val="70"/>
          <w:sz w:val="28"/>
          <w:szCs w:val="28"/>
        </w:rPr>
        <w:t xml:space="preserve"> </w:t>
      </w:r>
      <w:r>
        <w:rPr>
          <w:rFonts w:ascii="Times New Roman" w:hAnsi="Times New Roman" w:cs="Times New Roman"/>
          <w:sz w:val="28"/>
          <w:szCs w:val="28"/>
        </w:rPr>
        <w:t>Ч.</w:t>
      </w:r>
      <w:r>
        <w:rPr>
          <w:rFonts w:ascii="Times New Roman" w:hAnsi="Times New Roman" w:cs="Times New Roman"/>
          <w:spacing w:val="70"/>
          <w:sz w:val="28"/>
          <w:szCs w:val="28"/>
        </w:rPr>
        <w:t xml:space="preserve"> </w:t>
      </w:r>
      <w:r>
        <w:rPr>
          <w:rFonts w:ascii="Times New Roman" w:hAnsi="Times New Roman" w:cs="Times New Roman"/>
          <w:sz w:val="28"/>
          <w:szCs w:val="28"/>
        </w:rPr>
        <w:t>2.</w:t>
      </w:r>
      <w:r>
        <w:rPr>
          <w:rFonts w:ascii="Times New Roman" w:hAnsi="Times New Roman" w:cs="Times New Roman"/>
          <w:spacing w:val="70"/>
          <w:sz w:val="28"/>
          <w:szCs w:val="28"/>
        </w:rPr>
        <w:t xml:space="preserve"> </w:t>
      </w:r>
      <w:r>
        <w:rPr>
          <w:rFonts w:ascii="Times New Roman" w:hAnsi="Times New Roman" w:cs="Times New Roman"/>
          <w:sz w:val="28"/>
          <w:szCs w:val="28"/>
        </w:rPr>
        <w:t>ХІХ–ХХ</w:t>
      </w:r>
      <w:r>
        <w:rPr>
          <w:rFonts w:ascii="Times New Roman" w:hAnsi="Times New Roman" w:cs="Times New Roman"/>
          <w:spacing w:val="70"/>
          <w:sz w:val="28"/>
          <w:szCs w:val="28"/>
        </w:rPr>
        <w:t xml:space="preserve"> </w:t>
      </w:r>
      <w:r>
        <w:rPr>
          <w:rFonts w:ascii="Times New Roman" w:hAnsi="Times New Roman" w:cs="Times New Roman"/>
          <w:sz w:val="28"/>
          <w:szCs w:val="28"/>
        </w:rPr>
        <w:t>стст.</w:t>
      </w:r>
      <w:r>
        <w:rPr>
          <w:rFonts w:ascii="Times New Roman" w:hAnsi="Times New Roman" w:cs="Times New Roman"/>
          <w:spacing w:val="70"/>
          <w:sz w:val="28"/>
          <w:szCs w:val="28"/>
        </w:rPr>
        <w:t xml:space="preserve"> </w:t>
      </w:r>
      <w:r>
        <w:rPr>
          <w:rFonts w:ascii="Times New Roman" w:hAnsi="Times New Roman" w:cs="Times New Roman"/>
          <w:sz w:val="28"/>
          <w:szCs w:val="28"/>
        </w:rPr>
        <w:t>:</w:t>
      </w:r>
      <w:r>
        <w:rPr>
          <w:rFonts w:ascii="Times New Roman" w:hAnsi="Times New Roman" w:cs="Times New Roman"/>
          <w:spacing w:val="70"/>
          <w:sz w:val="28"/>
          <w:szCs w:val="28"/>
        </w:rPr>
        <w:t xml:space="preserve"> </w:t>
      </w:r>
      <w:r>
        <w:rPr>
          <w:rFonts w:ascii="Times New Roman" w:hAnsi="Times New Roman" w:cs="Times New Roman"/>
          <w:sz w:val="28"/>
          <w:szCs w:val="28"/>
        </w:rPr>
        <w:t>Курс</w:t>
      </w:r>
      <w:r>
        <w:rPr>
          <w:rFonts w:ascii="Times New Roman" w:hAnsi="Times New Roman" w:cs="Times New Roman"/>
          <w:spacing w:val="70"/>
          <w:sz w:val="28"/>
          <w:szCs w:val="28"/>
        </w:rPr>
        <w:t xml:space="preserve"> </w:t>
      </w:r>
      <w:r>
        <w:rPr>
          <w:rFonts w:ascii="Times New Roman" w:hAnsi="Times New Roman" w:cs="Times New Roman"/>
          <w:sz w:val="28"/>
          <w:szCs w:val="28"/>
        </w:rPr>
        <w:t>лекцый</w:t>
      </w:r>
      <w:r>
        <w:rPr>
          <w:rFonts w:ascii="Times New Roman" w:hAnsi="Times New Roman" w:cs="Times New Roman"/>
          <w:spacing w:val="70"/>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П. І. Брыгадзін, У. Ф. Ладысеў, П. І. Зялінскі [і інш.]. – Мінск : РІВШ БДУ,</w:t>
      </w:r>
      <w:r>
        <w:rPr>
          <w:rFonts w:ascii="Times New Roman" w:hAnsi="Times New Roman" w:cs="Times New Roman"/>
          <w:spacing w:val="1"/>
          <w:sz w:val="28"/>
          <w:szCs w:val="28"/>
        </w:rPr>
        <w:t xml:space="preserve"> </w:t>
      </w:r>
      <w:r>
        <w:rPr>
          <w:rFonts w:ascii="Times New Roman" w:hAnsi="Times New Roman" w:cs="Times New Roman"/>
          <w:sz w:val="28"/>
          <w:szCs w:val="28"/>
        </w:rPr>
        <w:t>2002.</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656</w:t>
      </w:r>
      <w:r>
        <w:rPr>
          <w:rFonts w:ascii="Times New Roman" w:hAnsi="Times New Roman" w:cs="Times New Roman"/>
          <w:spacing w:val="-9"/>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4"/>
        </w:numPr>
        <w:tabs>
          <w:tab w:val="left" w:pos="1176"/>
        </w:tabs>
        <w:autoSpaceDE w:val="0"/>
        <w:autoSpaceDN w:val="0"/>
        <w:spacing w:before="5" w:after="0" w:line="252" w:lineRule="auto"/>
        <w:ind w:right="161"/>
        <w:contextualSpacing/>
        <w:rPr>
          <w:rFonts w:ascii="Times New Roman" w:hAnsi="Times New Roman" w:cs="Times New Roman"/>
          <w:sz w:val="28"/>
          <w:szCs w:val="28"/>
        </w:rPr>
      </w:pPr>
      <w:r>
        <w:rPr>
          <w:rFonts w:ascii="Times New Roman" w:hAnsi="Times New Roman" w:cs="Times New Roman"/>
          <w:sz w:val="28"/>
          <w:szCs w:val="28"/>
        </w:rPr>
        <w:t>Гісторыя</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
          <w:sz w:val="28"/>
          <w:szCs w:val="28"/>
        </w:rPr>
        <w:t xml:space="preserve"> </w:t>
      </w:r>
      <w:r>
        <w:rPr>
          <w:rFonts w:ascii="Times New Roman" w:hAnsi="Times New Roman" w:cs="Times New Roman"/>
          <w:sz w:val="28"/>
          <w:szCs w:val="28"/>
        </w:rPr>
        <w:t>ў</w:t>
      </w:r>
      <w:r>
        <w:rPr>
          <w:rFonts w:ascii="Times New Roman" w:hAnsi="Times New Roman" w:cs="Times New Roman"/>
          <w:spacing w:val="1"/>
          <w:sz w:val="28"/>
          <w:szCs w:val="28"/>
        </w:rPr>
        <w:t xml:space="preserve"> </w:t>
      </w:r>
      <w:r>
        <w:rPr>
          <w:rFonts w:ascii="Times New Roman" w:hAnsi="Times New Roman" w:cs="Times New Roman"/>
          <w:sz w:val="28"/>
          <w:szCs w:val="28"/>
        </w:rPr>
        <w:t>кантэксце</w:t>
      </w:r>
      <w:r>
        <w:rPr>
          <w:rFonts w:ascii="Times New Roman" w:hAnsi="Times New Roman" w:cs="Times New Roman"/>
          <w:spacing w:val="1"/>
          <w:sz w:val="28"/>
          <w:szCs w:val="28"/>
        </w:rPr>
        <w:t xml:space="preserve"> </w:t>
      </w:r>
      <w:r>
        <w:rPr>
          <w:rFonts w:ascii="Times New Roman" w:hAnsi="Times New Roman" w:cs="Times New Roman"/>
          <w:sz w:val="28"/>
          <w:szCs w:val="28"/>
        </w:rPr>
        <w:t>еўрапейскай</w:t>
      </w:r>
      <w:r>
        <w:rPr>
          <w:rFonts w:ascii="Times New Roman" w:hAnsi="Times New Roman" w:cs="Times New Roman"/>
          <w:spacing w:val="1"/>
          <w:sz w:val="28"/>
          <w:szCs w:val="28"/>
        </w:rPr>
        <w:t xml:space="preserve"> </w:t>
      </w:r>
      <w:r>
        <w:rPr>
          <w:rFonts w:ascii="Times New Roman" w:hAnsi="Times New Roman" w:cs="Times New Roman"/>
          <w:sz w:val="28"/>
          <w:szCs w:val="28"/>
        </w:rPr>
        <w:t>цывілізацыі</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вучэб.</w:t>
      </w:r>
      <w:r>
        <w:rPr>
          <w:rFonts w:ascii="Times New Roman" w:hAnsi="Times New Roman" w:cs="Times New Roman"/>
          <w:spacing w:val="1"/>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16"/>
          <w:sz w:val="28"/>
          <w:szCs w:val="28"/>
        </w:rPr>
        <w:t xml:space="preserve"> </w:t>
      </w:r>
      <w:r>
        <w:rPr>
          <w:rFonts w:ascii="Times New Roman" w:hAnsi="Times New Roman" w:cs="Times New Roman"/>
          <w:sz w:val="28"/>
          <w:szCs w:val="28"/>
        </w:rPr>
        <w:t>для</w:t>
      </w:r>
      <w:r>
        <w:rPr>
          <w:rFonts w:ascii="Times New Roman" w:hAnsi="Times New Roman" w:cs="Times New Roman"/>
          <w:spacing w:val="-16"/>
          <w:sz w:val="28"/>
          <w:szCs w:val="28"/>
        </w:rPr>
        <w:t xml:space="preserve"> </w:t>
      </w:r>
      <w:r>
        <w:rPr>
          <w:rFonts w:ascii="Times New Roman" w:hAnsi="Times New Roman" w:cs="Times New Roman"/>
          <w:sz w:val="28"/>
          <w:szCs w:val="28"/>
        </w:rPr>
        <w:t>студэнтаў</w:t>
      </w:r>
      <w:r>
        <w:rPr>
          <w:rFonts w:ascii="Times New Roman" w:hAnsi="Times New Roman" w:cs="Times New Roman"/>
          <w:spacing w:val="-15"/>
          <w:sz w:val="28"/>
          <w:szCs w:val="28"/>
        </w:rPr>
        <w:t xml:space="preserve"> </w:t>
      </w:r>
      <w:r>
        <w:rPr>
          <w:rFonts w:ascii="Times New Roman" w:hAnsi="Times New Roman" w:cs="Times New Roman"/>
          <w:sz w:val="28"/>
          <w:szCs w:val="28"/>
        </w:rPr>
        <w:t>вышэйшых</w:t>
      </w:r>
      <w:r>
        <w:rPr>
          <w:rFonts w:ascii="Times New Roman" w:hAnsi="Times New Roman" w:cs="Times New Roman"/>
          <w:spacing w:val="-15"/>
          <w:sz w:val="28"/>
          <w:szCs w:val="28"/>
        </w:rPr>
        <w:t xml:space="preserve"> </w:t>
      </w:r>
      <w:r>
        <w:rPr>
          <w:rFonts w:ascii="Times New Roman" w:hAnsi="Times New Roman" w:cs="Times New Roman"/>
          <w:sz w:val="28"/>
          <w:szCs w:val="28"/>
        </w:rPr>
        <w:t>навучальных</w:t>
      </w:r>
      <w:r>
        <w:rPr>
          <w:rFonts w:ascii="Times New Roman" w:hAnsi="Times New Roman" w:cs="Times New Roman"/>
          <w:spacing w:val="-13"/>
          <w:sz w:val="28"/>
          <w:szCs w:val="28"/>
        </w:rPr>
        <w:t xml:space="preserve"> </w:t>
      </w:r>
      <w:r>
        <w:rPr>
          <w:rFonts w:ascii="Times New Roman" w:hAnsi="Times New Roman" w:cs="Times New Roman"/>
          <w:sz w:val="28"/>
          <w:szCs w:val="28"/>
        </w:rPr>
        <w:t>устаноў</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5"/>
          <w:sz w:val="28"/>
          <w:szCs w:val="28"/>
        </w:rPr>
        <w:t xml:space="preserve"> </w:t>
      </w:r>
      <w:r>
        <w:rPr>
          <w:rFonts w:ascii="Times New Roman" w:hAnsi="Times New Roman" w:cs="Times New Roman"/>
          <w:sz w:val="28"/>
          <w:szCs w:val="28"/>
        </w:rPr>
        <w:t>П.</w:t>
      </w:r>
      <w:r>
        <w:rPr>
          <w:rFonts w:ascii="Times New Roman" w:hAnsi="Times New Roman" w:cs="Times New Roman"/>
          <w:spacing w:val="-14"/>
          <w:sz w:val="28"/>
          <w:szCs w:val="28"/>
        </w:rPr>
        <w:t xml:space="preserve"> </w:t>
      </w:r>
      <w:r>
        <w:rPr>
          <w:rFonts w:ascii="Times New Roman" w:hAnsi="Times New Roman" w:cs="Times New Roman"/>
          <w:sz w:val="28"/>
          <w:szCs w:val="28"/>
        </w:rPr>
        <w:t>І.</w:t>
      </w:r>
      <w:r>
        <w:rPr>
          <w:rFonts w:ascii="Times New Roman" w:hAnsi="Times New Roman" w:cs="Times New Roman"/>
          <w:spacing w:val="-15"/>
          <w:sz w:val="28"/>
          <w:szCs w:val="28"/>
        </w:rPr>
        <w:t xml:space="preserve"> </w:t>
      </w:r>
      <w:r>
        <w:rPr>
          <w:rFonts w:ascii="Times New Roman" w:hAnsi="Times New Roman" w:cs="Times New Roman"/>
          <w:sz w:val="28"/>
          <w:szCs w:val="28"/>
        </w:rPr>
        <w:t>Брыгадзін.</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67"/>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ДІКСТ</w:t>
      </w:r>
      <w:r>
        <w:rPr>
          <w:rFonts w:ascii="Times New Roman" w:hAnsi="Times New Roman" w:cs="Times New Roman"/>
          <w:spacing w:val="-12"/>
          <w:sz w:val="28"/>
          <w:szCs w:val="28"/>
        </w:rPr>
        <w:t xml:space="preserve"> </w:t>
      </w:r>
      <w:r>
        <w:rPr>
          <w:rFonts w:ascii="Times New Roman" w:hAnsi="Times New Roman" w:cs="Times New Roman"/>
          <w:sz w:val="28"/>
          <w:szCs w:val="28"/>
        </w:rPr>
        <w:t>БДУ,</w:t>
      </w:r>
      <w:r>
        <w:rPr>
          <w:rFonts w:ascii="Times New Roman" w:hAnsi="Times New Roman" w:cs="Times New Roman"/>
          <w:spacing w:val="-9"/>
          <w:sz w:val="28"/>
          <w:szCs w:val="28"/>
        </w:rPr>
        <w:t xml:space="preserve"> </w:t>
      </w:r>
      <w:r>
        <w:rPr>
          <w:rFonts w:ascii="Times New Roman" w:hAnsi="Times New Roman" w:cs="Times New Roman"/>
          <w:sz w:val="28"/>
          <w:szCs w:val="28"/>
        </w:rPr>
        <w:t>2015.</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287</w:t>
      </w:r>
      <w:r>
        <w:rPr>
          <w:rFonts w:ascii="Times New Roman" w:hAnsi="Times New Roman" w:cs="Times New Roman"/>
          <w:spacing w:val="-9"/>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4"/>
        </w:numPr>
        <w:tabs>
          <w:tab w:val="left" w:pos="1176"/>
        </w:tabs>
        <w:autoSpaceDE w:val="0"/>
        <w:autoSpaceDN w:val="0"/>
        <w:spacing w:after="0" w:line="252" w:lineRule="auto"/>
        <w:ind w:right="160"/>
        <w:contextualSpacing/>
        <w:rPr>
          <w:rFonts w:ascii="Times New Roman" w:hAnsi="Times New Roman" w:cs="Times New Roman"/>
          <w:sz w:val="28"/>
          <w:szCs w:val="28"/>
        </w:rPr>
      </w:pPr>
      <w:r>
        <w:rPr>
          <w:rFonts w:ascii="Times New Roman" w:hAnsi="Times New Roman" w:cs="Times New Roman"/>
          <w:spacing w:val="-1"/>
          <w:sz w:val="28"/>
          <w:szCs w:val="28"/>
        </w:rPr>
        <w:t xml:space="preserve">Доўнар, Т. І. Гісторыя дзяржавы і права Беларусі / Т. І. </w:t>
      </w:r>
      <w:r>
        <w:rPr>
          <w:rFonts w:ascii="Times New Roman" w:hAnsi="Times New Roman" w:cs="Times New Roman"/>
          <w:sz w:val="28"/>
          <w:szCs w:val="28"/>
        </w:rPr>
        <w:t>Доўнар. – 3-е</w:t>
      </w:r>
      <w:r>
        <w:rPr>
          <w:rFonts w:ascii="Times New Roman" w:hAnsi="Times New Roman" w:cs="Times New Roman"/>
          <w:spacing w:val="1"/>
          <w:sz w:val="28"/>
          <w:szCs w:val="28"/>
        </w:rPr>
        <w:t xml:space="preserve"> </w:t>
      </w:r>
      <w:r>
        <w:rPr>
          <w:rFonts w:ascii="Times New Roman" w:hAnsi="Times New Roman" w:cs="Times New Roman"/>
          <w:sz w:val="28"/>
          <w:szCs w:val="28"/>
        </w:rPr>
        <w:t>выд.</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8"/>
          <w:sz w:val="28"/>
          <w:szCs w:val="28"/>
        </w:rPr>
        <w:t xml:space="preserve"> </w:t>
      </w:r>
      <w:r>
        <w:rPr>
          <w:rFonts w:ascii="Times New Roman" w:hAnsi="Times New Roman" w:cs="Times New Roman"/>
          <w:sz w:val="28"/>
          <w:szCs w:val="28"/>
        </w:rPr>
        <w:t>Амалфея,</w:t>
      </w:r>
      <w:r>
        <w:rPr>
          <w:rFonts w:ascii="Times New Roman" w:hAnsi="Times New Roman" w:cs="Times New Roman"/>
          <w:spacing w:val="-12"/>
          <w:sz w:val="28"/>
          <w:szCs w:val="28"/>
        </w:rPr>
        <w:t xml:space="preserve"> </w:t>
      </w:r>
      <w:r>
        <w:rPr>
          <w:rFonts w:ascii="Times New Roman" w:hAnsi="Times New Roman" w:cs="Times New Roman"/>
          <w:sz w:val="28"/>
          <w:szCs w:val="28"/>
        </w:rPr>
        <w:t>2009.</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399</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4"/>
        </w:numPr>
        <w:tabs>
          <w:tab w:val="left" w:pos="1134"/>
        </w:tabs>
        <w:autoSpaceDE w:val="0"/>
        <w:autoSpaceDN w:val="0"/>
        <w:spacing w:after="0" w:line="240" w:lineRule="auto"/>
        <w:ind w:right="96"/>
        <w:contextualSpacing/>
        <w:jc w:val="both"/>
        <w:rPr>
          <w:rFonts w:ascii="Times New Roman" w:hAnsi="Times New Roman" w:cs="Times New Roman"/>
          <w:sz w:val="28"/>
          <w:szCs w:val="28"/>
        </w:rPr>
      </w:pPr>
      <w:r>
        <w:rPr>
          <w:rFonts w:ascii="Times New Roman" w:hAnsi="Times New Roman" w:cs="Times New Roman"/>
          <w:sz w:val="28"/>
          <w:szCs w:val="28"/>
        </w:rPr>
        <w:t xml:space="preserve">История белорусской государственности: в 5 т. Т. 2 : Белорусская государственность в период Российской империи (конец </w:t>
      </w:r>
      <w:r>
        <w:rPr>
          <w:rFonts w:ascii="Times New Roman" w:hAnsi="Times New Roman" w:cs="Times New Roman"/>
          <w:sz w:val="28"/>
          <w:szCs w:val="28"/>
          <w:lang w:val="en-US"/>
        </w:rPr>
        <w:t>XVIII</w:t>
      </w:r>
      <w:r>
        <w:rPr>
          <w:rFonts w:ascii="Times New Roman" w:hAnsi="Times New Roman" w:cs="Times New Roman"/>
          <w:sz w:val="28"/>
          <w:szCs w:val="28"/>
        </w:rPr>
        <w:t xml:space="preserve"> – начало ХХ в.) / Н. В. Смехович [и др.]; отв. ред. тома: Н. В. Смехович, А. В. Унучек, Е. Н. Филатова; Нац. акад. наук Беларуси, Ин-т истории. – Минск : Беларус. навука, 2019. – 413 с.</w:t>
      </w:r>
    </w:p>
    <w:p w:rsidR="00557238" w:rsidRDefault="00557238" w:rsidP="00CA4565">
      <w:pPr>
        <w:widowControl w:val="0"/>
        <w:numPr>
          <w:ilvl w:val="0"/>
          <w:numId w:val="14"/>
        </w:numPr>
        <w:tabs>
          <w:tab w:val="left" w:pos="1459"/>
        </w:tabs>
        <w:autoSpaceDE w:val="0"/>
        <w:autoSpaceDN w:val="0"/>
        <w:spacing w:after="0" w:line="252" w:lineRule="auto"/>
        <w:ind w:right="162"/>
        <w:contextualSpacing/>
        <w:jc w:val="both"/>
        <w:rPr>
          <w:rFonts w:ascii="Times New Roman" w:hAnsi="Times New Roman" w:cs="Times New Roman"/>
          <w:sz w:val="28"/>
          <w:szCs w:val="28"/>
        </w:rPr>
      </w:pPr>
      <w:r>
        <w:rPr>
          <w:rFonts w:ascii="Times New Roman" w:hAnsi="Times New Roman" w:cs="Times New Roman"/>
          <w:sz w:val="28"/>
          <w:szCs w:val="28"/>
        </w:rPr>
        <w:lastRenderedPageBreak/>
        <w:t>Канфесіі на Беларусі, канец XVIII – XX ст.</w:t>
      </w:r>
      <w:r>
        <w:rPr>
          <w:rFonts w:ascii="Times New Roman" w:hAnsi="Times New Roman" w:cs="Times New Roman"/>
          <w:spacing w:val="1"/>
          <w:sz w:val="28"/>
          <w:szCs w:val="28"/>
        </w:rPr>
        <w:t xml:space="preserve"> </w:t>
      </w:r>
      <w:r>
        <w:rPr>
          <w:rFonts w:ascii="Times New Roman" w:hAnsi="Times New Roman" w:cs="Times New Roman"/>
          <w:sz w:val="28"/>
          <w:szCs w:val="28"/>
        </w:rPr>
        <w:t>/ В. В. Грыгор’ева [і</w:t>
      </w:r>
      <w:r>
        <w:rPr>
          <w:rFonts w:ascii="Times New Roman" w:hAnsi="Times New Roman" w:cs="Times New Roman"/>
          <w:spacing w:val="1"/>
          <w:sz w:val="28"/>
          <w:szCs w:val="28"/>
        </w:rPr>
        <w:t xml:space="preserve"> </w:t>
      </w:r>
      <w:r>
        <w:rPr>
          <w:rFonts w:ascii="Times New Roman" w:hAnsi="Times New Roman" w:cs="Times New Roman"/>
          <w:sz w:val="28"/>
          <w:szCs w:val="28"/>
        </w:rPr>
        <w:t>інш.];</w:t>
      </w:r>
      <w:r>
        <w:rPr>
          <w:rFonts w:ascii="Times New Roman" w:hAnsi="Times New Roman" w:cs="Times New Roman"/>
          <w:spacing w:val="-14"/>
          <w:sz w:val="28"/>
          <w:szCs w:val="28"/>
        </w:rPr>
        <w:t xml:space="preserve"> </w:t>
      </w:r>
      <w:r>
        <w:rPr>
          <w:rFonts w:ascii="Times New Roman" w:hAnsi="Times New Roman" w:cs="Times New Roman"/>
          <w:sz w:val="28"/>
          <w:szCs w:val="28"/>
        </w:rPr>
        <w:t>навук.</w:t>
      </w:r>
      <w:r>
        <w:rPr>
          <w:rFonts w:ascii="Times New Roman" w:hAnsi="Times New Roman" w:cs="Times New Roman"/>
          <w:spacing w:val="-16"/>
          <w:sz w:val="28"/>
          <w:szCs w:val="28"/>
        </w:rPr>
        <w:t xml:space="preserve"> </w:t>
      </w:r>
      <w:r>
        <w:rPr>
          <w:rFonts w:ascii="Times New Roman" w:hAnsi="Times New Roman" w:cs="Times New Roman"/>
          <w:sz w:val="28"/>
          <w:szCs w:val="28"/>
        </w:rPr>
        <w:t>рэд.</w:t>
      </w:r>
      <w:r>
        <w:rPr>
          <w:rFonts w:ascii="Times New Roman" w:hAnsi="Times New Roman" w:cs="Times New Roman"/>
          <w:spacing w:val="-17"/>
          <w:sz w:val="28"/>
          <w:szCs w:val="28"/>
        </w:rPr>
        <w:t xml:space="preserve"> </w:t>
      </w:r>
      <w:r>
        <w:rPr>
          <w:rFonts w:ascii="Times New Roman" w:hAnsi="Times New Roman" w:cs="Times New Roman"/>
          <w:sz w:val="28"/>
          <w:szCs w:val="28"/>
        </w:rPr>
        <w:t>У.І.</w:t>
      </w:r>
      <w:r>
        <w:rPr>
          <w:rFonts w:ascii="Times New Roman" w:hAnsi="Times New Roman" w:cs="Times New Roman"/>
          <w:spacing w:val="-15"/>
          <w:sz w:val="28"/>
          <w:szCs w:val="28"/>
        </w:rPr>
        <w:t xml:space="preserve"> </w:t>
      </w:r>
      <w:r>
        <w:rPr>
          <w:rFonts w:ascii="Times New Roman" w:hAnsi="Times New Roman" w:cs="Times New Roman"/>
          <w:sz w:val="28"/>
          <w:szCs w:val="28"/>
        </w:rPr>
        <w:t>Навіцкі.</w:t>
      </w:r>
      <w:r>
        <w:rPr>
          <w:rFonts w:ascii="Times New Roman" w:hAnsi="Times New Roman" w:cs="Times New Roman"/>
          <w:spacing w:val="-18"/>
          <w:sz w:val="28"/>
          <w:szCs w:val="28"/>
        </w:rPr>
        <w:t xml:space="preserve"> </w:t>
      </w:r>
      <w:r>
        <w:rPr>
          <w:rFonts w:ascii="Times New Roman" w:hAnsi="Times New Roman" w:cs="Times New Roman"/>
          <w:sz w:val="28"/>
          <w:szCs w:val="28"/>
        </w:rPr>
        <w:t>–</w:t>
      </w:r>
      <w:r>
        <w:rPr>
          <w:rFonts w:ascii="Times New Roman" w:hAnsi="Times New Roman" w:cs="Times New Roman"/>
          <w:spacing w:val="-13"/>
          <w:sz w:val="28"/>
          <w:szCs w:val="28"/>
        </w:rPr>
        <w:t xml:space="preserve"> </w:t>
      </w:r>
      <w:r>
        <w:rPr>
          <w:rFonts w:ascii="Times New Roman" w:hAnsi="Times New Roman" w:cs="Times New Roman"/>
          <w:sz w:val="28"/>
          <w:szCs w:val="28"/>
        </w:rPr>
        <w:t>Мінск:</w:t>
      </w:r>
      <w:r>
        <w:rPr>
          <w:rFonts w:ascii="Times New Roman" w:hAnsi="Times New Roman" w:cs="Times New Roman"/>
          <w:spacing w:val="-15"/>
          <w:sz w:val="28"/>
          <w:szCs w:val="28"/>
        </w:rPr>
        <w:t xml:space="preserve"> </w:t>
      </w:r>
      <w:r>
        <w:rPr>
          <w:rFonts w:ascii="Times New Roman" w:hAnsi="Times New Roman" w:cs="Times New Roman"/>
          <w:sz w:val="28"/>
          <w:szCs w:val="28"/>
        </w:rPr>
        <w:t>Экаперспектыва,</w:t>
      </w:r>
      <w:r>
        <w:rPr>
          <w:rFonts w:ascii="Times New Roman" w:hAnsi="Times New Roman" w:cs="Times New Roman"/>
          <w:spacing w:val="-17"/>
          <w:sz w:val="28"/>
          <w:szCs w:val="28"/>
        </w:rPr>
        <w:t xml:space="preserve"> </w:t>
      </w:r>
      <w:r>
        <w:rPr>
          <w:rFonts w:ascii="Times New Roman" w:hAnsi="Times New Roman" w:cs="Times New Roman"/>
          <w:sz w:val="28"/>
          <w:szCs w:val="28"/>
        </w:rPr>
        <w:t>1998.</w:t>
      </w:r>
      <w:r>
        <w:rPr>
          <w:rFonts w:ascii="Times New Roman" w:hAnsi="Times New Roman" w:cs="Times New Roman"/>
          <w:spacing w:val="-16"/>
          <w:sz w:val="28"/>
          <w:szCs w:val="28"/>
        </w:rPr>
        <w:t xml:space="preserve"> </w:t>
      </w:r>
      <w:r>
        <w:rPr>
          <w:rFonts w:ascii="Times New Roman" w:hAnsi="Times New Roman" w:cs="Times New Roman"/>
          <w:sz w:val="28"/>
          <w:szCs w:val="28"/>
        </w:rPr>
        <w:t>–</w:t>
      </w:r>
      <w:r>
        <w:rPr>
          <w:rFonts w:ascii="Times New Roman" w:hAnsi="Times New Roman" w:cs="Times New Roman"/>
          <w:spacing w:val="-15"/>
          <w:sz w:val="28"/>
          <w:szCs w:val="28"/>
        </w:rPr>
        <w:t xml:space="preserve"> </w:t>
      </w:r>
      <w:r>
        <w:rPr>
          <w:rFonts w:ascii="Times New Roman" w:hAnsi="Times New Roman" w:cs="Times New Roman"/>
          <w:sz w:val="28"/>
          <w:szCs w:val="28"/>
        </w:rPr>
        <w:t>340</w:t>
      </w:r>
      <w:r>
        <w:rPr>
          <w:rFonts w:ascii="Times New Roman" w:hAnsi="Times New Roman" w:cs="Times New Roman"/>
          <w:spacing w:val="-16"/>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4"/>
        </w:numPr>
        <w:tabs>
          <w:tab w:val="left" w:pos="1459"/>
        </w:tabs>
        <w:autoSpaceDE w:val="0"/>
        <w:autoSpaceDN w:val="0"/>
        <w:spacing w:after="0" w:line="252" w:lineRule="auto"/>
        <w:ind w:right="164"/>
        <w:contextualSpacing/>
        <w:jc w:val="both"/>
        <w:rPr>
          <w:rFonts w:ascii="Times New Roman" w:hAnsi="Times New Roman" w:cs="Times New Roman"/>
          <w:sz w:val="28"/>
          <w:szCs w:val="28"/>
        </w:rPr>
      </w:pPr>
      <w:r>
        <w:rPr>
          <w:rFonts w:ascii="Times New Roman" w:hAnsi="Times New Roman" w:cs="Times New Roman"/>
          <w:spacing w:val="-1"/>
          <w:sz w:val="28"/>
          <w:szCs w:val="28"/>
        </w:rPr>
        <w:t>Трещенок</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Я.</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И.</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История</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Беларуси:</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Учеб.</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пособие.</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Ч.</w:t>
      </w:r>
      <w:r>
        <w:rPr>
          <w:rFonts w:ascii="Times New Roman" w:hAnsi="Times New Roman" w:cs="Times New Roman"/>
          <w:spacing w:val="-17"/>
          <w:sz w:val="28"/>
          <w:szCs w:val="28"/>
        </w:rPr>
        <w:t xml:space="preserve"> </w:t>
      </w:r>
      <w:r>
        <w:rPr>
          <w:rFonts w:ascii="Times New Roman" w:hAnsi="Times New Roman" w:cs="Times New Roman"/>
          <w:spacing w:val="-1"/>
          <w:sz w:val="28"/>
          <w:szCs w:val="28"/>
        </w:rPr>
        <w:t>1.</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 xml:space="preserve">Досоветский </w:t>
      </w:r>
      <w:r>
        <w:rPr>
          <w:rFonts w:ascii="Times New Roman" w:hAnsi="Times New Roman" w:cs="Times New Roman"/>
          <w:spacing w:val="-68"/>
          <w:sz w:val="28"/>
          <w:szCs w:val="28"/>
        </w:rPr>
        <w:t xml:space="preserve">  </w:t>
      </w:r>
      <w:r>
        <w:rPr>
          <w:rFonts w:ascii="Times New Roman" w:hAnsi="Times New Roman" w:cs="Times New Roman"/>
          <w:sz w:val="28"/>
          <w:szCs w:val="28"/>
        </w:rPr>
        <w:t>период.</w:t>
      </w:r>
      <w:r>
        <w:rPr>
          <w:rFonts w:ascii="Times New Roman" w:hAnsi="Times New Roman" w:cs="Times New Roman"/>
          <w:spacing w:val="-12"/>
          <w:sz w:val="28"/>
          <w:szCs w:val="28"/>
        </w:rPr>
        <w:t xml:space="preserve"> –  </w:t>
      </w:r>
      <w:r>
        <w:rPr>
          <w:rFonts w:ascii="Times New Roman" w:hAnsi="Times New Roman" w:cs="Times New Roman"/>
          <w:sz w:val="28"/>
          <w:szCs w:val="28"/>
        </w:rPr>
        <w:t>Могилев,</w:t>
      </w:r>
      <w:r>
        <w:rPr>
          <w:rFonts w:ascii="Times New Roman" w:hAnsi="Times New Roman" w:cs="Times New Roman"/>
          <w:spacing w:val="-10"/>
          <w:sz w:val="28"/>
          <w:szCs w:val="28"/>
        </w:rPr>
        <w:t xml:space="preserve"> </w:t>
      </w:r>
      <w:r>
        <w:rPr>
          <w:rFonts w:ascii="Times New Roman" w:hAnsi="Times New Roman" w:cs="Times New Roman"/>
          <w:sz w:val="28"/>
          <w:szCs w:val="28"/>
        </w:rPr>
        <w:t>2003. – 176 с.</w:t>
      </w:r>
    </w:p>
    <w:p w:rsidR="00557238" w:rsidRDefault="00557238" w:rsidP="00CA4565">
      <w:pPr>
        <w:widowControl w:val="0"/>
        <w:numPr>
          <w:ilvl w:val="0"/>
          <w:numId w:val="14"/>
        </w:numPr>
        <w:tabs>
          <w:tab w:val="left" w:pos="1176"/>
          <w:tab w:val="left" w:pos="3085"/>
          <w:tab w:val="left" w:pos="3567"/>
          <w:tab w:val="left" w:pos="5115"/>
          <w:tab w:val="left" w:pos="6415"/>
          <w:tab w:val="left" w:pos="8145"/>
        </w:tabs>
        <w:autoSpaceDE w:val="0"/>
        <w:autoSpaceDN w:val="0"/>
        <w:spacing w:before="141" w:after="0" w:line="252" w:lineRule="auto"/>
        <w:ind w:right="166"/>
        <w:contextualSpacing/>
        <w:rPr>
          <w:rFonts w:ascii="Times New Roman" w:hAnsi="Times New Roman" w:cs="Times New Roman"/>
          <w:sz w:val="28"/>
          <w:szCs w:val="28"/>
        </w:rPr>
      </w:pPr>
      <w:r>
        <w:rPr>
          <w:rFonts w:ascii="Times New Roman" w:hAnsi="Times New Roman" w:cs="Times New Roman"/>
          <w:sz w:val="28"/>
          <w:szCs w:val="28"/>
        </w:rPr>
        <w:t>Абдзіраловіч І. [Канчэўскі І. У]. Адвечным шляхам. Дасьледзіны беларускага сьветагляду. Мінск: Навука і тэхніка; 1993. – 44 с.</w:t>
      </w:r>
    </w:p>
    <w:p w:rsidR="00557238" w:rsidRDefault="00557238" w:rsidP="00CA4565">
      <w:pPr>
        <w:widowControl w:val="0"/>
        <w:numPr>
          <w:ilvl w:val="0"/>
          <w:numId w:val="14"/>
        </w:numPr>
        <w:tabs>
          <w:tab w:val="left" w:pos="1459"/>
        </w:tabs>
        <w:autoSpaceDE w:val="0"/>
        <w:autoSpaceDN w:val="0"/>
        <w:spacing w:after="0" w:line="252" w:lineRule="auto"/>
        <w:ind w:right="161"/>
        <w:contextualSpacing/>
        <w:jc w:val="both"/>
        <w:rPr>
          <w:rFonts w:ascii="Times New Roman" w:hAnsi="Times New Roman" w:cs="Times New Roman"/>
          <w:sz w:val="28"/>
          <w:szCs w:val="28"/>
        </w:rPr>
      </w:pPr>
      <w:r>
        <w:rPr>
          <w:rFonts w:ascii="Times New Roman" w:hAnsi="Times New Roman" w:cs="Times New Roman"/>
          <w:sz w:val="28"/>
          <w:szCs w:val="28"/>
        </w:rPr>
        <w:t>Грамадска-палітычнае</w:t>
      </w:r>
      <w:r>
        <w:rPr>
          <w:rFonts w:ascii="Times New Roman" w:hAnsi="Times New Roman" w:cs="Times New Roman"/>
          <w:spacing w:val="1"/>
          <w:sz w:val="28"/>
          <w:szCs w:val="28"/>
        </w:rPr>
        <w:t xml:space="preserve"> </w:t>
      </w:r>
      <w:r>
        <w:rPr>
          <w:rFonts w:ascii="Times New Roman" w:hAnsi="Times New Roman" w:cs="Times New Roman"/>
          <w:sz w:val="28"/>
          <w:szCs w:val="28"/>
        </w:rPr>
        <w:t>жыццё</w:t>
      </w:r>
      <w:r>
        <w:rPr>
          <w:rFonts w:ascii="Times New Roman" w:hAnsi="Times New Roman" w:cs="Times New Roman"/>
          <w:spacing w:val="1"/>
          <w:sz w:val="28"/>
          <w:szCs w:val="28"/>
        </w:rPr>
        <w:t xml:space="preserve"> </w:t>
      </w:r>
      <w:r>
        <w:rPr>
          <w:rFonts w:ascii="Times New Roman" w:hAnsi="Times New Roman" w:cs="Times New Roman"/>
          <w:sz w:val="28"/>
          <w:szCs w:val="28"/>
        </w:rPr>
        <w:t>ў</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
          <w:sz w:val="28"/>
          <w:szCs w:val="28"/>
        </w:rPr>
        <w:t xml:space="preserve"> </w:t>
      </w:r>
      <w:r>
        <w:rPr>
          <w:rFonts w:ascii="Times New Roman" w:hAnsi="Times New Roman" w:cs="Times New Roman"/>
          <w:sz w:val="28"/>
          <w:szCs w:val="28"/>
        </w:rPr>
        <w:t>1772–1917</w:t>
      </w:r>
      <w:r>
        <w:rPr>
          <w:rFonts w:ascii="Times New Roman" w:hAnsi="Times New Roman" w:cs="Times New Roman"/>
          <w:spacing w:val="1"/>
          <w:sz w:val="28"/>
          <w:szCs w:val="28"/>
        </w:rPr>
        <w:t xml:space="preserve"> </w:t>
      </w:r>
      <w:r>
        <w:rPr>
          <w:rFonts w:ascii="Times New Roman" w:hAnsi="Times New Roman" w:cs="Times New Roman"/>
          <w:sz w:val="28"/>
          <w:szCs w:val="28"/>
        </w:rPr>
        <w:t>гг.</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А.</w:t>
      </w:r>
      <w:r>
        <w:rPr>
          <w:rFonts w:ascii="Times New Roman" w:hAnsi="Times New Roman" w:cs="Times New Roman"/>
          <w:spacing w:val="1"/>
          <w:sz w:val="28"/>
          <w:szCs w:val="28"/>
        </w:rPr>
        <w:t xml:space="preserve"> </w:t>
      </w:r>
      <w:r>
        <w:rPr>
          <w:rFonts w:ascii="Times New Roman" w:hAnsi="Times New Roman" w:cs="Times New Roman"/>
          <w:sz w:val="28"/>
          <w:szCs w:val="28"/>
        </w:rPr>
        <w:t>У.</w:t>
      </w:r>
      <w:r>
        <w:rPr>
          <w:rFonts w:ascii="Times New Roman" w:hAnsi="Times New Roman" w:cs="Times New Roman"/>
          <w:spacing w:val="-67"/>
          <w:sz w:val="28"/>
          <w:szCs w:val="28"/>
        </w:rPr>
        <w:t xml:space="preserve"> </w:t>
      </w:r>
      <w:r>
        <w:rPr>
          <w:rFonts w:ascii="Times New Roman" w:hAnsi="Times New Roman" w:cs="Times New Roman"/>
          <w:sz w:val="28"/>
          <w:szCs w:val="28"/>
        </w:rPr>
        <w:t>Унучак [і інш.]; рэдкал.: В. В. Даніловіч (гал. рэд.) [і інш.] ; Нац. акад. навук</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4"/>
          <w:sz w:val="28"/>
          <w:szCs w:val="28"/>
        </w:rPr>
        <w:t xml:space="preserve"> </w:t>
      </w:r>
      <w:r>
        <w:rPr>
          <w:rFonts w:ascii="Times New Roman" w:hAnsi="Times New Roman" w:cs="Times New Roman"/>
          <w:sz w:val="28"/>
          <w:szCs w:val="28"/>
        </w:rPr>
        <w:t>Ін-т</w:t>
      </w:r>
      <w:r>
        <w:rPr>
          <w:rFonts w:ascii="Times New Roman" w:hAnsi="Times New Roman" w:cs="Times New Roman"/>
          <w:spacing w:val="-13"/>
          <w:sz w:val="28"/>
          <w:szCs w:val="28"/>
        </w:rPr>
        <w:t xml:space="preserve"> </w:t>
      </w:r>
      <w:r>
        <w:rPr>
          <w:rFonts w:ascii="Times New Roman" w:hAnsi="Times New Roman" w:cs="Times New Roman"/>
          <w:sz w:val="28"/>
          <w:szCs w:val="28"/>
        </w:rPr>
        <w:t>гісторыі.</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4"/>
          <w:sz w:val="28"/>
          <w:szCs w:val="28"/>
        </w:rPr>
        <w:t xml:space="preserve"> </w:t>
      </w:r>
      <w:r>
        <w:rPr>
          <w:rFonts w:ascii="Times New Roman" w:hAnsi="Times New Roman" w:cs="Times New Roman"/>
          <w:sz w:val="28"/>
          <w:szCs w:val="28"/>
        </w:rPr>
        <w:t>Мінск:</w:t>
      </w:r>
      <w:r>
        <w:rPr>
          <w:rFonts w:ascii="Times New Roman" w:hAnsi="Times New Roman" w:cs="Times New Roman"/>
          <w:spacing w:val="-14"/>
          <w:sz w:val="28"/>
          <w:szCs w:val="28"/>
        </w:rPr>
        <w:t xml:space="preserve"> </w:t>
      </w:r>
      <w:r>
        <w:rPr>
          <w:rFonts w:ascii="Times New Roman" w:hAnsi="Times New Roman" w:cs="Times New Roman"/>
          <w:sz w:val="28"/>
          <w:szCs w:val="28"/>
        </w:rPr>
        <w:t>Беларуская</w:t>
      </w:r>
      <w:r>
        <w:rPr>
          <w:rFonts w:ascii="Times New Roman" w:hAnsi="Times New Roman" w:cs="Times New Roman"/>
          <w:spacing w:val="-15"/>
          <w:sz w:val="28"/>
          <w:szCs w:val="28"/>
        </w:rPr>
        <w:t xml:space="preserve"> </w:t>
      </w:r>
      <w:r>
        <w:rPr>
          <w:rFonts w:ascii="Times New Roman" w:hAnsi="Times New Roman" w:cs="Times New Roman"/>
          <w:sz w:val="28"/>
          <w:szCs w:val="28"/>
        </w:rPr>
        <w:t>навука,</w:t>
      </w:r>
      <w:r>
        <w:rPr>
          <w:rFonts w:ascii="Times New Roman" w:hAnsi="Times New Roman" w:cs="Times New Roman"/>
          <w:spacing w:val="-14"/>
          <w:sz w:val="28"/>
          <w:szCs w:val="28"/>
        </w:rPr>
        <w:t xml:space="preserve"> </w:t>
      </w:r>
      <w:r>
        <w:rPr>
          <w:rFonts w:ascii="Times New Roman" w:hAnsi="Times New Roman" w:cs="Times New Roman"/>
          <w:sz w:val="28"/>
          <w:szCs w:val="28"/>
        </w:rPr>
        <w:t>2018.</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4"/>
          <w:sz w:val="28"/>
          <w:szCs w:val="28"/>
        </w:rPr>
        <w:t xml:space="preserve"> </w:t>
      </w:r>
      <w:r>
        <w:rPr>
          <w:rFonts w:ascii="Times New Roman" w:hAnsi="Times New Roman" w:cs="Times New Roman"/>
          <w:sz w:val="28"/>
          <w:szCs w:val="28"/>
        </w:rPr>
        <w:t>573</w:t>
      </w:r>
      <w:r>
        <w:rPr>
          <w:rFonts w:ascii="Times New Roman" w:hAnsi="Times New Roman" w:cs="Times New Roman"/>
          <w:spacing w:val="-14"/>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4"/>
        </w:numPr>
        <w:tabs>
          <w:tab w:val="left" w:pos="1459"/>
        </w:tabs>
        <w:autoSpaceDE w:val="0"/>
        <w:autoSpaceDN w:val="0"/>
        <w:spacing w:after="0" w:line="252" w:lineRule="auto"/>
        <w:ind w:right="161"/>
        <w:contextualSpacing/>
        <w:jc w:val="both"/>
        <w:rPr>
          <w:rFonts w:ascii="Times New Roman" w:hAnsi="Times New Roman" w:cs="Times New Roman"/>
          <w:sz w:val="28"/>
          <w:szCs w:val="28"/>
        </w:rPr>
      </w:pPr>
      <w:r>
        <w:rPr>
          <w:rFonts w:ascii="Times New Roman" w:hAnsi="Times New Roman" w:cs="Times New Roman"/>
          <w:sz w:val="28"/>
          <w:szCs w:val="28"/>
        </w:rPr>
        <w:t>Канфесійны фактар у сацыяльным развіцці Беларусі (канец XVIII –</w:t>
      </w:r>
      <w:r>
        <w:rPr>
          <w:rFonts w:ascii="Times New Roman" w:hAnsi="Times New Roman" w:cs="Times New Roman"/>
          <w:spacing w:val="-67"/>
          <w:sz w:val="28"/>
          <w:szCs w:val="28"/>
        </w:rPr>
        <w:t xml:space="preserve"> </w:t>
      </w:r>
      <w:r>
        <w:rPr>
          <w:rFonts w:ascii="Times New Roman" w:hAnsi="Times New Roman" w:cs="Times New Roman"/>
          <w:spacing w:val="-2"/>
          <w:sz w:val="28"/>
          <w:szCs w:val="28"/>
        </w:rPr>
        <w:t xml:space="preserve">пачатак ХХ ст.) / В. В. Яноўская [і інш.]. – Мінск: </w:t>
      </w:r>
      <w:r>
        <w:rPr>
          <w:rFonts w:ascii="Times New Roman" w:hAnsi="Times New Roman" w:cs="Times New Roman"/>
          <w:spacing w:val="-1"/>
          <w:sz w:val="28"/>
          <w:szCs w:val="28"/>
        </w:rPr>
        <w:t>Беларуская навука, 2015. –</w:t>
      </w:r>
      <w:r>
        <w:rPr>
          <w:rFonts w:ascii="Times New Roman" w:hAnsi="Times New Roman" w:cs="Times New Roman"/>
          <w:sz w:val="28"/>
          <w:szCs w:val="28"/>
        </w:rPr>
        <w:t xml:space="preserve"> 496</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4"/>
        </w:numPr>
        <w:tabs>
          <w:tab w:val="left" w:pos="1459"/>
        </w:tabs>
        <w:autoSpaceDE w:val="0"/>
        <w:autoSpaceDN w:val="0"/>
        <w:spacing w:before="3" w:after="0" w:line="252" w:lineRule="auto"/>
        <w:ind w:right="159"/>
        <w:contextualSpacing/>
        <w:jc w:val="both"/>
        <w:rPr>
          <w:rFonts w:ascii="Times New Roman" w:hAnsi="Times New Roman" w:cs="Times New Roman"/>
          <w:sz w:val="28"/>
          <w:szCs w:val="28"/>
        </w:rPr>
      </w:pPr>
      <w:r>
        <w:rPr>
          <w:rFonts w:ascii="Times New Roman" w:hAnsi="Times New Roman" w:cs="Times New Roman"/>
          <w:spacing w:val="-2"/>
          <w:sz w:val="28"/>
          <w:szCs w:val="28"/>
        </w:rPr>
        <w:t xml:space="preserve">Каханоўскі, А. Г. Гісторыя Беларусі другой паловы </w:t>
      </w:r>
      <w:r>
        <w:rPr>
          <w:rFonts w:ascii="Times New Roman" w:hAnsi="Times New Roman" w:cs="Times New Roman"/>
          <w:spacing w:val="-1"/>
          <w:sz w:val="28"/>
          <w:szCs w:val="28"/>
        </w:rPr>
        <w:t>ХІХ – пачатку</w:t>
      </w:r>
      <w:r>
        <w:rPr>
          <w:rFonts w:ascii="Times New Roman" w:hAnsi="Times New Roman" w:cs="Times New Roman"/>
          <w:sz w:val="28"/>
          <w:szCs w:val="28"/>
        </w:rPr>
        <w:t xml:space="preserve"> </w:t>
      </w:r>
      <w:r>
        <w:rPr>
          <w:rFonts w:ascii="Times New Roman" w:hAnsi="Times New Roman" w:cs="Times New Roman"/>
          <w:spacing w:val="-1"/>
          <w:sz w:val="28"/>
          <w:szCs w:val="28"/>
        </w:rPr>
        <w:t>ХХ</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ст.</w:t>
      </w:r>
      <w:r>
        <w:rPr>
          <w:rFonts w:ascii="Times New Roman" w:hAnsi="Times New Roman" w:cs="Times New Roman"/>
          <w:spacing w:val="-17"/>
          <w:sz w:val="28"/>
          <w:szCs w:val="28"/>
        </w:rPr>
        <w:t xml:space="preserve"> </w:t>
      </w:r>
      <w:r>
        <w:rPr>
          <w:rFonts w:ascii="Times New Roman" w:hAnsi="Times New Roman" w:cs="Times New Roman"/>
          <w:spacing w:val="-1"/>
          <w:sz w:val="28"/>
          <w:szCs w:val="28"/>
        </w:rPr>
        <w:t>/</w:t>
      </w:r>
      <w:r>
        <w:rPr>
          <w:rFonts w:ascii="Times New Roman" w:hAnsi="Times New Roman" w:cs="Times New Roman"/>
          <w:spacing w:val="-13"/>
          <w:sz w:val="28"/>
          <w:szCs w:val="28"/>
        </w:rPr>
        <w:t xml:space="preserve"> </w:t>
      </w:r>
      <w:r>
        <w:rPr>
          <w:rFonts w:ascii="Times New Roman" w:hAnsi="Times New Roman" w:cs="Times New Roman"/>
          <w:spacing w:val="-1"/>
          <w:sz w:val="28"/>
          <w:szCs w:val="28"/>
        </w:rPr>
        <w:t>А.</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Г.</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Каханоўскі</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Беларус.</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дзярж.</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ун-т.</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w:t>
      </w:r>
      <w:r>
        <w:rPr>
          <w:rFonts w:ascii="Times New Roman" w:hAnsi="Times New Roman" w:cs="Times New Roman"/>
          <w:spacing w:val="-15"/>
          <w:sz w:val="28"/>
          <w:szCs w:val="28"/>
        </w:rPr>
        <w:t xml:space="preserve"> </w:t>
      </w:r>
      <w:r>
        <w:rPr>
          <w:rFonts w:ascii="Times New Roman" w:hAnsi="Times New Roman" w:cs="Times New Roman"/>
          <w:sz w:val="28"/>
          <w:szCs w:val="28"/>
        </w:rPr>
        <w:t>Мінск</w:t>
      </w:r>
      <w:r>
        <w:rPr>
          <w:rFonts w:ascii="Times New Roman" w:hAnsi="Times New Roman" w:cs="Times New Roman"/>
          <w:spacing w:val="-16"/>
          <w:sz w:val="28"/>
          <w:szCs w:val="28"/>
        </w:rPr>
        <w:t xml:space="preserve"> </w:t>
      </w:r>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z w:val="28"/>
          <w:szCs w:val="28"/>
        </w:rPr>
        <w:t>БДУ,</w:t>
      </w:r>
      <w:r>
        <w:rPr>
          <w:rFonts w:ascii="Times New Roman" w:hAnsi="Times New Roman" w:cs="Times New Roman"/>
          <w:spacing w:val="-17"/>
          <w:sz w:val="28"/>
          <w:szCs w:val="28"/>
        </w:rPr>
        <w:t xml:space="preserve"> </w:t>
      </w:r>
      <w:r>
        <w:rPr>
          <w:rFonts w:ascii="Times New Roman" w:hAnsi="Times New Roman" w:cs="Times New Roman"/>
          <w:sz w:val="28"/>
          <w:szCs w:val="28"/>
        </w:rPr>
        <w:t>2017.</w:t>
      </w:r>
      <w:r>
        <w:rPr>
          <w:rFonts w:ascii="Times New Roman" w:hAnsi="Times New Roman" w:cs="Times New Roman"/>
          <w:spacing w:val="-16"/>
          <w:sz w:val="28"/>
          <w:szCs w:val="28"/>
        </w:rPr>
        <w:t xml:space="preserve"> </w:t>
      </w:r>
      <w:r>
        <w:rPr>
          <w:rFonts w:ascii="Times New Roman" w:hAnsi="Times New Roman" w:cs="Times New Roman"/>
          <w:sz w:val="28"/>
          <w:szCs w:val="28"/>
        </w:rPr>
        <w:t>–</w:t>
      </w:r>
      <w:r>
        <w:rPr>
          <w:rFonts w:ascii="Times New Roman" w:hAnsi="Times New Roman" w:cs="Times New Roman"/>
          <w:spacing w:val="-15"/>
          <w:sz w:val="28"/>
          <w:szCs w:val="28"/>
        </w:rPr>
        <w:t xml:space="preserve"> </w:t>
      </w:r>
      <w:r>
        <w:rPr>
          <w:rFonts w:ascii="Times New Roman" w:hAnsi="Times New Roman" w:cs="Times New Roman"/>
          <w:sz w:val="28"/>
          <w:szCs w:val="28"/>
        </w:rPr>
        <w:t>251</w:t>
      </w:r>
      <w:r>
        <w:rPr>
          <w:rFonts w:ascii="Times New Roman" w:hAnsi="Times New Roman" w:cs="Times New Roman"/>
          <w:spacing w:val="-15"/>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4"/>
        </w:numPr>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hAnsi="Times New Roman" w:cs="Times New Roman"/>
          <w:spacing w:val="-2"/>
          <w:sz w:val="28"/>
          <w:szCs w:val="28"/>
        </w:rPr>
        <w:t>Малиновский,</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В.</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И.</w:t>
      </w:r>
      <w:r>
        <w:rPr>
          <w:rFonts w:ascii="Times New Roman" w:hAnsi="Times New Roman" w:cs="Times New Roman"/>
          <w:spacing w:val="-13"/>
          <w:sz w:val="28"/>
          <w:szCs w:val="28"/>
        </w:rPr>
        <w:t xml:space="preserve"> </w:t>
      </w:r>
      <w:r>
        <w:rPr>
          <w:rFonts w:ascii="Times New Roman" w:hAnsi="Times New Roman" w:cs="Times New Roman"/>
          <w:spacing w:val="-1"/>
          <w:sz w:val="28"/>
          <w:szCs w:val="28"/>
        </w:rPr>
        <w:t>История</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белорусской</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государственности:</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 xml:space="preserve">Учеб. </w:t>
      </w:r>
    </w:p>
    <w:p w:rsidR="00557238" w:rsidRDefault="00557238" w:rsidP="00557238">
      <w:pPr>
        <w:widowControl w:val="0"/>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пособие</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для</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студентов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вузов,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слушателей</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системы</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последипломного</w:t>
      </w:r>
    </w:p>
    <w:p w:rsidR="00557238" w:rsidRDefault="00557238" w:rsidP="00557238">
      <w:pPr>
        <w:widowControl w:val="0"/>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образования</w:t>
      </w:r>
      <w:r>
        <w:rPr>
          <w:rFonts w:ascii="Times New Roman" w:eastAsia="Times New Roman" w:hAnsi="Times New Roman" w:cs="Times New Roman"/>
          <w:spacing w:val="-15"/>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В.И.</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Малиновский.</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Минск:</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Беларусь,</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2003</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199</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с.</w:t>
      </w:r>
    </w:p>
    <w:p w:rsidR="00557238" w:rsidRDefault="00557238" w:rsidP="00557238">
      <w:pPr>
        <w:widowControl w:val="0"/>
        <w:tabs>
          <w:tab w:val="left" w:pos="1134"/>
        </w:tabs>
        <w:autoSpaceDE w:val="0"/>
        <w:autoSpaceDN w:val="0"/>
        <w:spacing w:after="0" w:line="240" w:lineRule="auto"/>
        <w:ind w:right="96"/>
        <w:contextualSpacing/>
        <w:jc w:val="both"/>
        <w:rPr>
          <w:rFonts w:ascii="Times New Roman" w:hAnsi="Times New Roman" w:cs="Times New Roman"/>
          <w:sz w:val="28"/>
          <w:szCs w:val="28"/>
        </w:rPr>
      </w:pPr>
    </w:p>
    <w:p w:rsidR="00557238" w:rsidRDefault="00557238" w:rsidP="00557238">
      <w:pPr>
        <w:spacing w:before="89"/>
        <w:ind w:right="229"/>
        <w:jc w:val="center"/>
        <w:rPr>
          <w:rFonts w:ascii="Times New Roman" w:eastAsia="Times New Roman" w:hAnsi="Times New Roman" w:cs="Times New Roman"/>
          <w:color w:val="FF0000"/>
          <w:sz w:val="28"/>
          <w:szCs w:val="28"/>
          <w:lang w:eastAsia="ru-RU"/>
        </w:rPr>
      </w:pPr>
    </w:p>
    <w:p w:rsidR="00557238" w:rsidRDefault="00557238" w:rsidP="00557238">
      <w:pPr>
        <w:widowControl w:val="0"/>
        <w:autoSpaceDE w:val="0"/>
        <w:autoSpaceDN w:val="0"/>
        <w:spacing w:before="38" w:after="0" w:line="240" w:lineRule="auto"/>
        <w:rPr>
          <w:rFonts w:ascii="Times New Roman" w:eastAsia="Times New Roman" w:hAnsi="Times New Roman" w:cs="Times New Roman"/>
          <w:b/>
          <w:bCs/>
          <w:spacing w:val="-3"/>
          <w:sz w:val="28"/>
          <w:szCs w:val="28"/>
          <w:lang w:eastAsia="ru-RU"/>
        </w:rPr>
      </w:pPr>
      <w:r>
        <w:rPr>
          <w:rFonts w:ascii="Times New Roman" w:eastAsia="Times New Roman" w:hAnsi="Times New Roman" w:cs="Times New Roman"/>
          <w:b/>
          <w:bCs/>
          <w:spacing w:val="-4"/>
          <w:sz w:val="28"/>
          <w:szCs w:val="28"/>
          <w:lang w:eastAsia="ru-RU"/>
        </w:rPr>
        <w:t>Семинар</w:t>
      </w:r>
      <w:r>
        <w:rPr>
          <w:rFonts w:ascii="Times New Roman" w:eastAsia="Times New Roman" w:hAnsi="Times New Roman" w:cs="Times New Roman"/>
          <w:b/>
          <w:bCs/>
          <w:spacing w:val="-14"/>
          <w:sz w:val="28"/>
          <w:szCs w:val="28"/>
          <w:lang w:eastAsia="ru-RU"/>
        </w:rPr>
        <w:t xml:space="preserve"> </w:t>
      </w:r>
      <w:r>
        <w:rPr>
          <w:rFonts w:ascii="Times New Roman" w:eastAsia="Times New Roman" w:hAnsi="Times New Roman" w:cs="Times New Roman"/>
          <w:b/>
          <w:bCs/>
          <w:spacing w:val="-3"/>
          <w:sz w:val="28"/>
          <w:szCs w:val="28"/>
          <w:lang w:eastAsia="ru-RU"/>
        </w:rPr>
        <w:t>4.</w:t>
      </w:r>
      <w:r>
        <w:rPr>
          <w:rFonts w:ascii="Times New Roman" w:eastAsia="Times New Roman" w:hAnsi="Times New Roman" w:cs="Times New Roman"/>
          <w:b/>
          <w:bCs/>
          <w:spacing w:val="-13"/>
          <w:sz w:val="28"/>
          <w:szCs w:val="28"/>
          <w:lang w:eastAsia="ru-RU"/>
        </w:rPr>
        <w:t xml:space="preserve"> </w:t>
      </w:r>
      <w:r>
        <w:rPr>
          <w:rFonts w:ascii="Times New Roman" w:eastAsia="Times New Roman" w:hAnsi="Times New Roman" w:cs="Times New Roman"/>
          <w:b/>
          <w:bCs/>
          <w:spacing w:val="-3"/>
          <w:sz w:val="28"/>
          <w:szCs w:val="28"/>
          <w:lang w:eastAsia="ru-RU"/>
        </w:rPr>
        <w:t>Национально-государственное</w:t>
      </w:r>
      <w:r>
        <w:rPr>
          <w:rFonts w:ascii="Times New Roman" w:eastAsia="Times New Roman" w:hAnsi="Times New Roman" w:cs="Times New Roman"/>
          <w:b/>
          <w:bCs/>
          <w:spacing w:val="-14"/>
          <w:sz w:val="28"/>
          <w:szCs w:val="28"/>
          <w:lang w:eastAsia="ru-RU"/>
        </w:rPr>
        <w:t xml:space="preserve"> </w:t>
      </w:r>
      <w:r>
        <w:rPr>
          <w:rFonts w:ascii="Times New Roman" w:eastAsia="Times New Roman" w:hAnsi="Times New Roman" w:cs="Times New Roman"/>
          <w:b/>
          <w:bCs/>
          <w:spacing w:val="-3"/>
          <w:sz w:val="28"/>
          <w:szCs w:val="28"/>
          <w:lang w:eastAsia="ru-RU"/>
        </w:rPr>
        <w:t>строительство</w:t>
      </w:r>
      <w:r>
        <w:rPr>
          <w:rFonts w:ascii="Times New Roman" w:eastAsia="Times New Roman" w:hAnsi="Times New Roman" w:cs="Times New Roman"/>
          <w:b/>
          <w:bCs/>
          <w:spacing w:val="-14"/>
          <w:sz w:val="28"/>
          <w:szCs w:val="28"/>
          <w:lang w:eastAsia="ru-RU"/>
        </w:rPr>
        <w:t xml:space="preserve"> </w:t>
      </w:r>
      <w:r>
        <w:rPr>
          <w:rFonts w:ascii="Times New Roman" w:eastAsia="Times New Roman" w:hAnsi="Times New Roman" w:cs="Times New Roman"/>
          <w:b/>
          <w:bCs/>
          <w:spacing w:val="-3"/>
          <w:sz w:val="28"/>
          <w:szCs w:val="28"/>
          <w:lang w:eastAsia="ru-RU"/>
        </w:rPr>
        <w:t>в</w:t>
      </w:r>
      <w:r>
        <w:rPr>
          <w:rFonts w:ascii="Times New Roman" w:eastAsia="Times New Roman" w:hAnsi="Times New Roman" w:cs="Times New Roman"/>
          <w:b/>
          <w:bCs/>
          <w:spacing w:val="-12"/>
          <w:sz w:val="28"/>
          <w:szCs w:val="28"/>
          <w:lang w:eastAsia="ru-RU"/>
        </w:rPr>
        <w:t xml:space="preserve"> </w:t>
      </w:r>
      <w:r>
        <w:rPr>
          <w:rFonts w:ascii="Times New Roman" w:eastAsia="Times New Roman" w:hAnsi="Times New Roman" w:cs="Times New Roman"/>
          <w:b/>
          <w:bCs/>
          <w:spacing w:val="-3"/>
          <w:sz w:val="28"/>
          <w:szCs w:val="28"/>
          <w:lang w:eastAsia="ru-RU"/>
        </w:rPr>
        <w:t>ХХ</w:t>
      </w:r>
      <w:r>
        <w:rPr>
          <w:rFonts w:ascii="Times New Roman" w:eastAsia="Times New Roman" w:hAnsi="Times New Roman" w:cs="Times New Roman"/>
          <w:b/>
          <w:bCs/>
          <w:spacing w:val="-14"/>
          <w:sz w:val="28"/>
          <w:szCs w:val="28"/>
          <w:lang w:eastAsia="ru-RU"/>
        </w:rPr>
        <w:t xml:space="preserve"> </w:t>
      </w:r>
      <w:r>
        <w:rPr>
          <w:rFonts w:ascii="Times New Roman" w:eastAsia="Times New Roman" w:hAnsi="Times New Roman" w:cs="Times New Roman"/>
          <w:b/>
          <w:bCs/>
          <w:spacing w:val="-3"/>
          <w:sz w:val="28"/>
          <w:szCs w:val="28"/>
          <w:lang w:eastAsia="ru-RU"/>
        </w:rPr>
        <w:t>веке.</w:t>
      </w:r>
    </w:p>
    <w:p w:rsidR="00557238" w:rsidRDefault="00557238" w:rsidP="00557238">
      <w:pPr>
        <w:widowControl w:val="0"/>
        <w:autoSpaceDE w:val="0"/>
        <w:autoSpaceDN w:val="0"/>
        <w:spacing w:before="38" w:after="0" w:line="240" w:lineRule="auto"/>
        <w:rPr>
          <w:rFonts w:ascii="Times New Roman" w:eastAsia="Times New Roman" w:hAnsi="Times New Roman" w:cs="Times New Roman"/>
          <w:b/>
          <w:bCs/>
          <w:spacing w:val="-3"/>
          <w:sz w:val="28"/>
          <w:szCs w:val="28"/>
          <w:lang w:eastAsia="ru-RU"/>
        </w:rPr>
      </w:pPr>
    </w:p>
    <w:p w:rsidR="00557238" w:rsidRDefault="00557238" w:rsidP="00557238">
      <w:pPr>
        <w:widowControl w:val="0"/>
        <w:autoSpaceDE w:val="0"/>
        <w:autoSpaceDN w:val="0"/>
        <w:spacing w:before="38" w:after="0" w:line="240" w:lineRule="auto"/>
        <w:rPr>
          <w:rFonts w:ascii="Times New Roman" w:eastAsia="Times New Roman" w:hAnsi="Times New Roman" w:cs="Times New Roman"/>
          <w:spacing w:val="-3"/>
          <w:sz w:val="28"/>
          <w:szCs w:val="28"/>
          <w:lang w:eastAsia="ru-RU"/>
        </w:rPr>
      </w:pPr>
      <w:r>
        <w:rPr>
          <w:rFonts w:ascii="Times New Roman" w:eastAsia="Times New Roman" w:hAnsi="Times New Roman" w:cs="Times New Roman"/>
          <w:spacing w:val="-3"/>
          <w:sz w:val="28"/>
          <w:szCs w:val="28"/>
          <w:lang w:eastAsia="ru-RU"/>
        </w:rPr>
        <w:t>Вопросы</w:t>
      </w:r>
    </w:p>
    <w:p w:rsidR="00557238" w:rsidRDefault="00557238" w:rsidP="0055723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1.Формирование Союза советских социалистических республик (СССР).</w:t>
      </w:r>
    </w:p>
    <w:p w:rsidR="00557238" w:rsidRDefault="00557238" w:rsidP="0055723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2.Реализация национально-государственной модели развития.</w:t>
      </w:r>
    </w:p>
    <w:p w:rsidR="00557238" w:rsidRDefault="00557238" w:rsidP="0055723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3.Формирование границ и административно-территориальное устройство БССР в 1919–1939 гг. </w:t>
      </w:r>
    </w:p>
    <w:p w:rsidR="00557238" w:rsidRDefault="00557238" w:rsidP="00557238">
      <w:pPr>
        <w:widowControl w:val="0"/>
        <w:autoSpaceDE w:val="0"/>
        <w:autoSpaceDN w:val="0"/>
        <w:spacing w:before="38" w:after="0" w:line="240" w:lineRule="auto"/>
        <w:rPr>
          <w:rFonts w:ascii="Times New Roman" w:eastAsia="Times New Roman" w:hAnsi="Times New Roman" w:cs="Times New Roman"/>
          <w:b/>
          <w:bCs/>
          <w:spacing w:val="-3"/>
          <w:sz w:val="28"/>
          <w:szCs w:val="28"/>
          <w:lang w:eastAsia="ru-RU"/>
        </w:rPr>
      </w:pPr>
      <w:r>
        <w:rPr>
          <w:rFonts w:ascii="Times New Roman" w:eastAsia="Times New Roman" w:hAnsi="Times New Roman" w:cs="Times New Roman"/>
          <w:sz w:val="28"/>
          <w:szCs w:val="28"/>
        </w:rPr>
        <w:t>4.Противоречия развития социально-культурной сферы в 1930-е гг. в БССР.</w:t>
      </w:r>
    </w:p>
    <w:p w:rsidR="00557238" w:rsidRDefault="00557238" w:rsidP="00557238">
      <w:pPr>
        <w:spacing w:before="89"/>
        <w:ind w:right="229"/>
        <w:jc w:val="center"/>
        <w:rPr>
          <w:rFonts w:ascii="Times New Roman" w:eastAsia="Times New Roman" w:hAnsi="Times New Roman" w:cs="Times New Roman"/>
          <w:b/>
          <w:bCs/>
          <w:sz w:val="28"/>
          <w:szCs w:val="28"/>
          <w:lang w:eastAsia="ru-RU"/>
        </w:rPr>
      </w:pPr>
    </w:p>
    <w:p w:rsidR="00557238" w:rsidRDefault="00557238" w:rsidP="00557238">
      <w:pPr>
        <w:spacing w:before="89"/>
        <w:ind w:right="22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Источники и литература</w:t>
      </w:r>
    </w:p>
    <w:p w:rsidR="00557238" w:rsidRDefault="00557238" w:rsidP="00557238">
      <w:pPr>
        <w:widowControl w:val="0"/>
        <w:autoSpaceDE w:val="0"/>
        <w:autoSpaceDN w:val="0"/>
        <w:spacing w:before="38" w:after="0" w:line="240" w:lineRule="auto"/>
        <w:rPr>
          <w:rFonts w:ascii="Times New Roman" w:eastAsia="Times New Roman" w:hAnsi="Times New Roman" w:cs="Times New Roman"/>
          <w:b/>
          <w:bCs/>
          <w:spacing w:val="-3"/>
          <w:sz w:val="28"/>
          <w:szCs w:val="28"/>
          <w:lang w:eastAsia="ru-RU"/>
        </w:rPr>
      </w:pPr>
    </w:p>
    <w:p w:rsidR="00557238" w:rsidRDefault="00557238" w:rsidP="00CA4565">
      <w:pPr>
        <w:widowControl w:val="0"/>
        <w:numPr>
          <w:ilvl w:val="0"/>
          <w:numId w:val="15"/>
        </w:numPr>
        <w:tabs>
          <w:tab w:val="left" w:pos="1134"/>
          <w:tab w:val="left" w:pos="1176"/>
        </w:tabs>
        <w:autoSpaceDE w:val="0"/>
        <w:autoSpaceDN w:val="0"/>
        <w:spacing w:after="0" w:line="252" w:lineRule="auto"/>
        <w:ind w:right="96"/>
        <w:contextualSpacing/>
        <w:rPr>
          <w:rFonts w:ascii="Times New Roman" w:hAnsi="Times New Roman" w:cs="Times New Roman"/>
          <w:sz w:val="28"/>
          <w:szCs w:val="28"/>
        </w:rPr>
      </w:pPr>
      <w:r>
        <w:rPr>
          <w:rFonts w:ascii="Times New Roman" w:hAnsi="Times New Roman" w:cs="Times New Roman"/>
          <w:sz w:val="28"/>
          <w:szCs w:val="28"/>
        </w:rPr>
        <w:t>История</w:t>
      </w:r>
      <w:r>
        <w:rPr>
          <w:rFonts w:ascii="Times New Roman" w:hAnsi="Times New Roman" w:cs="Times New Roman"/>
          <w:spacing w:val="60"/>
          <w:sz w:val="28"/>
          <w:szCs w:val="28"/>
        </w:rPr>
        <w:t xml:space="preserve"> </w:t>
      </w:r>
      <w:r>
        <w:rPr>
          <w:rFonts w:ascii="Times New Roman" w:hAnsi="Times New Roman" w:cs="Times New Roman"/>
          <w:sz w:val="28"/>
          <w:szCs w:val="28"/>
        </w:rPr>
        <w:t>Беларуси:</w:t>
      </w:r>
      <w:r>
        <w:rPr>
          <w:rFonts w:ascii="Times New Roman" w:hAnsi="Times New Roman" w:cs="Times New Roman"/>
          <w:spacing w:val="63"/>
          <w:sz w:val="28"/>
          <w:szCs w:val="28"/>
        </w:rPr>
        <w:t xml:space="preserve"> </w:t>
      </w:r>
      <w:r>
        <w:rPr>
          <w:rFonts w:ascii="Times New Roman" w:hAnsi="Times New Roman" w:cs="Times New Roman"/>
          <w:sz w:val="28"/>
          <w:szCs w:val="28"/>
        </w:rPr>
        <w:t>Учеб.</w:t>
      </w:r>
      <w:r>
        <w:rPr>
          <w:rFonts w:ascii="Times New Roman" w:hAnsi="Times New Roman" w:cs="Times New Roman"/>
          <w:spacing w:val="60"/>
          <w:sz w:val="28"/>
          <w:szCs w:val="28"/>
        </w:rPr>
        <w:t xml:space="preserve"> </w:t>
      </w:r>
      <w:r>
        <w:rPr>
          <w:rFonts w:ascii="Times New Roman" w:hAnsi="Times New Roman" w:cs="Times New Roman"/>
          <w:sz w:val="28"/>
          <w:szCs w:val="28"/>
        </w:rPr>
        <w:t>пособие:</w:t>
      </w:r>
      <w:r>
        <w:rPr>
          <w:rFonts w:ascii="Times New Roman" w:hAnsi="Times New Roman" w:cs="Times New Roman"/>
          <w:spacing w:val="59"/>
          <w:sz w:val="28"/>
          <w:szCs w:val="28"/>
        </w:rPr>
        <w:t xml:space="preserve"> </w:t>
      </w:r>
      <w:r>
        <w:rPr>
          <w:rFonts w:ascii="Times New Roman" w:hAnsi="Times New Roman" w:cs="Times New Roman"/>
          <w:sz w:val="28"/>
          <w:szCs w:val="28"/>
        </w:rPr>
        <w:t>В</w:t>
      </w:r>
      <w:r>
        <w:rPr>
          <w:rFonts w:ascii="Times New Roman" w:hAnsi="Times New Roman" w:cs="Times New Roman"/>
          <w:spacing w:val="59"/>
          <w:sz w:val="28"/>
          <w:szCs w:val="28"/>
        </w:rPr>
        <w:t xml:space="preserve"> </w:t>
      </w:r>
      <w:r>
        <w:rPr>
          <w:rFonts w:ascii="Times New Roman" w:hAnsi="Times New Roman" w:cs="Times New Roman"/>
          <w:sz w:val="28"/>
          <w:szCs w:val="28"/>
        </w:rPr>
        <w:t>2</w:t>
      </w:r>
      <w:r>
        <w:rPr>
          <w:rFonts w:ascii="Times New Roman" w:hAnsi="Times New Roman" w:cs="Times New Roman"/>
          <w:spacing w:val="59"/>
          <w:sz w:val="28"/>
          <w:szCs w:val="28"/>
        </w:rPr>
        <w:t xml:space="preserve"> </w:t>
      </w:r>
      <w:r>
        <w:rPr>
          <w:rFonts w:ascii="Times New Roman" w:hAnsi="Times New Roman" w:cs="Times New Roman"/>
          <w:sz w:val="28"/>
          <w:szCs w:val="28"/>
        </w:rPr>
        <w:t>ч.</w:t>
      </w:r>
      <w:r>
        <w:rPr>
          <w:rFonts w:ascii="Times New Roman" w:hAnsi="Times New Roman" w:cs="Times New Roman"/>
          <w:spacing w:val="59"/>
          <w:sz w:val="28"/>
          <w:szCs w:val="28"/>
        </w:rPr>
        <w:t xml:space="preserve"> </w:t>
      </w:r>
      <w:r>
        <w:rPr>
          <w:rFonts w:ascii="Times New Roman" w:hAnsi="Times New Roman" w:cs="Times New Roman"/>
          <w:sz w:val="28"/>
          <w:szCs w:val="28"/>
        </w:rPr>
        <w:t>Ч.</w:t>
      </w:r>
      <w:r>
        <w:rPr>
          <w:rFonts w:ascii="Times New Roman" w:hAnsi="Times New Roman" w:cs="Times New Roman"/>
          <w:spacing w:val="60"/>
          <w:sz w:val="28"/>
          <w:szCs w:val="28"/>
        </w:rPr>
        <w:t xml:space="preserve"> </w:t>
      </w:r>
      <w:r>
        <w:rPr>
          <w:rFonts w:ascii="Times New Roman" w:hAnsi="Times New Roman" w:cs="Times New Roman"/>
          <w:sz w:val="28"/>
          <w:szCs w:val="28"/>
        </w:rPr>
        <w:t>2.</w:t>
      </w:r>
      <w:r>
        <w:rPr>
          <w:rFonts w:ascii="Times New Roman" w:hAnsi="Times New Roman" w:cs="Times New Roman"/>
          <w:spacing w:val="60"/>
          <w:sz w:val="28"/>
          <w:szCs w:val="28"/>
        </w:rPr>
        <w:t xml:space="preserve"> </w:t>
      </w:r>
      <w:r>
        <w:rPr>
          <w:rFonts w:ascii="Times New Roman" w:hAnsi="Times New Roman" w:cs="Times New Roman"/>
          <w:sz w:val="28"/>
          <w:szCs w:val="28"/>
        </w:rPr>
        <w:t>/</w:t>
      </w:r>
      <w:r>
        <w:rPr>
          <w:rFonts w:ascii="Times New Roman" w:hAnsi="Times New Roman" w:cs="Times New Roman"/>
          <w:spacing w:val="60"/>
          <w:sz w:val="28"/>
          <w:szCs w:val="28"/>
        </w:rPr>
        <w:t xml:space="preserve"> </w:t>
      </w:r>
      <w:r>
        <w:rPr>
          <w:rFonts w:ascii="Times New Roman" w:hAnsi="Times New Roman" w:cs="Times New Roman"/>
          <w:sz w:val="28"/>
          <w:szCs w:val="28"/>
        </w:rPr>
        <w:t>Я.</w:t>
      </w:r>
      <w:r>
        <w:rPr>
          <w:rFonts w:ascii="Times New Roman" w:hAnsi="Times New Roman" w:cs="Times New Roman"/>
          <w:spacing w:val="60"/>
          <w:sz w:val="28"/>
          <w:szCs w:val="28"/>
        </w:rPr>
        <w:t xml:space="preserve"> </w:t>
      </w:r>
      <w:r>
        <w:rPr>
          <w:rFonts w:ascii="Times New Roman" w:hAnsi="Times New Roman" w:cs="Times New Roman"/>
          <w:sz w:val="28"/>
          <w:szCs w:val="28"/>
        </w:rPr>
        <w:t>И.</w:t>
      </w:r>
      <w:r>
        <w:rPr>
          <w:rFonts w:ascii="Times New Roman" w:hAnsi="Times New Roman" w:cs="Times New Roman"/>
          <w:spacing w:val="61"/>
          <w:sz w:val="28"/>
          <w:szCs w:val="28"/>
        </w:rPr>
        <w:t xml:space="preserve"> </w:t>
      </w:r>
      <w:r>
        <w:rPr>
          <w:rFonts w:ascii="Times New Roman" w:hAnsi="Times New Roman" w:cs="Times New Roman"/>
          <w:sz w:val="28"/>
          <w:szCs w:val="28"/>
        </w:rPr>
        <w:t>Трещенок,</w:t>
      </w:r>
      <w:r>
        <w:rPr>
          <w:rFonts w:ascii="Times New Roman" w:hAnsi="Times New Roman" w:cs="Times New Roman"/>
          <w:spacing w:val="-67"/>
          <w:sz w:val="28"/>
          <w:szCs w:val="28"/>
        </w:rPr>
        <w:t xml:space="preserve"> </w:t>
      </w:r>
      <w:r>
        <w:rPr>
          <w:rFonts w:ascii="Times New Roman" w:hAnsi="Times New Roman" w:cs="Times New Roman"/>
          <w:sz w:val="28"/>
          <w:szCs w:val="28"/>
        </w:rPr>
        <w:t>А.</w:t>
      </w:r>
      <w:r>
        <w:rPr>
          <w:rFonts w:ascii="Times New Roman" w:hAnsi="Times New Roman" w:cs="Times New Roman"/>
          <w:spacing w:val="-12"/>
          <w:sz w:val="28"/>
          <w:szCs w:val="28"/>
        </w:rPr>
        <w:t xml:space="preserve"> </w:t>
      </w:r>
      <w:r>
        <w:rPr>
          <w:rFonts w:ascii="Times New Roman" w:hAnsi="Times New Roman" w:cs="Times New Roman"/>
          <w:sz w:val="28"/>
          <w:szCs w:val="28"/>
        </w:rPr>
        <w:t>А.</w:t>
      </w:r>
      <w:r>
        <w:rPr>
          <w:rFonts w:ascii="Times New Roman" w:hAnsi="Times New Roman" w:cs="Times New Roman"/>
          <w:spacing w:val="-13"/>
          <w:sz w:val="28"/>
          <w:szCs w:val="28"/>
        </w:rPr>
        <w:t xml:space="preserve"> </w:t>
      </w:r>
      <w:r>
        <w:rPr>
          <w:rFonts w:ascii="Times New Roman" w:hAnsi="Times New Roman" w:cs="Times New Roman"/>
          <w:sz w:val="28"/>
          <w:szCs w:val="28"/>
        </w:rPr>
        <w:t>Воробьев,</w:t>
      </w:r>
      <w:r>
        <w:rPr>
          <w:rFonts w:ascii="Times New Roman" w:hAnsi="Times New Roman" w:cs="Times New Roman"/>
          <w:spacing w:val="-11"/>
          <w:sz w:val="28"/>
          <w:szCs w:val="28"/>
        </w:rPr>
        <w:t xml:space="preserve"> </w:t>
      </w:r>
      <w:r>
        <w:rPr>
          <w:rFonts w:ascii="Times New Roman" w:hAnsi="Times New Roman" w:cs="Times New Roman"/>
          <w:sz w:val="28"/>
          <w:szCs w:val="28"/>
        </w:rPr>
        <w:t>Н.</w:t>
      </w:r>
      <w:r>
        <w:rPr>
          <w:rFonts w:ascii="Times New Roman" w:hAnsi="Times New Roman" w:cs="Times New Roman"/>
          <w:spacing w:val="-8"/>
          <w:sz w:val="28"/>
          <w:szCs w:val="28"/>
        </w:rPr>
        <w:t xml:space="preserve"> </w:t>
      </w:r>
      <w:r>
        <w:rPr>
          <w:rFonts w:ascii="Times New Roman" w:hAnsi="Times New Roman" w:cs="Times New Roman"/>
          <w:sz w:val="28"/>
          <w:szCs w:val="28"/>
        </w:rPr>
        <w:t>М.</w:t>
      </w:r>
      <w:r>
        <w:rPr>
          <w:rFonts w:ascii="Times New Roman" w:hAnsi="Times New Roman" w:cs="Times New Roman"/>
          <w:spacing w:val="-12"/>
          <w:sz w:val="28"/>
          <w:szCs w:val="28"/>
        </w:rPr>
        <w:t xml:space="preserve"> </w:t>
      </w:r>
      <w:r>
        <w:rPr>
          <w:rFonts w:ascii="Times New Roman" w:hAnsi="Times New Roman" w:cs="Times New Roman"/>
          <w:sz w:val="28"/>
          <w:szCs w:val="28"/>
        </w:rPr>
        <w:t>Пурышева</w:t>
      </w:r>
      <w:r>
        <w:rPr>
          <w:rFonts w:ascii="Times New Roman" w:hAnsi="Times New Roman" w:cs="Times New Roman"/>
          <w:spacing w:val="-12"/>
          <w:sz w:val="28"/>
          <w:szCs w:val="28"/>
        </w:rPr>
        <w:t xml:space="preserve"> </w:t>
      </w:r>
      <w:r>
        <w:rPr>
          <w:rFonts w:ascii="Times New Roman" w:hAnsi="Times New Roman" w:cs="Times New Roman"/>
          <w:sz w:val="28"/>
          <w:szCs w:val="28"/>
        </w:rPr>
        <w:t>и</w:t>
      </w:r>
      <w:r>
        <w:rPr>
          <w:rFonts w:ascii="Times New Roman" w:hAnsi="Times New Roman" w:cs="Times New Roman"/>
          <w:spacing w:val="-12"/>
          <w:sz w:val="28"/>
          <w:szCs w:val="28"/>
        </w:rPr>
        <w:t xml:space="preserve"> </w:t>
      </w:r>
      <w:r>
        <w:rPr>
          <w:rFonts w:ascii="Times New Roman" w:hAnsi="Times New Roman" w:cs="Times New Roman"/>
          <w:sz w:val="28"/>
          <w:szCs w:val="28"/>
        </w:rPr>
        <w:t>др.</w:t>
      </w:r>
      <w:r>
        <w:rPr>
          <w:rFonts w:ascii="Times New Roman" w:hAnsi="Times New Roman" w:cs="Times New Roman"/>
          <w:spacing w:val="-8"/>
          <w:sz w:val="28"/>
          <w:szCs w:val="28"/>
        </w:rPr>
        <w:t xml:space="preserve"> </w:t>
      </w:r>
      <w:r>
        <w:rPr>
          <w:rFonts w:ascii="Times New Roman" w:hAnsi="Times New Roman" w:cs="Times New Roman"/>
          <w:sz w:val="28"/>
          <w:szCs w:val="28"/>
        </w:rPr>
        <w:t>Могилев,</w:t>
      </w:r>
      <w:r>
        <w:rPr>
          <w:rFonts w:ascii="Times New Roman" w:hAnsi="Times New Roman" w:cs="Times New Roman"/>
          <w:spacing w:val="-12"/>
          <w:sz w:val="28"/>
          <w:szCs w:val="28"/>
        </w:rPr>
        <w:t xml:space="preserve"> </w:t>
      </w:r>
      <w:r>
        <w:rPr>
          <w:rFonts w:ascii="Times New Roman" w:hAnsi="Times New Roman" w:cs="Times New Roman"/>
          <w:sz w:val="28"/>
          <w:szCs w:val="28"/>
        </w:rPr>
        <w:t>2005. – 310 с.</w:t>
      </w:r>
    </w:p>
    <w:p w:rsidR="00557238" w:rsidRDefault="00557238" w:rsidP="00CA4565">
      <w:pPr>
        <w:widowControl w:val="0"/>
        <w:numPr>
          <w:ilvl w:val="0"/>
          <w:numId w:val="15"/>
        </w:numPr>
        <w:tabs>
          <w:tab w:val="left" w:pos="1134"/>
        </w:tabs>
        <w:autoSpaceDE w:val="0"/>
        <w:autoSpaceDN w:val="0"/>
        <w:spacing w:after="0" w:line="240" w:lineRule="auto"/>
        <w:ind w:right="96"/>
        <w:contextualSpacing/>
        <w:jc w:val="both"/>
        <w:rPr>
          <w:rFonts w:ascii="Times New Roman" w:hAnsi="Times New Roman" w:cs="Times New Roman"/>
          <w:sz w:val="28"/>
          <w:szCs w:val="28"/>
        </w:rPr>
      </w:pPr>
      <w:r>
        <w:rPr>
          <w:rFonts w:ascii="Times New Roman" w:hAnsi="Times New Roman" w:cs="Times New Roman"/>
          <w:sz w:val="28"/>
          <w:szCs w:val="28"/>
        </w:rPr>
        <w:t>История белорусской государственности: в 5 т. Т. 3 : Белорусская государственность: от идеи к национальному государству (1917 – 1939 гг.) / А. А. Коваленя [и др.]; отв. ред. тома : В. Г. Мазец, Н. В. Смехович, С. А. Третьяк; Нац. акад. наук Беларуси, Ин-т истории. – Минск : Беларус. навука, 2019. – 639 с.</w:t>
      </w:r>
    </w:p>
    <w:p w:rsidR="00557238" w:rsidRPr="00557238" w:rsidRDefault="00557238" w:rsidP="00CA4565">
      <w:pPr>
        <w:pStyle w:val="a6"/>
        <w:numPr>
          <w:ilvl w:val="0"/>
          <w:numId w:val="15"/>
        </w:numPr>
        <w:spacing w:before="38"/>
        <w:contextualSpacing/>
        <w:jc w:val="left"/>
        <w:rPr>
          <w:color w:val="FF0000"/>
          <w:sz w:val="28"/>
          <w:szCs w:val="28"/>
          <w:lang w:val="ru-RU" w:eastAsia="ru-RU"/>
        </w:rPr>
      </w:pPr>
      <w:r w:rsidRPr="00557238">
        <w:rPr>
          <w:sz w:val="28"/>
          <w:szCs w:val="28"/>
          <w:lang w:val="ru-RU"/>
        </w:rPr>
        <w:t>Основы идеологии белорусского государства: учеб. пособие для</w:t>
      </w:r>
      <w:r w:rsidRPr="00557238">
        <w:rPr>
          <w:spacing w:val="1"/>
          <w:sz w:val="28"/>
          <w:szCs w:val="28"/>
          <w:lang w:val="ru-RU"/>
        </w:rPr>
        <w:t xml:space="preserve"> </w:t>
      </w:r>
      <w:r w:rsidRPr="00557238">
        <w:rPr>
          <w:sz w:val="28"/>
          <w:szCs w:val="28"/>
          <w:lang w:val="ru-RU"/>
        </w:rPr>
        <w:t>студентов</w:t>
      </w:r>
      <w:r w:rsidRPr="00557238">
        <w:rPr>
          <w:spacing w:val="1"/>
          <w:sz w:val="28"/>
          <w:szCs w:val="28"/>
          <w:lang w:val="ru-RU"/>
        </w:rPr>
        <w:t xml:space="preserve"> </w:t>
      </w:r>
      <w:r w:rsidRPr="00557238">
        <w:rPr>
          <w:sz w:val="28"/>
          <w:szCs w:val="28"/>
          <w:lang w:val="ru-RU"/>
        </w:rPr>
        <w:t>учреждений</w:t>
      </w:r>
      <w:r w:rsidRPr="00557238">
        <w:rPr>
          <w:spacing w:val="1"/>
          <w:sz w:val="28"/>
          <w:szCs w:val="28"/>
          <w:lang w:val="ru-RU"/>
        </w:rPr>
        <w:t xml:space="preserve"> </w:t>
      </w:r>
      <w:r w:rsidRPr="00557238">
        <w:rPr>
          <w:sz w:val="28"/>
          <w:szCs w:val="28"/>
          <w:lang w:val="ru-RU"/>
        </w:rPr>
        <w:t>высшего</w:t>
      </w:r>
      <w:r w:rsidRPr="00557238">
        <w:rPr>
          <w:spacing w:val="1"/>
          <w:sz w:val="28"/>
          <w:szCs w:val="28"/>
          <w:lang w:val="ru-RU"/>
        </w:rPr>
        <w:t xml:space="preserve"> </w:t>
      </w:r>
      <w:r w:rsidRPr="00557238">
        <w:rPr>
          <w:sz w:val="28"/>
          <w:szCs w:val="28"/>
          <w:lang w:val="ru-RU"/>
        </w:rPr>
        <w:t>образования</w:t>
      </w:r>
      <w:r w:rsidRPr="00557238">
        <w:rPr>
          <w:spacing w:val="1"/>
          <w:sz w:val="28"/>
          <w:szCs w:val="28"/>
          <w:lang w:val="ru-RU"/>
        </w:rPr>
        <w:t xml:space="preserve"> </w:t>
      </w:r>
      <w:r w:rsidRPr="00557238">
        <w:rPr>
          <w:sz w:val="28"/>
          <w:szCs w:val="28"/>
          <w:lang w:val="ru-RU"/>
        </w:rPr>
        <w:t>/</w:t>
      </w:r>
      <w:r w:rsidRPr="00557238">
        <w:rPr>
          <w:spacing w:val="1"/>
          <w:sz w:val="28"/>
          <w:szCs w:val="28"/>
          <w:lang w:val="ru-RU"/>
        </w:rPr>
        <w:t xml:space="preserve"> </w:t>
      </w:r>
      <w:r w:rsidRPr="00557238">
        <w:rPr>
          <w:sz w:val="28"/>
          <w:szCs w:val="28"/>
          <w:lang w:val="ru-RU"/>
        </w:rPr>
        <w:t>В.</w:t>
      </w:r>
      <w:r w:rsidRPr="00557238">
        <w:rPr>
          <w:spacing w:val="1"/>
          <w:sz w:val="28"/>
          <w:szCs w:val="28"/>
          <w:lang w:val="ru-RU"/>
        </w:rPr>
        <w:t xml:space="preserve"> </w:t>
      </w:r>
      <w:r w:rsidRPr="00557238">
        <w:rPr>
          <w:sz w:val="28"/>
          <w:szCs w:val="28"/>
          <w:lang w:val="ru-RU"/>
        </w:rPr>
        <w:t>А.</w:t>
      </w:r>
      <w:r w:rsidRPr="00557238">
        <w:rPr>
          <w:spacing w:val="1"/>
          <w:sz w:val="28"/>
          <w:szCs w:val="28"/>
          <w:lang w:val="ru-RU"/>
        </w:rPr>
        <w:t xml:space="preserve"> </w:t>
      </w:r>
      <w:r w:rsidRPr="00557238">
        <w:rPr>
          <w:sz w:val="28"/>
          <w:szCs w:val="28"/>
          <w:lang w:val="ru-RU"/>
        </w:rPr>
        <w:t>Мельник.</w:t>
      </w:r>
      <w:r w:rsidRPr="00557238">
        <w:rPr>
          <w:spacing w:val="1"/>
          <w:sz w:val="28"/>
          <w:szCs w:val="28"/>
          <w:lang w:val="ru-RU"/>
        </w:rPr>
        <w:t xml:space="preserve"> </w:t>
      </w:r>
      <w:r w:rsidRPr="00557238">
        <w:rPr>
          <w:sz w:val="28"/>
          <w:szCs w:val="28"/>
          <w:lang w:val="ru-RU"/>
        </w:rPr>
        <w:t>–</w:t>
      </w:r>
      <w:r w:rsidRPr="00557238">
        <w:rPr>
          <w:spacing w:val="1"/>
          <w:sz w:val="28"/>
          <w:szCs w:val="28"/>
          <w:lang w:val="ru-RU"/>
        </w:rPr>
        <w:t xml:space="preserve"> </w:t>
      </w:r>
      <w:r w:rsidRPr="00557238">
        <w:rPr>
          <w:sz w:val="28"/>
          <w:szCs w:val="28"/>
          <w:lang w:val="ru-RU"/>
        </w:rPr>
        <w:t>3-е</w:t>
      </w:r>
      <w:r w:rsidRPr="00557238">
        <w:rPr>
          <w:spacing w:val="1"/>
          <w:sz w:val="28"/>
          <w:szCs w:val="28"/>
          <w:lang w:val="ru-RU"/>
        </w:rPr>
        <w:t xml:space="preserve"> </w:t>
      </w:r>
      <w:r w:rsidRPr="00557238">
        <w:rPr>
          <w:sz w:val="28"/>
          <w:szCs w:val="28"/>
          <w:lang w:val="ru-RU"/>
        </w:rPr>
        <w:t>изд.,</w:t>
      </w:r>
      <w:r w:rsidRPr="00557238">
        <w:rPr>
          <w:spacing w:val="-68"/>
          <w:sz w:val="28"/>
          <w:szCs w:val="28"/>
          <w:lang w:val="ru-RU"/>
        </w:rPr>
        <w:t xml:space="preserve"> </w:t>
      </w:r>
      <w:r w:rsidRPr="00557238">
        <w:rPr>
          <w:sz w:val="28"/>
          <w:szCs w:val="28"/>
          <w:lang w:val="ru-RU"/>
        </w:rPr>
        <w:t>исправленное.</w:t>
      </w:r>
      <w:r w:rsidRPr="00557238">
        <w:rPr>
          <w:spacing w:val="-14"/>
          <w:sz w:val="28"/>
          <w:szCs w:val="28"/>
          <w:lang w:val="ru-RU"/>
        </w:rPr>
        <w:t xml:space="preserve"> </w:t>
      </w:r>
      <w:r w:rsidRPr="00557238">
        <w:rPr>
          <w:sz w:val="28"/>
          <w:szCs w:val="28"/>
          <w:lang w:val="ru-RU"/>
        </w:rPr>
        <w:t>–</w:t>
      </w:r>
      <w:r w:rsidRPr="00557238">
        <w:rPr>
          <w:spacing w:val="-12"/>
          <w:sz w:val="28"/>
          <w:szCs w:val="28"/>
          <w:lang w:val="ru-RU"/>
        </w:rPr>
        <w:t xml:space="preserve"> </w:t>
      </w:r>
      <w:r w:rsidRPr="00557238">
        <w:rPr>
          <w:sz w:val="28"/>
          <w:szCs w:val="28"/>
          <w:lang w:val="ru-RU"/>
        </w:rPr>
        <w:t>Минск:</w:t>
      </w:r>
      <w:r w:rsidRPr="00557238">
        <w:rPr>
          <w:spacing w:val="-12"/>
          <w:sz w:val="28"/>
          <w:szCs w:val="28"/>
          <w:lang w:val="ru-RU"/>
        </w:rPr>
        <w:t xml:space="preserve"> </w:t>
      </w:r>
      <w:r w:rsidRPr="00557238">
        <w:rPr>
          <w:sz w:val="28"/>
          <w:szCs w:val="28"/>
          <w:lang w:val="ru-RU"/>
        </w:rPr>
        <w:t>Вышэйшая</w:t>
      </w:r>
      <w:r w:rsidRPr="00557238">
        <w:rPr>
          <w:spacing w:val="-12"/>
          <w:sz w:val="28"/>
          <w:szCs w:val="28"/>
          <w:lang w:val="ru-RU"/>
        </w:rPr>
        <w:t xml:space="preserve"> </w:t>
      </w:r>
      <w:r w:rsidRPr="00557238">
        <w:rPr>
          <w:sz w:val="28"/>
          <w:szCs w:val="28"/>
          <w:lang w:val="ru-RU"/>
        </w:rPr>
        <w:t>школа,</w:t>
      </w:r>
      <w:r w:rsidRPr="00557238">
        <w:rPr>
          <w:spacing w:val="-12"/>
          <w:sz w:val="28"/>
          <w:szCs w:val="28"/>
          <w:lang w:val="ru-RU"/>
        </w:rPr>
        <w:t xml:space="preserve"> </w:t>
      </w:r>
      <w:r w:rsidRPr="00557238">
        <w:rPr>
          <w:sz w:val="28"/>
          <w:szCs w:val="28"/>
          <w:lang w:val="ru-RU"/>
        </w:rPr>
        <w:t>2013.</w:t>
      </w:r>
      <w:r w:rsidRPr="00557238">
        <w:rPr>
          <w:spacing w:val="-13"/>
          <w:sz w:val="28"/>
          <w:szCs w:val="28"/>
          <w:lang w:val="ru-RU"/>
        </w:rPr>
        <w:t xml:space="preserve"> </w:t>
      </w:r>
      <w:r w:rsidRPr="00557238">
        <w:rPr>
          <w:sz w:val="28"/>
          <w:szCs w:val="28"/>
          <w:lang w:val="ru-RU"/>
        </w:rPr>
        <w:t>–</w:t>
      </w:r>
      <w:r w:rsidRPr="00557238">
        <w:rPr>
          <w:spacing w:val="-12"/>
          <w:sz w:val="28"/>
          <w:szCs w:val="28"/>
          <w:lang w:val="ru-RU"/>
        </w:rPr>
        <w:t xml:space="preserve"> </w:t>
      </w:r>
      <w:r w:rsidRPr="00557238">
        <w:rPr>
          <w:sz w:val="28"/>
          <w:szCs w:val="28"/>
          <w:lang w:val="ru-RU"/>
        </w:rPr>
        <w:t>342,</w:t>
      </w:r>
      <w:r w:rsidRPr="00557238">
        <w:rPr>
          <w:spacing w:val="-14"/>
          <w:sz w:val="28"/>
          <w:szCs w:val="28"/>
          <w:lang w:val="ru-RU"/>
        </w:rPr>
        <w:t xml:space="preserve"> </w:t>
      </w:r>
      <w:r w:rsidRPr="00557238">
        <w:rPr>
          <w:sz w:val="28"/>
          <w:szCs w:val="28"/>
          <w:lang w:val="ru-RU"/>
        </w:rPr>
        <w:t>[1]</w:t>
      </w:r>
      <w:r w:rsidRPr="00557238">
        <w:rPr>
          <w:spacing w:val="-16"/>
          <w:sz w:val="28"/>
          <w:szCs w:val="28"/>
          <w:lang w:val="ru-RU"/>
        </w:rPr>
        <w:t xml:space="preserve"> </w:t>
      </w:r>
      <w:r w:rsidRPr="00557238">
        <w:rPr>
          <w:sz w:val="28"/>
          <w:szCs w:val="28"/>
          <w:lang w:val="ru-RU"/>
        </w:rPr>
        <w:t>с.</w:t>
      </w:r>
    </w:p>
    <w:p w:rsidR="00557238" w:rsidRDefault="00557238" w:rsidP="00CA4565">
      <w:pPr>
        <w:widowControl w:val="0"/>
        <w:numPr>
          <w:ilvl w:val="0"/>
          <w:numId w:val="15"/>
        </w:numPr>
        <w:tabs>
          <w:tab w:val="left" w:pos="1459"/>
        </w:tabs>
        <w:autoSpaceDE w:val="0"/>
        <w:autoSpaceDN w:val="0"/>
        <w:spacing w:after="0" w:line="252" w:lineRule="auto"/>
        <w:ind w:right="162"/>
        <w:contextualSpacing/>
        <w:jc w:val="both"/>
        <w:rPr>
          <w:rFonts w:ascii="Times New Roman" w:hAnsi="Times New Roman" w:cs="Times New Roman"/>
          <w:sz w:val="28"/>
          <w:szCs w:val="28"/>
        </w:rPr>
      </w:pPr>
      <w:r>
        <w:rPr>
          <w:rFonts w:ascii="Times New Roman" w:hAnsi="Times New Roman" w:cs="Times New Roman"/>
          <w:sz w:val="28"/>
          <w:szCs w:val="28"/>
        </w:rPr>
        <w:t xml:space="preserve">Хрестоматия по истории Беларуси: учебное пособие. В 2 ч.Ч.2, кн.1. </w:t>
      </w:r>
      <w:r>
        <w:rPr>
          <w:rFonts w:ascii="Times New Roman" w:hAnsi="Times New Roman" w:cs="Times New Roman"/>
          <w:sz w:val="28"/>
          <w:szCs w:val="28"/>
        </w:rPr>
        <w:lastRenderedPageBreak/>
        <w:t>1917 – 1945 гг. – Минск, БГУ, 2012. - 447 с.</w:t>
      </w:r>
    </w:p>
    <w:p w:rsidR="00557238" w:rsidRDefault="00557238" w:rsidP="00CA4565">
      <w:pPr>
        <w:widowControl w:val="0"/>
        <w:numPr>
          <w:ilvl w:val="0"/>
          <w:numId w:val="15"/>
        </w:numPr>
        <w:tabs>
          <w:tab w:val="left" w:pos="1176"/>
          <w:tab w:val="left" w:pos="3085"/>
          <w:tab w:val="left" w:pos="3567"/>
          <w:tab w:val="left" w:pos="5115"/>
          <w:tab w:val="left" w:pos="6415"/>
          <w:tab w:val="left" w:pos="8145"/>
        </w:tabs>
        <w:autoSpaceDE w:val="0"/>
        <w:autoSpaceDN w:val="0"/>
        <w:spacing w:before="141" w:after="0" w:line="252" w:lineRule="auto"/>
        <w:ind w:right="166"/>
        <w:contextualSpacing/>
        <w:rPr>
          <w:rFonts w:ascii="Times New Roman" w:hAnsi="Times New Roman" w:cs="Times New Roman"/>
          <w:sz w:val="28"/>
          <w:szCs w:val="28"/>
        </w:rPr>
      </w:pPr>
      <w:r>
        <w:rPr>
          <w:rFonts w:ascii="Times New Roman" w:hAnsi="Times New Roman" w:cs="Times New Roman"/>
          <w:sz w:val="28"/>
          <w:szCs w:val="28"/>
        </w:rPr>
        <w:t>Абдзіраловіч І. [Канчэўскі І. У]. Адвечным шляхам. Дасьледзіны беларускага сьветагляду. Мінск: Навука і тэхніка; 1993. – 44 с.</w:t>
      </w:r>
    </w:p>
    <w:p w:rsidR="00557238" w:rsidRDefault="00557238" w:rsidP="00CA4565">
      <w:pPr>
        <w:widowControl w:val="0"/>
        <w:numPr>
          <w:ilvl w:val="0"/>
          <w:numId w:val="15"/>
        </w:numPr>
        <w:tabs>
          <w:tab w:val="left" w:pos="1459"/>
        </w:tabs>
        <w:autoSpaceDE w:val="0"/>
        <w:autoSpaceDN w:val="0"/>
        <w:spacing w:after="0" w:line="252" w:lineRule="auto"/>
        <w:ind w:right="161"/>
        <w:contextualSpacing/>
        <w:jc w:val="both"/>
        <w:rPr>
          <w:rFonts w:ascii="Times New Roman" w:hAnsi="Times New Roman" w:cs="Times New Roman"/>
          <w:sz w:val="28"/>
          <w:szCs w:val="28"/>
        </w:rPr>
      </w:pPr>
      <w:r>
        <w:rPr>
          <w:rFonts w:ascii="Times New Roman" w:hAnsi="Times New Roman" w:cs="Times New Roman"/>
          <w:sz w:val="28"/>
          <w:szCs w:val="28"/>
        </w:rPr>
        <w:t>Грамадска-палітычнае</w:t>
      </w:r>
      <w:r>
        <w:rPr>
          <w:rFonts w:ascii="Times New Roman" w:hAnsi="Times New Roman" w:cs="Times New Roman"/>
          <w:spacing w:val="1"/>
          <w:sz w:val="28"/>
          <w:szCs w:val="28"/>
        </w:rPr>
        <w:t xml:space="preserve"> </w:t>
      </w:r>
      <w:r>
        <w:rPr>
          <w:rFonts w:ascii="Times New Roman" w:hAnsi="Times New Roman" w:cs="Times New Roman"/>
          <w:sz w:val="28"/>
          <w:szCs w:val="28"/>
        </w:rPr>
        <w:t>жыццё</w:t>
      </w:r>
      <w:r>
        <w:rPr>
          <w:rFonts w:ascii="Times New Roman" w:hAnsi="Times New Roman" w:cs="Times New Roman"/>
          <w:spacing w:val="1"/>
          <w:sz w:val="28"/>
          <w:szCs w:val="28"/>
        </w:rPr>
        <w:t xml:space="preserve"> </w:t>
      </w:r>
      <w:r>
        <w:rPr>
          <w:rFonts w:ascii="Times New Roman" w:hAnsi="Times New Roman" w:cs="Times New Roman"/>
          <w:sz w:val="28"/>
          <w:szCs w:val="28"/>
        </w:rPr>
        <w:t>ў</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
          <w:sz w:val="28"/>
          <w:szCs w:val="28"/>
        </w:rPr>
        <w:t xml:space="preserve"> </w:t>
      </w:r>
      <w:r>
        <w:rPr>
          <w:rFonts w:ascii="Times New Roman" w:hAnsi="Times New Roman" w:cs="Times New Roman"/>
          <w:sz w:val="28"/>
          <w:szCs w:val="28"/>
        </w:rPr>
        <w:t>1772–1917</w:t>
      </w:r>
      <w:r>
        <w:rPr>
          <w:rFonts w:ascii="Times New Roman" w:hAnsi="Times New Roman" w:cs="Times New Roman"/>
          <w:spacing w:val="1"/>
          <w:sz w:val="28"/>
          <w:szCs w:val="28"/>
        </w:rPr>
        <w:t xml:space="preserve"> </w:t>
      </w:r>
      <w:r>
        <w:rPr>
          <w:rFonts w:ascii="Times New Roman" w:hAnsi="Times New Roman" w:cs="Times New Roman"/>
          <w:sz w:val="28"/>
          <w:szCs w:val="28"/>
        </w:rPr>
        <w:t>гг.</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А.</w:t>
      </w:r>
      <w:r>
        <w:rPr>
          <w:rFonts w:ascii="Times New Roman" w:hAnsi="Times New Roman" w:cs="Times New Roman"/>
          <w:spacing w:val="1"/>
          <w:sz w:val="28"/>
          <w:szCs w:val="28"/>
        </w:rPr>
        <w:t xml:space="preserve"> </w:t>
      </w:r>
      <w:r>
        <w:rPr>
          <w:rFonts w:ascii="Times New Roman" w:hAnsi="Times New Roman" w:cs="Times New Roman"/>
          <w:sz w:val="28"/>
          <w:szCs w:val="28"/>
        </w:rPr>
        <w:t>У.</w:t>
      </w:r>
      <w:r>
        <w:rPr>
          <w:rFonts w:ascii="Times New Roman" w:hAnsi="Times New Roman" w:cs="Times New Roman"/>
          <w:spacing w:val="-67"/>
          <w:sz w:val="28"/>
          <w:szCs w:val="28"/>
        </w:rPr>
        <w:t xml:space="preserve"> </w:t>
      </w:r>
      <w:r>
        <w:rPr>
          <w:rFonts w:ascii="Times New Roman" w:hAnsi="Times New Roman" w:cs="Times New Roman"/>
          <w:sz w:val="28"/>
          <w:szCs w:val="28"/>
        </w:rPr>
        <w:t>Унучак [і інш.]; рэдкал.: В. В. Даніловіч (гал. рэд.) [і інш.] ; Нац. акад. навук</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4"/>
          <w:sz w:val="28"/>
          <w:szCs w:val="28"/>
        </w:rPr>
        <w:t xml:space="preserve"> </w:t>
      </w:r>
      <w:r>
        <w:rPr>
          <w:rFonts w:ascii="Times New Roman" w:hAnsi="Times New Roman" w:cs="Times New Roman"/>
          <w:sz w:val="28"/>
          <w:szCs w:val="28"/>
        </w:rPr>
        <w:t>Ін-т</w:t>
      </w:r>
      <w:r>
        <w:rPr>
          <w:rFonts w:ascii="Times New Roman" w:hAnsi="Times New Roman" w:cs="Times New Roman"/>
          <w:spacing w:val="-13"/>
          <w:sz w:val="28"/>
          <w:szCs w:val="28"/>
        </w:rPr>
        <w:t xml:space="preserve"> </w:t>
      </w:r>
      <w:r>
        <w:rPr>
          <w:rFonts w:ascii="Times New Roman" w:hAnsi="Times New Roman" w:cs="Times New Roman"/>
          <w:sz w:val="28"/>
          <w:szCs w:val="28"/>
        </w:rPr>
        <w:t>гісторыі.</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4"/>
          <w:sz w:val="28"/>
          <w:szCs w:val="28"/>
        </w:rPr>
        <w:t xml:space="preserve"> </w:t>
      </w:r>
      <w:r>
        <w:rPr>
          <w:rFonts w:ascii="Times New Roman" w:hAnsi="Times New Roman" w:cs="Times New Roman"/>
          <w:sz w:val="28"/>
          <w:szCs w:val="28"/>
        </w:rPr>
        <w:t>Мінск:</w:t>
      </w:r>
      <w:r>
        <w:rPr>
          <w:rFonts w:ascii="Times New Roman" w:hAnsi="Times New Roman" w:cs="Times New Roman"/>
          <w:spacing w:val="-14"/>
          <w:sz w:val="28"/>
          <w:szCs w:val="28"/>
        </w:rPr>
        <w:t xml:space="preserve"> </w:t>
      </w:r>
      <w:r>
        <w:rPr>
          <w:rFonts w:ascii="Times New Roman" w:hAnsi="Times New Roman" w:cs="Times New Roman"/>
          <w:sz w:val="28"/>
          <w:szCs w:val="28"/>
        </w:rPr>
        <w:t>Беларуская</w:t>
      </w:r>
      <w:r>
        <w:rPr>
          <w:rFonts w:ascii="Times New Roman" w:hAnsi="Times New Roman" w:cs="Times New Roman"/>
          <w:spacing w:val="-15"/>
          <w:sz w:val="28"/>
          <w:szCs w:val="28"/>
        </w:rPr>
        <w:t xml:space="preserve"> </w:t>
      </w:r>
      <w:r>
        <w:rPr>
          <w:rFonts w:ascii="Times New Roman" w:hAnsi="Times New Roman" w:cs="Times New Roman"/>
          <w:sz w:val="28"/>
          <w:szCs w:val="28"/>
        </w:rPr>
        <w:t>навука,</w:t>
      </w:r>
      <w:r>
        <w:rPr>
          <w:rFonts w:ascii="Times New Roman" w:hAnsi="Times New Roman" w:cs="Times New Roman"/>
          <w:spacing w:val="-14"/>
          <w:sz w:val="28"/>
          <w:szCs w:val="28"/>
        </w:rPr>
        <w:t xml:space="preserve"> </w:t>
      </w:r>
      <w:r>
        <w:rPr>
          <w:rFonts w:ascii="Times New Roman" w:hAnsi="Times New Roman" w:cs="Times New Roman"/>
          <w:sz w:val="28"/>
          <w:szCs w:val="28"/>
        </w:rPr>
        <w:t>2018.</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4"/>
          <w:sz w:val="28"/>
          <w:szCs w:val="28"/>
        </w:rPr>
        <w:t xml:space="preserve"> </w:t>
      </w:r>
      <w:r>
        <w:rPr>
          <w:rFonts w:ascii="Times New Roman" w:hAnsi="Times New Roman" w:cs="Times New Roman"/>
          <w:sz w:val="28"/>
          <w:szCs w:val="28"/>
        </w:rPr>
        <w:t>573</w:t>
      </w:r>
      <w:r>
        <w:rPr>
          <w:rFonts w:ascii="Times New Roman" w:hAnsi="Times New Roman" w:cs="Times New Roman"/>
          <w:spacing w:val="-14"/>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5"/>
        </w:numPr>
        <w:tabs>
          <w:tab w:val="left" w:pos="1459"/>
        </w:tabs>
        <w:autoSpaceDE w:val="0"/>
        <w:autoSpaceDN w:val="0"/>
        <w:spacing w:after="0" w:line="252" w:lineRule="auto"/>
        <w:ind w:right="161"/>
        <w:contextualSpacing/>
        <w:jc w:val="both"/>
        <w:rPr>
          <w:rFonts w:ascii="Times New Roman" w:hAnsi="Times New Roman" w:cs="Times New Roman"/>
          <w:sz w:val="28"/>
          <w:szCs w:val="28"/>
        </w:rPr>
      </w:pPr>
      <w:r>
        <w:rPr>
          <w:rFonts w:ascii="Times New Roman" w:hAnsi="Times New Roman" w:cs="Times New Roman"/>
          <w:sz w:val="28"/>
          <w:szCs w:val="28"/>
        </w:rPr>
        <w:t>Канфесійны фактар у сацыяльным развіцці Беларусі (канец XVIII –</w:t>
      </w:r>
      <w:r>
        <w:rPr>
          <w:rFonts w:ascii="Times New Roman" w:hAnsi="Times New Roman" w:cs="Times New Roman"/>
          <w:spacing w:val="-67"/>
          <w:sz w:val="28"/>
          <w:szCs w:val="28"/>
        </w:rPr>
        <w:t xml:space="preserve"> </w:t>
      </w:r>
      <w:r>
        <w:rPr>
          <w:rFonts w:ascii="Times New Roman" w:hAnsi="Times New Roman" w:cs="Times New Roman"/>
          <w:spacing w:val="-2"/>
          <w:sz w:val="28"/>
          <w:szCs w:val="28"/>
        </w:rPr>
        <w:t xml:space="preserve">пачатак ХХ ст.) / В. В. Яноўская [і інш.]. – Мінск: </w:t>
      </w:r>
      <w:r>
        <w:rPr>
          <w:rFonts w:ascii="Times New Roman" w:hAnsi="Times New Roman" w:cs="Times New Roman"/>
          <w:spacing w:val="-1"/>
          <w:sz w:val="28"/>
          <w:szCs w:val="28"/>
        </w:rPr>
        <w:t>Беларуская навука, 2015. –</w:t>
      </w:r>
      <w:r>
        <w:rPr>
          <w:rFonts w:ascii="Times New Roman" w:hAnsi="Times New Roman" w:cs="Times New Roman"/>
          <w:sz w:val="28"/>
          <w:szCs w:val="28"/>
        </w:rPr>
        <w:t xml:space="preserve"> 496</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5"/>
        </w:numPr>
        <w:tabs>
          <w:tab w:val="left" w:pos="1459"/>
        </w:tabs>
        <w:autoSpaceDE w:val="0"/>
        <w:autoSpaceDN w:val="0"/>
        <w:spacing w:before="3" w:after="0" w:line="252" w:lineRule="auto"/>
        <w:ind w:right="159"/>
        <w:contextualSpacing/>
        <w:jc w:val="both"/>
        <w:rPr>
          <w:rFonts w:ascii="Times New Roman" w:hAnsi="Times New Roman" w:cs="Times New Roman"/>
          <w:sz w:val="28"/>
          <w:szCs w:val="28"/>
        </w:rPr>
      </w:pPr>
      <w:r>
        <w:rPr>
          <w:rFonts w:ascii="Times New Roman" w:hAnsi="Times New Roman" w:cs="Times New Roman"/>
          <w:spacing w:val="-2"/>
          <w:sz w:val="28"/>
          <w:szCs w:val="28"/>
        </w:rPr>
        <w:t xml:space="preserve">Каханоўскі, А. Г. Гісторыя Беларусі другой паловы </w:t>
      </w:r>
      <w:r>
        <w:rPr>
          <w:rFonts w:ascii="Times New Roman" w:hAnsi="Times New Roman" w:cs="Times New Roman"/>
          <w:spacing w:val="-1"/>
          <w:sz w:val="28"/>
          <w:szCs w:val="28"/>
        </w:rPr>
        <w:t>ХІХ – пачатку</w:t>
      </w:r>
      <w:r>
        <w:rPr>
          <w:rFonts w:ascii="Times New Roman" w:hAnsi="Times New Roman" w:cs="Times New Roman"/>
          <w:sz w:val="28"/>
          <w:szCs w:val="28"/>
        </w:rPr>
        <w:t xml:space="preserve"> </w:t>
      </w:r>
      <w:r>
        <w:rPr>
          <w:rFonts w:ascii="Times New Roman" w:hAnsi="Times New Roman" w:cs="Times New Roman"/>
          <w:spacing w:val="-1"/>
          <w:sz w:val="28"/>
          <w:szCs w:val="28"/>
        </w:rPr>
        <w:t>ХХ</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ст.</w:t>
      </w:r>
      <w:r>
        <w:rPr>
          <w:rFonts w:ascii="Times New Roman" w:hAnsi="Times New Roman" w:cs="Times New Roman"/>
          <w:spacing w:val="-17"/>
          <w:sz w:val="28"/>
          <w:szCs w:val="28"/>
        </w:rPr>
        <w:t xml:space="preserve"> </w:t>
      </w:r>
      <w:r>
        <w:rPr>
          <w:rFonts w:ascii="Times New Roman" w:hAnsi="Times New Roman" w:cs="Times New Roman"/>
          <w:spacing w:val="-1"/>
          <w:sz w:val="28"/>
          <w:szCs w:val="28"/>
        </w:rPr>
        <w:t>/</w:t>
      </w:r>
      <w:r>
        <w:rPr>
          <w:rFonts w:ascii="Times New Roman" w:hAnsi="Times New Roman" w:cs="Times New Roman"/>
          <w:spacing w:val="-13"/>
          <w:sz w:val="28"/>
          <w:szCs w:val="28"/>
        </w:rPr>
        <w:t xml:space="preserve"> </w:t>
      </w:r>
      <w:r>
        <w:rPr>
          <w:rFonts w:ascii="Times New Roman" w:hAnsi="Times New Roman" w:cs="Times New Roman"/>
          <w:spacing w:val="-1"/>
          <w:sz w:val="28"/>
          <w:szCs w:val="28"/>
        </w:rPr>
        <w:t>А.</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Г.</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Каханоўскі</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Беларус.</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дзярж.</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ун-т.</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w:t>
      </w:r>
      <w:r>
        <w:rPr>
          <w:rFonts w:ascii="Times New Roman" w:hAnsi="Times New Roman" w:cs="Times New Roman"/>
          <w:spacing w:val="-15"/>
          <w:sz w:val="28"/>
          <w:szCs w:val="28"/>
        </w:rPr>
        <w:t xml:space="preserve"> </w:t>
      </w:r>
      <w:r>
        <w:rPr>
          <w:rFonts w:ascii="Times New Roman" w:hAnsi="Times New Roman" w:cs="Times New Roman"/>
          <w:sz w:val="28"/>
          <w:szCs w:val="28"/>
        </w:rPr>
        <w:t>Мінск</w:t>
      </w:r>
      <w:r>
        <w:rPr>
          <w:rFonts w:ascii="Times New Roman" w:hAnsi="Times New Roman" w:cs="Times New Roman"/>
          <w:spacing w:val="-16"/>
          <w:sz w:val="28"/>
          <w:szCs w:val="28"/>
        </w:rPr>
        <w:t xml:space="preserve"> </w:t>
      </w:r>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z w:val="28"/>
          <w:szCs w:val="28"/>
        </w:rPr>
        <w:t>БДУ,</w:t>
      </w:r>
      <w:r>
        <w:rPr>
          <w:rFonts w:ascii="Times New Roman" w:hAnsi="Times New Roman" w:cs="Times New Roman"/>
          <w:spacing w:val="-17"/>
          <w:sz w:val="28"/>
          <w:szCs w:val="28"/>
        </w:rPr>
        <w:t xml:space="preserve"> </w:t>
      </w:r>
      <w:r>
        <w:rPr>
          <w:rFonts w:ascii="Times New Roman" w:hAnsi="Times New Roman" w:cs="Times New Roman"/>
          <w:sz w:val="28"/>
          <w:szCs w:val="28"/>
        </w:rPr>
        <w:t>2017.</w:t>
      </w:r>
      <w:r>
        <w:rPr>
          <w:rFonts w:ascii="Times New Roman" w:hAnsi="Times New Roman" w:cs="Times New Roman"/>
          <w:spacing w:val="-16"/>
          <w:sz w:val="28"/>
          <w:szCs w:val="28"/>
        </w:rPr>
        <w:t xml:space="preserve"> </w:t>
      </w:r>
      <w:r>
        <w:rPr>
          <w:rFonts w:ascii="Times New Roman" w:hAnsi="Times New Roman" w:cs="Times New Roman"/>
          <w:sz w:val="28"/>
          <w:szCs w:val="28"/>
        </w:rPr>
        <w:t>–</w:t>
      </w:r>
      <w:r>
        <w:rPr>
          <w:rFonts w:ascii="Times New Roman" w:hAnsi="Times New Roman" w:cs="Times New Roman"/>
          <w:spacing w:val="-15"/>
          <w:sz w:val="28"/>
          <w:szCs w:val="28"/>
        </w:rPr>
        <w:t xml:space="preserve"> </w:t>
      </w:r>
      <w:r>
        <w:rPr>
          <w:rFonts w:ascii="Times New Roman" w:hAnsi="Times New Roman" w:cs="Times New Roman"/>
          <w:sz w:val="28"/>
          <w:szCs w:val="28"/>
        </w:rPr>
        <w:t>251</w:t>
      </w:r>
      <w:r>
        <w:rPr>
          <w:rFonts w:ascii="Times New Roman" w:hAnsi="Times New Roman" w:cs="Times New Roman"/>
          <w:spacing w:val="-15"/>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5"/>
        </w:numPr>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hAnsi="Times New Roman" w:cs="Times New Roman"/>
          <w:spacing w:val="-2"/>
          <w:sz w:val="28"/>
          <w:szCs w:val="28"/>
        </w:rPr>
        <w:t>Малиновский,</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В.</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И.</w:t>
      </w:r>
      <w:r>
        <w:rPr>
          <w:rFonts w:ascii="Times New Roman" w:hAnsi="Times New Roman" w:cs="Times New Roman"/>
          <w:spacing w:val="-13"/>
          <w:sz w:val="28"/>
          <w:szCs w:val="28"/>
        </w:rPr>
        <w:t xml:space="preserve"> </w:t>
      </w:r>
      <w:r>
        <w:rPr>
          <w:rFonts w:ascii="Times New Roman" w:hAnsi="Times New Roman" w:cs="Times New Roman"/>
          <w:spacing w:val="-1"/>
          <w:sz w:val="28"/>
          <w:szCs w:val="28"/>
        </w:rPr>
        <w:t>История</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белорусской</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государственности:</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 xml:space="preserve">Учеб. </w:t>
      </w:r>
    </w:p>
    <w:p w:rsidR="00557238" w:rsidRDefault="00557238" w:rsidP="00557238">
      <w:pPr>
        <w:widowControl w:val="0"/>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пособие</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для</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студентов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вузов,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слушателей</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системы</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последипломного</w:t>
      </w:r>
    </w:p>
    <w:p w:rsidR="00557238" w:rsidRDefault="00557238" w:rsidP="00557238">
      <w:pPr>
        <w:widowControl w:val="0"/>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образования</w:t>
      </w:r>
      <w:r>
        <w:rPr>
          <w:rFonts w:ascii="Times New Roman" w:eastAsia="Times New Roman" w:hAnsi="Times New Roman" w:cs="Times New Roman"/>
          <w:spacing w:val="-15"/>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В.И.</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Малиновский.</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Минск:</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Беларусь,</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2003</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199</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с.</w:t>
      </w:r>
    </w:p>
    <w:p w:rsidR="00557238" w:rsidRDefault="00557238" w:rsidP="00CA4565">
      <w:pPr>
        <w:widowControl w:val="0"/>
        <w:numPr>
          <w:ilvl w:val="0"/>
          <w:numId w:val="15"/>
        </w:numPr>
        <w:tabs>
          <w:tab w:val="left" w:pos="1459"/>
        </w:tabs>
        <w:autoSpaceDE w:val="0"/>
        <w:autoSpaceDN w:val="0"/>
        <w:spacing w:before="2" w:after="0" w:line="252" w:lineRule="auto"/>
        <w:ind w:right="161"/>
        <w:contextualSpacing/>
        <w:jc w:val="both"/>
        <w:rPr>
          <w:rFonts w:ascii="Times New Roman" w:hAnsi="Times New Roman" w:cs="Times New Roman"/>
          <w:sz w:val="28"/>
          <w:szCs w:val="28"/>
        </w:rPr>
      </w:pPr>
      <w:r>
        <w:rPr>
          <w:rFonts w:ascii="Times New Roman" w:hAnsi="Times New Roman" w:cs="Times New Roman"/>
          <w:sz w:val="28"/>
          <w:szCs w:val="28"/>
        </w:rPr>
        <w:t>Проблемы формирования белорусской государственности в ХХ –</w:t>
      </w:r>
      <w:r>
        <w:rPr>
          <w:rFonts w:ascii="Times New Roman" w:hAnsi="Times New Roman" w:cs="Times New Roman"/>
          <w:spacing w:val="1"/>
          <w:sz w:val="28"/>
          <w:szCs w:val="28"/>
        </w:rPr>
        <w:t xml:space="preserve"> </w:t>
      </w:r>
      <w:r>
        <w:rPr>
          <w:rFonts w:ascii="Times New Roman" w:hAnsi="Times New Roman" w:cs="Times New Roman"/>
          <w:sz w:val="28"/>
          <w:szCs w:val="28"/>
        </w:rPr>
        <w:t>начале XXI века: избранные труды Н. С. Сташкевича / под науч. редак. А. Н.</w:t>
      </w:r>
      <w:r>
        <w:rPr>
          <w:rFonts w:ascii="Times New Roman" w:hAnsi="Times New Roman" w:cs="Times New Roman"/>
          <w:spacing w:val="1"/>
          <w:sz w:val="28"/>
          <w:szCs w:val="28"/>
        </w:rPr>
        <w:t xml:space="preserve"> </w:t>
      </w:r>
      <w:r>
        <w:rPr>
          <w:rFonts w:ascii="Times New Roman" w:hAnsi="Times New Roman" w:cs="Times New Roman"/>
          <w:sz w:val="28"/>
          <w:szCs w:val="28"/>
        </w:rPr>
        <w:t>Данилова,</w:t>
      </w:r>
      <w:r>
        <w:rPr>
          <w:rFonts w:ascii="Times New Roman" w:hAnsi="Times New Roman" w:cs="Times New Roman"/>
          <w:spacing w:val="-12"/>
          <w:sz w:val="28"/>
          <w:szCs w:val="28"/>
        </w:rPr>
        <w:t xml:space="preserve"> </w:t>
      </w:r>
      <w:r>
        <w:rPr>
          <w:rFonts w:ascii="Times New Roman" w:hAnsi="Times New Roman" w:cs="Times New Roman"/>
          <w:sz w:val="28"/>
          <w:szCs w:val="28"/>
        </w:rPr>
        <w:t>В.</w:t>
      </w:r>
      <w:r>
        <w:rPr>
          <w:rFonts w:ascii="Times New Roman" w:hAnsi="Times New Roman" w:cs="Times New Roman"/>
          <w:spacing w:val="-12"/>
          <w:sz w:val="28"/>
          <w:szCs w:val="28"/>
        </w:rPr>
        <w:t xml:space="preserve"> </w:t>
      </w:r>
      <w:r>
        <w:rPr>
          <w:rFonts w:ascii="Times New Roman" w:hAnsi="Times New Roman" w:cs="Times New Roman"/>
          <w:sz w:val="28"/>
          <w:szCs w:val="28"/>
        </w:rPr>
        <w:t>С.</w:t>
      </w:r>
      <w:r>
        <w:rPr>
          <w:rFonts w:ascii="Times New Roman" w:hAnsi="Times New Roman" w:cs="Times New Roman"/>
          <w:spacing w:val="-11"/>
          <w:sz w:val="28"/>
          <w:szCs w:val="28"/>
        </w:rPr>
        <w:t xml:space="preserve"> </w:t>
      </w:r>
      <w:r>
        <w:rPr>
          <w:rFonts w:ascii="Times New Roman" w:hAnsi="Times New Roman" w:cs="Times New Roman"/>
          <w:sz w:val="28"/>
          <w:szCs w:val="28"/>
        </w:rPr>
        <w:t>Кошелева.</w:t>
      </w:r>
      <w:r>
        <w:rPr>
          <w:rFonts w:ascii="Times New Roman" w:hAnsi="Times New Roman" w:cs="Times New Roman"/>
          <w:spacing w:val="-13"/>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Минск:</w:t>
      </w:r>
      <w:r>
        <w:rPr>
          <w:rFonts w:ascii="Times New Roman" w:hAnsi="Times New Roman" w:cs="Times New Roman"/>
          <w:spacing w:val="-11"/>
          <w:sz w:val="28"/>
          <w:szCs w:val="28"/>
        </w:rPr>
        <w:t xml:space="preserve"> </w:t>
      </w:r>
      <w:r>
        <w:rPr>
          <w:rFonts w:ascii="Times New Roman" w:hAnsi="Times New Roman" w:cs="Times New Roman"/>
          <w:sz w:val="28"/>
          <w:szCs w:val="28"/>
        </w:rPr>
        <w:t>РИВШ,</w:t>
      </w:r>
      <w:r>
        <w:rPr>
          <w:rFonts w:ascii="Times New Roman" w:hAnsi="Times New Roman" w:cs="Times New Roman"/>
          <w:spacing w:val="-13"/>
          <w:sz w:val="28"/>
          <w:szCs w:val="28"/>
        </w:rPr>
        <w:t xml:space="preserve"> </w:t>
      </w:r>
      <w:r>
        <w:rPr>
          <w:rFonts w:ascii="Times New Roman" w:hAnsi="Times New Roman" w:cs="Times New Roman"/>
          <w:sz w:val="28"/>
          <w:szCs w:val="28"/>
        </w:rPr>
        <w:t>2012.</w:t>
      </w:r>
      <w:r>
        <w:rPr>
          <w:rFonts w:ascii="Times New Roman" w:hAnsi="Times New Roman" w:cs="Times New Roman"/>
          <w:spacing w:val="-13"/>
          <w:sz w:val="28"/>
          <w:szCs w:val="28"/>
        </w:rPr>
        <w:t xml:space="preserve"> </w:t>
      </w:r>
      <w:r>
        <w:rPr>
          <w:rFonts w:ascii="Times New Roman" w:hAnsi="Times New Roman" w:cs="Times New Roman"/>
          <w:sz w:val="28"/>
          <w:szCs w:val="28"/>
        </w:rPr>
        <w:t>–</w:t>
      </w:r>
      <w:r>
        <w:rPr>
          <w:rFonts w:ascii="Times New Roman" w:hAnsi="Times New Roman" w:cs="Times New Roman"/>
          <w:spacing w:val="-11"/>
          <w:sz w:val="28"/>
          <w:szCs w:val="28"/>
        </w:rPr>
        <w:t xml:space="preserve"> </w:t>
      </w:r>
      <w:r>
        <w:rPr>
          <w:rFonts w:ascii="Times New Roman" w:hAnsi="Times New Roman" w:cs="Times New Roman"/>
          <w:sz w:val="28"/>
          <w:szCs w:val="28"/>
        </w:rPr>
        <w:t>240</w:t>
      </w:r>
      <w:r>
        <w:rPr>
          <w:rFonts w:ascii="Times New Roman" w:hAnsi="Times New Roman" w:cs="Times New Roman"/>
          <w:spacing w:val="-12"/>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5"/>
        </w:numPr>
        <w:tabs>
          <w:tab w:val="left" w:pos="1459"/>
        </w:tabs>
        <w:autoSpaceDE w:val="0"/>
        <w:autoSpaceDN w:val="0"/>
        <w:spacing w:after="0" w:line="252" w:lineRule="auto"/>
        <w:ind w:right="166"/>
        <w:contextualSpacing/>
        <w:jc w:val="both"/>
        <w:rPr>
          <w:rFonts w:ascii="Times New Roman" w:hAnsi="Times New Roman" w:cs="Times New Roman"/>
          <w:sz w:val="28"/>
          <w:szCs w:val="28"/>
        </w:rPr>
      </w:pPr>
      <w:r>
        <w:rPr>
          <w:rFonts w:ascii="Times New Roman" w:hAnsi="Times New Roman" w:cs="Times New Roman"/>
          <w:sz w:val="28"/>
          <w:szCs w:val="28"/>
        </w:rPr>
        <w:t xml:space="preserve">Становление  </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и  </w:t>
      </w:r>
      <w:r>
        <w:rPr>
          <w:rFonts w:ascii="Times New Roman" w:hAnsi="Times New Roman" w:cs="Times New Roman"/>
          <w:spacing w:val="1"/>
          <w:sz w:val="28"/>
          <w:szCs w:val="28"/>
        </w:rPr>
        <w:t xml:space="preserve"> </w:t>
      </w:r>
      <w:r>
        <w:rPr>
          <w:rFonts w:ascii="Times New Roman" w:hAnsi="Times New Roman" w:cs="Times New Roman"/>
          <w:sz w:val="28"/>
          <w:szCs w:val="28"/>
        </w:rPr>
        <w:t>развитие    белорусской    государственности    /</w:t>
      </w:r>
      <w:r>
        <w:rPr>
          <w:rFonts w:ascii="Times New Roman" w:hAnsi="Times New Roman" w:cs="Times New Roman"/>
          <w:spacing w:val="1"/>
          <w:sz w:val="28"/>
          <w:szCs w:val="28"/>
        </w:rPr>
        <w:t xml:space="preserve"> </w:t>
      </w:r>
      <w:r>
        <w:rPr>
          <w:rFonts w:ascii="Times New Roman" w:hAnsi="Times New Roman" w:cs="Times New Roman"/>
          <w:spacing w:val="-3"/>
          <w:sz w:val="28"/>
          <w:szCs w:val="28"/>
        </w:rPr>
        <w:t xml:space="preserve">А. Г. Кохановский и др. – Минск: </w:t>
      </w:r>
      <w:r>
        <w:rPr>
          <w:rFonts w:ascii="Times New Roman" w:hAnsi="Times New Roman" w:cs="Times New Roman"/>
          <w:spacing w:val="-2"/>
          <w:sz w:val="28"/>
          <w:szCs w:val="28"/>
        </w:rPr>
        <w:t>Белорусский государственный университет,</w:t>
      </w:r>
      <w:r>
        <w:rPr>
          <w:rFonts w:ascii="Times New Roman" w:hAnsi="Times New Roman" w:cs="Times New Roman"/>
          <w:spacing w:val="-1"/>
          <w:sz w:val="28"/>
          <w:szCs w:val="28"/>
        </w:rPr>
        <w:t xml:space="preserve"> </w:t>
      </w:r>
      <w:r>
        <w:rPr>
          <w:rFonts w:ascii="Times New Roman" w:hAnsi="Times New Roman" w:cs="Times New Roman"/>
          <w:sz w:val="28"/>
          <w:szCs w:val="28"/>
        </w:rPr>
        <w:t>2011.</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42,</w:t>
      </w:r>
      <w:r>
        <w:rPr>
          <w:rFonts w:ascii="Times New Roman" w:hAnsi="Times New Roman" w:cs="Times New Roman"/>
          <w:spacing w:val="-11"/>
          <w:sz w:val="28"/>
          <w:szCs w:val="28"/>
        </w:rPr>
        <w:t xml:space="preserve"> </w:t>
      </w:r>
      <w:r>
        <w:rPr>
          <w:rFonts w:ascii="Times New Roman" w:hAnsi="Times New Roman" w:cs="Times New Roman"/>
          <w:sz w:val="28"/>
          <w:szCs w:val="28"/>
        </w:rPr>
        <w:t>[2]</w:t>
      </w:r>
      <w:r>
        <w:rPr>
          <w:rFonts w:ascii="Times New Roman" w:hAnsi="Times New Roman" w:cs="Times New Roman"/>
          <w:spacing w:val="-11"/>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5"/>
        </w:numPr>
        <w:tabs>
          <w:tab w:val="left" w:pos="1459"/>
        </w:tabs>
        <w:autoSpaceDE w:val="0"/>
        <w:autoSpaceDN w:val="0"/>
        <w:spacing w:before="1" w:after="0" w:line="252" w:lineRule="auto"/>
        <w:ind w:right="160"/>
        <w:contextualSpacing/>
        <w:jc w:val="both"/>
        <w:rPr>
          <w:rFonts w:ascii="Times New Roman" w:hAnsi="Times New Roman" w:cs="Times New Roman"/>
          <w:sz w:val="28"/>
          <w:szCs w:val="28"/>
        </w:rPr>
      </w:pPr>
      <w:r>
        <w:rPr>
          <w:rFonts w:ascii="Times New Roman" w:hAnsi="Times New Roman" w:cs="Times New Roman"/>
          <w:sz w:val="28"/>
          <w:szCs w:val="28"/>
        </w:rPr>
        <w:t>Турук, Ф. Ф. Белорусское движение / Ф. Ф. Турук. – М.: Госиздат,</w:t>
      </w:r>
      <w:r>
        <w:rPr>
          <w:rFonts w:ascii="Times New Roman" w:hAnsi="Times New Roman" w:cs="Times New Roman"/>
          <w:spacing w:val="1"/>
          <w:sz w:val="28"/>
          <w:szCs w:val="28"/>
        </w:rPr>
        <w:t xml:space="preserve"> </w:t>
      </w:r>
      <w:r>
        <w:rPr>
          <w:rFonts w:ascii="Times New Roman" w:hAnsi="Times New Roman" w:cs="Times New Roman"/>
          <w:sz w:val="28"/>
          <w:szCs w:val="28"/>
        </w:rPr>
        <w:t>1921.</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143</w:t>
      </w:r>
      <w:r>
        <w:rPr>
          <w:rFonts w:ascii="Times New Roman" w:hAnsi="Times New Roman" w:cs="Times New Roman"/>
          <w:spacing w:val="-9"/>
          <w:sz w:val="28"/>
          <w:szCs w:val="28"/>
        </w:rPr>
        <w:t xml:space="preserve"> </w:t>
      </w:r>
      <w:r>
        <w:rPr>
          <w:rFonts w:ascii="Times New Roman" w:hAnsi="Times New Roman" w:cs="Times New Roman"/>
          <w:sz w:val="28"/>
          <w:szCs w:val="28"/>
        </w:rPr>
        <w:t>с.</w:t>
      </w:r>
    </w:p>
    <w:p w:rsidR="00557238" w:rsidRPr="00557238" w:rsidRDefault="00557238" w:rsidP="00557238">
      <w:pPr>
        <w:pStyle w:val="a6"/>
        <w:spacing w:before="38"/>
        <w:rPr>
          <w:color w:val="FF0000"/>
          <w:sz w:val="28"/>
          <w:szCs w:val="28"/>
          <w:lang w:val="ru-RU" w:eastAsia="ru-RU"/>
        </w:rPr>
      </w:pPr>
    </w:p>
    <w:p w:rsidR="00557238" w:rsidRDefault="00557238" w:rsidP="00557238">
      <w:pPr>
        <w:widowControl w:val="0"/>
        <w:autoSpaceDE w:val="0"/>
        <w:autoSpaceDN w:val="0"/>
        <w:spacing w:before="38" w:after="0" w:line="266"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pacing w:val="-3"/>
          <w:sz w:val="28"/>
          <w:szCs w:val="28"/>
          <w:lang w:eastAsia="ru-RU"/>
        </w:rPr>
        <w:t>Семинар</w:t>
      </w:r>
      <w:r>
        <w:rPr>
          <w:rFonts w:ascii="Times New Roman" w:eastAsia="Times New Roman" w:hAnsi="Times New Roman" w:cs="Times New Roman"/>
          <w:b/>
          <w:bCs/>
          <w:spacing w:val="-15"/>
          <w:sz w:val="28"/>
          <w:szCs w:val="28"/>
          <w:lang w:eastAsia="ru-RU"/>
        </w:rPr>
        <w:t xml:space="preserve"> </w:t>
      </w:r>
      <w:r>
        <w:rPr>
          <w:rFonts w:ascii="Times New Roman" w:eastAsia="Times New Roman" w:hAnsi="Times New Roman" w:cs="Times New Roman"/>
          <w:b/>
          <w:bCs/>
          <w:spacing w:val="-3"/>
          <w:sz w:val="28"/>
          <w:szCs w:val="28"/>
          <w:lang w:eastAsia="ru-RU"/>
        </w:rPr>
        <w:t>5.</w:t>
      </w:r>
      <w:r>
        <w:rPr>
          <w:rFonts w:ascii="Times New Roman" w:eastAsia="Times New Roman" w:hAnsi="Times New Roman" w:cs="Times New Roman"/>
          <w:b/>
          <w:bCs/>
          <w:spacing w:val="7"/>
          <w:sz w:val="28"/>
          <w:szCs w:val="28"/>
          <w:lang w:eastAsia="ru-RU"/>
        </w:rPr>
        <w:t xml:space="preserve"> </w:t>
      </w:r>
      <w:r>
        <w:rPr>
          <w:rFonts w:ascii="Times New Roman" w:eastAsia="Times New Roman" w:hAnsi="Times New Roman" w:cs="Times New Roman"/>
          <w:b/>
          <w:bCs/>
          <w:spacing w:val="-3"/>
          <w:sz w:val="28"/>
          <w:szCs w:val="28"/>
          <w:lang w:eastAsia="ru-RU"/>
        </w:rPr>
        <w:t>Великая</w:t>
      </w:r>
      <w:r>
        <w:rPr>
          <w:rFonts w:ascii="Times New Roman" w:eastAsia="Times New Roman" w:hAnsi="Times New Roman" w:cs="Times New Roman"/>
          <w:b/>
          <w:bCs/>
          <w:spacing w:val="7"/>
          <w:sz w:val="28"/>
          <w:szCs w:val="28"/>
          <w:lang w:eastAsia="ru-RU"/>
        </w:rPr>
        <w:t xml:space="preserve"> </w:t>
      </w:r>
      <w:r>
        <w:rPr>
          <w:rFonts w:ascii="Times New Roman" w:eastAsia="Times New Roman" w:hAnsi="Times New Roman" w:cs="Times New Roman"/>
          <w:b/>
          <w:bCs/>
          <w:spacing w:val="-3"/>
          <w:sz w:val="28"/>
          <w:szCs w:val="28"/>
          <w:lang w:eastAsia="ru-RU"/>
        </w:rPr>
        <w:t>Отечественная</w:t>
      </w:r>
      <w:r>
        <w:rPr>
          <w:rFonts w:ascii="Times New Roman" w:eastAsia="Times New Roman" w:hAnsi="Times New Roman" w:cs="Times New Roman"/>
          <w:b/>
          <w:bCs/>
          <w:spacing w:val="7"/>
          <w:sz w:val="28"/>
          <w:szCs w:val="28"/>
          <w:lang w:eastAsia="ru-RU"/>
        </w:rPr>
        <w:t xml:space="preserve"> </w:t>
      </w:r>
      <w:r>
        <w:rPr>
          <w:rFonts w:ascii="Times New Roman" w:eastAsia="Times New Roman" w:hAnsi="Times New Roman" w:cs="Times New Roman"/>
          <w:b/>
          <w:bCs/>
          <w:spacing w:val="-2"/>
          <w:sz w:val="28"/>
          <w:szCs w:val="28"/>
          <w:lang w:eastAsia="ru-RU"/>
        </w:rPr>
        <w:t>война</w:t>
      </w:r>
      <w:r>
        <w:rPr>
          <w:rFonts w:ascii="Times New Roman" w:eastAsia="Times New Roman" w:hAnsi="Times New Roman" w:cs="Times New Roman"/>
          <w:b/>
          <w:bCs/>
          <w:spacing w:val="10"/>
          <w:sz w:val="28"/>
          <w:szCs w:val="28"/>
          <w:lang w:eastAsia="ru-RU"/>
        </w:rPr>
        <w:t xml:space="preserve"> </w:t>
      </w:r>
      <w:r>
        <w:rPr>
          <w:rFonts w:ascii="Times New Roman" w:eastAsia="Times New Roman" w:hAnsi="Times New Roman" w:cs="Times New Roman"/>
          <w:b/>
          <w:bCs/>
          <w:spacing w:val="-2"/>
          <w:sz w:val="28"/>
          <w:szCs w:val="28"/>
          <w:lang w:eastAsia="ru-RU"/>
        </w:rPr>
        <w:t>–</w:t>
      </w:r>
      <w:r>
        <w:rPr>
          <w:rFonts w:ascii="Times New Roman" w:eastAsia="Times New Roman" w:hAnsi="Times New Roman" w:cs="Times New Roman"/>
          <w:b/>
          <w:bCs/>
          <w:spacing w:val="8"/>
          <w:sz w:val="28"/>
          <w:szCs w:val="28"/>
          <w:lang w:eastAsia="ru-RU"/>
        </w:rPr>
        <w:t xml:space="preserve"> </w:t>
      </w:r>
      <w:r>
        <w:rPr>
          <w:rFonts w:ascii="Times New Roman" w:eastAsia="Times New Roman" w:hAnsi="Times New Roman" w:cs="Times New Roman"/>
          <w:b/>
          <w:bCs/>
          <w:spacing w:val="-2"/>
          <w:sz w:val="28"/>
          <w:szCs w:val="28"/>
          <w:lang w:eastAsia="ru-RU"/>
        </w:rPr>
        <w:t>ключевое</w:t>
      </w:r>
      <w:r>
        <w:rPr>
          <w:rFonts w:ascii="Times New Roman" w:eastAsia="Times New Roman" w:hAnsi="Times New Roman" w:cs="Times New Roman"/>
          <w:b/>
          <w:bCs/>
          <w:spacing w:val="7"/>
          <w:sz w:val="28"/>
          <w:szCs w:val="28"/>
          <w:lang w:eastAsia="ru-RU"/>
        </w:rPr>
        <w:t xml:space="preserve"> </w:t>
      </w:r>
      <w:r>
        <w:rPr>
          <w:rFonts w:ascii="Times New Roman" w:eastAsia="Times New Roman" w:hAnsi="Times New Roman" w:cs="Times New Roman"/>
          <w:b/>
          <w:bCs/>
          <w:spacing w:val="-2"/>
          <w:sz w:val="28"/>
          <w:szCs w:val="28"/>
          <w:lang w:eastAsia="ru-RU"/>
        </w:rPr>
        <w:t>событие</w:t>
      </w:r>
      <w:r>
        <w:rPr>
          <w:rFonts w:ascii="Times New Roman" w:eastAsia="Times New Roman" w:hAnsi="Times New Roman" w:cs="Times New Roman"/>
          <w:b/>
          <w:bCs/>
          <w:spacing w:val="7"/>
          <w:sz w:val="28"/>
          <w:szCs w:val="28"/>
          <w:lang w:eastAsia="ru-RU"/>
        </w:rPr>
        <w:t xml:space="preserve"> </w:t>
      </w:r>
      <w:r>
        <w:rPr>
          <w:rFonts w:ascii="Times New Roman" w:eastAsia="Times New Roman" w:hAnsi="Times New Roman" w:cs="Times New Roman"/>
          <w:b/>
          <w:bCs/>
          <w:spacing w:val="-2"/>
          <w:sz w:val="28"/>
          <w:szCs w:val="28"/>
          <w:lang w:eastAsia="ru-RU"/>
        </w:rPr>
        <w:t>новейшей</w:t>
      </w:r>
      <w:r>
        <w:rPr>
          <w:rFonts w:ascii="Times New Roman" w:eastAsia="Times New Roman" w:hAnsi="Times New Roman" w:cs="Times New Roman"/>
          <w:b/>
          <w:bCs/>
          <w:spacing w:val="-67"/>
          <w:sz w:val="28"/>
          <w:szCs w:val="28"/>
          <w:lang w:eastAsia="ru-RU"/>
        </w:rPr>
        <w:t xml:space="preserve"> </w:t>
      </w:r>
      <w:r>
        <w:rPr>
          <w:rFonts w:ascii="Times New Roman" w:eastAsia="Times New Roman" w:hAnsi="Times New Roman" w:cs="Times New Roman"/>
          <w:b/>
          <w:bCs/>
          <w:sz w:val="28"/>
          <w:szCs w:val="28"/>
          <w:lang w:eastAsia="ru-RU"/>
        </w:rPr>
        <w:t>истории.</w:t>
      </w:r>
    </w:p>
    <w:p w:rsidR="00557238" w:rsidRDefault="00557238" w:rsidP="00557238">
      <w:pPr>
        <w:widowControl w:val="0"/>
        <w:autoSpaceDE w:val="0"/>
        <w:autoSpaceDN w:val="0"/>
        <w:spacing w:before="38" w:after="0" w:line="26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Вопросы</w:t>
      </w:r>
    </w:p>
    <w:p w:rsidR="00557238" w:rsidRDefault="00557238" w:rsidP="00557238">
      <w:pPr>
        <w:widowControl w:val="0"/>
        <w:autoSpaceDE w:val="0"/>
        <w:autoSpaceDN w:val="0"/>
        <w:spacing w:after="0" w:line="240" w:lineRule="auto"/>
        <w:ind w:right="16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1.Участие белорусов в ключевых сражениях Великой</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 xml:space="preserve">Отечественной войны. </w:t>
      </w:r>
    </w:p>
    <w:p w:rsidR="00557238" w:rsidRDefault="00557238" w:rsidP="00557238">
      <w:pPr>
        <w:widowControl w:val="0"/>
        <w:autoSpaceDE w:val="0"/>
        <w:autoSpaceDN w:val="0"/>
        <w:spacing w:after="0" w:line="240" w:lineRule="auto"/>
        <w:ind w:right="16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2.Освобождение Беларуси. Белорусская стратегическая</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 xml:space="preserve">наступательная операция «Багратион». </w:t>
      </w:r>
    </w:p>
    <w:p w:rsidR="00557238" w:rsidRDefault="00557238" w:rsidP="00557238">
      <w:pPr>
        <w:widowControl w:val="0"/>
        <w:autoSpaceDE w:val="0"/>
        <w:autoSpaceDN w:val="0"/>
        <w:spacing w:after="0" w:line="240" w:lineRule="auto"/>
        <w:ind w:right="169"/>
        <w:jc w:val="both"/>
        <w:rPr>
          <w:rFonts w:ascii="Times New Roman" w:eastAsia="Times New Roman" w:hAnsi="Times New Roman" w:cs="Times New Roman"/>
          <w:spacing w:val="1"/>
          <w:sz w:val="28"/>
          <w:szCs w:val="28"/>
        </w:rPr>
      </w:pPr>
      <w:r>
        <w:rPr>
          <w:rFonts w:ascii="Times New Roman" w:eastAsia="Times New Roman" w:hAnsi="Times New Roman" w:cs="Times New Roman"/>
          <w:sz w:val="28"/>
          <w:szCs w:val="28"/>
        </w:rPr>
        <w:t>3.Вклад белорусского народа в Победу.</w:t>
      </w:r>
      <w:r>
        <w:rPr>
          <w:rFonts w:ascii="Times New Roman" w:eastAsia="Times New Roman" w:hAnsi="Times New Roman" w:cs="Times New Roman"/>
          <w:spacing w:val="1"/>
          <w:sz w:val="28"/>
          <w:szCs w:val="28"/>
        </w:rPr>
        <w:t xml:space="preserve"> </w:t>
      </w:r>
    </w:p>
    <w:p w:rsidR="00557238" w:rsidRDefault="00557238" w:rsidP="00557238">
      <w:pPr>
        <w:widowControl w:val="0"/>
        <w:autoSpaceDE w:val="0"/>
        <w:autoSpaceDN w:val="0"/>
        <w:spacing w:before="38" w:after="0" w:line="266" w:lineRule="auto"/>
        <w:rPr>
          <w:rFonts w:ascii="Times New Roman" w:eastAsia="Times New Roman" w:hAnsi="Times New Roman" w:cs="Times New Roman"/>
          <w:sz w:val="28"/>
          <w:szCs w:val="28"/>
          <w:lang w:eastAsia="ru-RU"/>
        </w:rPr>
      </w:pPr>
      <w:r>
        <w:rPr>
          <w:rFonts w:ascii="Times New Roman" w:eastAsia="Times New Roman" w:hAnsi="Times New Roman" w:cs="Times New Roman"/>
          <w:spacing w:val="1"/>
          <w:sz w:val="28"/>
          <w:szCs w:val="28"/>
        </w:rPr>
        <w:t>4.</w:t>
      </w:r>
      <w:r>
        <w:rPr>
          <w:rFonts w:ascii="Times New Roman" w:eastAsia="Times New Roman" w:hAnsi="Times New Roman" w:cs="Times New Roman"/>
          <w:sz w:val="28"/>
          <w:szCs w:val="28"/>
        </w:rPr>
        <w:t>Великая</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Отечественная</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война</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в</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исторической</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памяти</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белорусов.</w:t>
      </w:r>
    </w:p>
    <w:p w:rsidR="00557238" w:rsidRDefault="00557238" w:rsidP="00557238">
      <w:pPr>
        <w:spacing w:before="89"/>
        <w:ind w:right="229"/>
        <w:jc w:val="center"/>
        <w:rPr>
          <w:rFonts w:ascii="Times New Roman" w:eastAsia="Times New Roman" w:hAnsi="Times New Roman" w:cs="Times New Roman"/>
          <w:b/>
          <w:bCs/>
          <w:sz w:val="28"/>
          <w:szCs w:val="28"/>
          <w:lang w:eastAsia="ru-RU"/>
        </w:rPr>
      </w:pPr>
    </w:p>
    <w:p w:rsidR="00557238" w:rsidRDefault="00557238" w:rsidP="00557238">
      <w:pPr>
        <w:spacing w:before="89"/>
        <w:ind w:right="22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Источники и литература</w:t>
      </w:r>
    </w:p>
    <w:p w:rsidR="00557238" w:rsidRDefault="00557238" w:rsidP="00CA4565">
      <w:pPr>
        <w:widowControl w:val="0"/>
        <w:numPr>
          <w:ilvl w:val="0"/>
          <w:numId w:val="16"/>
        </w:numPr>
        <w:tabs>
          <w:tab w:val="left" w:pos="1176"/>
        </w:tabs>
        <w:autoSpaceDE w:val="0"/>
        <w:autoSpaceDN w:val="0"/>
        <w:spacing w:before="6" w:after="0" w:line="252" w:lineRule="auto"/>
        <w:ind w:right="163"/>
        <w:contextualSpacing/>
        <w:rPr>
          <w:rFonts w:ascii="Times New Roman" w:hAnsi="Times New Roman" w:cs="Times New Roman"/>
          <w:sz w:val="28"/>
          <w:szCs w:val="28"/>
        </w:rPr>
      </w:pPr>
      <w:r>
        <w:rPr>
          <w:rFonts w:ascii="Times New Roman" w:hAnsi="Times New Roman" w:cs="Times New Roman"/>
          <w:sz w:val="28"/>
          <w:szCs w:val="28"/>
        </w:rPr>
        <w:t>Вялікая</w:t>
      </w:r>
      <w:r>
        <w:rPr>
          <w:rFonts w:ascii="Times New Roman" w:hAnsi="Times New Roman" w:cs="Times New Roman"/>
          <w:spacing w:val="1"/>
          <w:sz w:val="28"/>
          <w:szCs w:val="28"/>
        </w:rPr>
        <w:t xml:space="preserve"> </w:t>
      </w:r>
      <w:r>
        <w:rPr>
          <w:rFonts w:ascii="Times New Roman" w:hAnsi="Times New Roman" w:cs="Times New Roman"/>
          <w:sz w:val="28"/>
          <w:szCs w:val="28"/>
        </w:rPr>
        <w:t>Айчынная</w:t>
      </w:r>
      <w:r>
        <w:rPr>
          <w:rFonts w:ascii="Times New Roman" w:hAnsi="Times New Roman" w:cs="Times New Roman"/>
          <w:spacing w:val="1"/>
          <w:sz w:val="28"/>
          <w:szCs w:val="28"/>
        </w:rPr>
        <w:t xml:space="preserve"> </w:t>
      </w:r>
      <w:r>
        <w:rPr>
          <w:rFonts w:ascii="Times New Roman" w:hAnsi="Times New Roman" w:cs="Times New Roman"/>
          <w:sz w:val="28"/>
          <w:szCs w:val="28"/>
        </w:rPr>
        <w:t>вайна</w:t>
      </w:r>
      <w:r>
        <w:rPr>
          <w:rFonts w:ascii="Times New Roman" w:hAnsi="Times New Roman" w:cs="Times New Roman"/>
          <w:spacing w:val="1"/>
          <w:sz w:val="28"/>
          <w:szCs w:val="28"/>
        </w:rPr>
        <w:t xml:space="preserve"> </w:t>
      </w:r>
      <w:r>
        <w:rPr>
          <w:rFonts w:ascii="Times New Roman" w:hAnsi="Times New Roman" w:cs="Times New Roman"/>
          <w:sz w:val="28"/>
          <w:szCs w:val="28"/>
        </w:rPr>
        <w:t>савецкага</w:t>
      </w:r>
      <w:r>
        <w:rPr>
          <w:rFonts w:ascii="Times New Roman" w:hAnsi="Times New Roman" w:cs="Times New Roman"/>
          <w:spacing w:val="1"/>
          <w:sz w:val="28"/>
          <w:szCs w:val="28"/>
        </w:rPr>
        <w:t xml:space="preserve"> </w:t>
      </w:r>
      <w:r>
        <w:rPr>
          <w:rFonts w:ascii="Times New Roman" w:hAnsi="Times New Roman" w:cs="Times New Roman"/>
          <w:sz w:val="28"/>
          <w:szCs w:val="28"/>
        </w:rPr>
        <w:t>народа</w:t>
      </w:r>
      <w:r>
        <w:rPr>
          <w:rFonts w:ascii="Times New Roman" w:hAnsi="Times New Roman" w:cs="Times New Roman"/>
          <w:spacing w:val="1"/>
          <w:sz w:val="28"/>
          <w:szCs w:val="28"/>
        </w:rPr>
        <w:t xml:space="preserve"> </w:t>
      </w:r>
      <w:r>
        <w:rPr>
          <w:rFonts w:ascii="Times New Roman" w:hAnsi="Times New Roman" w:cs="Times New Roman"/>
          <w:sz w:val="28"/>
          <w:szCs w:val="28"/>
        </w:rPr>
        <w:t>(у</w:t>
      </w:r>
      <w:r>
        <w:rPr>
          <w:rFonts w:ascii="Times New Roman" w:hAnsi="Times New Roman" w:cs="Times New Roman"/>
          <w:spacing w:val="1"/>
          <w:sz w:val="28"/>
          <w:szCs w:val="28"/>
        </w:rPr>
        <w:t xml:space="preserve"> </w:t>
      </w:r>
      <w:r>
        <w:rPr>
          <w:rFonts w:ascii="Times New Roman" w:hAnsi="Times New Roman" w:cs="Times New Roman"/>
          <w:sz w:val="28"/>
          <w:szCs w:val="28"/>
        </w:rPr>
        <w:t>кантэксце</w:t>
      </w:r>
      <w:r>
        <w:rPr>
          <w:rFonts w:ascii="Times New Roman" w:hAnsi="Times New Roman" w:cs="Times New Roman"/>
          <w:spacing w:val="1"/>
          <w:sz w:val="28"/>
          <w:szCs w:val="28"/>
        </w:rPr>
        <w:t xml:space="preserve"> </w:t>
      </w:r>
      <w:r>
        <w:rPr>
          <w:rFonts w:ascii="Times New Roman" w:hAnsi="Times New Roman" w:cs="Times New Roman"/>
          <w:sz w:val="28"/>
          <w:szCs w:val="28"/>
        </w:rPr>
        <w:t>Другой</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сусветнай</w:t>
      </w:r>
      <w:r>
        <w:rPr>
          <w:rFonts w:ascii="Times New Roman" w:hAnsi="Times New Roman" w:cs="Times New Roman"/>
          <w:spacing w:val="-15"/>
          <w:sz w:val="28"/>
          <w:szCs w:val="28"/>
        </w:rPr>
        <w:t xml:space="preserve"> </w:t>
      </w:r>
      <w:r>
        <w:rPr>
          <w:rFonts w:ascii="Times New Roman" w:hAnsi="Times New Roman" w:cs="Times New Roman"/>
          <w:spacing w:val="-2"/>
          <w:sz w:val="28"/>
          <w:szCs w:val="28"/>
        </w:rPr>
        <w:t>вайны):</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вучэб.</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дапаможік</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для</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студэнтаў</w:t>
      </w:r>
      <w:r>
        <w:rPr>
          <w:rFonts w:ascii="Times New Roman" w:hAnsi="Times New Roman" w:cs="Times New Roman"/>
          <w:spacing w:val="-13"/>
          <w:sz w:val="28"/>
          <w:szCs w:val="28"/>
        </w:rPr>
        <w:t xml:space="preserve"> </w:t>
      </w:r>
      <w:r>
        <w:rPr>
          <w:rFonts w:ascii="Times New Roman" w:hAnsi="Times New Roman" w:cs="Times New Roman"/>
          <w:spacing w:val="-1"/>
          <w:sz w:val="28"/>
          <w:szCs w:val="28"/>
        </w:rPr>
        <w:t>устаноў,</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якія</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забяспечваюць</w:t>
      </w:r>
      <w:r>
        <w:rPr>
          <w:rFonts w:ascii="Times New Roman" w:hAnsi="Times New Roman" w:cs="Times New Roman"/>
          <w:spacing w:val="-68"/>
          <w:sz w:val="28"/>
          <w:szCs w:val="28"/>
        </w:rPr>
        <w:t xml:space="preserve"> </w:t>
      </w:r>
      <w:r>
        <w:rPr>
          <w:rFonts w:ascii="Times New Roman" w:hAnsi="Times New Roman" w:cs="Times New Roman"/>
          <w:spacing w:val="-2"/>
          <w:sz w:val="28"/>
          <w:szCs w:val="28"/>
        </w:rPr>
        <w:t>атрыманне</w:t>
      </w:r>
      <w:r>
        <w:rPr>
          <w:rFonts w:ascii="Times New Roman" w:hAnsi="Times New Roman" w:cs="Times New Roman"/>
          <w:spacing w:val="-8"/>
          <w:sz w:val="28"/>
          <w:szCs w:val="28"/>
        </w:rPr>
        <w:t xml:space="preserve"> </w:t>
      </w:r>
      <w:r>
        <w:rPr>
          <w:rFonts w:ascii="Times New Roman" w:hAnsi="Times New Roman" w:cs="Times New Roman"/>
          <w:spacing w:val="-2"/>
          <w:sz w:val="28"/>
          <w:szCs w:val="28"/>
        </w:rPr>
        <w:t>выш.</w:t>
      </w:r>
      <w:r>
        <w:rPr>
          <w:rFonts w:ascii="Times New Roman" w:hAnsi="Times New Roman" w:cs="Times New Roman"/>
          <w:spacing w:val="-8"/>
          <w:sz w:val="28"/>
          <w:szCs w:val="28"/>
        </w:rPr>
        <w:t xml:space="preserve"> </w:t>
      </w:r>
      <w:r>
        <w:rPr>
          <w:rFonts w:ascii="Times New Roman" w:hAnsi="Times New Roman" w:cs="Times New Roman"/>
          <w:spacing w:val="-2"/>
          <w:sz w:val="28"/>
          <w:szCs w:val="28"/>
        </w:rPr>
        <w:t>адукацыі</w:t>
      </w:r>
      <w:r>
        <w:rPr>
          <w:rFonts w:ascii="Times New Roman" w:hAnsi="Times New Roman" w:cs="Times New Roman"/>
          <w:spacing w:val="-6"/>
          <w:sz w:val="28"/>
          <w:szCs w:val="28"/>
        </w:rPr>
        <w:t xml:space="preserve"> </w:t>
      </w:r>
      <w:r>
        <w:rPr>
          <w:rFonts w:ascii="Times New Roman" w:hAnsi="Times New Roman" w:cs="Times New Roman"/>
          <w:spacing w:val="-2"/>
          <w:sz w:val="28"/>
          <w:szCs w:val="28"/>
        </w:rPr>
        <w:t>/</w:t>
      </w:r>
      <w:r>
        <w:rPr>
          <w:rFonts w:ascii="Times New Roman" w:hAnsi="Times New Roman" w:cs="Times New Roman"/>
          <w:spacing w:val="-8"/>
          <w:sz w:val="28"/>
          <w:szCs w:val="28"/>
        </w:rPr>
        <w:t xml:space="preserve"> </w:t>
      </w:r>
      <w:r>
        <w:rPr>
          <w:rFonts w:ascii="Times New Roman" w:hAnsi="Times New Roman" w:cs="Times New Roman"/>
          <w:spacing w:val="-1"/>
          <w:sz w:val="28"/>
          <w:szCs w:val="28"/>
        </w:rPr>
        <w:t>А.</w:t>
      </w:r>
      <w:r>
        <w:rPr>
          <w:rFonts w:ascii="Times New Roman" w:hAnsi="Times New Roman" w:cs="Times New Roman"/>
          <w:spacing w:val="-17"/>
          <w:sz w:val="28"/>
          <w:szCs w:val="28"/>
        </w:rPr>
        <w:t xml:space="preserve"> </w:t>
      </w:r>
      <w:r>
        <w:rPr>
          <w:rFonts w:ascii="Times New Roman" w:hAnsi="Times New Roman" w:cs="Times New Roman"/>
          <w:spacing w:val="-1"/>
          <w:sz w:val="28"/>
          <w:szCs w:val="28"/>
        </w:rPr>
        <w:t>А.</w:t>
      </w:r>
      <w:r>
        <w:rPr>
          <w:rFonts w:ascii="Times New Roman" w:hAnsi="Times New Roman" w:cs="Times New Roman"/>
          <w:spacing w:val="-8"/>
          <w:sz w:val="28"/>
          <w:szCs w:val="28"/>
        </w:rPr>
        <w:t xml:space="preserve"> </w:t>
      </w:r>
      <w:r>
        <w:rPr>
          <w:rFonts w:ascii="Times New Roman" w:hAnsi="Times New Roman" w:cs="Times New Roman"/>
          <w:spacing w:val="-1"/>
          <w:sz w:val="28"/>
          <w:szCs w:val="28"/>
        </w:rPr>
        <w:t>Каваленя</w:t>
      </w:r>
      <w:r>
        <w:rPr>
          <w:rFonts w:ascii="Times New Roman" w:hAnsi="Times New Roman" w:cs="Times New Roman"/>
          <w:spacing w:val="-7"/>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8"/>
          <w:sz w:val="28"/>
          <w:szCs w:val="28"/>
        </w:rPr>
        <w:t xml:space="preserve"> </w:t>
      </w:r>
      <w:r>
        <w:rPr>
          <w:rFonts w:ascii="Times New Roman" w:hAnsi="Times New Roman" w:cs="Times New Roman"/>
          <w:spacing w:val="-1"/>
          <w:sz w:val="28"/>
          <w:szCs w:val="28"/>
        </w:rPr>
        <w:t>інш.</w:t>
      </w:r>
      <w:r>
        <w:rPr>
          <w:rFonts w:ascii="Times New Roman" w:hAnsi="Times New Roman" w:cs="Times New Roman"/>
          <w:spacing w:val="-7"/>
          <w:sz w:val="28"/>
          <w:szCs w:val="28"/>
        </w:rPr>
        <w:t xml:space="preserve"> </w:t>
      </w:r>
      <w:r>
        <w:rPr>
          <w:rFonts w:ascii="Times New Roman" w:hAnsi="Times New Roman" w:cs="Times New Roman"/>
          <w:spacing w:val="-1"/>
          <w:sz w:val="28"/>
          <w:szCs w:val="28"/>
        </w:rPr>
        <w:t>–</w:t>
      </w:r>
      <w:r>
        <w:rPr>
          <w:rFonts w:ascii="Times New Roman" w:hAnsi="Times New Roman" w:cs="Times New Roman"/>
          <w:spacing w:val="-9"/>
          <w:sz w:val="28"/>
          <w:szCs w:val="28"/>
        </w:rPr>
        <w:t xml:space="preserve"> </w:t>
      </w:r>
      <w:r>
        <w:rPr>
          <w:rFonts w:ascii="Times New Roman" w:hAnsi="Times New Roman" w:cs="Times New Roman"/>
          <w:spacing w:val="-1"/>
          <w:sz w:val="28"/>
          <w:szCs w:val="28"/>
        </w:rPr>
        <w:t>Мінск</w:t>
      </w:r>
      <w:r>
        <w:rPr>
          <w:rFonts w:ascii="Times New Roman" w:hAnsi="Times New Roman" w:cs="Times New Roman"/>
          <w:spacing w:val="-9"/>
          <w:sz w:val="28"/>
          <w:szCs w:val="28"/>
        </w:rPr>
        <w:t xml:space="preserve"> </w:t>
      </w:r>
      <w:r>
        <w:rPr>
          <w:rFonts w:ascii="Times New Roman" w:hAnsi="Times New Roman" w:cs="Times New Roman"/>
          <w:spacing w:val="-1"/>
          <w:sz w:val="28"/>
          <w:szCs w:val="28"/>
        </w:rPr>
        <w:t>:</w:t>
      </w:r>
      <w:r>
        <w:rPr>
          <w:rFonts w:ascii="Times New Roman" w:hAnsi="Times New Roman" w:cs="Times New Roman"/>
          <w:spacing w:val="-6"/>
          <w:sz w:val="28"/>
          <w:szCs w:val="28"/>
        </w:rPr>
        <w:t xml:space="preserve"> </w:t>
      </w:r>
      <w:r>
        <w:rPr>
          <w:rFonts w:ascii="Times New Roman" w:hAnsi="Times New Roman" w:cs="Times New Roman"/>
          <w:spacing w:val="-1"/>
          <w:sz w:val="28"/>
          <w:szCs w:val="28"/>
        </w:rPr>
        <w:t>Выд.</w:t>
      </w:r>
      <w:r>
        <w:rPr>
          <w:rFonts w:ascii="Times New Roman" w:hAnsi="Times New Roman" w:cs="Times New Roman"/>
          <w:spacing w:val="-8"/>
          <w:sz w:val="28"/>
          <w:szCs w:val="28"/>
        </w:rPr>
        <w:t xml:space="preserve"> </w:t>
      </w:r>
      <w:r>
        <w:rPr>
          <w:rFonts w:ascii="Times New Roman" w:hAnsi="Times New Roman" w:cs="Times New Roman"/>
          <w:spacing w:val="-1"/>
          <w:sz w:val="28"/>
          <w:szCs w:val="28"/>
        </w:rPr>
        <w:t>цэнтр</w:t>
      </w:r>
      <w:r>
        <w:rPr>
          <w:rFonts w:ascii="Times New Roman" w:hAnsi="Times New Roman" w:cs="Times New Roman"/>
          <w:spacing w:val="-6"/>
          <w:sz w:val="28"/>
          <w:szCs w:val="28"/>
        </w:rPr>
        <w:t xml:space="preserve"> </w:t>
      </w:r>
      <w:r>
        <w:rPr>
          <w:rFonts w:ascii="Times New Roman" w:hAnsi="Times New Roman" w:cs="Times New Roman"/>
          <w:spacing w:val="-1"/>
          <w:sz w:val="28"/>
          <w:szCs w:val="28"/>
        </w:rPr>
        <w:t>Беларус.</w:t>
      </w:r>
      <w:r>
        <w:rPr>
          <w:rFonts w:ascii="Times New Roman" w:hAnsi="Times New Roman" w:cs="Times New Roman"/>
          <w:spacing w:val="-67"/>
          <w:sz w:val="28"/>
          <w:szCs w:val="28"/>
        </w:rPr>
        <w:t xml:space="preserve"> </w:t>
      </w:r>
      <w:r>
        <w:rPr>
          <w:rFonts w:ascii="Times New Roman" w:hAnsi="Times New Roman" w:cs="Times New Roman"/>
          <w:sz w:val="28"/>
          <w:szCs w:val="28"/>
        </w:rPr>
        <w:t>дзярж.</w:t>
      </w:r>
      <w:r>
        <w:rPr>
          <w:rFonts w:ascii="Times New Roman" w:hAnsi="Times New Roman" w:cs="Times New Roman"/>
          <w:spacing w:val="-10"/>
          <w:sz w:val="28"/>
          <w:szCs w:val="28"/>
        </w:rPr>
        <w:t xml:space="preserve"> </w:t>
      </w:r>
      <w:r>
        <w:rPr>
          <w:rFonts w:ascii="Times New Roman" w:hAnsi="Times New Roman" w:cs="Times New Roman"/>
          <w:sz w:val="28"/>
          <w:szCs w:val="28"/>
        </w:rPr>
        <w:t>ун-та,</w:t>
      </w:r>
      <w:r>
        <w:rPr>
          <w:rFonts w:ascii="Times New Roman" w:hAnsi="Times New Roman" w:cs="Times New Roman"/>
          <w:spacing w:val="-10"/>
          <w:sz w:val="28"/>
          <w:szCs w:val="28"/>
        </w:rPr>
        <w:t xml:space="preserve"> </w:t>
      </w:r>
      <w:r>
        <w:rPr>
          <w:rFonts w:ascii="Times New Roman" w:hAnsi="Times New Roman" w:cs="Times New Roman"/>
          <w:sz w:val="28"/>
          <w:szCs w:val="28"/>
        </w:rPr>
        <w:t>2004.</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8"/>
          <w:sz w:val="28"/>
          <w:szCs w:val="28"/>
        </w:rPr>
        <w:t xml:space="preserve"> </w:t>
      </w:r>
      <w:r>
        <w:rPr>
          <w:rFonts w:ascii="Times New Roman" w:hAnsi="Times New Roman" w:cs="Times New Roman"/>
          <w:sz w:val="28"/>
          <w:szCs w:val="28"/>
        </w:rPr>
        <w:t>278,</w:t>
      </w:r>
      <w:r>
        <w:rPr>
          <w:rFonts w:ascii="Times New Roman" w:hAnsi="Times New Roman" w:cs="Times New Roman"/>
          <w:spacing w:val="-12"/>
          <w:sz w:val="28"/>
          <w:szCs w:val="28"/>
        </w:rPr>
        <w:t xml:space="preserve"> </w:t>
      </w:r>
      <w:r>
        <w:rPr>
          <w:rFonts w:ascii="Times New Roman" w:hAnsi="Times New Roman" w:cs="Times New Roman"/>
          <w:sz w:val="28"/>
          <w:szCs w:val="28"/>
        </w:rPr>
        <w:t>[1]</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6"/>
        </w:numPr>
        <w:tabs>
          <w:tab w:val="left" w:pos="1176"/>
        </w:tabs>
        <w:autoSpaceDE w:val="0"/>
        <w:autoSpaceDN w:val="0"/>
        <w:spacing w:after="0" w:line="252" w:lineRule="auto"/>
        <w:ind w:right="163"/>
        <w:contextualSpacing/>
        <w:rPr>
          <w:rFonts w:ascii="Times New Roman" w:hAnsi="Times New Roman" w:cs="Times New Roman"/>
          <w:sz w:val="28"/>
          <w:szCs w:val="28"/>
        </w:rPr>
      </w:pPr>
      <w:r>
        <w:rPr>
          <w:rFonts w:ascii="Times New Roman" w:hAnsi="Times New Roman" w:cs="Times New Roman"/>
          <w:sz w:val="28"/>
          <w:szCs w:val="28"/>
        </w:rPr>
        <w:t>Гісторыя</w:t>
      </w:r>
      <w:r>
        <w:rPr>
          <w:rFonts w:ascii="Times New Roman" w:hAnsi="Times New Roman" w:cs="Times New Roman"/>
          <w:spacing w:val="70"/>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70"/>
          <w:sz w:val="28"/>
          <w:szCs w:val="28"/>
        </w:rPr>
        <w:t xml:space="preserve"> </w:t>
      </w:r>
      <w:r>
        <w:rPr>
          <w:rFonts w:ascii="Times New Roman" w:hAnsi="Times New Roman" w:cs="Times New Roman"/>
          <w:sz w:val="28"/>
          <w:szCs w:val="28"/>
        </w:rPr>
        <w:t>У</w:t>
      </w:r>
      <w:r>
        <w:rPr>
          <w:rFonts w:ascii="Times New Roman" w:hAnsi="Times New Roman" w:cs="Times New Roman"/>
          <w:spacing w:val="70"/>
          <w:sz w:val="28"/>
          <w:szCs w:val="28"/>
        </w:rPr>
        <w:t xml:space="preserve"> </w:t>
      </w:r>
      <w:r>
        <w:rPr>
          <w:rFonts w:ascii="Times New Roman" w:hAnsi="Times New Roman" w:cs="Times New Roman"/>
          <w:sz w:val="28"/>
          <w:szCs w:val="28"/>
        </w:rPr>
        <w:t>2</w:t>
      </w:r>
      <w:r>
        <w:rPr>
          <w:rFonts w:ascii="Times New Roman" w:hAnsi="Times New Roman" w:cs="Times New Roman"/>
          <w:spacing w:val="70"/>
          <w:sz w:val="28"/>
          <w:szCs w:val="28"/>
        </w:rPr>
        <w:t xml:space="preserve"> </w:t>
      </w:r>
      <w:r>
        <w:rPr>
          <w:rFonts w:ascii="Times New Roman" w:hAnsi="Times New Roman" w:cs="Times New Roman"/>
          <w:sz w:val="28"/>
          <w:szCs w:val="28"/>
        </w:rPr>
        <w:t>ч.</w:t>
      </w:r>
      <w:r>
        <w:rPr>
          <w:rFonts w:ascii="Times New Roman" w:hAnsi="Times New Roman" w:cs="Times New Roman"/>
          <w:spacing w:val="70"/>
          <w:sz w:val="28"/>
          <w:szCs w:val="28"/>
        </w:rPr>
        <w:t xml:space="preserve"> </w:t>
      </w:r>
      <w:r>
        <w:rPr>
          <w:rFonts w:ascii="Times New Roman" w:hAnsi="Times New Roman" w:cs="Times New Roman"/>
          <w:sz w:val="28"/>
          <w:szCs w:val="28"/>
        </w:rPr>
        <w:t>Ч.</w:t>
      </w:r>
      <w:r>
        <w:rPr>
          <w:rFonts w:ascii="Times New Roman" w:hAnsi="Times New Roman" w:cs="Times New Roman"/>
          <w:spacing w:val="70"/>
          <w:sz w:val="28"/>
          <w:szCs w:val="28"/>
        </w:rPr>
        <w:t xml:space="preserve"> </w:t>
      </w:r>
      <w:r>
        <w:rPr>
          <w:rFonts w:ascii="Times New Roman" w:hAnsi="Times New Roman" w:cs="Times New Roman"/>
          <w:sz w:val="28"/>
          <w:szCs w:val="28"/>
        </w:rPr>
        <w:t>2.</w:t>
      </w:r>
      <w:r>
        <w:rPr>
          <w:rFonts w:ascii="Times New Roman" w:hAnsi="Times New Roman" w:cs="Times New Roman"/>
          <w:spacing w:val="70"/>
          <w:sz w:val="28"/>
          <w:szCs w:val="28"/>
        </w:rPr>
        <w:t xml:space="preserve"> </w:t>
      </w:r>
      <w:r>
        <w:rPr>
          <w:rFonts w:ascii="Times New Roman" w:hAnsi="Times New Roman" w:cs="Times New Roman"/>
          <w:sz w:val="28"/>
          <w:szCs w:val="28"/>
        </w:rPr>
        <w:t>ХІХ–ХХ</w:t>
      </w:r>
      <w:r>
        <w:rPr>
          <w:rFonts w:ascii="Times New Roman" w:hAnsi="Times New Roman" w:cs="Times New Roman"/>
          <w:spacing w:val="70"/>
          <w:sz w:val="28"/>
          <w:szCs w:val="28"/>
        </w:rPr>
        <w:t xml:space="preserve"> </w:t>
      </w:r>
      <w:r>
        <w:rPr>
          <w:rFonts w:ascii="Times New Roman" w:hAnsi="Times New Roman" w:cs="Times New Roman"/>
          <w:sz w:val="28"/>
          <w:szCs w:val="28"/>
        </w:rPr>
        <w:t>стст.</w:t>
      </w:r>
      <w:r>
        <w:rPr>
          <w:rFonts w:ascii="Times New Roman" w:hAnsi="Times New Roman" w:cs="Times New Roman"/>
          <w:spacing w:val="70"/>
          <w:sz w:val="28"/>
          <w:szCs w:val="28"/>
        </w:rPr>
        <w:t xml:space="preserve"> </w:t>
      </w:r>
      <w:r>
        <w:rPr>
          <w:rFonts w:ascii="Times New Roman" w:hAnsi="Times New Roman" w:cs="Times New Roman"/>
          <w:sz w:val="28"/>
          <w:szCs w:val="28"/>
        </w:rPr>
        <w:t>:</w:t>
      </w:r>
      <w:r>
        <w:rPr>
          <w:rFonts w:ascii="Times New Roman" w:hAnsi="Times New Roman" w:cs="Times New Roman"/>
          <w:spacing w:val="70"/>
          <w:sz w:val="28"/>
          <w:szCs w:val="28"/>
        </w:rPr>
        <w:t xml:space="preserve"> </w:t>
      </w:r>
      <w:r>
        <w:rPr>
          <w:rFonts w:ascii="Times New Roman" w:hAnsi="Times New Roman" w:cs="Times New Roman"/>
          <w:sz w:val="28"/>
          <w:szCs w:val="28"/>
        </w:rPr>
        <w:t>Курс</w:t>
      </w:r>
      <w:r>
        <w:rPr>
          <w:rFonts w:ascii="Times New Roman" w:hAnsi="Times New Roman" w:cs="Times New Roman"/>
          <w:spacing w:val="70"/>
          <w:sz w:val="28"/>
          <w:szCs w:val="28"/>
        </w:rPr>
        <w:t xml:space="preserve"> </w:t>
      </w:r>
      <w:r>
        <w:rPr>
          <w:rFonts w:ascii="Times New Roman" w:hAnsi="Times New Roman" w:cs="Times New Roman"/>
          <w:sz w:val="28"/>
          <w:szCs w:val="28"/>
        </w:rPr>
        <w:t>лекцый</w:t>
      </w:r>
      <w:r>
        <w:rPr>
          <w:rFonts w:ascii="Times New Roman" w:hAnsi="Times New Roman" w:cs="Times New Roman"/>
          <w:spacing w:val="70"/>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П. І. Брыгадзін, У. Ф. Ладысеў, П. І. Зялінскі [і інш.]. – Мінск : РІВШ БДУ,</w:t>
      </w:r>
      <w:r>
        <w:rPr>
          <w:rFonts w:ascii="Times New Roman" w:hAnsi="Times New Roman" w:cs="Times New Roman"/>
          <w:spacing w:val="1"/>
          <w:sz w:val="28"/>
          <w:szCs w:val="28"/>
        </w:rPr>
        <w:t xml:space="preserve"> </w:t>
      </w:r>
      <w:r>
        <w:rPr>
          <w:rFonts w:ascii="Times New Roman" w:hAnsi="Times New Roman" w:cs="Times New Roman"/>
          <w:sz w:val="28"/>
          <w:szCs w:val="28"/>
        </w:rPr>
        <w:t>2002.</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656</w:t>
      </w:r>
      <w:r>
        <w:rPr>
          <w:rFonts w:ascii="Times New Roman" w:hAnsi="Times New Roman" w:cs="Times New Roman"/>
          <w:spacing w:val="-9"/>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6"/>
        </w:numPr>
        <w:tabs>
          <w:tab w:val="left" w:pos="1176"/>
        </w:tabs>
        <w:autoSpaceDE w:val="0"/>
        <w:autoSpaceDN w:val="0"/>
        <w:spacing w:before="5" w:after="0" w:line="252" w:lineRule="auto"/>
        <w:ind w:right="161"/>
        <w:contextualSpacing/>
        <w:rPr>
          <w:rFonts w:ascii="Times New Roman" w:hAnsi="Times New Roman" w:cs="Times New Roman"/>
          <w:sz w:val="28"/>
          <w:szCs w:val="28"/>
        </w:rPr>
      </w:pPr>
      <w:r>
        <w:rPr>
          <w:rFonts w:ascii="Times New Roman" w:hAnsi="Times New Roman" w:cs="Times New Roman"/>
          <w:sz w:val="28"/>
          <w:szCs w:val="28"/>
        </w:rPr>
        <w:t>Гісторыя</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
          <w:sz w:val="28"/>
          <w:szCs w:val="28"/>
        </w:rPr>
        <w:t xml:space="preserve"> </w:t>
      </w:r>
      <w:r>
        <w:rPr>
          <w:rFonts w:ascii="Times New Roman" w:hAnsi="Times New Roman" w:cs="Times New Roman"/>
          <w:sz w:val="28"/>
          <w:szCs w:val="28"/>
        </w:rPr>
        <w:t>ў</w:t>
      </w:r>
      <w:r>
        <w:rPr>
          <w:rFonts w:ascii="Times New Roman" w:hAnsi="Times New Roman" w:cs="Times New Roman"/>
          <w:spacing w:val="1"/>
          <w:sz w:val="28"/>
          <w:szCs w:val="28"/>
        </w:rPr>
        <w:t xml:space="preserve"> </w:t>
      </w:r>
      <w:r>
        <w:rPr>
          <w:rFonts w:ascii="Times New Roman" w:hAnsi="Times New Roman" w:cs="Times New Roman"/>
          <w:sz w:val="28"/>
          <w:szCs w:val="28"/>
        </w:rPr>
        <w:t>кантэксце</w:t>
      </w:r>
      <w:r>
        <w:rPr>
          <w:rFonts w:ascii="Times New Roman" w:hAnsi="Times New Roman" w:cs="Times New Roman"/>
          <w:spacing w:val="1"/>
          <w:sz w:val="28"/>
          <w:szCs w:val="28"/>
        </w:rPr>
        <w:t xml:space="preserve"> </w:t>
      </w:r>
      <w:r>
        <w:rPr>
          <w:rFonts w:ascii="Times New Roman" w:hAnsi="Times New Roman" w:cs="Times New Roman"/>
          <w:sz w:val="28"/>
          <w:szCs w:val="28"/>
        </w:rPr>
        <w:t>еўрапейскай</w:t>
      </w:r>
      <w:r>
        <w:rPr>
          <w:rFonts w:ascii="Times New Roman" w:hAnsi="Times New Roman" w:cs="Times New Roman"/>
          <w:spacing w:val="1"/>
          <w:sz w:val="28"/>
          <w:szCs w:val="28"/>
        </w:rPr>
        <w:t xml:space="preserve"> </w:t>
      </w:r>
      <w:r>
        <w:rPr>
          <w:rFonts w:ascii="Times New Roman" w:hAnsi="Times New Roman" w:cs="Times New Roman"/>
          <w:sz w:val="28"/>
          <w:szCs w:val="28"/>
        </w:rPr>
        <w:t>цывілізацыі</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вучэб.</w:t>
      </w:r>
      <w:r>
        <w:rPr>
          <w:rFonts w:ascii="Times New Roman" w:hAnsi="Times New Roman" w:cs="Times New Roman"/>
          <w:spacing w:val="1"/>
          <w:sz w:val="28"/>
          <w:szCs w:val="28"/>
        </w:rPr>
        <w:t xml:space="preserve"> </w:t>
      </w:r>
      <w:r>
        <w:rPr>
          <w:rFonts w:ascii="Times New Roman" w:hAnsi="Times New Roman" w:cs="Times New Roman"/>
          <w:sz w:val="28"/>
          <w:szCs w:val="28"/>
        </w:rPr>
        <w:lastRenderedPageBreak/>
        <w:t>дапаможнік</w:t>
      </w:r>
      <w:r>
        <w:rPr>
          <w:rFonts w:ascii="Times New Roman" w:hAnsi="Times New Roman" w:cs="Times New Roman"/>
          <w:spacing w:val="-16"/>
          <w:sz w:val="28"/>
          <w:szCs w:val="28"/>
        </w:rPr>
        <w:t xml:space="preserve"> </w:t>
      </w:r>
      <w:r>
        <w:rPr>
          <w:rFonts w:ascii="Times New Roman" w:hAnsi="Times New Roman" w:cs="Times New Roman"/>
          <w:sz w:val="28"/>
          <w:szCs w:val="28"/>
        </w:rPr>
        <w:t>для</w:t>
      </w:r>
      <w:r>
        <w:rPr>
          <w:rFonts w:ascii="Times New Roman" w:hAnsi="Times New Roman" w:cs="Times New Roman"/>
          <w:spacing w:val="-16"/>
          <w:sz w:val="28"/>
          <w:szCs w:val="28"/>
        </w:rPr>
        <w:t xml:space="preserve"> </w:t>
      </w:r>
      <w:r>
        <w:rPr>
          <w:rFonts w:ascii="Times New Roman" w:hAnsi="Times New Roman" w:cs="Times New Roman"/>
          <w:sz w:val="28"/>
          <w:szCs w:val="28"/>
        </w:rPr>
        <w:t>студэнтаў</w:t>
      </w:r>
      <w:r>
        <w:rPr>
          <w:rFonts w:ascii="Times New Roman" w:hAnsi="Times New Roman" w:cs="Times New Roman"/>
          <w:spacing w:val="-15"/>
          <w:sz w:val="28"/>
          <w:szCs w:val="28"/>
        </w:rPr>
        <w:t xml:space="preserve"> </w:t>
      </w:r>
      <w:r>
        <w:rPr>
          <w:rFonts w:ascii="Times New Roman" w:hAnsi="Times New Roman" w:cs="Times New Roman"/>
          <w:sz w:val="28"/>
          <w:szCs w:val="28"/>
        </w:rPr>
        <w:t>вышэйшых</w:t>
      </w:r>
      <w:r>
        <w:rPr>
          <w:rFonts w:ascii="Times New Roman" w:hAnsi="Times New Roman" w:cs="Times New Roman"/>
          <w:spacing w:val="-15"/>
          <w:sz w:val="28"/>
          <w:szCs w:val="28"/>
        </w:rPr>
        <w:t xml:space="preserve"> </w:t>
      </w:r>
      <w:r>
        <w:rPr>
          <w:rFonts w:ascii="Times New Roman" w:hAnsi="Times New Roman" w:cs="Times New Roman"/>
          <w:sz w:val="28"/>
          <w:szCs w:val="28"/>
        </w:rPr>
        <w:t>навучальных</w:t>
      </w:r>
      <w:r>
        <w:rPr>
          <w:rFonts w:ascii="Times New Roman" w:hAnsi="Times New Roman" w:cs="Times New Roman"/>
          <w:spacing w:val="-13"/>
          <w:sz w:val="28"/>
          <w:szCs w:val="28"/>
        </w:rPr>
        <w:t xml:space="preserve"> </w:t>
      </w:r>
      <w:r>
        <w:rPr>
          <w:rFonts w:ascii="Times New Roman" w:hAnsi="Times New Roman" w:cs="Times New Roman"/>
          <w:sz w:val="28"/>
          <w:szCs w:val="28"/>
        </w:rPr>
        <w:t>устаноў</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5"/>
          <w:sz w:val="28"/>
          <w:szCs w:val="28"/>
        </w:rPr>
        <w:t xml:space="preserve"> </w:t>
      </w:r>
      <w:r>
        <w:rPr>
          <w:rFonts w:ascii="Times New Roman" w:hAnsi="Times New Roman" w:cs="Times New Roman"/>
          <w:sz w:val="28"/>
          <w:szCs w:val="28"/>
        </w:rPr>
        <w:t>П.</w:t>
      </w:r>
      <w:r>
        <w:rPr>
          <w:rFonts w:ascii="Times New Roman" w:hAnsi="Times New Roman" w:cs="Times New Roman"/>
          <w:spacing w:val="-14"/>
          <w:sz w:val="28"/>
          <w:szCs w:val="28"/>
        </w:rPr>
        <w:t xml:space="preserve"> </w:t>
      </w:r>
      <w:r>
        <w:rPr>
          <w:rFonts w:ascii="Times New Roman" w:hAnsi="Times New Roman" w:cs="Times New Roman"/>
          <w:sz w:val="28"/>
          <w:szCs w:val="28"/>
        </w:rPr>
        <w:t>І.</w:t>
      </w:r>
      <w:r>
        <w:rPr>
          <w:rFonts w:ascii="Times New Roman" w:hAnsi="Times New Roman" w:cs="Times New Roman"/>
          <w:spacing w:val="-15"/>
          <w:sz w:val="28"/>
          <w:szCs w:val="28"/>
        </w:rPr>
        <w:t xml:space="preserve"> </w:t>
      </w:r>
      <w:r>
        <w:rPr>
          <w:rFonts w:ascii="Times New Roman" w:hAnsi="Times New Roman" w:cs="Times New Roman"/>
          <w:sz w:val="28"/>
          <w:szCs w:val="28"/>
        </w:rPr>
        <w:t>Брыгадзін.</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67"/>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ДІКСТ</w:t>
      </w:r>
      <w:r>
        <w:rPr>
          <w:rFonts w:ascii="Times New Roman" w:hAnsi="Times New Roman" w:cs="Times New Roman"/>
          <w:spacing w:val="-12"/>
          <w:sz w:val="28"/>
          <w:szCs w:val="28"/>
        </w:rPr>
        <w:t xml:space="preserve"> </w:t>
      </w:r>
      <w:r>
        <w:rPr>
          <w:rFonts w:ascii="Times New Roman" w:hAnsi="Times New Roman" w:cs="Times New Roman"/>
          <w:sz w:val="28"/>
          <w:szCs w:val="28"/>
        </w:rPr>
        <w:t>БДУ,</w:t>
      </w:r>
      <w:r>
        <w:rPr>
          <w:rFonts w:ascii="Times New Roman" w:hAnsi="Times New Roman" w:cs="Times New Roman"/>
          <w:spacing w:val="-9"/>
          <w:sz w:val="28"/>
          <w:szCs w:val="28"/>
        </w:rPr>
        <w:t xml:space="preserve"> </w:t>
      </w:r>
      <w:r>
        <w:rPr>
          <w:rFonts w:ascii="Times New Roman" w:hAnsi="Times New Roman" w:cs="Times New Roman"/>
          <w:sz w:val="28"/>
          <w:szCs w:val="28"/>
        </w:rPr>
        <w:t>2015.</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287</w:t>
      </w:r>
      <w:r>
        <w:rPr>
          <w:rFonts w:ascii="Times New Roman" w:hAnsi="Times New Roman" w:cs="Times New Roman"/>
          <w:spacing w:val="-9"/>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6"/>
        </w:numPr>
        <w:tabs>
          <w:tab w:val="left" w:pos="1134"/>
          <w:tab w:val="left" w:pos="1176"/>
        </w:tabs>
        <w:autoSpaceDE w:val="0"/>
        <w:autoSpaceDN w:val="0"/>
        <w:spacing w:after="0" w:line="252" w:lineRule="auto"/>
        <w:ind w:right="96"/>
        <w:contextualSpacing/>
        <w:rPr>
          <w:rFonts w:ascii="Times New Roman" w:hAnsi="Times New Roman" w:cs="Times New Roman"/>
          <w:sz w:val="28"/>
          <w:szCs w:val="28"/>
        </w:rPr>
      </w:pPr>
      <w:r>
        <w:rPr>
          <w:rFonts w:ascii="Times New Roman" w:hAnsi="Times New Roman" w:cs="Times New Roman"/>
          <w:sz w:val="28"/>
          <w:szCs w:val="28"/>
        </w:rPr>
        <w:t>История</w:t>
      </w:r>
      <w:r>
        <w:rPr>
          <w:rFonts w:ascii="Times New Roman" w:hAnsi="Times New Roman" w:cs="Times New Roman"/>
          <w:spacing w:val="60"/>
          <w:sz w:val="28"/>
          <w:szCs w:val="28"/>
        </w:rPr>
        <w:t xml:space="preserve"> </w:t>
      </w:r>
      <w:r>
        <w:rPr>
          <w:rFonts w:ascii="Times New Roman" w:hAnsi="Times New Roman" w:cs="Times New Roman"/>
          <w:sz w:val="28"/>
          <w:szCs w:val="28"/>
        </w:rPr>
        <w:t>Беларуси:</w:t>
      </w:r>
      <w:r>
        <w:rPr>
          <w:rFonts w:ascii="Times New Roman" w:hAnsi="Times New Roman" w:cs="Times New Roman"/>
          <w:spacing w:val="63"/>
          <w:sz w:val="28"/>
          <w:szCs w:val="28"/>
        </w:rPr>
        <w:t xml:space="preserve"> </w:t>
      </w:r>
      <w:r>
        <w:rPr>
          <w:rFonts w:ascii="Times New Roman" w:hAnsi="Times New Roman" w:cs="Times New Roman"/>
          <w:sz w:val="28"/>
          <w:szCs w:val="28"/>
        </w:rPr>
        <w:t>Учеб.</w:t>
      </w:r>
      <w:r>
        <w:rPr>
          <w:rFonts w:ascii="Times New Roman" w:hAnsi="Times New Roman" w:cs="Times New Roman"/>
          <w:spacing w:val="60"/>
          <w:sz w:val="28"/>
          <w:szCs w:val="28"/>
        </w:rPr>
        <w:t xml:space="preserve"> </w:t>
      </w:r>
      <w:r>
        <w:rPr>
          <w:rFonts w:ascii="Times New Roman" w:hAnsi="Times New Roman" w:cs="Times New Roman"/>
          <w:sz w:val="28"/>
          <w:szCs w:val="28"/>
        </w:rPr>
        <w:t>пособие:</w:t>
      </w:r>
      <w:r>
        <w:rPr>
          <w:rFonts w:ascii="Times New Roman" w:hAnsi="Times New Roman" w:cs="Times New Roman"/>
          <w:spacing w:val="59"/>
          <w:sz w:val="28"/>
          <w:szCs w:val="28"/>
        </w:rPr>
        <w:t xml:space="preserve"> </w:t>
      </w:r>
      <w:r>
        <w:rPr>
          <w:rFonts w:ascii="Times New Roman" w:hAnsi="Times New Roman" w:cs="Times New Roman"/>
          <w:sz w:val="28"/>
          <w:szCs w:val="28"/>
        </w:rPr>
        <w:t>В</w:t>
      </w:r>
      <w:r>
        <w:rPr>
          <w:rFonts w:ascii="Times New Roman" w:hAnsi="Times New Roman" w:cs="Times New Roman"/>
          <w:spacing w:val="59"/>
          <w:sz w:val="28"/>
          <w:szCs w:val="28"/>
        </w:rPr>
        <w:t xml:space="preserve"> </w:t>
      </w:r>
      <w:r>
        <w:rPr>
          <w:rFonts w:ascii="Times New Roman" w:hAnsi="Times New Roman" w:cs="Times New Roman"/>
          <w:sz w:val="28"/>
          <w:szCs w:val="28"/>
        </w:rPr>
        <w:t>2</w:t>
      </w:r>
      <w:r>
        <w:rPr>
          <w:rFonts w:ascii="Times New Roman" w:hAnsi="Times New Roman" w:cs="Times New Roman"/>
          <w:spacing w:val="59"/>
          <w:sz w:val="28"/>
          <w:szCs w:val="28"/>
        </w:rPr>
        <w:t xml:space="preserve"> </w:t>
      </w:r>
      <w:r>
        <w:rPr>
          <w:rFonts w:ascii="Times New Roman" w:hAnsi="Times New Roman" w:cs="Times New Roman"/>
          <w:sz w:val="28"/>
          <w:szCs w:val="28"/>
        </w:rPr>
        <w:t>ч.</w:t>
      </w:r>
      <w:r>
        <w:rPr>
          <w:rFonts w:ascii="Times New Roman" w:hAnsi="Times New Roman" w:cs="Times New Roman"/>
          <w:spacing w:val="59"/>
          <w:sz w:val="28"/>
          <w:szCs w:val="28"/>
        </w:rPr>
        <w:t xml:space="preserve"> </w:t>
      </w:r>
      <w:r>
        <w:rPr>
          <w:rFonts w:ascii="Times New Roman" w:hAnsi="Times New Roman" w:cs="Times New Roman"/>
          <w:sz w:val="28"/>
          <w:szCs w:val="28"/>
        </w:rPr>
        <w:t>Ч.</w:t>
      </w:r>
      <w:r>
        <w:rPr>
          <w:rFonts w:ascii="Times New Roman" w:hAnsi="Times New Roman" w:cs="Times New Roman"/>
          <w:spacing w:val="60"/>
          <w:sz w:val="28"/>
          <w:szCs w:val="28"/>
        </w:rPr>
        <w:t xml:space="preserve"> </w:t>
      </w:r>
      <w:r>
        <w:rPr>
          <w:rFonts w:ascii="Times New Roman" w:hAnsi="Times New Roman" w:cs="Times New Roman"/>
          <w:sz w:val="28"/>
          <w:szCs w:val="28"/>
        </w:rPr>
        <w:t>2.</w:t>
      </w:r>
      <w:r>
        <w:rPr>
          <w:rFonts w:ascii="Times New Roman" w:hAnsi="Times New Roman" w:cs="Times New Roman"/>
          <w:spacing w:val="60"/>
          <w:sz w:val="28"/>
          <w:szCs w:val="28"/>
        </w:rPr>
        <w:t xml:space="preserve"> </w:t>
      </w:r>
      <w:r>
        <w:rPr>
          <w:rFonts w:ascii="Times New Roman" w:hAnsi="Times New Roman" w:cs="Times New Roman"/>
          <w:sz w:val="28"/>
          <w:szCs w:val="28"/>
        </w:rPr>
        <w:t>/</w:t>
      </w:r>
      <w:r>
        <w:rPr>
          <w:rFonts w:ascii="Times New Roman" w:hAnsi="Times New Roman" w:cs="Times New Roman"/>
          <w:spacing w:val="60"/>
          <w:sz w:val="28"/>
          <w:szCs w:val="28"/>
        </w:rPr>
        <w:t xml:space="preserve"> </w:t>
      </w:r>
      <w:r>
        <w:rPr>
          <w:rFonts w:ascii="Times New Roman" w:hAnsi="Times New Roman" w:cs="Times New Roman"/>
          <w:sz w:val="28"/>
          <w:szCs w:val="28"/>
        </w:rPr>
        <w:t>Я.</w:t>
      </w:r>
      <w:r>
        <w:rPr>
          <w:rFonts w:ascii="Times New Roman" w:hAnsi="Times New Roman" w:cs="Times New Roman"/>
          <w:spacing w:val="60"/>
          <w:sz w:val="28"/>
          <w:szCs w:val="28"/>
        </w:rPr>
        <w:t xml:space="preserve"> </w:t>
      </w:r>
      <w:r>
        <w:rPr>
          <w:rFonts w:ascii="Times New Roman" w:hAnsi="Times New Roman" w:cs="Times New Roman"/>
          <w:sz w:val="28"/>
          <w:szCs w:val="28"/>
        </w:rPr>
        <w:t>И.</w:t>
      </w:r>
      <w:r>
        <w:rPr>
          <w:rFonts w:ascii="Times New Roman" w:hAnsi="Times New Roman" w:cs="Times New Roman"/>
          <w:spacing w:val="61"/>
          <w:sz w:val="28"/>
          <w:szCs w:val="28"/>
        </w:rPr>
        <w:t xml:space="preserve"> </w:t>
      </w:r>
      <w:r>
        <w:rPr>
          <w:rFonts w:ascii="Times New Roman" w:hAnsi="Times New Roman" w:cs="Times New Roman"/>
          <w:sz w:val="28"/>
          <w:szCs w:val="28"/>
        </w:rPr>
        <w:t>Трещенок,</w:t>
      </w:r>
      <w:r>
        <w:rPr>
          <w:rFonts w:ascii="Times New Roman" w:hAnsi="Times New Roman" w:cs="Times New Roman"/>
          <w:spacing w:val="-67"/>
          <w:sz w:val="28"/>
          <w:szCs w:val="28"/>
        </w:rPr>
        <w:t xml:space="preserve"> </w:t>
      </w:r>
      <w:r>
        <w:rPr>
          <w:rFonts w:ascii="Times New Roman" w:hAnsi="Times New Roman" w:cs="Times New Roman"/>
          <w:sz w:val="28"/>
          <w:szCs w:val="28"/>
        </w:rPr>
        <w:t>А.</w:t>
      </w:r>
      <w:r>
        <w:rPr>
          <w:rFonts w:ascii="Times New Roman" w:hAnsi="Times New Roman" w:cs="Times New Roman"/>
          <w:spacing w:val="-12"/>
          <w:sz w:val="28"/>
          <w:szCs w:val="28"/>
        </w:rPr>
        <w:t xml:space="preserve"> </w:t>
      </w:r>
      <w:r>
        <w:rPr>
          <w:rFonts w:ascii="Times New Roman" w:hAnsi="Times New Roman" w:cs="Times New Roman"/>
          <w:sz w:val="28"/>
          <w:szCs w:val="28"/>
        </w:rPr>
        <w:t>А.</w:t>
      </w:r>
      <w:r>
        <w:rPr>
          <w:rFonts w:ascii="Times New Roman" w:hAnsi="Times New Roman" w:cs="Times New Roman"/>
          <w:spacing w:val="-13"/>
          <w:sz w:val="28"/>
          <w:szCs w:val="28"/>
        </w:rPr>
        <w:t xml:space="preserve"> </w:t>
      </w:r>
      <w:r>
        <w:rPr>
          <w:rFonts w:ascii="Times New Roman" w:hAnsi="Times New Roman" w:cs="Times New Roman"/>
          <w:sz w:val="28"/>
          <w:szCs w:val="28"/>
        </w:rPr>
        <w:t>Воробьев,</w:t>
      </w:r>
      <w:r>
        <w:rPr>
          <w:rFonts w:ascii="Times New Roman" w:hAnsi="Times New Roman" w:cs="Times New Roman"/>
          <w:spacing w:val="-11"/>
          <w:sz w:val="28"/>
          <w:szCs w:val="28"/>
        </w:rPr>
        <w:t xml:space="preserve"> </w:t>
      </w:r>
      <w:r>
        <w:rPr>
          <w:rFonts w:ascii="Times New Roman" w:hAnsi="Times New Roman" w:cs="Times New Roman"/>
          <w:sz w:val="28"/>
          <w:szCs w:val="28"/>
        </w:rPr>
        <w:t>Н.</w:t>
      </w:r>
      <w:r>
        <w:rPr>
          <w:rFonts w:ascii="Times New Roman" w:hAnsi="Times New Roman" w:cs="Times New Roman"/>
          <w:spacing w:val="-8"/>
          <w:sz w:val="28"/>
          <w:szCs w:val="28"/>
        </w:rPr>
        <w:t xml:space="preserve"> </w:t>
      </w:r>
      <w:r>
        <w:rPr>
          <w:rFonts w:ascii="Times New Roman" w:hAnsi="Times New Roman" w:cs="Times New Roman"/>
          <w:sz w:val="28"/>
          <w:szCs w:val="28"/>
        </w:rPr>
        <w:t>М.</w:t>
      </w:r>
      <w:r>
        <w:rPr>
          <w:rFonts w:ascii="Times New Roman" w:hAnsi="Times New Roman" w:cs="Times New Roman"/>
          <w:spacing w:val="-12"/>
          <w:sz w:val="28"/>
          <w:szCs w:val="28"/>
        </w:rPr>
        <w:t xml:space="preserve"> </w:t>
      </w:r>
      <w:r>
        <w:rPr>
          <w:rFonts w:ascii="Times New Roman" w:hAnsi="Times New Roman" w:cs="Times New Roman"/>
          <w:sz w:val="28"/>
          <w:szCs w:val="28"/>
        </w:rPr>
        <w:t>Пурышева</w:t>
      </w:r>
      <w:r>
        <w:rPr>
          <w:rFonts w:ascii="Times New Roman" w:hAnsi="Times New Roman" w:cs="Times New Roman"/>
          <w:spacing w:val="-12"/>
          <w:sz w:val="28"/>
          <w:szCs w:val="28"/>
        </w:rPr>
        <w:t xml:space="preserve"> </w:t>
      </w:r>
      <w:r>
        <w:rPr>
          <w:rFonts w:ascii="Times New Roman" w:hAnsi="Times New Roman" w:cs="Times New Roman"/>
          <w:sz w:val="28"/>
          <w:szCs w:val="28"/>
        </w:rPr>
        <w:t>и</w:t>
      </w:r>
      <w:r>
        <w:rPr>
          <w:rFonts w:ascii="Times New Roman" w:hAnsi="Times New Roman" w:cs="Times New Roman"/>
          <w:spacing w:val="-12"/>
          <w:sz w:val="28"/>
          <w:szCs w:val="28"/>
        </w:rPr>
        <w:t xml:space="preserve"> </w:t>
      </w:r>
      <w:r>
        <w:rPr>
          <w:rFonts w:ascii="Times New Roman" w:hAnsi="Times New Roman" w:cs="Times New Roman"/>
          <w:sz w:val="28"/>
          <w:szCs w:val="28"/>
        </w:rPr>
        <w:t>др.</w:t>
      </w:r>
      <w:r>
        <w:rPr>
          <w:rFonts w:ascii="Times New Roman" w:hAnsi="Times New Roman" w:cs="Times New Roman"/>
          <w:spacing w:val="-8"/>
          <w:sz w:val="28"/>
          <w:szCs w:val="28"/>
        </w:rPr>
        <w:t xml:space="preserve"> </w:t>
      </w:r>
      <w:r>
        <w:rPr>
          <w:rFonts w:ascii="Times New Roman" w:hAnsi="Times New Roman" w:cs="Times New Roman"/>
          <w:sz w:val="28"/>
          <w:szCs w:val="28"/>
        </w:rPr>
        <w:t>Могилев,</w:t>
      </w:r>
      <w:r>
        <w:rPr>
          <w:rFonts w:ascii="Times New Roman" w:hAnsi="Times New Roman" w:cs="Times New Roman"/>
          <w:spacing w:val="-12"/>
          <w:sz w:val="28"/>
          <w:szCs w:val="28"/>
        </w:rPr>
        <w:t xml:space="preserve"> </w:t>
      </w:r>
      <w:r>
        <w:rPr>
          <w:rFonts w:ascii="Times New Roman" w:hAnsi="Times New Roman" w:cs="Times New Roman"/>
          <w:sz w:val="28"/>
          <w:szCs w:val="28"/>
        </w:rPr>
        <w:t>2005. – 310 с.</w:t>
      </w:r>
    </w:p>
    <w:p w:rsidR="00557238" w:rsidRDefault="00557238" w:rsidP="00CA4565">
      <w:pPr>
        <w:widowControl w:val="0"/>
        <w:numPr>
          <w:ilvl w:val="0"/>
          <w:numId w:val="16"/>
        </w:numPr>
        <w:tabs>
          <w:tab w:val="left" w:pos="1134"/>
        </w:tabs>
        <w:autoSpaceDE w:val="0"/>
        <w:autoSpaceDN w:val="0"/>
        <w:spacing w:after="0" w:line="240" w:lineRule="auto"/>
        <w:ind w:right="96"/>
        <w:contextualSpacing/>
        <w:jc w:val="both"/>
        <w:rPr>
          <w:rFonts w:ascii="Times New Roman" w:hAnsi="Times New Roman" w:cs="Times New Roman"/>
          <w:sz w:val="28"/>
          <w:szCs w:val="28"/>
        </w:rPr>
      </w:pPr>
      <w:r>
        <w:rPr>
          <w:rFonts w:ascii="Times New Roman" w:hAnsi="Times New Roman" w:cs="Times New Roman"/>
          <w:sz w:val="28"/>
          <w:szCs w:val="28"/>
        </w:rPr>
        <w:t>История белорусской государственности: в 5 т. Т. 4: Белорусская государственность накануне и в период Великой Отечественной войны и послевоенного восстановления (1939 – 1953 гг.) / А. А. Коваленя [и др.]; отв. ред. тома: Н. Б. Нестерович; Нац. акад. наук Беларуси, Ин-т истории. – Минск : Беларус. навука, 2019. – 567 с.</w:t>
      </w:r>
    </w:p>
    <w:p w:rsidR="00557238" w:rsidRDefault="00557238" w:rsidP="00CA4565">
      <w:pPr>
        <w:widowControl w:val="0"/>
        <w:numPr>
          <w:ilvl w:val="0"/>
          <w:numId w:val="16"/>
        </w:numPr>
        <w:tabs>
          <w:tab w:val="left" w:pos="1459"/>
        </w:tabs>
        <w:autoSpaceDE w:val="0"/>
        <w:autoSpaceDN w:val="0"/>
        <w:spacing w:after="0" w:line="252" w:lineRule="auto"/>
        <w:ind w:right="162"/>
        <w:contextualSpacing/>
        <w:jc w:val="both"/>
        <w:rPr>
          <w:rFonts w:ascii="Times New Roman" w:hAnsi="Times New Roman" w:cs="Times New Roman"/>
          <w:sz w:val="28"/>
          <w:szCs w:val="28"/>
        </w:rPr>
      </w:pPr>
      <w:r>
        <w:rPr>
          <w:rFonts w:ascii="Times New Roman" w:hAnsi="Times New Roman" w:cs="Times New Roman"/>
          <w:sz w:val="28"/>
          <w:szCs w:val="28"/>
        </w:rPr>
        <w:t>Хрестоматия по истории Беларуси: учебное пособие. В 2 ч.Ч.2, кн.1. 1917 – 1945 гг. – Минск, БГУ, 2012. - 447 с.</w:t>
      </w:r>
    </w:p>
    <w:p w:rsidR="00557238" w:rsidRDefault="00557238" w:rsidP="00CA4565">
      <w:pPr>
        <w:widowControl w:val="0"/>
        <w:numPr>
          <w:ilvl w:val="0"/>
          <w:numId w:val="16"/>
        </w:numPr>
        <w:tabs>
          <w:tab w:val="left" w:pos="1176"/>
        </w:tabs>
        <w:autoSpaceDE w:val="0"/>
        <w:autoSpaceDN w:val="0"/>
        <w:spacing w:after="0" w:line="252" w:lineRule="auto"/>
        <w:ind w:right="161"/>
        <w:contextualSpacing/>
        <w:jc w:val="both"/>
        <w:rPr>
          <w:rFonts w:ascii="Times New Roman" w:hAnsi="Times New Roman" w:cs="Times New Roman"/>
          <w:sz w:val="28"/>
          <w:szCs w:val="28"/>
        </w:rPr>
      </w:pPr>
      <w:r>
        <w:rPr>
          <w:rFonts w:ascii="Times New Roman" w:hAnsi="Times New Roman" w:cs="Times New Roman"/>
          <w:spacing w:val="-2"/>
          <w:sz w:val="28"/>
          <w:szCs w:val="28"/>
        </w:rPr>
        <w:t>Вклад</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белорусского</w:t>
      </w:r>
      <w:r>
        <w:rPr>
          <w:rFonts w:ascii="Times New Roman" w:hAnsi="Times New Roman" w:cs="Times New Roman"/>
          <w:spacing w:val="-13"/>
          <w:sz w:val="28"/>
          <w:szCs w:val="28"/>
        </w:rPr>
        <w:t xml:space="preserve"> </w:t>
      </w:r>
      <w:r>
        <w:rPr>
          <w:rFonts w:ascii="Times New Roman" w:hAnsi="Times New Roman" w:cs="Times New Roman"/>
          <w:spacing w:val="-1"/>
          <w:sz w:val="28"/>
          <w:szCs w:val="28"/>
        </w:rPr>
        <w:t>народа</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в</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Победу</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в</w:t>
      </w:r>
      <w:r>
        <w:rPr>
          <w:rFonts w:ascii="Times New Roman" w:hAnsi="Times New Roman" w:cs="Times New Roman"/>
          <w:spacing w:val="-17"/>
          <w:sz w:val="28"/>
          <w:szCs w:val="28"/>
        </w:rPr>
        <w:t xml:space="preserve"> </w:t>
      </w:r>
      <w:r>
        <w:rPr>
          <w:rFonts w:ascii="Times New Roman" w:hAnsi="Times New Roman" w:cs="Times New Roman"/>
          <w:spacing w:val="-1"/>
          <w:sz w:val="28"/>
          <w:szCs w:val="28"/>
        </w:rPr>
        <w:t>Великой</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Отечественной</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войне</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w:t>
      </w:r>
      <w:r>
        <w:rPr>
          <w:rFonts w:ascii="Times New Roman" w:hAnsi="Times New Roman" w:cs="Times New Roman"/>
          <w:spacing w:val="-68"/>
          <w:sz w:val="28"/>
          <w:szCs w:val="28"/>
        </w:rPr>
        <w:t xml:space="preserve"> </w:t>
      </w:r>
      <w:r>
        <w:rPr>
          <w:rFonts w:ascii="Times New Roman" w:hAnsi="Times New Roman" w:cs="Times New Roman"/>
          <w:sz w:val="28"/>
          <w:szCs w:val="28"/>
        </w:rPr>
        <w:t>А. М. Литвин [и др.]; редкол.: А. А. Коваленя (гл. ред.) [и др.]. – 2-е изд.</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Минск</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Беларуская</w:t>
      </w:r>
      <w:r>
        <w:rPr>
          <w:rFonts w:ascii="Times New Roman" w:hAnsi="Times New Roman" w:cs="Times New Roman"/>
          <w:spacing w:val="-7"/>
          <w:sz w:val="28"/>
          <w:szCs w:val="28"/>
        </w:rPr>
        <w:t xml:space="preserve"> </w:t>
      </w:r>
      <w:r>
        <w:rPr>
          <w:rFonts w:ascii="Times New Roman" w:hAnsi="Times New Roman" w:cs="Times New Roman"/>
          <w:sz w:val="28"/>
          <w:szCs w:val="28"/>
        </w:rPr>
        <w:t>навука,</w:t>
      </w:r>
      <w:r>
        <w:rPr>
          <w:rFonts w:ascii="Times New Roman" w:hAnsi="Times New Roman" w:cs="Times New Roman"/>
          <w:spacing w:val="-12"/>
          <w:sz w:val="28"/>
          <w:szCs w:val="28"/>
        </w:rPr>
        <w:t xml:space="preserve"> </w:t>
      </w:r>
      <w:r>
        <w:rPr>
          <w:rFonts w:ascii="Times New Roman" w:hAnsi="Times New Roman" w:cs="Times New Roman"/>
          <w:sz w:val="28"/>
          <w:szCs w:val="28"/>
        </w:rPr>
        <w:t>2016.</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1"/>
          <w:sz w:val="28"/>
          <w:szCs w:val="28"/>
        </w:rPr>
        <w:t xml:space="preserve"> </w:t>
      </w:r>
      <w:r>
        <w:rPr>
          <w:rFonts w:ascii="Times New Roman" w:hAnsi="Times New Roman" w:cs="Times New Roman"/>
          <w:sz w:val="28"/>
          <w:szCs w:val="28"/>
        </w:rPr>
        <w:t>495</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6"/>
        </w:numPr>
        <w:tabs>
          <w:tab w:val="left" w:pos="1176"/>
        </w:tabs>
        <w:autoSpaceDE w:val="0"/>
        <w:autoSpaceDN w:val="0"/>
        <w:spacing w:after="0" w:line="252" w:lineRule="auto"/>
        <w:ind w:right="159"/>
        <w:contextualSpacing/>
        <w:jc w:val="both"/>
        <w:rPr>
          <w:rFonts w:ascii="Times New Roman" w:hAnsi="Times New Roman" w:cs="Times New Roman"/>
          <w:sz w:val="28"/>
          <w:szCs w:val="28"/>
        </w:rPr>
      </w:pPr>
      <w:r>
        <w:rPr>
          <w:rFonts w:ascii="Times New Roman" w:hAnsi="Times New Roman" w:cs="Times New Roman"/>
          <w:sz w:val="28"/>
          <w:szCs w:val="28"/>
        </w:rPr>
        <w:t>Гісторыя</w:t>
      </w:r>
      <w:r>
        <w:rPr>
          <w:rFonts w:ascii="Times New Roman" w:hAnsi="Times New Roman" w:cs="Times New Roman"/>
          <w:spacing w:val="-9"/>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8"/>
          <w:sz w:val="28"/>
          <w:szCs w:val="28"/>
        </w:rPr>
        <w:t xml:space="preserve"> </w:t>
      </w:r>
      <w:r>
        <w:rPr>
          <w:rFonts w:ascii="Times New Roman" w:hAnsi="Times New Roman" w:cs="Times New Roman"/>
          <w:sz w:val="28"/>
          <w:szCs w:val="28"/>
        </w:rPr>
        <w:t>і</w:t>
      </w:r>
      <w:r>
        <w:rPr>
          <w:rFonts w:ascii="Times New Roman" w:hAnsi="Times New Roman" w:cs="Times New Roman"/>
          <w:spacing w:val="-8"/>
          <w:sz w:val="28"/>
          <w:szCs w:val="28"/>
        </w:rPr>
        <w:t xml:space="preserve"> </w:t>
      </w:r>
      <w:r>
        <w:rPr>
          <w:rFonts w:ascii="Times New Roman" w:hAnsi="Times New Roman" w:cs="Times New Roman"/>
          <w:sz w:val="28"/>
          <w:szCs w:val="28"/>
        </w:rPr>
        <w:t>сусветная</w:t>
      </w:r>
      <w:r>
        <w:rPr>
          <w:rFonts w:ascii="Times New Roman" w:hAnsi="Times New Roman" w:cs="Times New Roman"/>
          <w:spacing w:val="-8"/>
          <w:sz w:val="28"/>
          <w:szCs w:val="28"/>
        </w:rPr>
        <w:t xml:space="preserve"> </w:t>
      </w:r>
      <w:r>
        <w:rPr>
          <w:rFonts w:ascii="Times New Roman" w:hAnsi="Times New Roman" w:cs="Times New Roman"/>
          <w:sz w:val="28"/>
          <w:szCs w:val="28"/>
        </w:rPr>
        <w:t>цывілізацыя:</w:t>
      </w:r>
      <w:r>
        <w:rPr>
          <w:rFonts w:ascii="Times New Roman" w:hAnsi="Times New Roman" w:cs="Times New Roman"/>
          <w:spacing w:val="-8"/>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9"/>
          <w:sz w:val="28"/>
          <w:szCs w:val="28"/>
        </w:rPr>
        <w:t xml:space="preserve"> </w:t>
      </w:r>
      <w:r>
        <w:rPr>
          <w:rFonts w:ascii="Times New Roman" w:hAnsi="Times New Roman" w:cs="Times New Roman"/>
          <w:sz w:val="28"/>
          <w:szCs w:val="28"/>
        </w:rPr>
        <w:t>для</w:t>
      </w:r>
      <w:r>
        <w:rPr>
          <w:rFonts w:ascii="Times New Roman" w:hAnsi="Times New Roman" w:cs="Times New Roman"/>
          <w:spacing w:val="-10"/>
          <w:sz w:val="28"/>
          <w:szCs w:val="28"/>
        </w:rPr>
        <w:t xml:space="preserve"> </w:t>
      </w:r>
      <w:r>
        <w:rPr>
          <w:rFonts w:ascii="Times New Roman" w:hAnsi="Times New Roman" w:cs="Times New Roman"/>
          <w:sz w:val="28"/>
          <w:szCs w:val="28"/>
        </w:rPr>
        <w:t>студэнтаў</w:t>
      </w:r>
      <w:r>
        <w:rPr>
          <w:rFonts w:ascii="Times New Roman" w:hAnsi="Times New Roman" w:cs="Times New Roman"/>
          <w:spacing w:val="-67"/>
          <w:sz w:val="28"/>
          <w:szCs w:val="28"/>
        </w:rPr>
        <w:t xml:space="preserve">      </w:t>
      </w:r>
      <w:r>
        <w:rPr>
          <w:rFonts w:ascii="Times New Roman" w:hAnsi="Times New Roman" w:cs="Times New Roman"/>
          <w:sz w:val="28"/>
          <w:szCs w:val="28"/>
        </w:rPr>
        <w:t>прыродазнаўчых факультэтаў / А. Г. Каханоўскі і інш. – Мінск : БДУ, 2008. –</w:t>
      </w:r>
      <w:r>
        <w:rPr>
          <w:rFonts w:ascii="Times New Roman" w:hAnsi="Times New Roman" w:cs="Times New Roman"/>
          <w:spacing w:val="1"/>
          <w:sz w:val="28"/>
          <w:szCs w:val="28"/>
        </w:rPr>
        <w:t xml:space="preserve"> </w:t>
      </w:r>
      <w:r>
        <w:rPr>
          <w:rFonts w:ascii="Times New Roman" w:hAnsi="Times New Roman" w:cs="Times New Roman"/>
          <w:sz w:val="28"/>
          <w:szCs w:val="28"/>
        </w:rPr>
        <w:t>311</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6"/>
        </w:numPr>
        <w:tabs>
          <w:tab w:val="left" w:pos="1459"/>
        </w:tabs>
        <w:autoSpaceDE w:val="0"/>
        <w:autoSpaceDN w:val="0"/>
        <w:spacing w:after="0" w:line="252" w:lineRule="auto"/>
        <w:ind w:right="164"/>
        <w:contextualSpacing/>
        <w:jc w:val="both"/>
        <w:rPr>
          <w:rFonts w:ascii="Times New Roman" w:hAnsi="Times New Roman" w:cs="Times New Roman"/>
          <w:sz w:val="28"/>
          <w:szCs w:val="28"/>
        </w:rPr>
      </w:pPr>
      <w:r>
        <w:rPr>
          <w:rFonts w:ascii="Times New Roman" w:hAnsi="Times New Roman" w:cs="Times New Roman"/>
          <w:sz w:val="28"/>
          <w:szCs w:val="28"/>
        </w:rPr>
        <w:t>Зялінскі, П. І. Гісторыя Беларусі (1917–1945): дапаможнік / П. І.</w:t>
      </w:r>
      <w:r>
        <w:rPr>
          <w:rFonts w:ascii="Times New Roman" w:hAnsi="Times New Roman" w:cs="Times New Roman"/>
          <w:spacing w:val="1"/>
          <w:sz w:val="28"/>
          <w:szCs w:val="28"/>
        </w:rPr>
        <w:t xml:space="preserve"> </w:t>
      </w:r>
      <w:r>
        <w:rPr>
          <w:rFonts w:ascii="Times New Roman" w:hAnsi="Times New Roman" w:cs="Times New Roman"/>
          <w:spacing w:val="-1"/>
          <w:sz w:val="28"/>
          <w:szCs w:val="28"/>
        </w:rPr>
        <w:t>Зялінскі,</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У.</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К.</w:t>
      </w:r>
      <w:r>
        <w:rPr>
          <w:rFonts w:ascii="Times New Roman" w:hAnsi="Times New Roman" w:cs="Times New Roman"/>
          <w:spacing w:val="-13"/>
          <w:sz w:val="28"/>
          <w:szCs w:val="28"/>
        </w:rPr>
        <w:t xml:space="preserve"> </w:t>
      </w:r>
      <w:r>
        <w:rPr>
          <w:rFonts w:ascii="Times New Roman" w:hAnsi="Times New Roman" w:cs="Times New Roman"/>
          <w:spacing w:val="-1"/>
          <w:sz w:val="28"/>
          <w:szCs w:val="28"/>
        </w:rPr>
        <w:t>Коршук,</w:t>
      </w:r>
      <w:r>
        <w:rPr>
          <w:rFonts w:ascii="Times New Roman" w:hAnsi="Times New Roman" w:cs="Times New Roman"/>
          <w:spacing w:val="-14"/>
          <w:sz w:val="28"/>
          <w:szCs w:val="28"/>
        </w:rPr>
        <w:t xml:space="preserve"> </w:t>
      </w:r>
      <w:r>
        <w:rPr>
          <w:rFonts w:ascii="Times New Roman" w:hAnsi="Times New Roman" w:cs="Times New Roman"/>
          <w:sz w:val="28"/>
          <w:szCs w:val="28"/>
        </w:rPr>
        <w:t>У.</w:t>
      </w:r>
      <w:r>
        <w:rPr>
          <w:rFonts w:ascii="Times New Roman" w:hAnsi="Times New Roman" w:cs="Times New Roman"/>
          <w:spacing w:val="-14"/>
          <w:sz w:val="28"/>
          <w:szCs w:val="28"/>
        </w:rPr>
        <w:t xml:space="preserve"> </w:t>
      </w:r>
      <w:r>
        <w:rPr>
          <w:rFonts w:ascii="Times New Roman" w:hAnsi="Times New Roman" w:cs="Times New Roman"/>
          <w:sz w:val="28"/>
          <w:szCs w:val="28"/>
        </w:rPr>
        <w:t>Ф.</w:t>
      </w:r>
      <w:r>
        <w:rPr>
          <w:rFonts w:ascii="Times New Roman" w:hAnsi="Times New Roman" w:cs="Times New Roman"/>
          <w:spacing w:val="-13"/>
          <w:sz w:val="28"/>
          <w:szCs w:val="28"/>
        </w:rPr>
        <w:t xml:space="preserve"> </w:t>
      </w:r>
      <w:r>
        <w:rPr>
          <w:rFonts w:ascii="Times New Roman" w:hAnsi="Times New Roman" w:cs="Times New Roman"/>
          <w:sz w:val="28"/>
          <w:szCs w:val="28"/>
        </w:rPr>
        <w:t>Ладысеў.</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z w:val="28"/>
          <w:szCs w:val="28"/>
        </w:rPr>
        <w:t>Мінск</w:t>
      </w:r>
      <w:r>
        <w:rPr>
          <w:rFonts w:ascii="Times New Roman" w:hAnsi="Times New Roman" w:cs="Times New Roman"/>
          <w:spacing w:val="-14"/>
          <w:sz w:val="28"/>
          <w:szCs w:val="28"/>
        </w:rPr>
        <w:t xml:space="preserve"> </w:t>
      </w:r>
      <w:r>
        <w:rPr>
          <w:rFonts w:ascii="Times New Roman" w:hAnsi="Times New Roman" w:cs="Times New Roman"/>
          <w:sz w:val="28"/>
          <w:szCs w:val="28"/>
        </w:rPr>
        <w:t>:</w:t>
      </w:r>
      <w:r>
        <w:rPr>
          <w:rFonts w:ascii="Times New Roman" w:hAnsi="Times New Roman" w:cs="Times New Roman"/>
          <w:spacing w:val="-14"/>
          <w:sz w:val="28"/>
          <w:szCs w:val="28"/>
        </w:rPr>
        <w:t xml:space="preserve"> </w:t>
      </w:r>
      <w:r>
        <w:rPr>
          <w:rFonts w:ascii="Times New Roman" w:hAnsi="Times New Roman" w:cs="Times New Roman"/>
          <w:sz w:val="28"/>
          <w:szCs w:val="28"/>
        </w:rPr>
        <w:t>БДУ,</w:t>
      </w:r>
      <w:r>
        <w:rPr>
          <w:rFonts w:ascii="Times New Roman" w:hAnsi="Times New Roman" w:cs="Times New Roman"/>
          <w:spacing w:val="-14"/>
          <w:sz w:val="28"/>
          <w:szCs w:val="28"/>
        </w:rPr>
        <w:t xml:space="preserve"> </w:t>
      </w:r>
      <w:r>
        <w:rPr>
          <w:rFonts w:ascii="Times New Roman" w:hAnsi="Times New Roman" w:cs="Times New Roman"/>
          <w:sz w:val="28"/>
          <w:szCs w:val="28"/>
        </w:rPr>
        <w:t>2012.</w:t>
      </w:r>
      <w:r>
        <w:rPr>
          <w:rFonts w:ascii="Times New Roman" w:hAnsi="Times New Roman" w:cs="Times New Roman"/>
          <w:spacing w:val="-14"/>
          <w:sz w:val="28"/>
          <w:szCs w:val="28"/>
        </w:rPr>
        <w:t xml:space="preserve"> </w:t>
      </w:r>
      <w:r>
        <w:rPr>
          <w:rFonts w:ascii="Times New Roman" w:hAnsi="Times New Roman" w:cs="Times New Roman"/>
          <w:sz w:val="28"/>
          <w:szCs w:val="28"/>
        </w:rPr>
        <w:t>–</w:t>
      </w:r>
      <w:r>
        <w:rPr>
          <w:rFonts w:ascii="Times New Roman" w:hAnsi="Times New Roman" w:cs="Times New Roman"/>
          <w:spacing w:val="-14"/>
          <w:sz w:val="28"/>
          <w:szCs w:val="28"/>
        </w:rPr>
        <w:t xml:space="preserve"> </w:t>
      </w:r>
      <w:r>
        <w:rPr>
          <w:rFonts w:ascii="Times New Roman" w:hAnsi="Times New Roman" w:cs="Times New Roman"/>
          <w:sz w:val="28"/>
          <w:szCs w:val="28"/>
        </w:rPr>
        <w:t>270,</w:t>
      </w:r>
      <w:r>
        <w:rPr>
          <w:rFonts w:ascii="Times New Roman" w:hAnsi="Times New Roman" w:cs="Times New Roman"/>
          <w:spacing w:val="-15"/>
          <w:sz w:val="28"/>
          <w:szCs w:val="28"/>
        </w:rPr>
        <w:t xml:space="preserve"> </w:t>
      </w:r>
      <w:r>
        <w:rPr>
          <w:rFonts w:ascii="Times New Roman" w:hAnsi="Times New Roman" w:cs="Times New Roman"/>
          <w:sz w:val="28"/>
          <w:szCs w:val="28"/>
        </w:rPr>
        <w:t>[1]</w:t>
      </w:r>
      <w:r>
        <w:rPr>
          <w:rFonts w:ascii="Times New Roman" w:hAnsi="Times New Roman" w:cs="Times New Roman"/>
          <w:spacing w:val="-18"/>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6"/>
        </w:numPr>
        <w:tabs>
          <w:tab w:val="left" w:pos="1459"/>
        </w:tabs>
        <w:autoSpaceDE w:val="0"/>
        <w:autoSpaceDN w:val="0"/>
        <w:spacing w:after="0" w:line="252" w:lineRule="auto"/>
        <w:ind w:right="165"/>
        <w:contextualSpacing/>
        <w:jc w:val="both"/>
        <w:rPr>
          <w:rFonts w:ascii="Times New Roman" w:hAnsi="Times New Roman" w:cs="Times New Roman"/>
          <w:sz w:val="28"/>
          <w:szCs w:val="28"/>
        </w:rPr>
      </w:pPr>
      <w:r>
        <w:rPr>
          <w:rFonts w:ascii="Times New Roman" w:hAnsi="Times New Roman" w:cs="Times New Roman"/>
          <w:sz w:val="28"/>
          <w:szCs w:val="28"/>
        </w:rPr>
        <w:t>Освобождение Беларуси, 1943–1944. / ред. кол. И. И. Басик, А. А.</w:t>
      </w:r>
      <w:r>
        <w:rPr>
          <w:rFonts w:ascii="Times New Roman" w:hAnsi="Times New Roman" w:cs="Times New Roman"/>
          <w:spacing w:val="1"/>
          <w:sz w:val="28"/>
          <w:szCs w:val="28"/>
        </w:rPr>
        <w:t xml:space="preserve"> </w:t>
      </w:r>
      <w:r>
        <w:rPr>
          <w:rFonts w:ascii="Times New Roman" w:hAnsi="Times New Roman" w:cs="Times New Roman"/>
          <w:sz w:val="28"/>
          <w:szCs w:val="28"/>
        </w:rPr>
        <w:t>Каваленя</w:t>
      </w:r>
      <w:r>
        <w:rPr>
          <w:rFonts w:ascii="Times New Roman" w:hAnsi="Times New Roman" w:cs="Times New Roman"/>
          <w:spacing w:val="-12"/>
          <w:sz w:val="28"/>
          <w:szCs w:val="28"/>
        </w:rPr>
        <w:t xml:space="preserve"> </w:t>
      </w:r>
      <w:r>
        <w:rPr>
          <w:rFonts w:ascii="Times New Roman" w:hAnsi="Times New Roman" w:cs="Times New Roman"/>
          <w:sz w:val="28"/>
          <w:szCs w:val="28"/>
        </w:rPr>
        <w:t>[и</w:t>
      </w:r>
      <w:r>
        <w:rPr>
          <w:rFonts w:ascii="Times New Roman" w:hAnsi="Times New Roman" w:cs="Times New Roman"/>
          <w:spacing w:val="-13"/>
          <w:sz w:val="28"/>
          <w:szCs w:val="28"/>
        </w:rPr>
        <w:t xml:space="preserve"> </w:t>
      </w:r>
      <w:r>
        <w:rPr>
          <w:rFonts w:ascii="Times New Roman" w:hAnsi="Times New Roman" w:cs="Times New Roman"/>
          <w:sz w:val="28"/>
          <w:szCs w:val="28"/>
        </w:rPr>
        <w:t>др.]</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3"/>
          <w:sz w:val="28"/>
          <w:szCs w:val="28"/>
        </w:rPr>
        <w:t xml:space="preserve"> </w:t>
      </w:r>
      <w:r>
        <w:rPr>
          <w:rFonts w:ascii="Times New Roman" w:hAnsi="Times New Roman" w:cs="Times New Roman"/>
          <w:sz w:val="28"/>
          <w:szCs w:val="28"/>
        </w:rPr>
        <w:t>Минск</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z w:val="28"/>
          <w:szCs w:val="28"/>
        </w:rPr>
        <w:t>Беларуская</w:t>
      </w:r>
      <w:r>
        <w:rPr>
          <w:rFonts w:ascii="Times New Roman" w:hAnsi="Times New Roman" w:cs="Times New Roman"/>
          <w:spacing w:val="-12"/>
          <w:sz w:val="28"/>
          <w:szCs w:val="28"/>
        </w:rPr>
        <w:t xml:space="preserve"> </w:t>
      </w:r>
      <w:r>
        <w:rPr>
          <w:rFonts w:ascii="Times New Roman" w:hAnsi="Times New Roman" w:cs="Times New Roman"/>
          <w:sz w:val="28"/>
          <w:szCs w:val="28"/>
        </w:rPr>
        <w:t>навука,</w:t>
      </w:r>
      <w:r>
        <w:rPr>
          <w:rFonts w:ascii="Times New Roman" w:hAnsi="Times New Roman" w:cs="Times New Roman"/>
          <w:spacing w:val="-13"/>
          <w:sz w:val="28"/>
          <w:szCs w:val="28"/>
        </w:rPr>
        <w:t xml:space="preserve"> </w:t>
      </w:r>
      <w:r>
        <w:rPr>
          <w:rFonts w:ascii="Times New Roman" w:hAnsi="Times New Roman" w:cs="Times New Roman"/>
          <w:sz w:val="28"/>
          <w:szCs w:val="28"/>
        </w:rPr>
        <w:t>2014.</w:t>
      </w:r>
      <w:r>
        <w:rPr>
          <w:rFonts w:ascii="Times New Roman" w:hAnsi="Times New Roman" w:cs="Times New Roman"/>
          <w:spacing w:val="-14"/>
          <w:sz w:val="28"/>
          <w:szCs w:val="28"/>
        </w:rPr>
        <w:t xml:space="preserve"> </w:t>
      </w:r>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z w:val="28"/>
          <w:szCs w:val="28"/>
        </w:rPr>
        <w:t>944</w:t>
      </w:r>
      <w:r>
        <w:rPr>
          <w:rFonts w:ascii="Times New Roman" w:hAnsi="Times New Roman" w:cs="Times New Roman"/>
          <w:spacing w:val="-12"/>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6"/>
        </w:numPr>
        <w:tabs>
          <w:tab w:val="left" w:pos="1459"/>
        </w:tabs>
        <w:autoSpaceDE w:val="0"/>
        <w:autoSpaceDN w:val="0"/>
        <w:spacing w:after="0" w:line="252" w:lineRule="auto"/>
        <w:ind w:right="162"/>
        <w:contextualSpacing/>
        <w:jc w:val="both"/>
        <w:rPr>
          <w:rFonts w:ascii="Times New Roman" w:hAnsi="Times New Roman" w:cs="Times New Roman"/>
          <w:sz w:val="28"/>
          <w:szCs w:val="28"/>
        </w:rPr>
      </w:pPr>
      <w:r>
        <w:rPr>
          <w:rFonts w:ascii="Times New Roman" w:hAnsi="Times New Roman" w:cs="Times New Roman"/>
          <w:sz w:val="28"/>
          <w:szCs w:val="28"/>
        </w:rPr>
        <w:t>Снапкоўскі,</w:t>
      </w:r>
      <w:r>
        <w:rPr>
          <w:rFonts w:ascii="Times New Roman" w:hAnsi="Times New Roman" w:cs="Times New Roman"/>
          <w:spacing w:val="1"/>
          <w:sz w:val="28"/>
          <w:szCs w:val="28"/>
        </w:rPr>
        <w:t xml:space="preserve"> </w:t>
      </w:r>
      <w:r>
        <w:rPr>
          <w:rFonts w:ascii="Times New Roman" w:hAnsi="Times New Roman" w:cs="Times New Roman"/>
          <w:sz w:val="28"/>
          <w:szCs w:val="28"/>
        </w:rPr>
        <w:t>У.</w:t>
      </w:r>
      <w:r>
        <w:rPr>
          <w:rFonts w:ascii="Times New Roman" w:hAnsi="Times New Roman" w:cs="Times New Roman"/>
          <w:spacing w:val="1"/>
          <w:sz w:val="28"/>
          <w:szCs w:val="28"/>
        </w:rPr>
        <w:t xml:space="preserve"> </w:t>
      </w:r>
      <w:r>
        <w:rPr>
          <w:rFonts w:ascii="Times New Roman" w:hAnsi="Times New Roman" w:cs="Times New Roman"/>
          <w:sz w:val="28"/>
          <w:szCs w:val="28"/>
        </w:rPr>
        <w:t>Е.</w:t>
      </w:r>
      <w:r>
        <w:rPr>
          <w:rFonts w:ascii="Times New Roman" w:hAnsi="Times New Roman" w:cs="Times New Roman"/>
          <w:spacing w:val="1"/>
          <w:sz w:val="28"/>
          <w:szCs w:val="28"/>
        </w:rPr>
        <w:t xml:space="preserve"> </w:t>
      </w:r>
      <w:r>
        <w:rPr>
          <w:rFonts w:ascii="Times New Roman" w:hAnsi="Times New Roman" w:cs="Times New Roman"/>
          <w:sz w:val="28"/>
          <w:szCs w:val="28"/>
        </w:rPr>
        <w:t>Гісторыя</w:t>
      </w:r>
      <w:r>
        <w:rPr>
          <w:rFonts w:ascii="Times New Roman" w:hAnsi="Times New Roman" w:cs="Times New Roman"/>
          <w:spacing w:val="1"/>
          <w:sz w:val="28"/>
          <w:szCs w:val="28"/>
        </w:rPr>
        <w:t xml:space="preserve"> </w:t>
      </w:r>
      <w:r>
        <w:rPr>
          <w:rFonts w:ascii="Times New Roman" w:hAnsi="Times New Roman" w:cs="Times New Roman"/>
          <w:sz w:val="28"/>
          <w:szCs w:val="28"/>
        </w:rPr>
        <w:t>знешняй</w:t>
      </w:r>
      <w:r>
        <w:rPr>
          <w:rFonts w:ascii="Times New Roman" w:hAnsi="Times New Roman" w:cs="Times New Roman"/>
          <w:spacing w:val="1"/>
          <w:sz w:val="28"/>
          <w:szCs w:val="28"/>
        </w:rPr>
        <w:t xml:space="preserve"> </w:t>
      </w:r>
      <w:r>
        <w:rPr>
          <w:rFonts w:ascii="Times New Roman" w:hAnsi="Times New Roman" w:cs="Times New Roman"/>
          <w:sz w:val="28"/>
          <w:szCs w:val="28"/>
        </w:rPr>
        <w:t>палітыкі</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вучэб.</w:t>
      </w:r>
      <w:r>
        <w:rPr>
          <w:rFonts w:ascii="Times New Roman" w:hAnsi="Times New Roman" w:cs="Times New Roman"/>
          <w:spacing w:val="-67"/>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13"/>
          <w:sz w:val="28"/>
          <w:szCs w:val="28"/>
        </w:rPr>
        <w:t xml:space="preserve"> </w:t>
      </w:r>
      <w:r>
        <w:rPr>
          <w:rFonts w:ascii="Times New Roman" w:hAnsi="Times New Roman" w:cs="Times New Roman"/>
          <w:sz w:val="28"/>
          <w:szCs w:val="28"/>
        </w:rPr>
        <w:t>:</w:t>
      </w:r>
      <w:r>
        <w:rPr>
          <w:rFonts w:ascii="Times New Roman" w:hAnsi="Times New Roman" w:cs="Times New Roman"/>
          <w:spacing w:val="-11"/>
          <w:sz w:val="28"/>
          <w:szCs w:val="28"/>
        </w:rPr>
        <w:t xml:space="preserve"> </w:t>
      </w:r>
      <w:r>
        <w:rPr>
          <w:rFonts w:ascii="Times New Roman" w:hAnsi="Times New Roman" w:cs="Times New Roman"/>
          <w:sz w:val="28"/>
          <w:szCs w:val="28"/>
        </w:rPr>
        <w:t>у</w:t>
      </w:r>
      <w:r>
        <w:rPr>
          <w:rFonts w:ascii="Times New Roman" w:hAnsi="Times New Roman" w:cs="Times New Roman"/>
          <w:spacing w:val="-15"/>
          <w:sz w:val="28"/>
          <w:szCs w:val="28"/>
        </w:rPr>
        <w:t xml:space="preserve"> </w:t>
      </w:r>
      <w:r>
        <w:rPr>
          <w:rFonts w:ascii="Times New Roman" w:hAnsi="Times New Roman" w:cs="Times New Roman"/>
          <w:sz w:val="28"/>
          <w:szCs w:val="28"/>
        </w:rPr>
        <w:t>2</w:t>
      </w:r>
      <w:r>
        <w:rPr>
          <w:rFonts w:ascii="Times New Roman" w:hAnsi="Times New Roman" w:cs="Times New Roman"/>
          <w:spacing w:val="-11"/>
          <w:sz w:val="28"/>
          <w:szCs w:val="28"/>
        </w:rPr>
        <w:t xml:space="preserve"> </w:t>
      </w:r>
      <w:r>
        <w:rPr>
          <w:rFonts w:ascii="Times New Roman" w:hAnsi="Times New Roman" w:cs="Times New Roman"/>
          <w:sz w:val="28"/>
          <w:szCs w:val="28"/>
        </w:rPr>
        <w:t>ч.</w:t>
      </w:r>
      <w:r>
        <w:rPr>
          <w:rFonts w:ascii="Times New Roman" w:hAnsi="Times New Roman" w:cs="Times New Roman"/>
          <w:spacing w:val="-14"/>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У.</w:t>
      </w:r>
      <w:r>
        <w:rPr>
          <w:rFonts w:ascii="Times New Roman" w:hAnsi="Times New Roman" w:cs="Times New Roman"/>
          <w:spacing w:val="-12"/>
          <w:sz w:val="28"/>
          <w:szCs w:val="28"/>
        </w:rPr>
        <w:t xml:space="preserve"> </w:t>
      </w:r>
      <w:r>
        <w:rPr>
          <w:rFonts w:ascii="Times New Roman" w:hAnsi="Times New Roman" w:cs="Times New Roman"/>
          <w:sz w:val="28"/>
          <w:szCs w:val="28"/>
        </w:rPr>
        <w:t>Е.</w:t>
      </w:r>
      <w:r>
        <w:rPr>
          <w:rFonts w:ascii="Times New Roman" w:hAnsi="Times New Roman" w:cs="Times New Roman"/>
          <w:spacing w:val="-11"/>
          <w:sz w:val="28"/>
          <w:szCs w:val="28"/>
        </w:rPr>
        <w:t xml:space="preserve"> </w:t>
      </w:r>
      <w:r>
        <w:rPr>
          <w:rFonts w:ascii="Times New Roman" w:hAnsi="Times New Roman" w:cs="Times New Roman"/>
          <w:sz w:val="28"/>
          <w:szCs w:val="28"/>
        </w:rPr>
        <w:t>Снапкоўскі.</w:t>
      </w:r>
      <w:r>
        <w:rPr>
          <w:rFonts w:ascii="Times New Roman" w:hAnsi="Times New Roman" w:cs="Times New Roman"/>
          <w:spacing w:val="-13"/>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Мінск:</w:t>
      </w:r>
      <w:r>
        <w:rPr>
          <w:rFonts w:ascii="Times New Roman" w:hAnsi="Times New Roman" w:cs="Times New Roman"/>
          <w:spacing w:val="-12"/>
          <w:sz w:val="28"/>
          <w:szCs w:val="28"/>
        </w:rPr>
        <w:t xml:space="preserve"> </w:t>
      </w:r>
      <w:r>
        <w:rPr>
          <w:rFonts w:ascii="Times New Roman" w:hAnsi="Times New Roman" w:cs="Times New Roman"/>
          <w:sz w:val="28"/>
          <w:szCs w:val="28"/>
        </w:rPr>
        <w:t>БДУ,</w:t>
      </w:r>
      <w:r>
        <w:rPr>
          <w:rFonts w:ascii="Times New Roman" w:hAnsi="Times New Roman" w:cs="Times New Roman"/>
          <w:spacing w:val="-13"/>
          <w:sz w:val="28"/>
          <w:szCs w:val="28"/>
        </w:rPr>
        <w:t xml:space="preserve"> </w:t>
      </w:r>
      <w:r>
        <w:rPr>
          <w:rFonts w:ascii="Times New Roman" w:hAnsi="Times New Roman" w:cs="Times New Roman"/>
          <w:sz w:val="28"/>
          <w:szCs w:val="28"/>
        </w:rPr>
        <w:t>2004.</w:t>
      </w:r>
    </w:p>
    <w:p w:rsidR="00557238" w:rsidRDefault="00557238" w:rsidP="00557238">
      <w:pPr>
        <w:widowControl w:val="0"/>
        <w:autoSpaceDE w:val="0"/>
        <w:autoSpaceDN w:val="0"/>
        <w:spacing w:before="38" w:after="0" w:line="266" w:lineRule="auto"/>
        <w:rPr>
          <w:rFonts w:ascii="Times New Roman" w:eastAsia="Times New Roman" w:hAnsi="Times New Roman" w:cs="Times New Roman"/>
          <w:sz w:val="28"/>
          <w:szCs w:val="28"/>
          <w:lang w:eastAsia="ru-RU"/>
        </w:rPr>
      </w:pPr>
    </w:p>
    <w:p w:rsidR="00557238" w:rsidRDefault="00557238" w:rsidP="00557238">
      <w:pPr>
        <w:widowControl w:val="0"/>
        <w:autoSpaceDE w:val="0"/>
        <w:autoSpaceDN w:val="0"/>
        <w:spacing w:after="0" w:line="266" w:lineRule="auto"/>
        <w:ind w:right="426"/>
        <w:rPr>
          <w:rFonts w:ascii="Times New Roman" w:eastAsia="Times New Roman" w:hAnsi="Times New Roman" w:cs="Times New Roman"/>
          <w:b/>
          <w:bCs/>
          <w:spacing w:val="-3"/>
          <w:sz w:val="28"/>
          <w:szCs w:val="28"/>
          <w:lang w:eastAsia="ru-RU"/>
        </w:rPr>
      </w:pPr>
      <w:r>
        <w:rPr>
          <w:rFonts w:ascii="Times New Roman" w:eastAsia="Times New Roman" w:hAnsi="Times New Roman" w:cs="Times New Roman"/>
          <w:b/>
          <w:bCs/>
          <w:spacing w:val="-4"/>
          <w:sz w:val="28"/>
          <w:szCs w:val="28"/>
          <w:lang w:eastAsia="ru-RU"/>
        </w:rPr>
        <w:t>Семинар</w:t>
      </w:r>
      <w:r>
        <w:rPr>
          <w:rFonts w:ascii="Times New Roman" w:eastAsia="Times New Roman" w:hAnsi="Times New Roman" w:cs="Times New Roman"/>
          <w:b/>
          <w:bCs/>
          <w:spacing w:val="-11"/>
          <w:sz w:val="28"/>
          <w:szCs w:val="28"/>
          <w:lang w:eastAsia="ru-RU"/>
        </w:rPr>
        <w:t xml:space="preserve"> </w:t>
      </w:r>
      <w:r>
        <w:rPr>
          <w:rFonts w:ascii="Times New Roman" w:eastAsia="Times New Roman" w:hAnsi="Times New Roman" w:cs="Times New Roman"/>
          <w:b/>
          <w:bCs/>
          <w:spacing w:val="-4"/>
          <w:sz w:val="28"/>
          <w:szCs w:val="28"/>
          <w:lang w:eastAsia="ru-RU"/>
        </w:rPr>
        <w:t>6.</w:t>
      </w:r>
      <w:r>
        <w:rPr>
          <w:rFonts w:ascii="Times New Roman" w:eastAsia="Times New Roman" w:hAnsi="Times New Roman" w:cs="Times New Roman"/>
          <w:b/>
          <w:bCs/>
          <w:spacing w:val="-13"/>
          <w:sz w:val="28"/>
          <w:szCs w:val="28"/>
          <w:lang w:eastAsia="ru-RU"/>
        </w:rPr>
        <w:t xml:space="preserve"> </w:t>
      </w:r>
      <w:r>
        <w:rPr>
          <w:rFonts w:ascii="Times New Roman" w:eastAsia="Times New Roman" w:hAnsi="Times New Roman" w:cs="Times New Roman"/>
          <w:b/>
          <w:bCs/>
          <w:spacing w:val="-4"/>
          <w:sz w:val="28"/>
          <w:szCs w:val="28"/>
          <w:lang w:eastAsia="ru-RU"/>
        </w:rPr>
        <w:t>Этапы</w:t>
      </w:r>
      <w:r>
        <w:rPr>
          <w:rFonts w:ascii="Times New Roman" w:eastAsia="Times New Roman" w:hAnsi="Times New Roman" w:cs="Times New Roman"/>
          <w:b/>
          <w:bCs/>
          <w:spacing w:val="-12"/>
          <w:sz w:val="28"/>
          <w:szCs w:val="28"/>
          <w:lang w:eastAsia="ru-RU"/>
        </w:rPr>
        <w:t xml:space="preserve"> </w:t>
      </w:r>
      <w:r>
        <w:rPr>
          <w:rFonts w:ascii="Times New Roman" w:eastAsia="Times New Roman" w:hAnsi="Times New Roman" w:cs="Times New Roman"/>
          <w:b/>
          <w:bCs/>
          <w:spacing w:val="-4"/>
          <w:sz w:val="28"/>
          <w:szCs w:val="28"/>
          <w:lang w:eastAsia="ru-RU"/>
        </w:rPr>
        <w:t>развития</w:t>
      </w:r>
      <w:r>
        <w:rPr>
          <w:rFonts w:ascii="Times New Roman" w:eastAsia="Times New Roman" w:hAnsi="Times New Roman" w:cs="Times New Roman"/>
          <w:b/>
          <w:bCs/>
          <w:spacing w:val="-12"/>
          <w:sz w:val="28"/>
          <w:szCs w:val="28"/>
          <w:lang w:eastAsia="ru-RU"/>
        </w:rPr>
        <w:t xml:space="preserve"> </w:t>
      </w:r>
      <w:r>
        <w:rPr>
          <w:rFonts w:ascii="Times New Roman" w:eastAsia="Times New Roman" w:hAnsi="Times New Roman" w:cs="Times New Roman"/>
          <w:b/>
          <w:bCs/>
          <w:spacing w:val="-3"/>
          <w:sz w:val="28"/>
          <w:szCs w:val="28"/>
          <w:lang w:eastAsia="ru-RU"/>
        </w:rPr>
        <w:t>независимой</w:t>
      </w:r>
      <w:r>
        <w:rPr>
          <w:rFonts w:ascii="Times New Roman" w:eastAsia="Times New Roman" w:hAnsi="Times New Roman" w:cs="Times New Roman"/>
          <w:b/>
          <w:bCs/>
          <w:spacing w:val="-9"/>
          <w:sz w:val="28"/>
          <w:szCs w:val="28"/>
          <w:lang w:eastAsia="ru-RU"/>
        </w:rPr>
        <w:t xml:space="preserve"> </w:t>
      </w:r>
      <w:r>
        <w:rPr>
          <w:rFonts w:ascii="Times New Roman" w:eastAsia="Times New Roman" w:hAnsi="Times New Roman" w:cs="Times New Roman"/>
          <w:b/>
          <w:bCs/>
          <w:spacing w:val="-3"/>
          <w:sz w:val="28"/>
          <w:szCs w:val="28"/>
          <w:lang w:eastAsia="ru-RU"/>
        </w:rPr>
        <w:t>Республики</w:t>
      </w:r>
      <w:r>
        <w:rPr>
          <w:rFonts w:ascii="Times New Roman" w:eastAsia="Times New Roman" w:hAnsi="Times New Roman" w:cs="Times New Roman"/>
          <w:b/>
          <w:bCs/>
          <w:spacing w:val="-9"/>
          <w:sz w:val="28"/>
          <w:szCs w:val="28"/>
          <w:lang w:eastAsia="ru-RU"/>
        </w:rPr>
        <w:t xml:space="preserve"> </w:t>
      </w:r>
      <w:r>
        <w:rPr>
          <w:rFonts w:ascii="Times New Roman" w:eastAsia="Times New Roman" w:hAnsi="Times New Roman" w:cs="Times New Roman"/>
          <w:b/>
          <w:bCs/>
          <w:spacing w:val="-3"/>
          <w:sz w:val="28"/>
          <w:szCs w:val="28"/>
          <w:lang w:eastAsia="ru-RU"/>
        </w:rPr>
        <w:t>Беларусь.</w:t>
      </w:r>
    </w:p>
    <w:p w:rsidR="00557238" w:rsidRDefault="00557238" w:rsidP="00557238">
      <w:pPr>
        <w:widowControl w:val="0"/>
        <w:autoSpaceDE w:val="0"/>
        <w:autoSpaceDN w:val="0"/>
        <w:spacing w:after="0" w:line="240" w:lineRule="auto"/>
        <w:rPr>
          <w:rFonts w:ascii="Times New Roman" w:eastAsia="Times New Roman" w:hAnsi="Times New Roman" w:cs="Times New Roman"/>
          <w:b/>
          <w:bCs/>
          <w:sz w:val="28"/>
          <w:szCs w:val="28"/>
        </w:rPr>
      </w:pPr>
    </w:p>
    <w:p w:rsidR="00557238" w:rsidRDefault="00557238" w:rsidP="00557238">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Вопросы</w:t>
      </w:r>
    </w:p>
    <w:p w:rsidR="00557238" w:rsidRDefault="00557238" w:rsidP="00557238">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1.Референдумы 1995, 1996, 2004 и 2022 годов и их</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 xml:space="preserve">влияние на стабилизацию обстановки в стране. </w:t>
      </w:r>
    </w:p>
    <w:p w:rsidR="00557238" w:rsidRDefault="00557238" w:rsidP="00557238">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2.Особенности общественно-</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политического</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развития</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в</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начале</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ХХІ</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 xml:space="preserve">в. </w:t>
      </w:r>
    </w:p>
    <w:p w:rsidR="00557238" w:rsidRDefault="00557238" w:rsidP="00557238">
      <w:pPr>
        <w:widowControl w:val="0"/>
        <w:autoSpaceDE w:val="0"/>
        <w:autoSpaceDN w:val="0"/>
        <w:spacing w:after="0" w:line="266" w:lineRule="auto"/>
        <w:ind w:right="426"/>
        <w:rPr>
          <w:rFonts w:ascii="Times New Roman" w:eastAsia="Times New Roman" w:hAnsi="Times New Roman" w:cs="Times New Roman"/>
          <w:b/>
          <w:bCs/>
          <w:spacing w:val="-3"/>
          <w:sz w:val="28"/>
          <w:szCs w:val="28"/>
          <w:lang w:eastAsia="ru-RU"/>
        </w:rPr>
      </w:pPr>
      <w:r>
        <w:rPr>
          <w:rFonts w:ascii="Times New Roman" w:eastAsia="Times New Roman" w:hAnsi="Times New Roman" w:cs="Times New Roman"/>
          <w:sz w:val="28"/>
          <w:szCs w:val="28"/>
        </w:rPr>
        <w:t>3.Современные</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достижения</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 xml:space="preserve">белорусского государства. </w:t>
      </w:r>
    </w:p>
    <w:p w:rsidR="00557238" w:rsidRDefault="00557238" w:rsidP="00557238">
      <w:pPr>
        <w:spacing w:before="89"/>
        <w:ind w:right="229"/>
        <w:jc w:val="center"/>
        <w:rPr>
          <w:rFonts w:ascii="Times New Roman" w:eastAsia="Times New Roman" w:hAnsi="Times New Roman" w:cs="Times New Roman"/>
          <w:b/>
          <w:bCs/>
          <w:sz w:val="28"/>
          <w:szCs w:val="28"/>
          <w:lang w:eastAsia="ru-RU"/>
        </w:rPr>
      </w:pPr>
    </w:p>
    <w:p w:rsidR="00557238" w:rsidRDefault="00557238" w:rsidP="00557238">
      <w:pPr>
        <w:spacing w:before="89"/>
        <w:ind w:right="22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Источники и литература</w:t>
      </w:r>
    </w:p>
    <w:p w:rsidR="00557238" w:rsidRDefault="00557238" w:rsidP="00CA4565">
      <w:pPr>
        <w:widowControl w:val="0"/>
        <w:numPr>
          <w:ilvl w:val="0"/>
          <w:numId w:val="17"/>
        </w:numPr>
        <w:tabs>
          <w:tab w:val="left" w:pos="1176"/>
        </w:tabs>
        <w:autoSpaceDE w:val="0"/>
        <w:autoSpaceDN w:val="0"/>
        <w:spacing w:before="141" w:after="0" w:line="252" w:lineRule="auto"/>
        <w:ind w:right="162"/>
        <w:contextualSpacing/>
        <w:rPr>
          <w:rFonts w:ascii="Times New Roman" w:hAnsi="Times New Roman" w:cs="Times New Roman"/>
          <w:sz w:val="28"/>
          <w:szCs w:val="28"/>
        </w:rPr>
      </w:pPr>
      <w:r>
        <w:rPr>
          <w:rFonts w:ascii="Times New Roman" w:hAnsi="Times New Roman" w:cs="Times New Roman"/>
          <w:spacing w:val="-2"/>
          <w:sz w:val="28"/>
          <w:szCs w:val="28"/>
        </w:rPr>
        <w:t>Лукашенко, А. Г. Исторический выбор Беларуси: Лекция Президента</w:t>
      </w:r>
      <w:r>
        <w:rPr>
          <w:rFonts w:ascii="Times New Roman" w:hAnsi="Times New Roman" w:cs="Times New Roman"/>
          <w:spacing w:val="-1"/>
          <w:sz w:val="28"/>
          <w:szCs w:val="28"/>
        </w:rPr>
        <w:t xml:space="preserve"> </w:t>
      </w:r>
      <w:r>
        <w:rPr>
          <w:rFonts w:ascii="Times New Roman" w:hAnsi="Times New Roman" w:cs="Times New Roman"/>
          <w:sz w:val="28"/>
          <w:szCs w:val="28"/>
        </w:rPr>
        <w:t>Республики Беларусь в Белорусском государственном университете, Минск,</w:t>
      </w:r>
      <w:r>
        <w:rPr>
          <w:rFonts w:ascii="Times New Roman" w:hAnsi="Times New Roman" w:cs="Times New Roman"/>
          <w:spacing w:val="1"/>
          <w:sz w:val="28"/>
          <w:szCs w:val="28"/>
        </w:rPr>
        <w:t xml:space="preserve"> </w:t>
      </w:r>
      <w:r>
        <w:rPr>
          <w:rFonts w:ascii="Times New Roman" w:hAnsi="Times New Roman" w:cs="Times New Roman"/>
          <w:sz w:val="28"/>
          <w:szCs w:val="28"/>
        </w:rPr>
        <w:t>14</w:t>
      </w:r>
      <w:r>
        <w:rPr>
          <w:rFonts w:ascii="Times New Roman" w:hAnsi="Times New Roman" w:cs="Times New Roman"/>
          <w:spacing w:val="-11"/>
          <w:sz w:val="28"/>
          <w:szCs w:val="28"/>
        </w:rPr>
        <w:t xml:space="preserve"> </w:t>
      </w:r>
      <w:r>
        <w:rPr>
          <w:rFonts w:ascii="Times New Roman" w:hAnsi="Times New Roman" w:cs="Times New Roman"/>
          <w:sz w:val="28"/>
          <w:szCs w:val="28"/>
        </w:rPr>
        <w:t>марта</w:t>
      </w:r>
      <w:r>
        <w:rPr>
          <w:rFonts w:ascii="Times New Roman" w:hAnsi="Times New Roman" w:cs="Times New Roman"/>
          <w:spacing w:val="-11"/>
          <w:sz w:val="28"/>
          <w:szCs w:val="28"/>
        </w:rPr>
        <w:t xml:space="preserve"> </w:t>
      </w:r>
      <w:r>
        <w:rPr>
          <w:rFonts w:ascii="Times New Roman" w:hAnsi="Times New Roman" w:cs="Times New Roman"/>
          <w:sz w:val="28"/>
          <w:szCs w:val="28"/>
        </w:rPr>
        <w:t>2003</w:t>
      </w:r>
      <w:r>
        <w:rPr>
          <w:rFonts w:ascii="Times New Roman" w:hAnsi="Times New Roman" w:cs="Times New Roman"/>
          <w:spacing w:val="-10"/>
          <w:sz w:val="28"/>
          <w:szCs w:val="28"/>
        </w:rPr>
        <w:t xml:space="preserve"> </w:t>
      </w:r>
      <w:r>
        <w:rPr>
          <w:rFonts w:ascii="Times New Roman" w:hAnsi="Times New Roman" w:cs="Times New Roman"/>
          <w:sz w:val="28"/>
          <w:szCs w:val="28"/>
        </w:rPr>
        <w:t>г.</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1"/>
          <w:sz w:val="28"/>
          <w:szCs w:val="28"/>
        </w:rPr>
        <w:t xml:space="preserve"> </w:t>
      </w:r>
      <w:r>
        <w:rPr>
          <w:rFonts w:ascii="Times New Roman" w:hAnsi="Times New Roman" w:cs="Times New Roman"/>
          <w:sz w:val="28"/>
          <w:szCs w:val="28"/>
        </w:rPr>
        <w:t>Минск:</w:t>
      </w:r>
      <w:r>
        <w:rPr>
          <w:rFonts w:ascii="Times New Roman" w:hAnsi="Times New Roman" w:cs="Times New Roman"/>
          <w:spacing w:val="-10"/>
          <w:sz w:val="28"/>
          <w:szCs w:val="28"/>
        </w:rPr>
        <w:t xml:space="preserve"> </w:t>
      </w:r>
      <w:r>
        <w:rPr>
          <w:rFonts w:ascii="Times New Roman" w:hAnsi="Times New Roman" w:cs="Times New Roman"/>
          <w:sz w:val="28"/>
          <w:szCs w:val="28"/>
        </w:rPr>
        <w:t>БГУ,</w:t>
      </w:r>
      <w:r>
        <w:rPr>
          <w:rFonts w:ascii="Times New Roman" w:hAnsi="Times New Roman" w:cs="Times New Roman"/>
          <w:spacing w:val="-10"/>
          <w:sz w:val="28"/>
          <w:szCs w:val="28"/>
        </w:rPr>
        <w:t xml:space="preserve"> </w:t>
      </w:r>
      <w:r>
        <w:rPr>
          <w:rFonts w:ascii="Times New Roman" w:hAnsi="Times New Roman" w:cs="Times New Roman"/>
          <w:sz w:val="28"/>
          <w:szCs w:val="28"/>
        </w:rPr>
        <w:t>2003.</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45,</w:t>
      </w:r>
      <w:r>
        <w:rPr>
          <w:rFonts w:ascii="Times New Roman" w:hAnsi="Times New Roman" w:cs="Times New Roman"/>
          <w:spacing w:val="-12"/>
          <w:sz w:val="28"/>
          <w:szCs w:val="28"/>
        </w:rPr>
        <w:t xml:space="preserve"> </w:t>
      </w:r>
      <w:r>
        <w:rPr>
          <w:rFonts w:ascii="Times New Roman" w:hAnsi="Times New Roman" w:cs="Times New Roman"/>
          <w:sz w:val="28"/>
          <w:szCs w:val="28"/>
        </w:rPr>
        <w:t>[2]</w:t>
      </w:r>
      <w:r>
        <w:rPr>
          <w:rFonts w:ascii="Times New Roman" w:hAnsi="Times New Roman" w:cs="Times New Roman"/>
          <w:spacing w:val="-14"/>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7"/>
        </w:numPr>
        <w:tabs>
          <w:tab w:val="left" w:pos="1176"/>
        </w:tabs>
        <w:autoSpaceDE w:val="0"/>
        <w:autoSpaceDN w:val="0"/>
        <w:spacing w:after="0" w:line="252" w:lineRule="auto"/>
        <w:ind w:right="163"/>
        <w:contextualSpacing/>
        <w:rPr>
          <w:rFonts w:ascii="Times New Roman" w:hAnsi="Times New Roman" w:cs="Times New Roman"/>
          <w:sz w:val="28"/>
          <w:szCs w:val="28"/>
        </w:rPr>
      </w:pPr>
      <w:r>
        <w:rPr>
          <w:rFonts w:ascii="Times New Roman" w:hAnsi="Times New Roman" w:cs="Times New Roman"/>
          <w:sz w:val="28"/>
          <w:szCs w:val="28"/>
        </w:rPr>
        <w:t>Гісторыя</w:t>
      </w:r>
      <w:r>
        <w:rPr>
          <w:rFonts w:ascii="Times New Roman" w:hAnsi="Times New Roman" w:cs="Times New Roman"/>
          <w:spacing w:val="70"/>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70"/>
          <w:sz w:val="28"/>
          <w:szCs w:val="28"/>
        </w:rPr>
        <w:t xml:space="preserve"> </w:t>
      </w:r>
      <w:r>
        <w:rPr>
          <w:rFonts w:ascii="Times New Roman" w:hAnsi="Times New Roman" w:cs="Times New Roman"/>
          <w:sz w:val="28"/>
          <w:szCs w:val="28"/>
        </w:rPr>
        <w:t>У</w:t>
      </w:r>
      <w:r>
        <w:rPr>
          <w:rFonts w:ascii="Times New Roman" w:hAnsi="Times New Roman" w:cs="Times New Roman"/>
          <w:spacing w:val="70"/>
          <w:sz w:val="28"/>
          <w:szCs w:val="28"/>
        </w:rPr>
        <w:t xml:space="preserve"> </w:t>
      </w:r>
      <w:r>
        <w:rPr>
          <w:rFonts w:ascii="Times New Roman" w:hAnsi="Times New Roman" w:cs="Times New Roman"/>
          <w:sz w:val="28"/>
          <w:szCs w:val="28"/>
        </w:rPr>
        <w:t>2</w:t>
      </w:r>
      <w:r>
        <w:rPr>
          <w:rFonts w:ascii="Times New Roman" w:hAnsi="Times New Roman" w:cs="Times New Roman"/>
          <w:spacing w:val="70"/>
          <w:sz w:val="28"/>
          <w:szCs w:val="28"/>
        </w:rPr>
        <w:t xml:space="preserve"> </w:t>
      </w:r>
      <w:r>
        <w:rPr>
          <w:rFonts w:ascii="Times New Roman" w:hAnsi="Times New Roman" w:cs="Times New Roman"/>
          <w:sz w:val="28"/>
          <w:szCs w:val="28"/>
        </w:rPr>
        <w:t>ч.</w:t>
      </w:r>
      <w:r>
        <w:rPr>
          <w:rFonts w:ascii="Times New Roman" w:hAnsi="Times New Roman" w:cs="Times New Roman"/>
          <w:spacing w:val="70"/>
          <w:sz w:val="28"/>
          <w:szCs w:val="28"/>
        </w:rPr>
        <w:t xml:space="preserve"> </w:t>
      </w:r>
      <w:r>
        <w:rPr>
          <w:rFonts w:ascii="Times New Roman" w:hAnsi="Times New Roman" w:cs="Times New Roman"/>
          <w:sz w:val="28"/>
          <w:szCs w:val="28"/>
        </w:rPr>
        <w:t>Ч.</w:t>
      </w:r>
      <w:r>
        <w:rPr>
          <w:rFonts w:ascii="Times New Roman" w:hAnsi="Times New Roman" w:cs="Times New Roman"/>
          <w:spacing w:val="70"/>
          <w:sz w:val="28"/>
          <w:szCs w:val="28"/>
        </w:rPr>
        <w:t xml:space="preserve"> </w:t>
      </w:r>
      <w:r>
        <w:rPr>
          <w:rFonts w:ascii="Times New Roman" w:hAnsi="Times New Roman" w:cs="Times New Roman"/>
          <w:sz w:val="28"/>
          <w:szCs w:val="28"/>
        </w:rPr>
        <w:t>2.</w:t>
      </w:r>
      <w:r>
        <w:rPr>
          <w:rFonts w:ascii="Times New Roman" w:hAnsi="Times New Roman" w:cs="Times New Roman"/>
          <w:spacing w:val="70"/>
          <w:sz w:val="28"/>
          <w:szCs w:val="28"/>
        </w:rPr>
        <w:t xml:space="preserve"> </w:t>
      </w:r>
      <w:r>
        <w:rPr>
          <w:rFonts w:ascii="Times New Roman" w:hAnsi="Times New Roman" w:cs="Times New Roman"/>
          <w:sz w:val="28"/>
          <w:szCs w:val="28"/>
        </w:rPr>
        <w:t>ХІХ–ХХ</w:t>
      </w:r>
      <w:r>
        <w:rPr>
          <w:rFonts w:ascii="Times New Roman" w:hAnsi="Times New Roman" w:cs="Times New Roman"/>
          <w:spacing w:val="70"/>
          <w:sz w:val="28"/>
          <w:szCs w:val="28"/>
        </w:rPr>
        <w:t xml:space="preserve"> </w:t>
      </w:r>
      <w:r>
        <w:rPr>
          <w:rFonts w:ascii="Times New Roman" w:hAnsi="Times New Roman" w:cs="Times New Roman"/>
          <w:sz w:val="28"/>
          <w:szCs w:val="28"/>
        </w:rPr>
        <w:t>стст.</w:t>
      </w:r>
      <w:r>
        <w:rPr>
          <w:rFonts w:ascii="Times New Roman" w:hAnsi="Times New Roman" w:cs="Times New Roman"/>
          <w:spacing w:val="70"/>
          <w:sz w:val="28"/>
          <w:szCs w:val="28"/>
        </w:rPr>
        <w:t xml:space="preserve"> </w:t>
      </w:r>
      <w:r>
        <w:rPr>
          <w:rFonts w:ascii="Times New Roman" w:hAnsi="Times New Roman" w:cs="Times New Roman"/>
          <w:sz w:val="28"/>
          <w:szCs w:val="28"/>
        </w:rPr>
        <w:t>:</w:t>
      </w:r>
      <w:r>
        <w:rPr>
          <w:rFonts w:ascii="Times New Roman" w:hAnsi="Times New Roman" w:cs="Times New Roman"/>
          <w:spacing w:val="70"/>
          <w:sz w:val="28"/>
          <w:szCs w:val="28"/>
        </w:rPr>
        <w:t xml:space="preserve"> </w:t>
      </w:r>
      <w:r>
        <w:rPr>
          <w:rFonts w:ascii="Times New Roman" w:hAnsi="Times New Roman" w:cs="Times New Roman"/>
          <w:sz w:val="28"/>
          <w:szCs w:val="28"/>
        </w:rPr>
        <w:t>Курс</w:t>
      </w:r>
      <w:r>
        <w:rPr>
          <w:rFonts w:ascii="Times New Roman" w:hAnsi="Times New Roman" w:cs="Times New Roman"/>
          <w:spacing w:val="70"/>
          <w:sz w:val="28"/>
          <w:szCs w:val="28"/>
        </w:rPr>
        <w:t xml:space="preserve"> </w:t>
      </w:r>
      <w:r>
        <w:rPr>
          <w:rFonts w:ascii="Times New Roman" w:hAnsi="Times New Roman" w:cs="Times New Roman"/>
          <w:sz w:val="28"/>
          <w:szCs w:val="28"/>
        </w:rPr>
        <w:t>лекцый</w:t>
      </w:r>
      <w:r>
        <w:rPr>
          <w:rFonts w:ascii="Times New Roman" w:hAnsi="Times New Roman" w:cs="Times New Roman"/>
          <w:spacing w:val="70"/>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П. І. Брыгадзін, У. Ф. Ладысеў, П. І. Зялінскі [і інш.]. – Мінск : РІВШ БДУ,</w:t>
      </w:r>
      <w:r>
        <w:rPr>
          <w:rFonts w:ascii="Times New Roman" w:hAnsi="Times New Roman" w:cs="Times New Roman"/>
          <w:spacing w:val="1"/>
          <w:sz w:val="28"/>
          <w:szCs w:val="28"/>
        </w:rPr>
        <w:t xml:space="preserve"> </w:t>
      </w:r>
      <w:r>
        <w:rPr>
          <w:rFonts w:ascii="Times New Roman" w:hAnsi="Times New Roman" w:cs="Times New Roman"/>
          <w:sz w:val="28"/>
          <w:szCs w:val="28"/>
        </w:rPr>
        <w:t>2002.</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656</w:t>
      </w:r>
      <w:r>
        <w:rPr>
          <w:rFonts w:ascii="Times New Roman" w:hAnsi="Times New Roman" w:cs="Times New Roman"/>
          <w:spacing w:val="-9"/>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7"/>
        </w:numPr>
        <w:tabs>
          <w:tab w:val="left" w:pos="1176"/>
        </w:tabs>
        <w:autoSpaceDE w:val="0"/>
        <w:autoSpaceDN w:val="0"/>
        <w:spacing w:before="5" w:after="0" w:line="252" w:lineRule="auto"/>
        <w:ind w:right="161"/>
        <w:contextualSpacing/>
        <w:rPr>
          <w:rFonts w:ascii="Times New Roman" w:hAnsi="Times New Roman" w:cs="Times New Roman"/>
          <w:sz w:val="28"/>
          <w:szCs w:val="28"/>
        </w:rPr>
      </w:pPr>
      <w:r>
        <w:rPr>
          <w:rFonts w:ascii="Times New Roman" w:hAnsi="Times New Roman" w:cs="Times New Roman"/>
          <w:sz w:val="28"/>
          <w:szCs w:val="28"/>
        </w:rPr>
        <w:t>Гісторыя</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
          <w:sz w:val="28"/>
          <w:szCs w:val="28"/>
        </w:rPr>
        <w:t xml:space="preserve"> </w:t>
      </w:r>
      <w:r>
        <w:rPr>
          <w:rFonts w:ascii="Times New Roman" w:hAnsi="Times New Roman" w:cs="Times New Roman"/>
          <w:sz w:val="28"/>
          <w:szCs w:val="28"/>
        </w:rPr>
        <w:t>ў</w:t>
      </w:r>
      <w:r>
        <w:rPr>
          <w:rFonts w:ascii="Times New Roman" w:hAnsi="Times New Roman" w:cs="Times New Roman"/>
          <w:spacing w:val="1"/>
          <w:sz w:val="28"/>
          <w:szCs w:val="28"/>
        </w:rPr>
        <w:t xml:space="preserve"> </w:t>
      </w:r>
      <w:r>
        <w:rPr>
          <w:rFonts w:ascii="Times New Roman" w:hAnsi="Times New Roman" w:cs="Times New Roman"/>
          <w:sz w:val="28"/>
          <w:szCs w:val="28"/>
        </w:rPr>
        <w:t>кантэксце</w:t>
      </w:r>
      <w:r>
        <w:rPr>
          <w:rFonts w:ascii="Times New Roman" w:hAnsi="Times New Roman" w:cs="Times New Roman"/>
          <w:spacing w:val="1"/>
          <w:sz w:val="28"/>
          <w:szCs w:val="28"/>
        </w:rPr>
        <w:t xml:space="preserve"> </w:t>
      </w:r>
      <w:r>
        <w:rPr>
          <w:rFonts w:ascii="Times New Roman" w:hAnsi="Times New Roman" w:cs="Times New Roman"/>
          <w:sz w:val="28"/>
          <w:szCs w:val="28"/>
        </w:rPr>
        <w:t>еўрапейскай</w:t>
      </w:r>
      <w:r>
        <w:rPr>
          <w:rFonts w:ascii="Times New Roman" w:hAnsi="Times New Roman" w:cs="Times New Roman"/>
          <w:spacing w:val="1"/>
          <w:sz w:val="28"/>
          <w:szCs w:val="28"/>
        </w:rPr>
        <w:t xml:space="preserve"> </w:t>
      </w:r>
      <w:r>
        <w:rPr>
          <w:rFonts w:ascii="Times New Roman" w:hAnsi="Times New Roman" w:cs="Times New Roman"/>
          <w:sz w:val="28"/>
          <w:szCs w:val="28"/>
        </w:rPr>
        <w:t>цывілізацыі</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вучэб.</w:t>
      </w:r>
      <w:r>
        <w:rPr>
          <w:rFonts w:ascii="Times New Roman" w:hAnsi="Times New Roman" w:cs="Times New Roman"/>
          <w:spacing w:val="1"/>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16"/>
          <w:sz w:val="28"/>
          <w:szCs w:val="28"/>
        </w:rPr>
        <w:t xml:space="preserve"> </w:t>
      </w:r>
      <w:r>
        <w:rPr>
          <w:rFonts w:ascii="Times New Roman" w:hAnsi="Times New Roman" w:cs="Times New Roman"/>
          <w:sz w:val="28"/>
          <w:szCs w:val="28"/>
        </w:rPr>
        <w:t>для</w:t>
      </w:r>
      <w:r>
        <w:rPr>
          <w:rFonts w:ascii="Times New Roman" w:hAnsi="Times New Roman" w:cs="Times New Roman"/>
          <w:spacing w:val="-16"/>
          <w:sz w:val="28"/>
          <w:szCs w:val="28"/>
        </w:rPr>
        <w:t xml:space="preserve"> </w:t>
      </w:r>
      <w:r>
        <w:rPr>
          <w:rFonts w:ascii="Times New Roman" w:hAnsi="Times New Roman" w:cs="Times New Roman"/>
          <w:sz w:val="28"/>
          <w:szCs w:val="28"/>
        </w:rPr>
        <w:t>студэнтаў</w:t>
      </w:r>
      <w:r>
        <w:rPr>
          <w:rFonts w:ascii="Times New Roman" w:hAnsi="Times New Roman" w:cs="Times New Roman"/>
          <w:spacing w:val="-15"/>
          <w:sz w:val="28"/>
          <w:szCs w:val="28"/>
        </w:rPr>
        <w:t xml:space="preserve"> </w:t>
      </w:r>
      <w:r>
        <w:rPr>
          <w:rFonts w:ascii="Times New Roman" w:hAnsi="Times New Roman" w:cs="Times New Roman"/>
          <w:sz w:val="28"/>
          <w:szCs w:val="28"/>
        </w:rPr>
        <w:t>вышэйшых</w:t>
      </w:r>
      <w:r>
        <w:rPr>
          <w:rFonts w:ascii="Times New Roman" w:hAnsi="Times New Roman" w:cs="Times New Roman"/>
          <w:spacing w:val="-15"/>
          <w:sz w:val="28"/>
          <w:szCs w:val="28"/>
        </w:rPr>
        <w:t xml:space="preserve"> </w:t>
      </w:r>
      <w:r>
        <w:rPr>
          <w:rFonts w:ascii="Times New Roman" w:hAnsi="Times New Roman" w:cs="Times New Roman"/>
          <w:sz w:val="28"/>
          <w:szCs w:val="28"/>
        </w:rPr>
        <w:t>навучальных</w:t>
      </w:r>
      <w:r>
        <w:rPr>
          <w:rFonts w:ascii="Times New Roman" w:hAnsi="Times New Roman" w:cs="Times New Roman"/>
          <w:spacing w:val="-13"/>
          <w:sz w:val="28"/>
          <w:szCs w:val="28"/>
        </w:rPr>
        <w:t xml:space="preserve"> </w:t>
      </w:r>
      <w:r>
        <w:rPr>
          <w:rFonts w:ascii="Times New Roman" w:hAnsi="Times New Roman" w:cs="Times New Roman"/>
          <w:sz w:val="28"/>
          <w:szCs w:val="28"/>
        </w:rPr>
        <w:t>устаноў</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5"/>
          <w:sz w:val="28"/>
          <w:szCs w:val="28"/>
        </w:rPr>
        <w:t xml:space="preserve"> </w:t>
      </w:r>
      <w:r>
        <w:rPr>
          <w:rFonts w:ascii="Times New Roman" w:hAnsi="Times New Roman" w:cs="Times New Roman"/>
          <w:sz w:val="28"/>
          <w:szCs w:val="28"/>
        </w:rPr>
        <w:t>П.</w:t>
      </w:r>
      <w:r>
        <w:rPr>
          <w:rFonts w:ascii="Times New Roman" w:hAnsi="Times New Roman" w:cs="Times New Roman"/>
          <w:spacing w:val="-14"/>
          <w:sz w:val="28"/>
          <w:szCs w:val="28"/>
        </w:rPr>
        <w:t xml:space="preserve"> </w:t>
      </w:r>
      <w:r>
        <w:rPr>
          <w:rFonts w:ascii="Times New Roman" w:hAnsi="Times New Roman" w:cs="Times New Roman"/>
          <w:sz w:val="28"/>
          <w:szCs w:val="28"/>
        </w:rPr>
        <w:t>І.</w:t>
      </w:r>
      <w:r>
        <w:rPr>
          <w:rFonts w:ascii="Times New Roman" w:hAnsi="Times New Roman" w:cs="Times New Roman"/>
          <w:spacing w:val="-15"/>
          <w:sz w:val="28"/>
          <w:szCs w:val="28"/>
        </w:rPr>
        <w:t xml:space="preserve"> </w:t>
      </w:r>
      <w:r>
        <w:rPr>
          <w:rFonts w:ascii="Times New Roman" w:hAnsi="Times New Roman" w:cs="Times New Roman"/>
          <w:sz w:val="28"/>
          <w:szCs w:val="28"/>
        </w:rPr>
        <w:t>Брыгадзін.</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67"/>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ДІКСТ</w:t>
      </w:r>
      <w:r>
        <w:rPr>
          <w:rFonts w:ascii="Times New Roman" w:hAnsi="Times New Roman" w:cs="Times New Roman"/>
          <w:spacing w:val="-12"/>
          <w:sz w:val="28"/>
          <w:szCs w:val="28"/>
        </w:rPr>
        <w:t xml:space="preserve"> </w:t>
      </w:r>
      <w:r>
        <w:rPr>
          <w:rFonts w:ascii="Times New Roman" w:hAnsi="Times New Roman" w:cs="Times New Roman"/>
          <w:sz w:val="28"/>
          <w:szCs w:val="28"/>
        </w:rPr>
        <w:t>БДУ,</w:t>
      </w:r>
      <w:r>
        <w:rPr>
          <w:rFonts w:ascii="Times New Roman" w:hAnsi="Times New Roman" w:cs="Times New Roman"/>
          <w:spacing w:val="-9"/>
          <w:sz w:val="28"/>
          <w:szCs w:val="28"/>
        </w:rPr>
        <w:t xml:space="preserve"> </w:t>
      </w:r>
      <w:r>
        <w:rPr>
          <w:rFonts w:ascii="Times New Roman" w:hAnsi="Times New Roman" w:cs="Times New Roman"/>
          <w:sz w:val="28"/>
          <w:szCs w:val="28"/>
        </w:rPr>
        <w:t>2015.</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287</w:t>
      </w:r>
      <w:r>
        <w:rPr>
          <w:rFonts w:ascii="Times New Roman" w:hAnsi="Times New Roman" w:cs="Times New Roman"/>
          <w:spacing w:val="-9"/>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7"/>
        </w:numPr>
        <w:tabs>
          <w:tab w:val="left" w:pos="1176"/>
        </w:tabs>
        <w:autoSpaceDE w:val="0"/>
        <w:autoSpaceDN w:val="0"/>
        <w:spacing w:after="0" w:line="252" w:lineRule="auto"/>
        <w:ind w:right="160"/>
        <w:contextualSpacing/>
        <w:rPr>
          <w:rFonts w:ascii="Times New Roman" w:hAnsi="Times New Roman" w:cs="Times New Roman"/>
          <w:sz w:val="28"/>
          <w:szCs w:val="28"/>
        </w:rPr>
      </w:pPr>
      <w:r>
        <w:rPr>
          <w:rFonts w:ascii="Times New Roman" w:hAnsi="Times New Roman" w:cs="Times New Roman"/>
          <w:spacing w:val="-1"/>
          <w:sz w:val="28"/>
          <w:szCs w:val="28"/>
        </w:rPr>
        <w:lastRenderedPageBreak/>
        <w:t xml:space="preserve">Доўнар, Т. І. Гісторыя дзяржавы і права Беларусі / Т. І. </w:t>
      </w:r>
      <w:r>
        <w:rPr>
          <w:rFonts w:ascii="Times New Roman" w:hAnsi="Times New Roman" w:cs="Times New Roman"/>
          <w:sz w:val="28"/>
          <w:szCs w:val="28"/>
        </w:rPr>
        <w:t>Доўнар. – 3-е</w:t>
      </w:r>
      <w:r>
        <w:rPr>
          <w:rFonts w:ascii="Times New Roman" w:hAnsi="Times New Roman" w:cs="Times New Roman"/>
          <w:spacing w:val="1"/>
          <w:sz w:val="28"/>
          <w:szCs w:val="28"/>
        </w:rPr>
        <w:t xml:space="preserve"> </w:t>
      </w:r>
      <w:r>
        <w:rPr>
          <w:rFonts w:ascii="Times New Roman" w:hAnsi="Times New Roman" w:cs="Times New Roman"/>
          <w:sz w:val="28"/>
          <w:szCs w:val="28"/>
        </w:rPr>
        <w:t>выд.</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8"/>
          <w:sz w:val="28"/>
          <w:szCs w:val="28"/>
        </w:rPr>
        <w:t xml:space="preserve"> </w:t>
      </w:r>
      <w:r>
        <w:rPr>
          <w:rFonts w:ascii="Times New Roman" w:hAnsi="Times New Roman" w:cs="Times New Roman"/>
          <w:sz w:val="28"/>
          <w:szCs w:val="28"/>
        </w:rPr>
        <w:t>Амалфея,</w:t>
      </w:r>
      <w:r>
        <w:rPr>
          <w:rFonts w:ascii="Times New Roman" w:hAnsi="Times New Roman" w:cs="Times New Roman"/>
          <w:spacing w:val="-12"/>
          <w:sz w:val="28"/>
          <w:szCs w:val="28"/>
        </w:rPr>
        <w:t xml:space="preserve"> </w:t>
      </w:r>
      <w:r>
        <w:rPr>
          <w:rFonts w:ascii="Times New Roman" w:hAnsi="Times New Roman" w:cs="Times New Roman"/>
          <w:sz w:val="28"/>
          <w:szCs w:val="28"/>
        </w:rPr>
        <w:t>2009.</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399</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7"/>
        </w:numPr>
        <w:tabs>
          <w:tab w:val="left" w:pos="1134"/>
          <w:tab w:val="left" w:pos="1176"/>
        </w:tabs>
        <w:autoSpaceDE w:val="0"/>
        <w:autoSpaceDN w:val="0"/>
        <w:spacing w:after="0" w:line="252" w:lineRule="auto"/>
        <w:ind w:right="96"/>
        <w:contextualSpacing/>
        <w:rPr>
          <w:rFonts w:ascii="Times New Roman" w:hAnsi="Times New Roman" w:cs="Times New Roman"/>
          <w:sz w:val="28"/>
          <w:szCs w:val="28"/>
        </w:rPr>
      </w:pPr>
      <w:r>
        <w:rPr>
          <w:rFonts w:ascii="Times New Roman" w:hAnsi="Times New Roman" w:cs="Times New Roman"/>
          <w:sz w:val="28"/>
          <w:szCs w:val="28"/>
        </w:rPr>
        <w:t>История</w:t>
      </w:r>
      <w:r>
        <w:rPr>
          <w:rFonts w:ascii="Times New Roman" w:hAnsi="Times New Roman" w:cs="Times New Roman"/>
          <w:spacing w:val="60"/>
          <w:sz w:val="28"/>
          <w:szCs w:val="28"/>
        </w:rPr>
        <w:t xml:space="preserve"> </w:t>
      </w:r>
      <w:r>
        <w:rPr>
          <w:rFonts w:ascii="Times New Roman" w:hAnsi="Times New Roman" w:cs="Times New Roman"/>
          <w:sz w:val="28"/>
          <w:szCs w:val="28"/>
        </w:rPr>
        <w:t>Беларуси:</w:t>
      </w:r>
      <w:r>
        <w:rPr>
          <w:rFonts w:ascii="Times New Roman" w:hAnsi="Times New Roman" w:cs="Times New Roman"/>
          <w:spacing w:val="63"/>
          <w:sz w:val="28"/>
          <w:szCs w:val="28"/>
        </w:rPr>
        <w:t xml:space="preserve"> </w:t>
      </w:r>
      <w:r>
        <w:rPr>
          <w:rFonts w:ascii="Times New Roman" w:hAnsi="Times New Roman" w:cs="Times New Roman"/>
          <w:sz w:val="28"/>
          <w:szCs w:val="28"/>
        </w:rPr>
        <w:t>Учеб.</w:t>
      </w:r>
      <w:r>
        <w:rPr>
          <w:rFonts w:ascii="Times New Roman" w:hAnsi="Times New Roman" w:cs="Times New Roman"/>
          <w:spacing w:val="60"/>
          <w:sz w:val="28"/>
          <w:szCs w:val="28"/>
        </w:rPr>
        <w:t xml:space="preserve"> </w:t>
      </w:r>
      <w:r>
        <w:rPr>
          <w:rFonts w:ascii="Times New Roman" w:hAnsi="Times New Roman" w:cs="Times New Roman"/>
          <w:sz w:val="28"/>
          <w:szCs w:val="28"/>
        </w:rPr>
        <w:t>пособие:</w:t>
      </w:r>
      <w:r>
        <w:rPr>
          <w:rFonts w:ascii="Times New Roman" w:hAnsi="Times New Roman" w:cs="Times New Roman"/>
          <w:spacing w:val="59"/>
          <w:sz w:val="28"/>
          <w:szCs w:val="28"/>
        </w:rPr>
        <w:t xml:space="preserve"> </w:t>
      </w:r>
      <w:r>
        <w:rPr>
          <w:rFonts w:ascii="Times New Roman" w:hAnsi="Times New Roman" w:cs="Times New Roman"/>
          <w:sz w:val="28"/>
          <w:szCs w:val="28"/>
        </w:rPr>
        <w:t>В</w:t>
      </w:r>
      <w:r>
        <w:rPr>
          <w:rFonts w:ascii="Times New Roman" w:hAnsi="Times New Roman" w:cs="Times New Roman"/>
          <w:spacing w:val="59"/>
          <w:sz w:val="28"/>
          <w:szCs w:val="28"/>
        </w:rPr>
        <w:t xml:space="preserve"> </w:t>
      </w:r>
      <w:r>
        <w:rPr>
          <w:rFonts w:ascii="Times New Roman" w:hAnsi="Times New Roman" w:cs="Times New Roman"/>
          <w:sz w:val="28"/>
          <w:szCs w:val="28"/>
        </w:rPr>
        <w:t>2</w:t>
      </w:r>
      <w:r>
        <w:rPr>
          <w:rFonts w:ascii="Times New Roman" w:hAnsi="Times New Roman" w:cs="Times New Roman"/>
          <w:spacing w:val="59"/>
          <w:sz w:val="28"/>
          <w:szCs w:val="28"/>
        </w:rPr>
        <w:t xml:space="preserve"> </w:t>
      </w:r>
      <w:r>
        <w:rPr>
          <w:rFonts w:ascii="Times New Roman" w:hAnsi="Times New Roman" w:cs="Times New Roman"/>
          <w:sz w:val="28"/>
          <w:szCs w:val="28"/>
        </w:rPr>
        <w:t>ч.</w:t>
      </w:r>
      <w:r>
        <w:rPr>
          <w:rFonts w:ascii="Times New Roman" w:hAnsi="Times New Roman" w:cs="Times New Roman"/>
          <w:spacing w:val="59"/>
          <w:sz w:val="28"/>
          <w:szCs w:val="28"/>
        </w:rPr>
        <w:t xml:space="preserve"> </w:t>
      </w:r>
      <w:r>
        <w:rPr>
          <w:rFonts w:ascii="Times New Roman" w:hAnsi="Times New Roman" w:cs="Times New Roman"/>
          <w:sz w:val="28"/>
          <w:szCs w:val="28"/>
        </w:rPr>
        <w:t>Ч.</w:t>
      </w:r>
      <w:r>
        <w:rPr>
          <w:rFonts w:ascii="Times New Roman" w:hAnsi="Times New Roman" w:cs="Times New Roman"/>
          <w:spacing w:val="60"/>
          <w:sz w:val="28"/>
          <w:szCs w:val="28"/>
        </w:rPr>
        <w:t xml:space="preserve"> </w:t>
      </w:r>
      <w:r>
        <w:rPr>
          <w:rFonts w:ascii="Times New Roman" w:hAnsi="Times New Roman" w:cs="Times New Roman"/>
          <w:sz w:val="28"/>
          <w:szCs w:val="28"/>
        </w:rPr>
        <w:t>2.</w:t>
      </w:r>
      <w:r>
        <w:rPr>
          <w:rFonts w:ascii="Times New Roman" w:hAnsi="Times New Roman" w:cs="Times New Roman"/>
          <w:spacing w:val="60"/>
          <w:sz w:val="28"/>
          <w:szCs w:val="28"/>
        </w:rPr>
        <w:t xml:space="preserve"> </w:t>
      </w:r>
      <w:r>
        <w:rPr>
          <w:rFonts w:ascii="Times New Roman" w:hAnsi="Times New Roman" w:cs="Times New Roman"/>
          <w:sz w:val="28"/>
          <w:szCs w:val="28"/>
        </w:rPr>
        <w:t>/</w:t>
      </w:r>
      <w:r>
        <w:rPr>
          <w:rFonts w:ascii="Times New Roman" w:hAnsi="Times New Roman" w:cs="Times New Roman"/>
          <w:spacing w:val="60"/>
          <w:sz w:val="28"/>
          <w:szCs w:val="28"/>
        </w:rPr>
        <w:t xml:space="preserve"> </w:t>
      </w:r>
      <w:r>
        <w:rPr>
          <w:rFonts w:ascii="Times New Roman" w:hAnsi="Times New Roman" w:cs="Times New Roman"/>
          <w:sz w:val="28"/>
          <w:szCs w:val="28"/>
        </w:rPr>
        <w:t>Я.</w:t>
      </w:r>
      <w:r>
        <w:rPr>
          <w:rFonts w:ascii="Times New Roman" w:hAnsi="Times New Roman" w:cs="Times New Roman"/>
          <w:spacing w:val="60"/>
          <w:sz w:val="28"/>
          <w:szCs w:val="28"/>
        </w:rPr>
        <w:t xml:space="preserve"> </w:t>
      </w:r>
      <w:r>
        <w:rPr>
          <w:rFonts w:ascii="Times New Roman" w:hAnsi="Times New Roman" w:cs="Times New Roman"/>
          <w:sz w:val="28"/>
          <w:szCs w:val="28"/>
        </w:rPr>
        <w:t>И.</w:t>
      </w:r>
      <w:r>
        <w:rPr>
          <w:rFonts w:ascii="Times New Roman" w:hAnsi="Times New Roman" w:cs="Times New Roman"/>
          <w:spacing w:val="61"/>
          <w:sz w:val="28"/>
          <w:szCs w:val="28"/>
        </w:rPr>
        <w:t xml:space="preserve"> </w:t>
      </w:r>
      <w:r>
        <w:rPr>
          <w:rFonts w:ascii="Times New Roman" w:hAnsi="Times New Roman" w:cs="Times New Roman"/>
          <w:sz w:val="28"/>
          <w:szCs w:val="28"/>
        </w:rPr>
        <w:t>Трещенок,</w:t>
      </w:r>
      <w:r>
        <w:rPr>
          <w:rFonts w:ascii="Times New Roman" w:hAnsi="Times New Roman" w:cs="Times New Roman"/>
          <w:spacing w:val="-67"/>
          <w:sz w:val="28"/>
          <w:szCs w:val="28"/>
        </w:rPr>
        <w:t xml:space="preserve"> </w:t>
      </w:r>
      <w:r>
        <w:rPr>
          <w:rFonts w:ascii="Times New Roman" w:hAnsi="Times New Roman" w:cs="Times New Roman"/>
          <w:sz w:val="28"/>
          <w:szCs w:val="28"/>
        </w:rPr>
        <w:t>А.</w:t>
      </w:r>
      <w:r>
        <w:rPr>
          <w:rFonts w:ascii="Times New Roman" w:hAnsi="Times New Roman" w:cs="Times New Roman"/>
          <w:spacing w:val="-12"/>
          <w:sz w:val="28"/>
          <w:szCs w:val="28"/>
        </w:rPr>
        <w:t xml:space="preserve"> </w:t>
      </w:r>
      <w:r>
        <w:rPr>
          <w:rFonts w:ascii="Times New Roman" w:hAnsi="Times New Roman" w:cs="Times New Roman"/>
          <w:sz w:val="28"/>
          <w:szCs w:val="28"/>
        </w:rPr>
        <w:t>А.</w:t>
      </w:r>
      <w:r>
        <w:rPr>
          <w:rFonts w:ascii="Times New Roman" w:hAnsi="Times New Roman" w:cs="Times New Roman"/>
          <w:spacing w:val="-13"/>
          <w:sz w:val="28"/>
          <w:szCs w:val="28"/>
        </w:rPr>
        <w:t xml:space="preserve"> </w:t>
      </w:r>
      <w:r>
        <w:rPr>
          <w:rFonts w:ascii="Times New Roman" w:hAnsi="Times New Roman" w:cs="Times New Roman"/>
          <w:sz w:val="28"/>
          <w:szCs w:val="28"/>
        </w:rPr>
        <w:t>Воробьев,</w:t>
      </w:r>
      <w:r>
        <w:rPr>
          <w:rFonts w:ascii="Times New Roman" w:hAnsi="Times New Roman" w:cs="Times New Roman"/>
          <w:spacing w:val="-11"/>
          <w:sz w:val="28"/>
          <w:szCs w:val="28"/>
        </w:rPr>
        <w:t xml:space="preserve"> </w:t>
      </w:r>
      <w:r>
        <w:rPr>
          <w:rFonts w:ascii="Times New Roman" w:hAnsi="Times New Roman" w:cs="Times New Roman"/>
          <w:sz w:val="28"/>
          <w:szCs w:val="28"/>
        </w:rPr>
        <w:t>Н.</w:t>
      </w:r>
      <w:r>
        <w:rPr>
          <w:rFonts w:ascii="Times New Roman" w:hAnsi="Times New Roman" w:cs="Times New Roman"/>
          <w:spacing w:val="-8"/>
          <w:sz w:val="28"/>
          <w:szCs w:val="28"/>
        </w:rPr>
        <w:t xml:space="preserve"> </w:t>
      </w:r>
      <w:r>
        <w:rPr>
          <w:rFonts w:ascii="Times New Roman" w:hAnsi="Times New Roman" w:cs="Times New Roman"/>
          <w:sz w:val="28"/>
          <w:szCs w:val="28"/>
        </w:rPr>
        <w:t>М.</w:t>
      </w:r>
      <w:r>
        <w:rPr>
          <w:rFonts w:ascii="Times New Roman" w:hAnsi="Times New Roman" w:cs="Times New Roman"/>
          <w:spacing w:val="-12"/>
          <w:sz w:val="28"/>
          <w:szCs w:val="28"/>
        </w:rPr>
        <w:t xml:space="preserve"> </w:t>
      </w:r>
      <w:r>
        <w:rPr>
          <w:rFonts w:ascii="Times New Roman" w:hAnsi="Times New Roman" w:cs="Times New Roman"/>
          <w:sz w:val="28"/>
          <w:szCs w:val="28"/>
        </w:rPr>
        <w:t>Пурышева</w:t>
      </w:r>
      <w:r>
        <w:rPr>
          <w:rFonts w:ascii="Times New Roman" w:hAnsi="Times New Roman" w:cs="Times New Roman"/>
          <w:spacing w:val="-12"/>
          <w:sz w:val="28"/>
          <w:szCs w:val="28"/>
        </w:rPr>
        <w:t xml:space="preserve"> </w:t>
      </w:r>
      <w:r>
        <w:rPr>
          <w:rFonts w:ascii="Times New Roman" w:hAnsi="Times New Roman" w:cs="Times New Roman"/>
          <w:sz w:val="28"/>
          <w:szCs w:val="28"/>
        </w:rPr>
        <w:t>и</w:t>
      </w:r>
      <w:r>
        <w:rPr>
          <w:rFonts w:ascii="Times New Roman" w:hAnsi="Times New Roman" w:cs="Times New Roman"/>
          <w:spacing w:val="-12"/>
          <w:sz w:val="28"/>
          <w:szCs w:val="28"/>
        </w:rPr>
        <w:t xml:space="preserve"> </w:t>
      </w:r>
      <w:r>
        <w:rPr>
          <w:rFonts w:ascii="Times New Roman" w:hAnsi="Times New Roman" w:cs="Times New Roman"/>
          <w:sz w:val="28"/>
          <w:szCs w:val="28"/>
        </w:rPr>
        <w:t>др.</w:t>
      </w:r>
      <w:r>
        <w:rPr>
          <w:rFonts w:ascii="Times New Roman" w:hAnsi="Times New Roman" w:cs="Times New Roman"/>
          <w:spacing w:val="-8"/>
          <w:sz w:val="28"/>
          <w:szCs w:val="28"/>
        </w:rPr>
        <w:t xml:space="preserve"> </w:t>
      </w:r>
      <w:r>
        <w:rPr>
          <w:rFonts w:ascii="Times New Roman" w:hAnsi="Times New Roman" w:cs="Times New Roman"/>
          <w:sz w:val="28"/>
          <w:szCs w:val="28"/>
        </w:rPr>
        <w:t>Могилев,</w:t>
      </w:r>
      <w:r>
        <w:rPr>
          <w:rFonts w:ascii="Times New Roman" w:hAnsi="Times New Roman" w:cs="Times New Roman"/>
          <w:spacing w:val="-12"/>
          <w:sz w:val="28"/>
          <w:szCs w:val="28"/>
        </w:rPr>
        <w:t xml:space="preserve"> </w:t>
      </w:r>
      <w:r>
        <w:rPr>
          <w:rFonts w:ascii="Times New Roman" w:hAnsi="Times New Roman" w:cs="Times New Roman"/>
          <w:sz w:val="28"/>
          <w:szCs w:val="28"/>
        </w:rPr>
        <w:t>2005. – 310 с.</w:t>
      </w:r>
    </w:p>
    <w:p w:rsidR="00557238" w:rsidRDefault="00557238" w:rsidP="00CA4565">
      <w:pPr>
        <w:widowControl w:val="0"/>
        <w:numPr>
          <w:ilvl w:val="0"/>
          <w:numId w:val="17"/>
        </w:numPr>
        <w:tabs>
          <w:tab w:val="left" w:pos="1134"/>
        </w:tabs>
        <w:autoSpaceDE w:val="0"/>
        <w:autoSpaceDN w:val="0"/>
        <w:spacing w:after="0" w:line="240" w:lineRule="auto"/>
        <w:ind w:right="96"/>
        <w:contextualSpacing/>
        <w:jc w:val="both"/>
        <w:rPr>
          <w:rFonts w:ascii="Times New Roman" w:hAnsi="Times New Roman" w:cs="Times New Roman"/>
          <w:sz w:val="28"/>
          <w:szCs w:val="28"/>
        </w:rPr>
      </w:pPr>
      <w:r>
        <w:rPr>
          <w:rFonts w:ascii="Times New Roman" w:hAnsi="Times New Roman" w:cs="Times New Roman"/>
          <w:sz w:val="28"/>
          <w:szCs w:val="28"/>
        </w:rPr>
        <w:t xml:space="preserve">История белорусской государственности: в 5 т. Т. 5: Национальная государственность на переломе эпох (вторая половина </w:t>
      </w:r>
      <w:r>
        <w:rPr>
          <w:rFonts w:ascii="Times New Roman" w:hAnsi="Times New Roman" w:cs="Times New Roman"/>
          <w:sz w:val="28"/>
          <w:szCs w:val="28"/>
          <w:lang w:val="en-US"/>
        </w:rPr>
        <w:t>XX</w:t>
      </w:r>
      <w:r>
        <w:rPr>
          <w:rFonts w:ascii="Times New Roman" w:hAnsi="Times New Roman" w:cs="Times New Roman"/>
          <w:sz w:val="28"/>
          <w:szCs w:val="28"/>
        </w:rPr>
        <w:t xml:space="preserve"> – начало </w:t>
      </w:r>
      <w:r>
        <w:rPr>
          <w:rFonts w:ascii="Times New Roman" w:hAnsi="Times New Roman" w:cs="Times New Roman"/>
          <w:sz w:val="28"/>
          <w:szCs w:val="28"/>
          <w:lang w:val="en-US"/>
        </w:rPr>
        <w:t>XXI</w:t>
      </w:r>
      <w:r>
        <w:rPr>
          <w:rFonts w:ascii="Times New Roman" w:hAnsi="Times New Roman" w:cs="Times New Roman"/>
          <w:sz w:val="28"/>
          <w:szCs w:val="28"/>
        </w:rPr>
        <w:t xml:space="preserve"> в.) / А. А. Коваленя [и др.]; отв. ред. тома: Н. В. Смехович; Нац. акад. наук Беларуси, Ин-т истории. – Минск: Беларус. навука, 2020. – 759 с.: ил.</w:t>
      </w:r>
    </w:p>
    <w:p w:rsidR="00557238" w:rsidRDefault="00557238" w:rsidP="00CA4565">
      <w:pPr>
        <w:numPr>
          <w:ilvl w:val="0"/>
          <w:numId w:val="17"/>
        </w:numPr>
        <w:shd w:val="clear" w:color="auto" w:fill="F7FCFF"/>
        <w:tabs>
          <w:tab w:val="left" w:pos="1459"/>
        </w:tabs>
        <w:autoSpaceDN w:val="0"/>
        <w:spacing w:after="0" w:line="252" w:lineRule="auto"/>
        <w:ind w:right="160"/>
        <w:contextualSpacing/>
        <w:jc w:val="both"/>
        <w:outlineLvl w:val="1"/>
        <w:rPr>
          <w:rFonts w:ascii="Times New Roman" w:hAnsi="Times New Roman" w:cs="Times New Roman"/>
          <w:sz w:val="28"/>
          <w:szCs w:val="28"/>
          <w:lang w:eastAsia="ru-RU"/>
        </w:rPr>
      </w:pPr>
      <w:r>
        <w:rPr>
          <w:rFonts w:ascii="Times New Roman" w:hAnsi="Times New Roman" w:cs="Times New Roman"/>
          <w:sz w:val="28"/>
          <w:szCs w:val="28"/>
        </w:rPr>
        <w:t>Основы идеологии белорусского государства: учеб. пособие для</w:t>
      </w:r>
      <w:r>
        <w:rPr>
          <w:rFonts w:ascii="Times New Roman" w:hAnsi="Times New Roman" w:cs="Times New Roman"/>
          <w:spacing w:val="1"/>
          <w:sz w:val="28"/>
          <w:szCs w:val="28"/>
        </w:rPr>
        <w:t xml:space="preserve"> </w:t>
      </w:r>
      <w:r>
        <w:rPr>
          <w:rFonts w:ascii="Times New Roman" w:hAnsi="Times New Roman" w:cs="Times New Roman"/>
          <w:sz w:val="28"/>
          <w:szCs w:val="28"/>
        </w:rPr>
        <w:t>студентов</w:t>
      </w:r>
      <w:r>
        <w:rPr>
          <w:rFonts w:ascii="Times New Roman" w:hAnsi="Times New Roman" w:cs="Times New Roman"/>
          <w:spacing w:val="1"/>
          <w:sz w:val="28"/>
          <w:szCs w:val="28"/>
        </w:rPr>
        <w:t xml:space="preserve"> </w:t>
      </w:r>
      <w:r>
        <w:rPr>
          <w:rFonts w:ascii="Times New Roman" w:hAnsi="Times New Roman" w:cs="Times New Roman"/>
          <w:sz w:val="28"/>
          <w:szCs w:val="28"/>
        </w:rPr>
        <w:t>учреждений</w:t>
      </w:r>
      <w:r>
        <w:rPr>
          <w:rFonts w:ascii="Times New Roman" w:hAnsi="Times New Roman" w:cs="Times New Roman"/>
          <w:spacing w:val="1"/>
          <w:sz w:val="28"/>
          <w:szCs w:val="28"/>
        </w:rPr>
        <w:t xml:space="preserve"> </w:t>
      </w:r>
      <w:r>
        <w:rPr>
          <w:rFonts w:ascii="Times New Roman" w:hAnsi="Times New Roman" w:cs="Times New Roman"/>
          <w:sz w:val="28"/>
          <w:szCs w:val="28"/>
        </w:rPr>
        <w:t>высшего</w:t>
      </w:r>
      <w:r>
        <w:rPr>
          <w:rFonts w:ascii="Times New Roman" w:hAnsi="Times New Roman" w:cs="Times New Roman"/>
          <w:spacing w:val="1"/>
          <w:sz w:val="28"/>
          <w:szCs w:val="28"/>
        </w:rPr>
        <w:t xml:space="preserve"> </w:t>
      </w:r>
      <w:r>
        <w:rPr>
          <w:rFonts w:ascii="Times New Roman" w:hAnsi="Times New Roman" w:cs="Times New Roman"/>
          <w:sz w:val="28"/>
          <w:szCs w:val="28"/>
        </w:rPr>
        <w:t>образования</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А.</w:t>
      </w:r>
      <w:r>
        <w:rPr>
          <w:rFonts w:ascii="Times New Roman" w:hAnsi="Times New Roman" w:cs="Times New Roman"/>
          <w:spacing w:val="1"/>
          <w:sz w:val="28"/>
          <w:szCs w:val="28"/>
        </w:rPr>
        <w:t xml:space="preserve"> </w:t>
      </w:r>
      <w:r>
        <w:rPr>
          <w:rFonts w:ascii="Times New Roman" w:hAnsi="Times New Roman" w:cs="Times New Roman"/>
          <w:sz w:val="28"/>
          <w:szCs w:val="28"/>
        </w:rPr>
        <w:t>Мельник.</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3-е</w:t>
      </w:r>
      <w:r>
        <w:rPr>
          <w:rFonts w:ascii="Times New Roman" w:hAnsi="Times New Roman" w:cs="Times New Roman"/>
          <w:spacing w:val="1"/>
          <w:sz w:val="28"/>
          <w:szCs w:val="28"/>
        </w:rPr>
        <w:t xml:space="preserve"> </w:t>
      </w:r>
      <w:r>
        <w:rPr>
          <w:rFonts w:ascii="Times New Roman" w:hAnsi="Times New Roman" w:cs="Times New Roman"/>
          <w:sz w:val="28"/>
          <w:szCs w:val="28"/>
        </w:rPr>
        <w:t>изд.,</w:t>
      </w:r>
      <w:r>
        <w:rPr>
          <w:rFonts w:ascii="Times New Roman" w:hAnsi="Times New Roman" w:cs="Times New Roman"/>
          <w:spacing w:val="-68"/>
          <w:sz w:val="28"/>
          <w:szCs w:val="28"/>
        </w:rPr>
        <w:t xml:space="preserve"> </w:t>
      </w:r>
      <w:r>
        <w:rPr>
          <w:rFonts w:ascii="Times New Roman" w:hAnsi="Times New Roman" w:cs="Times New Roman"/>
          <w:sz w:val="28"/>
          <w:szCs w:val="28"/>
        </w:rPr>
        <w:t>исправленное.</w:t>
      </w:r>
      <w:r>
        <w:rPr>
          <w:rFonts w:ascii="Times New Roman" w:hAnsi="Times New Roman" w:cs="Times New Roman"/>
          <w:spacing w:val="-14"/>
          <w:sz w:val="28"/>
          <w:szCs w:val="28"/>
        </w:rPr>
        <w:t xml:space="preserve"> </w:t>
      </w:r>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z w:val="28"/>
          <w:szCs w:val="28"/>
        </w:rPr>
        <w:t>Минск:</w:t>
      </w:r>
      <w:r>
        <w:rPr>
          <w:rFonts w:ascii="Times New Roman" w:hAnsi="Times New Roman" w:cs="Times New Roman"/>
          <w:spacing w:val="-12"/>
          <w:sz w:val="28"/>
          <w:szCs w:val="28"/>
        </w:rPr>
        <w:t xml:space="preserve"> </w:t>
      </w:r>
      <w:r>
        <w:rPr>
          <w:rFonts w:ascii="Times New Roman" w:hAnsi="Times New Roman" w:cs="Times New Roman"/>
          <w:sz w:val="28"/>
          <w:szCs w:val="28"/>
        </w:rPr>
        <w:t>Вышэйшая</w:t>
      </w:r>
      <w:r>
        <w:rPr>
          <w:rFonts w:ascii="Times New Roman" w:hAnsi="Times New Roman" w:cs="Times New Roman"/>
          <w:spacing w:val="-12"/>
          <w:sz w:val="28"/>
          <w:szCs w:val="28"/>
        </w:rPr>
        <w:t xml:space="preserve"> </w:t>
      </w:r>
      <w:r>
        <w:rPr>
          <w:rFonts w:ascii="Times New Roman" w:hAnsi="Times New Roman" w:cs="Times New Roman"/>
          <w:sz w:val="28"/>
          <w:szCs w:val="28"/>
        </w:rPr>
        <w:t>школа,</w:t>
      </w:r>
      <w:r>
        <w:rPr>
          <w:rFonts w:ascii="Times New Roman" w:hAnsi="Times New Roman" w:cs="Times New Roman"/>
          <w:spacing w:val="-12"/>
          <w:sz w:val="28"/>
          <w:szCs w:val="28"/>
        </w:rPr>
        <w:t xml:space="preserve"> </w:t>
      </w:r>
      <w:r>
        <w:rPr>
          <w:rFonts w:ascii="Times New Roman" w:hAnsi="Times New Roman" w:cs="Times New Roman"/>
          <w:sz w:val="28"/>
          <w:szCs w:val="28"/>
        </w:rPr>
        <w:t>2013.</w:t>
      </w:r>
      <w:r>
        <w:rPr>
          <w:rFonts w:ascii="Times New Roman" w:hAnsi="Times New Roman" w:cs="Times New Roman"/>
          <w:spacing w:val="-13"/>
          <w:sz w:val="28"/>
          <w:szCs w:val="28"/>
        </w:rPr>
        <w:t xml:space="preserve"> </w:t>
      </w:r>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z w:val="28"/>
          <w:szCs w:val="28"/>
        </w:rPr>
        <w:t>342,</w:t>
      </w:r>
      <w:r>
        <w:rPr>
          <w:rFonts w:ascii="Times New Roman" w:hAnsi="Times New Roman" w:cs="Times New Roman"/>
          <w:spacing w:val="-14"/>
          <w:sz w:val="28"/>
          <w:szCs w:val="28"/>
        </w:rPr>
        <w:t xml:space="preserve"> </w:t>
      </w:r>
      <w:r>
        <w:rPr>
          <w:rFonts w:ascii="Times New Roman" w:hAnsi="Times New Roman" w:cs="Times New Roman"/>
          <w:sz w:val="28"/>
          <w:szCs w:val="28"/>
        </w:rPr>
        <w:t>[1]</w:t>
      </w:r>
      <w:r>
        <w:rPr>
          <w:rFonts w:ascii="Times New Roman" w:hAnsi="Times New Roman" w:cs="Times New Roman"/>
          <w:spacing w:val="-16"/>
          <w:sz w:val="28"/>
          <w:szCs w:val="28"/>
        </w:rPr>
        <w:t xml:space="preserve"> </w:t>
      </w:r>
      <w:r>
        <w:rPr>
          <w:rFonts w:ascii="Times New Roman" w:hAnsi="Times New Roman" w:cs="Times New Roman"/>
          <w:sz w:val="28"/>
          <w:szCs w:val="28"/>
        </w:rPr>
        <w:t xml:space="preserve">с. </w:t>
      </w:r>
    </w:p>
    <w:p w:rsidR="00557238" w:rsidRDefault="00557238" w:rsidP="00CA4565">
      <w:pPr>
        <w:numPr>
          <w:ilvl w:val="0"/>
          <w:numId w:val="17"/>
        </w:numPr>
        <w:shd w:val="clear" w:color="auto" w:fill="F7FCFF"/>
        <w:tabs>
          <w:tab w:val="left" w:pos="1459"/>
        </w:tabs>
        <w:autoSpaceDN w:val="0"/>
        <w:spacing w:after="0" w:line="252" w:lineRule="auto"/>
        <w:ind w:right="160"/>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Конституция </w:t>
      </w:r>
      <w:r>
        <w:rPr>
          <w:rFonts w:ascii="Times New Roman" w:hAnsi="Times New Roman" w:cs="Times New Roman"/>
          <w:sz w:val="28"/>
          <w:szCs w:val="28"/>
          <w:shd w:val="clear" w:color="auto" w:fill="F7FCFF"/>
        </w:rPr>
        <w:t>Республики Беларусь</w:t>
      </w:r>
      <w:r>
        <w:rPr>
          <w:rFonts w:ascii="Times New Roman" w:hAnsi="Times New Roman" w:cs="Times New Roman"/>
          <w:sz w:val="28"/>
          <w:szCs w:val="28"/>
        </w:rPr>
        <w:t xml:space="preserve"> 1994 г. (с изменениями и дополнениями, принятыми на республиканских референдумах 24 ноября1996г., 17 октября 2004 г. и 27 февраля 2022 г.) // </w:t>
      </w:r>
      <w:r>
        <w:rPr>
          <w:rFonts w:ascii="Times New Roman" w:hAnsi="Times New Roman" w:cs="Times New Roman"/>
          <w:i/>
          <w:iCs/>
          <w:sz w:val="28"/>
          <w:szCs w:val="28"/>
          <w:shd w:val="clear" w:color="auto" w:fill="F7FCFF"/>
        </w:rPr>
        <w:t>Источник:</w:t>
      </w:r>
      <w:hyperlink r:id="rId12" w:history="1">
        <w:r>
          <w:rPr>
            <w:rStyle w:val="af1"/>
            <w:rFonts w:ascii="Times New Roman" w:hAnsi="Times New Roman" w:cs="Times New Roman"/>
            <w:i/>
            <w:iCs/>
            <w:sz w:val="28"/>
            <w:szCs w:val="28"/>
            <w:shd w:val="clear" w:color="auto" w:fill="F7FCFF"/>
          </w:rPr>
          <w:t>https://pravo.by/pravovaya-informatsiya/normativnye-dokumenty/konstitutsiya-respubliki-belarus/</w:t>
        </w:r>
      </w:hyperlink>
      <w:r>
        <w:rPr>
          <w:rFonts w:ascii="Times New Roman" w:hAnsi="Times New Roman" w:cs="Times New Roman"/>
          <w:i/>
          <w:iCs/>
          <w:sz w:val="28"/>
          <w:szCs w:val="28"/>
          <w:shd w:val="clear" w:color="auto" w:fill="F7FCFF"/>
        </w:rPr>
        <w:t xml:space="preserve"> – Национальный правовой Интернет-портал Республики Беларусь</w:t>
      </w:r>
    </w:p>
    <w:p w:rsidR="00557238" w:rsidRDefault="00557238" w:rsidP="00CA4565">
      <w:pPr>
        <w:widowControl w:val="0"/>
        <w:numPr>
          <w:ilvl w:val="0"/>
          <w:numId w:val="17"/>
        </w:numPr>
        <w:tabs>
          <w:tab w:val="left" w:pos="1459"/>
        </w:tabs>
        <w:autoSpaceDE w:val="0"/>
        <w:autoSpaceDN w:val="0"/>
        <w:spacing w:after="0" w:line="252" w:lineRule="auto"/>
        <w:ind w:right="162"/>
        <w:contextualSpacing/>
        <w:jc w:val="both"/>
        <w:rPr>
          <w:rFonts w:ascii="Times New Roman" w:hAnsi="Times New Roman" w:cs="Times New Roman"/>
          <w:sz w:val="28"/>
          <w:szCs w:val="28"/>
        </w:rPr>
      </w:pPr>
      <w:r>
        <w:rPr>
          <w:rFonts w:ascii="Times New Roman" w:hAnsi="Times New Roman" w:cs="Times New Roman"/>
          <w:sz w:val="28"/>
          <w:szCs w:val="28"/>
        </w:rPr>
        <w:t xml:space="preserve">Хрестоматия по истории Беларуси: учебное пособие. В 2 ч.Ч.2, кн.2. 1946 г. – начало </w:t>
      </w:r>
      <w:r>
        <w:rPr>
          <w:rFonts w:ascii="Times New Roman" w:hAnsi="Times New Roman" w:cs="Times New Roman"/>
          <w:sz w:val="28"/>
          <w:szCs w:val="28"/>
          <w:lang w:val="en-US"/>
        </w:rPr>
        <w:t>XXI</w:t>
      </w:r>
      <w:r>
        <w:rPr>
          <w:rFonts w:ascii="Times New Roman" w:hAnsi="Times New Roman" w:cs="Times New Roman"/>
          <w:sz w:val="28"/>
          <w:szCs w:val="28"/>
        </w:rPr>
        <w:t xml:space="preserve"> в. – Минск, БГУ, 2012. - 439 с.</w:t>
      </w:r>
    </w:p>
    <w:p w:rsidR="00557238" w:rsidRDefault="00557238" w:rsidP="00CA4565">
      <w:pPr>
        <w:widowControl w:val="0"/>
        <w:numPr>
          <w:ilvl w:val="0"/>
          <w:numId w:val="17"/>
        </w:numPr>
        <w:tabs>
          <w:tab w:val="left" w:pos="1176"/>
          <w:tab w:val="left" w:pos="2742"/>
          <w:tab w:val="left" w:pos="3234"/>
          <w:tab w:val="left" w:pos="3766"/>
          <w:tab w:val="left" w:pos="5551"/>
          <w:tab w:val="left" w:pos="7192"/>
          <w:tab w:val="left" w:pos="8574"/>
        </w:tabs>
        <w:autoSpaceDE w:val="0"/>
        <w:autoSpaceDN w:val="0"/>
        <w:spacing w:after="0" w:line="252" w:lineRule="auto"/>
        <w:ind w:right="160"/>
        <w:contextualSpacing/>
        <w:rPr>
          <w:rFonts w:ascii="Times New Roman" w:hAnsi="Times New Roman" w:cs="Times New Roman"/>
          <w:sz w:val="28"/>
          <w:szCs w:val="28"/>
        </w:rPr>
      </w:pPr>
      <w:r>
        <w:rPr>
          <w:rFonts w:ascii="Times New Roman" w:hAnsi="Times New Roman" w:cs="Times New Roman"/>
          <w:sz w:val="28"/>
          <w:szCs w:val="28"/>
        </w:rPr>
        <w:t xml:space="preserve">Василевич, Г. А. Конституция Республики Беларусь. </w:t>
      </w:r>
      <w:r>
        <w:rPr>
          <w:rFonts w:ascii="Times New Roman" w:hAnsi="Times New Roman" w:cs="Times New Roman"/>
          <w:spacing w:val="-4"/>
          <w:sz w:val="28"/>
          <w:szCs w:val="28"/>
        </w:rPr>
        <w:t>Научно-</w:t>
      </w:r>
      <w:r>
        <w:rPr>
          <w:rFonts w:ascii="Times New Roman" w:hAnsi="Times New Roman" w:cs="Times New Roman"/>
          <w:spacing w:val="-67"/>
          <w:sz w:val="28"/>
          <w:szCs w:val="28"/>
        </w:rPr>
        <w:t xml:space="preserve"> </w:t>
      </w:r>
      <w:r>
        <w:rPr>
          <w:rFonts w:ascii="Times New Roman" w:hAnsi="Times New Roman" w:cs="Times New Roman"/>
          <w:sz w:val="28"/>
          <w:szCs w:val="28"/>
        </w:rPr>
        <w:t>практический</w:t>
      </w:r>
      <w:r>
        <w:rPr>
          <w:rFonts w:ascii="Times New Roman" w:hAnsi="Times New Roman" w:cs="Times New Roman"/>
          <w:spacing w:val="-14"/>
          <w:sz w:val="28"/>
          <w:szCs w:val="28"/>
        </w:rPr>
        <w:t xml:space="preserve"> </w:t>
      </w:r>
      <w:r>
        <w:rPr>
          <w:rFonts w:ascii="Times New Roman" w:hAnsi="Times New Roman" w:cs="Times New Roman"/>
          <w:sz w:val="28"/>
          <w:szCs w:val="28"/>
        </w:rPr>
        <w:t>комментарий</w:t>
      </w:r>
      <w:r>
        <w:rPr>
          <w:rFonts w:ascii="Times New Roman" w:hAnsi="Times New Roman" w:cs="Times New Roman"/>
          <w:spacing w:val="-16"/>
          <w:sz w:val="28"/>
          <w:szCs w:val="28"/>
        </w:rPr>
        <w:t xml:space="preserve"> </w:t>
      </w:r>
      <w:r>
        <w:rPr>
          <w:rFonts w:ascii="Times New Roman" w:hAnsi="Times New Roman" w:cs="Times New Roman"/>
          <w:sz w:val="28"/>
          <w:szCs w:val="28"/>
        </w:rPr>
        <w:t>/</w:t>
      </w:r>
      <w:r>
        <w:rPr>
          <w:rFonts w:ascii="Times New Roman" w:hAnsi="Times New Roman" w:cs="Times New Roman"/>
          <w:spacing w:val="-14"/>
          <w:sz w:val="28"/>
          <w:szCs w:val="28"/>
        </w:rPr>
        <w:t xml:space="preserve"> </w:t>
      </w:r>
      <w:r>
        <w:rPr>
          <w:rFonts w:ascii="Times New Roman" w:hAnsi="Times New Roman" w:cs="Times New Roman"/>
          <w:sz w:val="28"/>
          <w:szCs w:val="28"/>
        </w:rPr>
        <w:t>Г.</w:t>
      </w:r>
      <w:r>
        <w:rPr>
          <w:rFonts w:ascii="Times New Roman" w:hAnsi="Times New Roman" w:cs="Times New Roman"/>
          <w:spacing w:val="-15"/>
          <w:sz w:val="28"/>
          <w:szCs w:val="28"/>
        </w:rPr>
        <w:t xml:space="preserve"> </w:t>
      </w:r>
      <w:r>
        <w:rPr>
          <w:rFonts w:ascii="Times New Roman" w:hAnsi="Times New Roman" w:cs="Times New Roman"/>
          <w:sz w:val="28"/>
          <w:szCs w:val="28"/>
        </w:rPr>
        <w:t>А.</w:t>
      </w:r>
      <w:r>
        <w:rPr>
          <w:rFonts w:ascii="Times New Roman" w:hAnsi="Times New Roman" w:cs="Times New Roman"/>
          <w:spacing w:val="-15"/>
          <w:sz w:val="28"/>
          <w:szCs w:val="28"/>
        </w:rPr>
        <w:t xml:space="preserve"> </w:t>
      </w:r>
      <w:r>
        <w:rPr>
          <w:rFonts w:ascii="Times New Roman" w:hAnsi="Times New Roman" w:cs="Times New Roman"/>
          <w:sz w:val="28"/>
          <w:szCs w:val="28"/>
        </w:rPr>
        <w:t>Василевич.</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3"/>
          <w:sz w:val="28"/>
          <w:szCs w:val="28"/>
        </w:rPr>
        <w:t xml:space="preserve"> </w:t>
      </w:r>
      <w:r>
        <w:rPr>
          <w:rFonts w:ascii="Times New Roman" w:hAnsi="Times New Roman" w:cs="Times New Roman"/>
          <w:sz w:val="28"/>
          <w:szCs w:val="28"/>
        </w:rPr>
        <w:t>Минск,</w:t>
      </w:r>
      <w:r>
        <w:rPr>
          <w:rFonts w:ascii="Times New Roman" w:hAnsi="Times New Roman" w:cs="Times New Roman"/>
          <w:spacing w:val="-16"/>
          <w:sz w:val="28"/>
          <w:szCs w:val="28"/>
        </w:rPr>
        <w:t xml:space="preserve"> </w:t>
      </w:r>
      <w:r>
        <w:rPr>
          <w:rFonts w:ascii="Times New Roman" w:hAnsi="Times New Roman" w:cs="Times New Roman"/>
          <w:sz w:val="28"/>
          <w:szCs w:val="28"/>
        </w:rPr>
        <w:t>2005.</w:t>
      </w:r>
      <w:r>
        <w:rPr>
          <w:rFonts w:ascii="Times New Roman" w:hAnsi="Times New Roman" w:cs="Times New Roman"/>
          <w:spacing w:val="-16"/>
          <w:sz w:val="28"/>
          <w:szCs w:val="28"/>
        </w:rPr>
        <w:t xml:space="preserve"> </w:t>
      </w:r>
      <w:r>
        <w:rPr>
          <w:rFonts w:ascii="Times New Roman" w:hAnsi="Times New Roman" w:cs="Times New Roman"/>
          <w:sz w:val="28"/>
          <w:szCs w:val="28"/>
        </w:rPr>
        <w:t>–</w:t>
      </w:r>
      <w:r>
        <w:rPr>
          <w:rFonts w:ascii="Times New Roman" w:hAnsi="Times New Roman" w:cs="Times New Roman"/>
          <w:spacing w:val="-14"/>
          <w:sz w:val="28"/>
          <w:szCs w:val="28"/>
        </w:rPr>
        <w:t xml:space="preserve"> </w:t>
      </w:r>
      <w:r>
        <w:rPr>
          <w:rFonts w:ascii="Times New Roman" w:hAnsi="Times New Roman" w:cs="Times New Roman"/>
          <w:sz w:val="28"/>
          <w:szCs w:val="28"/>
        </w:rPr>
        <w:t>486</w:t>
      </w:r>
      <w:r>
        <w:rPr>
          <w:rFonts w:ascii="Times New Roman" w:hAnsi="Times New Roman" w:cs="Times New Roman"/>
          <w:spacing w:val="-15"/>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7"/>
        </w:numPr>
        <w:tabs>
          <w:tab w:val="left" w:pos="1176"/>
        </w:tabs>
        <w:autoSpaceDE w:val="0"/>
        <w:autoSpaceDN w:val="0"/>
        <w:spacing w:before="5" w:after="0" w:line="252" w:lineRule="auto"/>
        <w:ind w:right="162"/>
        <w:contextualSpacing/>
        <w:jc w:val="both"/>
        <w:rPr>
          <w:rFonts w:ascii="Times New Roman" w:hAnsi="Times New Roman" w:cs="Times New Roman"/>
          <w:sz w:val="28"/>
          <w:szCs w:val="28"/>
        </w:rPr>
      </w:pPr>
      <w:r>
        <w:rPr>
          <w:rFonts w:ascii="Times New Roman" w:hAnsi="Times New Roman" w:cs="Times New Roman"/>
          <w:sz w:val="28"/>
          <w:szCs w:val="28"/>
        </w:rPr>
        <w:t>Вішнеўскі, А. Ф. Гісторыя дзяржавы і права Беларусі ў дакументах і</w:t>
      </w:r>
      <w:r>
        <w:rPr>
          <w:rFonts w:ascii="Times New Roman" w:hAnsi="Times New Roman" w:cs="Times New Roman"/>
          <w:spacing w:val="1"/>
          <w:sz w:val="28"/>
          <w:szCs w:val="28"/>
        </w:rPr>
        <w:t xml:space="preserve"> </w:t>
      </w:r>
      <w:r>
        <w:rPr>
          <w:rFonts w:ascii="Times New Roman" w:hAnsi="Times New Roman" w:cs="Times New Roman"/>
          <w:sz w:val="28"/>
          <w:szCs w:val="28"/>
        </w:rPr>
        <w:t>матэрыялах</w:t>
      </w:r>
      <w:r>
        <w:rPr>
          <w:rFonts w:ascii="Times New Roman" w:hAnsi="Times New Roman" w:cs="Times New Roman"/>
          <w:spacing w:val="1"/>
          <w:sz w:val="28"/>
          <w:szCs w:val="28"/>
        </w:rPr>
        <w:t xml:space="preserve"> </w:t>
      </w:r>
      <w:r>
        <w:rPr>
          <w:rFonts w:ascii="Times New Roman" w:hAnsi="Times New Roman" w:cs="Times New Roman"/>
          <w:sz w:val="28"/>
          <w:szCs w:val="28"/>
        </w:rPr>
        <w:t>(са</w:t>
      </w:r>
      <w:r>
        <w:rPr>
          <w:rFonts w:ascii="Times New Roman" w:hAnsi="Times New Roman" w:cs="Times New Roman"/>
          <w:spacing w:val="1"/>
          <w:sz w:val="28"/>
          <w:szCs w:val="28"/>
        </w:rPr>
        <w:t xml:space="preserve"> </w:t>
      </w:r>
      <w:r>
        <w:rPr>
          <w:rFonts w:ascii="Times New Roman" w:hAnsi="Times New Roman" w:cs="Times New Roman"/>
          <w:sz w:val="28"/>
          <w:szCs w:val="28"/>
        </w:rPr>
        <w:t>старажытных</w:t>
      </w:r>
      <w:r>
        <w:rPr>
          <w:rFonts w:ascii="Times New Roman" w:hAnsi="Times New Roman" w:cs="Times New Roman"/>
          <w:spacing w:val="1"/>
          <w:sz w:val="28"/>
          <w:szCs w:val="28"/>
        </w:rPr>
        <w:t xml:space="preserve"> </w:t>
      </w:r>
      <w:r>
        <w:rPr>
          <w:rFonts w:ascii="Times New Roman" w:hAnsi="Times New Roman" w:cs="Times New Roman"/>
          <w:sz w:val="28"/>
          <w:szCs w:val="28"/>
        </w:rPr>
        <w:t>часоў</w:t>
      </w:r>
      <w:r>
        <w:rPr>
          <w:rFonts w:ascii="Times New Roman" w:hAnsi="Times New Roman" w:cs="Times New Roman"/>
          <w:spacing w:val="70"/>
          <w:sz w:val="28"/>
          <w:szCs w:val="28"/>
        </w:rPr>
        <w:t xml:space="preserve"> </w:t>
      </w:r>
      <w:r>
        <w:rPr>
          <w:rFonts w:ascii="Times New Roman" w:hAnsi="Times New Roman" w:cs="Times New Roman"/>
          <w:sz w:val="28"/>
          <w:szCs w:val="28"/>
        </w:rPr>
        <w:t>да</w:t>
      </w:r>
      <w:r>
        <w:rPr>
          <w:rFonts w:ascii="Times New Roman" w:hAnsi="Times New Roman" w:cs="Times New Roman"/>
          <w:spacing w:val="70"/>
          <w:sz w:val="28"/>
          <w:szCs w:val="28"/>
        </w:rPr>
        <w:t xml:space="preserve"> </w:t>
      </w:r>
      <w:r>
        <w:rPr>
          <w:rFonts w:ascii="Times New Roman" w:hAnsi="Times New Roman" w:cs="Times New Roman"/>
          <w:sz w:val="28"/>
          <w:szCs w:val="28"/>
        </w:rPr>
        <w:t>нашых</w:t>
      </w:r>
      <w:r>
        <w:rPr>
          <w:rFonts w:ascii="Times New Roman" w:hAnsi="Times New Roman" w:cs="Times New Roman"/>
          <w:spacing w:val="70"/>
          <w:sz w:val="28"/>
          <w:szCs w:val="28"/>
        </w:rPr>
        <w:t xml:space="preserve"> </w:t>
      </w:r>
      <w:r>
        <w:rPr>
          <w:rFonts w:ascii="Times New Roman" w:hAnsi="Times New Roman" w:cs="Times New Roman"/>
          <w:sz w:val="28"/>
          <w:szCs w:val="28"/>
        </w:rPr>
        <w:t>дзён):</w:t>
      </w:r>
      <w:r>
        <w:rPr>
          <w:rFonts w:ascii="Times New Roman" w:hAnsi="Times New Roman" w:cs="Times New Roman"/>
          <w:spacing w:val="70"/>
          <w:sz w:val="28"/>
          <w:szCs w:val="28"/>
        </w:rPr>
        <w:t xml:space="preserve"> </w:t>
      </w:r>
      <w:r>
        <w:rPr>
          <w:rFonts w:ascii="Times New Roman" w:hAnsi="Times New Roman" w:cs="Times New Roman"/>
          <w:sz w:val="28"/>
          <w:szCs w:val="28"/>
        </w:rPr>
        <w:t>вучэб.</w:t>
      </w:r>
      <w:r>
        <w:rPr>
          <w:rFonts w:ascii="Times New Roman" w:hAnsi="Times New Roman" w:cs="Times New Roman"/>
          <w:spacing w:val="70"/>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70"/>
          <w:sz w:val="28"/>
          <w:szCs w:val="28"/>
        </w:rPr>
        <w:t xml:space="preserve"> </w:t>
      </w:r>
      <w:r>
        <w:rPr>
          <w:rFonts w:ascii="Times New Roman" w:hAnsi="Times New Roman" w:cs="Times New Roman"/>
          <w:sz w:val="28"/>
          <w:szCs w:val="28"/>
        </w:rPr>
        <w:t>/</w:t>
      </w:r>
      <w:r>
        <w:rPr>
          <w:rFonts w:ascii="Times New Roman" w:hAnsi="Times New Roman" w:cs="Times New Roman"/>
          <w:spacing w:val="-67"/>
          <w:sz w:val="28"/>
          <w:szCs w:val="28"/>
        </w:rPr>
        <w:t xml:space="preserve"> </w:t>
      </w:r>
      <w:r>
        <w:rPr>
          <w:rFonts w:ascii="Times New Roman" w:hAnsi="Times New Roman" w:cs="Times New Roman"/>
          <w:sz w:val="28"/>
          <w:szCs w:val="28"/>
        </w:rPr>
        <w:t>А. Ф. Вішнеўскі,</w:t>
      </w:r>
      <w:r>
        <w:rPr>
          <w:rFonts w:ascii="Times New Roman" w:hAnsi="Times New Roman" w:cs="Times New Roman"/>
          <w:spacing w:val="1"/>
          <w:sz w:val="28"/>
          <w:szCs w:val="28"/>
        </w:rPr>
        <w:t xml:space="preserve"> </w:t>
      </w:r>
      <w:r>
        <w:rPr>
          <w:rFonts w:ascii="Times New Roman" w:hAnsi="Times New Roman" w:cs="Times New Roman"/>
          <w:sz w:val="28"/>
          <w:szCs w:val="28"/>
        </w:rPr>
        <w:t>Я. А.</w:t>
      </w:r>
      <w:r>
        <w:rPr>
          <w:rFonts w:ascii="Times New Roman" w:hAnsi="Times New Roman" w:cs="Times New Roman"/>
          <w:spacing w:val="1"/>
          <w:sz w:val="28"/>
          <w:szCs w:val="28"/>
        </w:rPr>
        <w:t xml:space="preserve"> </w:t>
      </w:r>
      <w:r>
        <w:rPr>
          <w:rFonts w:ascii="Times New Roman" w:hAnsi="Times New Roman" w:cs="Times New Roman"/>
          <w:sz w:val="28"/>
          <w:szCs w:val="28"/>
        </w:rPr>
        <w:t>Юхо;</w:t>
      </w:r>
      <w:r>
        <w:rPr>
          <w:rFonts w:ascii="Times New Roman" w:hAnsi="Times New Roman" w:cs="Times New Roman"/>
          <w:spacing w:val="1"/>
          <w:sz w:val="28"/>
          <w:szCs w:val="28"/>
        </w:rPr>
        <w:t xml:space="preserve"> </w:t>
      </w:r>
      <w:r>
        <w:rPr>
          <w:rFonts w:ascii="Times New Roman" w:hAnsi="Times New Roman" w:cs="Times New Roman"/>
          <w:sz w:val="28"/>
          <w:szCs w:val="28"/>
        </w:rPr>
        <w:t>пад</w:t>
      </w:r>
      <w:r>
        <w:rPr>
          <w:rFonts w:ascii="Times New Roman" w:hAnsi="Times New Roman" w:cs="Times New Roman"/>
          <w:spacing w:val="1"/>
          <w:sz w:val="28"/>
          <w:szCs w:val="28"/>
        </w:rPr>
        <w:t xml:space="preserve"> </w:t>
      </w:r>
      <w:r>
        <w:rPr>
          <w:rFonts w:ascii="Times New Roman" w:hAnsi="Times New Roman" w:cs="Times New Roman"/>
          <w:sz w:val="28"/>
          <w:szCs w:val="28"/>
        </w:rPr>
        <w:t>рэд.</w:t>
      </w:r>
      <w:r>
        <w:rPr>
          <w:rFonts w:ascii="Times New Roman" w:hAnsi="Times New Roman" w:cs="Times New Roman"/>
          <w:spacing w:val="1"/>
          <w:sz w:val="28"/>
          <w:szCs w:val="28"/>
        </w:rPr>
        <w:t xml:space="preserve"> </w:t>
      </w:r>
      <w:r>
        <w:rPr>
          <w:rFonts w:ascii="Times New Roman" w:hAnsi="Times New Roman" w:cs="Times New Roman"/>
          <w:sz w:val="28"/>
          <w:szCs w:val="28"/>
        </w:rPr>
        <w:t>А.</w:t>
      </w:r>
      <w:r>
        <w:rPr>
          <w:rFonts w:ascii="Times New Roman" w:hAnsi="Times New Roman" w:cs="Times New Roman"/>
          <w:spacing w:val="1"/>
          <w:sz w:val="28"/>
          <w:szCs w:val="28"/>
        </w:rPr>
        <w:t xml:space="preserve"> </w:t>
      </w:r>
      <w:r>
        <w:rPr>
          <w:rFonts w:ascii="Times New Roman" w:hAnsi="Times New Roman" w:cs="Times New Roman"/>
          <w:sz w:val="28"/>
          <w:szCs w:val="28"/>
        </w:rPr>
        <w:t>Ф.</w:t>
      </w:r>
      <w:r>
        <w:rPr>
          <w:rFonts w:ascii="Times New Roman" w:hAnsi="Times New Roman" w:cs="Times New Roman"/>
          <w:spacing w:val="1"/>
          <w:sz w:val="28"/>
          <w:szCs w:val="28"/>
        </w:rPr>
        <w:t xml:space="preserve"> </w:t>
      </w:r>
      <w:r>
        <w:rPr>
          <w:rFonts w:ascii="Times New Roman" w:hAnsi="Times New Roman" w:cs="Times New Roman"/>
          <w:sz w:val="28"/>
          <w:szCs w:val="28"/>
        </w:rPr>
        <w:t>Вішнеўскага;</w:t>
      </w:r>
      <w:r>
        <w:rPr>
          <w:rFonts w:ascii="Times New Roman" w:hAnsi="Times New Roman" w:cs="Times New Roman"/>
          <w:spacing w:val="1"/>
          <w:sz w:val="28"/>
          <w:szCs w:val="28"/>
        </w:rPr>
        <w:t xml:space="preserve"> </w:t>
      </w:r>
      <w:r>
        <w:rPr>
          <w:rFonts w:ascii="Times New Roman" w:hAnsi="Times New Roman" w:cs="Times New Roman"/>
          <w:sz w:val="28"/>
          <w:szCs w:val="28"/>
        </w:rPr>
        <w:t>Міністэрства</w:t>
      </w:r>
      <w:r>
        <w:rPr>
          <w:rFonts w:ascii="Times New Roman" w:hAnsi="Times New Roman" w:cs="Times New Roman"/>
          <w:spacing w:val="1"/>
          <w:sz w:val="28"/>
          <w:szCs w:val="28"/>
        </w:rPr>
        <w:t xml:space="preserve"> </w:t>
      </w:r>
      <w:r>
        <w:rPr>
          <w:rFonts w:ascii="Times New Roman" w:hAnsi="Times New Roman" w:cs="Times New Roman"/>
          <w:spacing w:val="-3"/>
          <w:sz w:val="28"/>
          <w:szCs w:val="28"/>
        </w:rPr>
        <w:t>ўнутраных</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спраў</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Рэспублікі</w:t>
      </w:r>
      <w:r>
        <w:rPr>
          <w:rFonts w:ascii="Times New Roman" w:hAnsi="Times New Roman" w:cs="Times New Roman"/>
          <w:spacing w:val="-13"/>
          <w:sz w:val="28"/>
          <w:szCs w:val="28"/>
        </w:rPr>
        <w:t xml:space="preserve"> </w:t>
      </w:r>
      <w:r>
        <w:rPr>
          <w:rFonts w:ascii="Times New Roman" w:hAnsi="Times New Roman" w:cs="Times New Roman"/>
          <w:spacing w:val="-2"/>
          <w:sz w:val="28"/>
          <w:szCs w:val="28"/>
        </w:rPr>
        <w:t>Беларусь.</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Акадэмія</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МУС.</w:t>
      </w:r>
      <w:r>
        <w:rPr>
          <w:rFonts w:ascii="Times New Roman" w:hAnsi="Times New Roman" w:cs="Times New Roman"/>
          <w:spacing w:val="-12"/>
          <w:sz w:val="28"/>
          <w:szCs w:val="28"/>
        </w:rPr>
        <w:t xml:space="preserve"> </w:t>
      </w:r>
      <w:r>
        <w:rPr>
          <w:rFonts w:ascii="Times New Roman" w:hAnsi="Times New Roman" w:cs="Times New Roman"/>
          <w:spacing w:val="-2"/>
          <w:sz w:val="28"/>
          <w:szCs w:val="28"/>
        </w:rPr>
        <w:t>–</w:t>
      </w:r>
      <w:r>
        <w:rPr>
          <w:rFonts w:ascii="Times New Roman" w:hAnsi="Times New Roman" w:cs="Times New Roman"/>
          <w:spacing w:val="-13"/>
          <w:sz w:val="28"/>
          <w:szCs w:val="28"/>
        </w:rPr>
        <w:t xml:space="preserve"> </w:t>
      </w:r>
      <w:r>
        <w:rPr>
          <w:rFonts w:ascii="Times New Roman" w:hAnsi="Times New Roman" w:cs="Times New Roman"/>
          <w:spacing w:val="-2"/>
          <w:sz w:val="28"/>
          <w:szCs w:val="28"/>
        </w:rPr>
        <w:t>Мінск,</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2003.</w:t>
      </w:r>
      <w:r>
        <w:rPr>
          <w:rFonts w:ascii="Times New Roman" w:hAnsi="Times New Roman" w:cs="Times New Roman"/>
          <w:spacing w:val="-15"/>
          <w:sz w:val="28"/>
          <w:szCs w:val="28"/>
        </w:rPr>
        <w:t xml:space="preserve"> </w:t>
      </w:r>
      <w:r>
        <w:rPr>
          <w:rFonts w:ascii="Times New Roman" w:hAnsi="Times New Roman" w:cs="Times New Roman"/>
          <w:spacing w:val="-2"/>
          <w:sz w:val="28"/>
          <w:szCs w:val="28"/>
        </w:rPr>
        <w:t>–</w:t>
      </w:r>
      <w:r>
        <w:rPr>
          <w:rFonts w:ascii="Times New Roman" w:hAnsi="Times New Roman" w:cs="Times New Roman"/>
          <w:spacing w:val="-13"/>
          <w:sz w:val="28"/>
          <w:szCs w:val="28"/>
        </w:rPr>
        <w:t xml:space="preserve"> </w:t>
      </w:r>
      <w:r>
        <w:rPr>
          <w:rFonts w:ascii="Times New Roman" w:hAnsi="Times New Roman" w:cs="Times New Roman"/>
          <w:spacing w:val="-2"/>
          <w:sz w:val="28"/>
          <w:szCs w:val="28"/>
        </w:rPr>
        <w:t>319</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с.</w:t>
      </w:r>
    </w:p>
    <w:p w:rsidR="00557238" w:rsidRDefault="00557238" w:rsidP="00CA4565">
      <w:pPr>
        <w:widowControl w:val="0"/>
        <w:numPr>
          <w:ilvl w:val="0"/>
          <w:numId w:val="17"/>
        </w:numPr>
        <w:tabs>
          <w:tab w:val="left" w:pos="1176"/>
        </w:tabs>
        <w:autoSpaceDE w:val="0"/>
        <w:autoSpaceDN w:val="0"/>
        <w:spacing w:after="0" w:line="252" w:lineRule="auto"/>
        <w:ind w:right="159"/>
        <w:contextualSpacing/>
        <w:jc w:val="both"/>
        <w:rPr>
          <w:rFonts w:ascii="Times New Roman" w:hAnsi="Times New Roman" w:cs="Times New Roman"/>
          <w:sz w:val="28"/>
          <w:szCs w:val="28"/>
        </w:rPr>
      </w:pPr>
      <w:r>
        <w:rPr>
          <w:rFonts w:ascii="Times New Roman" w:hAnsi="Times New Roman" w:cs="Times New Roman"/>
          <w:sz w:val="28"/>
          <w:szCs w:val="28"/>
        </w:rPr>
        <w:t>Гісторыя</w:t>
      </w:r>
      <w:r>
        <w:rPr>
          <w:rFonts w:ascii="Times New Roman" w:hAnsi="Times New Roman" w:cs="Times New Roman"/>
          <w:spacing w:val="-9"/>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8"/>
          <w:sz w:val="28"/>
          <w:szCs w:val="28"/>
        </w:rPr>
        <w:t xml:space="preserve"> </w:t>
      </w:r>
      <w:r>
        <w:rPr>
          <w:rFonts w:ascii="Times New Roman" w:hAnsi="Times New Roman" w:cs="Times New Roman"/>
          <w:sz w:val="28"/>
          <w:szCs w:val="28"/>
        </w:rPr>
        <w:t>і</w:t>
      </w:r>
      <w:r>
        <w:rPr>
          <w:rFonts w:ascii="Times New Roman" w:hAnsi="Times New Roman" w:cs="Times New Roman"/>
          <w:spacing w:val="-8"/>
          <w:sz w:val="28"/>
          <w:szCs w:val="28"/>
        </w:rPr>
        <w:t xml:space="preserve"> </w:t>
      </w:r>
      <w:r>
        <w:rPr>
          <w:rFonts w:ascii="Times New Roman" w:hAnsi="Times New Roman" w:cs="Times New Roman"/>
          <w:sz w:val="28"/>
          <w:szCs w:val="28"/>
        </w:rPr>
        <w:t>сусветная</w:t>
      </w:r>
      <w:r>
        <w:rPr>
          <w:rFonts w:ascii="Times New Roman" w:hAnsi="Times New Roman" w:cs="Times New Roman"/>
          <w:spacing w:val="-8"/>
          <w:sz w:val="28"/>
          <w:szCs w:val="28"/>
        </w:rPr>
        <w:t xml:space="preserve"> </w:t>
      </w:r>
      <w:r>
        <w:rPr>
          <w:rFonts w:ascii="Times New Roman" w:hAnsi="Times New Roman" w:cs="Times New Roman"/>
          <w:sz w:val="28"/>
          <w:szCs w:val="28"/>
        </w:rPr>
        <w:t>цывілізацыя:</w:t>
      </w:r>
      <w:r>
        <w:rPr>
          <w:rFonts w:ascii="Times New Roman" w:hAnsi="Times New Roman" w:cs="Times New Roman"/>
          <w:spacing w:val="-8"/>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9"/>
          <w:sz w:val="28"/>
          <w:szCs w:val="28"/>
        </w:rPr>
        <w:t xml:space="preserve"> </w:t>
      </w:r>
      <w:r>
        <w:rPr>
          <w:rFonts w:ascii="Times New Roman" w:hAnsi="Times New Roman" w:cs="Times New Roman"/>
          <w:sz w:val="28"/>
          <w:szCs w:val="28"/>
        </w:rPr>
        <w:t>для</w:t>
      </w:r>
      <w:r>
        <w:rPr>
          <w:rFonts w:ascii="Times New Roman" w:hAnsi="Times New Roman" w:cs="Times New Roman"/>
          <w:spacing w:val="-10"/>
          <w:sz w:val="28"/>
          <w:szCs w:val="28"/>
        </w:rPr>
        <w:t xml:space="preserve"> </w:t>
      </w:r>
      <w:r>
        <w:rPr>
          <w:rFonts w:ascii="Times New Roman" w:hAnsi="Times New Roman" w:cs="Times New Roman"/>
          <w:sz w:val="28"/>
          <w:szCs w:val="28"/>
        </w:rPr>
        <w:t>студэнтаў</w:t>
      </w:r>
      <w:r>
        <w:rPr>
          <w:rFonts w:ascii="Times New Roman" w:hAnsi="Times New Roman" w:cs="Times New Roman"/>
          <w:spacing w:val="-67"/>
          <w:sz w:val="28"/>
          <w:szCs w:val="28"/>
        </w:rPr>
        <w:t xml:space="preserve">      </w:t>
      </w:r>
      <w:r>
        <w:rPr>
          <w:rFonts w:ascii="Times New Roman" w:hAnsi="Times New Roman" w:cs="Times New Roman"/>
          <w:sz w:val="28"/>
          <w:szCs w:val="28"/>
        </w:rPr>
        <w:t>прыродазнаўчых факультэтаў / А. Г. Каханоўскі і інш. – Мінск : БДУ, 2008. –</w:t>
      </w:r>
      <w:r>
        <w:rPr>
          <w:rFonts w:ascii="Times New Roman" w:hAnsi="Times New Roman" w:cs="Times New Roman"/>
          <w:spacing w:val="1"/>
          <w:sz w:val="28"/>
          <w:szCs w:val="28"/>
        </w:rPr>
        <w:t xml:space="preserve"> </w:t>
      </w:r>
      <w:r>
        <w:rPr>
          <w:rFonts w:ascii="Times New Roman" w:hAnsi="Times New Roman" w:cs="Times New Roman"/>
          <w:sz w:val="28"/>
          <w:szCs w:val="28"/>
        </w:rPr>
        <w:t>311</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7"/>
        </w:numPr>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hAnsi="Times New Roman" w:cs="Times New Roman"/>
          <w:spacing w:val="-2"/>
          <w:sz w:val="28"/>
          <w:szCs w:val="28"/>
        </w:rPr>
        <w:t>Малиновский,</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В.</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И.</w:t>
      </w:r>
      <w:r>
        <w:rPr>
          <w:rFonts w:ascii="Times New Roman" w:hAnsi="Times New Roman" w:cs="Times New Roman"/>
          <w:spacing w:val="-13"/>
          <w:sz w:val="28"/>
          <w:szCs w:val="28"/>
        </w:rPr>
        <w:t xml:space="preserve"> </w:t>
      </w:r>
      <w:r>
        <w:rPr>
          <w:rFonts w:ascii="Times New Roman" w:hAnsi="Times New Roman" w:cs="Times New Roman"/>
          <w:spacing w:val="-1"/>
          <w:sz w:val="28"/>
          <w:szCs w:val="28"/>
        </w:rPr>
        <w:t>История</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белорусской</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государственности:</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 xml:space="preserve">Учеб. </w:t>
      </w:r>
    </w:p>
    <w:p w:rsidR="00557238" w:rsidRDefault="00557238" w:rsidP="00557238">
      <w:pPr>
        <w:widowControl w:val="0"/>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пособие</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для</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студентов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вузов,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слушателей</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системы</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последипломного</w:t>
      </w:r>
    </w:p>
    <w:p w:rsidR="00557238" w:rsidRDefault="00557238" w:rsidP="00557238">
      <w:pPr>
        <w:widowControl w:val="0"/>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образования</w:t>
      </w:r>
      <w:r>
        <w:rPr>
          <w:rFonts w:ascii="Times New Roman" w:eastAsia="Times New Roman" w:hAnsi="Times New Roman" w:cs="Times New Roman"/>
          <w:spacing w:val="-15"/>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В.И.</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Малиновский.</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Минск:</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Беларусь,</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2003</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199</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с.</w:t>
      </w:r>
    </w:p>
    <w:p w:rsidR="00557238" w:rsidRDefault="00557238" w:rsidP="00557238">
      <w:pPr>
        <w:widowControl w:val="0"/>
        <w:tabs>
          <w:tab w:val="left" w:pos="1459"/>
        </w:tabs>
        <w:autoSpaceDE w:val="0"/>
        <w:autoSpaceDN w:val="0"/>
        <w:spacing w:after="0" w:line="252" w:lineRule="auto"/>
        <w:ind w:left="360" w:right="168"/>
        <w:contextualSpacing/>
        <w:jc w:val="both"/>
        <w:rPr>
          <w:rFonts w:ascii="Times New Roman" w:hAnsi="Times New Roman" w:cs="Times New Roman"/>
          <w:sz w:val="28"/>
          <w:szCs w:val="28"/>
        </w:rPr>
      </w:pPr>
      <w:r>
        <w:rPr>
          <w:rFonts w:ascii="Times New Roman" w:hAnsi="Times New Roman" w:cs="Times New Roman"/>
          <w:sz w:val="28"/>
          <w:szCs w:val="28"/>
        </w:rPr>
        <w:t>14.Нарыс гісторыі беларускай дзяржаўнасці : XX стагоддзе / М. П.</w:t>
      </w:r>
      <w:r>
        <w:rPr>
          <w:rFonts w:ascii="Times New Roman" w:hAnsi="Times New Roman" w:cs="Times New Roman"/>
          <w:spacing w:val="1"/>
          <w:sz w:val="28"/>
          <w:szCs w:val="28"/>
        </w:rPr>
        <w:t xml:space="preserve"> </w:t>
      </w:r>
      <w:r>
        <w:rPr>
          <w:rFonts w:ascii="Times New Roman" w:hAnsi="Times New Roman" w:cs="Times New Roman"/>
          <w:sz w:val="28"/>
          <w:szCs w:val="28"/>
        </w:rPr>
        <w:t>Касцюк</w:t>
      </w:r>
      <w:r>
        <w:rPr>
          <w:rFonts w:ascii="Times New Roman" w:hAnsi="Times New Roman" w:cs="Times New Roman"/>
          <w:spacing w:val="-13"/>
          <w:sz w:val="28"/>
          <w:szCs w:val="28"/>
        </w:rPr>
        <w:t xml:space="preserve"> </w:t>
      </w:r>
      <w:r>
        <w:rPr>
          <w:rFonts w:ascii="Times New Roman" w:hAnsi="Times New Roman" w:cs="Times New Roman"/>
          <w:sz w:val="28"/>
          <w:szCs w:val="28"/>
        </w:rPr>
        <w:t>і</w:t>
      </w:r>
      <w:r>
        <w:rPr>
          <w:rFonts w:ascii="Times New Roman" w:hAnsi="Times New Roman" w:cs="Times New Roman"/>
          <w:spacing w:val="-12"/>
          <w:sz w:val="28"/>
          <w:szCs w:val="28"/>
        </w:rPr>
        <w:t xml:space="preserve"> </w:t>
      </w:r>
      <w:r>
        <w:rPr>
          <w:rFonts w:ascii="Times New Roman" w:hAnsi="Times New Roman" w:cs="Times New Roman"/>
          <w:sz w:val="28"/>
          <w:szCs w:val="28"/>
        </w:rPr>
        <w:t>інш.</w:t>
      </w:r>
      <w:r>
        <w:rPr>
          <w:rFonts w:ascii="Times New Roman" w:hAnsi="Times New Roman" w:cs="Times New Roman"/>
          <w:spacing w:val="-13"/>
          <w:sz w:val="28"/>
          <w:szCs w:val="28"/>
        </w:rPr>
        <w:t xml:space="preserve"> </w:t>
      </w:r>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z w:val="28"/>
          <w:szCs w:val="28"/>
        </w:rPr>
        <w:t>Мінск</w:t>
      </w:r>
      <w:r>
        <w:rPr>
          <w:rFonts w:ascii="Times New Roman" w:hAnsi="Times New Roman" w:cs="Times New Roman"/>
          <w:spacing w:val="-13"/>
          <w:sz w:val="28"/>
          <w:szCs w:val="28"/>
        </w:rPr>
        <w:t xml:space="preserve"> </w:t>
      </w:r>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z w:val="28"/>
          <w:szCs w:val="28"/>
        </w:rPr>
        <w:t>Беларуская</w:t>
      </w:r>
      <w:r>
        <w:rPr>
          <w:rFonts w:ascii="Times New Roman" w:hAnsi="Times New Roman" w:cs="Times New Roman"/>
          <w:spacing w:val="-13"/>
          <w:sz w:val="28"/>
          <w:szCs w:val="28"/>
        </w:rPr>
        <w:t xml:space="preserve"> </w:t>
      </w:r>
      <w:r>
        <w:rPr>
          <w:rFonts w:ascii="Times New Roman" w:hAnsi="Times New Roman" w:cs="Times New Roman"/>
          <w:sz w:val="28"/>
          <w:szCs w:val="28"/>
        </w:rPr>
        <w:t>навука,</w:t>
      </w:r>
      <w:r>
        <w:rPr>
          <w:rFonts w:ascii="Times New Roman" w:hAnsi="Times New Roman" w:cs="Times New Roman"/>
          <w:spacing w:val="-13"/>
          <w:sz w:val="28"/>
          <w:szCs w:val="28"/>
        </w:rPr>
        <w:t xml:space="preserve"> </w:t>
      </w:r>
      <w:r>
        <w:rPr>
          <w:rFonts w:ascii="Times New Roman" w:hAnsi="Times New Roman" w:cs="Times New Roman"/>
          <w:sz w:val="28"/>
          <w:szCs w:val="28"/>
        </w:rPr>
        <w:t>2008.</w:t>
      </w:r>
      <w:r>
        <w:rPr>
          <w:rFonts w:ascii="Times New Roman" w:hAnsi="Times New Roman" w:cs="Times New Roman"/>
          <w:spacing w:val="-14"/>
          <w:sz w:val="28"/>
          <w:szCs w:val="28"/>
        </w:rPr>
        <w:t xml:space="preserve"> </w:t>
      </w:r>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z w:val="28"/>
          <w:szCs w:val="28"/>
        </w:rPr>
        <w:t>614,</w:t>
      </w:r>
      <w:r>
        <w:rPr>
          <w:rFonts w:ascii="Times New Roman" w:hAnsi="Times New Roman" w:cs="Times New Roman"/>
          <w:spacing w:val="-14"/>
          <w:sz w:val="28"/>
          <w:szCs w:val="28"/>
        </w:rPr>
        <w:t xml:space="preserve"> </w:t>
      </w:r>
      <w:r>
        <w:rPr>
          <w:rFonts w:ascii="Times New Roman" w:hAnsi="Times New Roman" w:cs="Times New Roman"/>
          <w:sz w:val="28"/>
          <w:szCs w:val="28"/>
        </w:rPr>
        <w:t>[1]</w:t>
      </w:r>
      <w:r>
        <w:rPr>
          <w:rFonts w:ascii="Times New Roman" w:hAnsi="Times New Roman" w:cs="Times New Roman"/>
          <w:spacing w:val="-13"/>
          <w:sz w:val="28"/>
          <w:szCs w:val="28"/>
        </w:rPr>
        <w:t xml:space="preserve"> </w:t>
      </w:r>
      <w:r>
        <w:rPr>
          <w:rFonts w:ascii="Times New Roman" w:hAnsi="Times New Roman" w:cs="Times New Roman"/>
          <w:sz w:val="28"/>
          <w:szCs w:val="28"/>
        </w:rPr>
        <w:t>с.</w:t>
      </w:r>
    </w:p>
    <w:p w:rsidR="00557238" w:rsidRDefault="00557238" w:rsidP="00557238">
      <w:pPr>
        <w:widowControl w:val="0"/>
        <w:tabs>
          <w:tab w:val="left" w:pos="1459"/>
        </w:tabs>
        <w:autoSpaceDE w:val="0"/>
        <w:autoSpaceDN w:val="0"/>
        <w:spacing w:after="0" w:line="252" w:lineRule="auto"/>
        <w:ind w:left="360" w:right="162"/>
        <w:contextualSpacing/>
        <w:jc w:val="both"/>
        <w:rPr>
          <w:rFonts w:ascii="Times New Roman" w:hAnsi="Times New Roman" w:cs="Times New Roman"/>
          <w:sz w:val="28"/>
          <w:szCs w:val="28"/>
        </w:rPr>
      </w:pPr>
      <w:r>
        <w:rPr>
          <w:rFonts w:ascii="Times New Roman" w:hAnsi="Times New Roman" w:cs="Times New Roman"/>
          <w:sz w:val="28"/>
          <w:szCs w:val="28"/>
        </w:rPr>
        <w:t>15.Снапкоўскі,</w:t>
      </w:r>
      <w:r>
        <w:rPr>
          <w:rFonts w:ascii="Times New Roman" w:hAnsi="Times New Roman" w:cs="Times New Roman"/>
          <w:spacing w:val="1"/>
          <w:sz w:val="28"/>
          <w:szCs w:val="28"/>
        </w:rPr>
        <w:t xml:space="preserve"> </w:t>
      </w:r>
      <w:r>
        <w:rPr>
          <w:rFonts w:ascii="Times New Roman" w:hAnsi="Times New Roman" w:cs="Times New Roman"/>
          <w:sz w:val="28"/>
          <w:szCs w:val="28"/>
        </w:rPr>
        <w:t>У.</w:t>
      </w:r>
      <w:r>
        <w:rPr>
          <w:rFonts w:ascii="Times New Roman" w:hAnsi="Times New Roman" w:cs="Times New Roman"/>
          <w:spacing w:val="1"/>
          <w:sz w:val="28"/>
          <w:szCs w:val="28"/>
        </w:rPr>
        <w:t xml:space="preserve"> </w:t>
      </w:r>
      <w:r>
        <w:rPr>
          <w:rFonts w:ascii="Times New Roman" w:hAnsi="Times New Roman" w:cs="Times New Roman"/>
          <w:sz w:val="28"/>
          <w:szCs w:val="28"/>
        </w:rPr>
        <w:t>Е.</w:t>
      </w:r>
      <w:r>
        <w:rPr>
          <w:rFonts w:ascii="Times New Roman" w:hAnsi="Times New Roman" w:cs="Times New Roman"/>
          <w:spacing w:val="1"/>
          <w:sz w:val="28"/>
          <w:szCs w:val="28"/>
        </w:rPr>
        <w:t xml:space="preserve"> </w:t>
      </w:r>
      <w:r>
        <w:rPr>
          <w:rFonts w:ascii="Times New Roman" w:hAnsi="Times New Roman" w:cs="Times New Roman"/>
          <w:sz w:val="28"/>
          <w:szCs w:val="28"/>
        </w:rPr>
        <w:t>Гісторыя</w:t>
      </w:r>
      <w:r>
        <w:rPr>
          <w:rFonts w:ascii="Times New Roman" w:hAnsi="Times New Roman" w:cs="Times New Roman"/>
          <w:spacing w:val="1"/>
          <w:sz w:val="28"/>
          <w:szCs w:val="28"/>
        </w:rPr>
        <w:t xml:space="preserve"> </w:t>
      </w:r>
      <w:r>
        <w:rPr>
          <w:rFonts w:ascii="Times New Roman" w:hAnsi="Times New Roman" w:cs="Times New Roman"/>
          <w:sz w:val="28"/>
          <w:szCs w:val="28"/>
        </w:rPr>
        <w:t>знешняй</w:t>
      </w:r>
      <w:r>
        <w:rPr>
          <w:rFonts w:ascii="Times New Roman" w:hAnsi="Times New Roman" w:cs="Times New Roman"/>
          <w:spacing w:val="1"/>
          <w:sz w:val="28"/>
          <w:szCs w:val="28"/>
        </w:rPr>
        <w:t xml:space="preserve"> </w:t>
      </w:r>
      <w:r>
        <w:rPr>
          <w:rFonts w:ascii="Times New Roman" w:hAnsi="Times New Roman" w:cs="Times New Roman"/>
          <w:sz w:val="28"/>
          <w:szCs w:val="28"/>
        </w:rPr>
        <w:t>палітыкі</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вучэб.</w:t>
      </w:r>
      <w:r>
        <w:rPr>
          <w:rFonts w:ascii="Times New Roman" w:hAnsi="Times New Roman" w:cs="Times New Roman"/>
          <w:spacing w:val="-67"/>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13"/>
          <w:sz w:val="28"/>
          <w:szCs w:val="28"/>
        </w:rPr>
        <w:t xml:space="preserve"> </w:t>
      </w:r>
      <w:r>
        <w:rPr>
          <w:rFonts w:ascii="Times New Roman" w:hAnsi="Times New Roman" w:cs="Times New Roman"/>
          <w:sz w:val="28"/>
          <w:szCs w:val="28"/>
        </w:rPr>
        <w:t>:</w:t>
      </w:r>
      <w:r>
        <w:rPr>
          <w:rFonts w:ascii="Times New Roman" w:hAnsi="Times New Roman" w:cs="Times New Roman"/>
          <w:spacing w:val="-11"/>
          <w:sz w:val="28"/>
          <w:szCs w:val="28"/>
        </w:rPr>
        <w:t xml:space="preserve"> </w:t>
      </w:r>
      <w:r>
        <w:rPr>
          <w:rFonts w:ascii="Times New Roman" w:hAnsi="Times New Roman" w:cs="Times New Roman"/>
          <w:sz w:val="28"/>
          <w:szCs w:val="28"/>
        </w:rPr>
        <w:t>у</w:t>
      </w:r>
      <w:r>
        <w:rPr>
          <w:rFonts w:ascii="Times New Roman" w:hAnsi="Times New Roman" w:cs="Times New Roman"/>
          <w:spacing w:val="-15"/>
          <w:sz w:val="28"/>
          <w:szCs w:val="28"/>
        </w:rPr>
        <w:t xml:space="preserve"> </w:t>
      </w:r>
      <w:r>
        <w:rPr>
          <w:rFonts w:ascii="Times New Roman" w:hAnsi="Times New Roman" w:cs="Times New Roman"/>
          <w:sz w:val="28"/>
          <w:szCs w:val="28"/>
        </w:rPr>
        <w:t>2</w:t>
      </w:r>
      <w:r>
        <w:rPr>
          <w:rFonts w:ascii="Times New Roman" w:hAnsi="Times New Roman" w:cs="Times New Roman"/>
          <w:spacing w:val="-11"/>
          <w:sz w:val="28"/>
          <w:szCs w:val="28"/>
        </w:rPr>
        <w:t xml:space="preserve"> </w:t>
      </w:r>
      <w:r>
        <w:rPr>
          <w:rFonts w:ascii="Times New Roman" w:hAnsi="Times New Roman" w:cs="Times New Roman"/>
          <w:sz w:val="28"/>
          <w:szCs w:val="28"/>
        </w:rPr>
        <w:t>ч.</w:t>
      </w:r>
      <w:r>
        <w:rPr>
          <w:rFonts w:ascii="Times New Roman" w:hAnsi="Times New Roman" w:cs="Times New Roman"/>
          <w:spacing w:val="-14"/>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У.</w:t>
      </w:r>
      <w:r>
        <w:rPr>
          <w:rFonts w:ascii="Times New Roman" w:hAnsi="Times New Roman" w:cs="Times New Roman"/>
          <w:spacing w:val="-12"/>
          <w:sz w:val="28"/>
          <w:szCs w:val="28"/>
        </w:rPr>
        <w:t xml:space="preserve"> </w:t>
      </w:r>
      <w:r>
        <w:rPr>
          <w:rFonts w:ascii="Times New Roman" w:hAnsi="Times New Roman" w:cs="Times New Roman"/>
          <w:sz w:val="28"/>
          <w:szCs w:val="28"/>
        </w:rPr>
        <w:t>Е.</w:t>
      </w:r>
      <w:r>
        <w:rPr>
          <w:rFonts w:ascii="Times New Roman" w:hAnsi="Times New Roman" w:cs="Times New Roman"/>
          <w:spacing w:val="-11"/>
          <w:sz w:val="28"/>
          <w:szCs w:val="28"/>
        </w:rPr>
        <w:t xml:space="preserve"> </w:t>
      </w:r>
      <w:r>
        <w:rPr>
          <w:rFonts w:ascii="Times New Roman" w:hAnsi="Times New Roman" w:cs="Times New Roman"/>
          <w:sz w:val="28"/>
          <w:szCs w:val="28"/>
        </w:rPr>
        <w:t>Снапкоўскі.</w:t>
      </w:r>
      <w:r>
        <w:rPr>
          <w:rFonts w:ascii="Times New Roman" w:hAnsi="Times New Roman" w:cs="Times New Roman"/>
          <w:spacing w:val="-13"/>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Мінск:</w:t>
      </w:r>
      <w:r>
        <w:rPr>
          <w:rFonts w:ascii="Times New Roman" w:hAnsi="Times New Roman" w:cs="Times New Roman"/>
          <w:spacing w:val="-12"/>
          <w:sz w:val="28"/>
          <w:szCs w:val="28"/>
        </w:rPr>
        <w:t xml:space="preserve"> </w:t>
      </w:r>
      <w:r>
        <w:rPr>
          <w:rFonts w:ascii="Times New Roman" w:hAnsi="Times New Roman" w:cs="Times New Roman"/>
          <w:sz w:val="28"/>
          <w:szCs w:val="28"/>
        </w:rPr>
        <w:t>БДУ,</w:t>
      </w:r>
      <w:r>
        <w:rPr>
          <w:rFonts w:ascii="Times New Roman" w:hAnsi="Times New Roman" w:cs="Times New Roman"/>
          <w:spacing w:val="-13"/>
          <w:sz w:val="28"/>
          <w:szCs w:val="28"/>
        </w:rPr>
        <w:t xml:space="preserve"> </w:t>
      </w:r>
      <w:r>
        <w:rPr>
          <w:rFonts w:ascii="Times New Roman" w:hAnsi="Times New Roman" w:cs="Times New Roman"/>
          <w:sz w:val="28"/>
          <w:szCs w:val="28"/>
        </w:rPr>
        <w:t>2004.</w:t>
      </w:r>
    </w:p>
    <w:p w:rsidR="00557238" w:rsidRPr="00CC1C16" w:rsidRDefault="00557238" w:rsidP="00557238">
      <w:pPr>
        <w:widowControl w:val="0"/>
        <w:autoSpaceDE w:val="0"/>
        <w:autoSpaceDN w:val="0"/>
        <w:spacing w:after="0" w:line="266" w:lineRule="auto"/>
        <w:ind w:right="426"/>
        <w:rPr>
          <w:rFonts w:ascii="Times New Roman" w:eastAsia="Times New Roman" w:hAnsi="Times New Roman" w:cs="Times New Roman"/>
          <w:spacing w:val="-3"/>
          <w:sz w:val="28"/>
          <w:szCs w:val="28"/>
          <w:lang w:eastAsia="ru-RU"/>
        </w:rPr>
      </w:pPr>
    </w:p>
    <w:p w:rsidR="00557238" w:rsidRPr="00557238" w:rsidRDefault="00557238" w:rsidP="00557238">
      <w:pPr>
        <w:widowControl w:val="0"/>
        <w:autoSpaceDE w:val="0"/>
        <w:autoSpaceDN w:val="0"/>
        <w:spacing w:after="0" w:line="266" w:lineRule="auto"/>
        <w:ind w:right="426"/>
        <w:rPr>
          <w:rFonts w:ascii="Times New Roman" w:eastAsia="Times New Roman" w:hAnsi="Times New Roman" w:cs="Times New Roman"/>
          <w:spacing w:val="-3"/>
          <w:sz w:val="28"/>
          <w:szCs w:val="28"/>
          <w:lang w:eastAsia="ru-RU"/>
        </w:rPr>
      </w:pPr>
    </w:p>
    <w:p w:rsidR="00557238" w:rsidRDefault="00557238" w:rsidP="00557238">
      <w:pPr>
        <w:widowControl w:val="0"/>
        <w:autoSpaceDE w:val="0"/>
        <w:autoSpaceDN w:val="0"/>
        <w:spacing w:after="0" w:line="266" w:lineRule="auto"/>
        <w:ind w:right="426"/>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eastAsia="ru-RU"/>
        </w:rPr>
        <w:t>Семинар</w:t>
      </w:r>
      <w:r>
        <w:rPr>
          <w:rFonts w:ascii="Times New Roman" w:eastAsia="Times New Roman" w:hAnsi="Times New Roman" w:cs="Times New Roman"/>
          <w:b/>
          <w:bCs/>
          <w:spacing w:val="-12"/>
          <w:sz w:val="28"/>
          <w:szCs w:val="28"/>
          <w:lang w:eastAsia="ru-RU"/>
        </w:rPr>
        <w:t xml:space="preserve"> </w:t>
      </w:r>
      <w:r>
        <w:rPr>
          <w:rFonts w:ascii="Times New Roman" w:eastAsia="Times New Roman" w:hAnsi="Times New Roman" w:cs="Times New Roman"/>
          <w:b/>
          <w:bCs/>
          <w:sz w:val="28"/>
          <w:szCs w:val="28"/>
          <w:lang w:eastAsia="ru-RU"/>
        </w:rPr>
        <w:t>7.</w:t>
      </w:r>
      <w:r>
        <w:rPr>
          <w:rFonts w:ascii="Times New Roman" w:eastAsia="Times New Roman" w:hAnsi="Times New Roman" w:cs="Times New Roman"/>
          <w:b/>
          <w:bCs/>
          <w:spacing w:val="-12"/>
          <w:sz w:val="28"/>
          <w:szCs w:val="28"/>
          <w:lang w:eastAsia="ru-RU"/>
        </w:rPr>
        <w:t xml:space="preserve"> </w:t>
      </w:r>
      <w:r>
        <w:rPr>
          <w:rFonts w:ascii="Times New Roman" w:eastAsia="Times New Roman" w:hAnsi="Times New Roman" w:cs="Times New Roman"/>
          <w:b/>
          <w:bCs/>
          <w:sz w:val="28"/>
          <w:szCs w:val="28"/>
          <w:lang w:eastAsia="ru-RU"/>
        </w:rPr>
        <w:t>Президент</w:t>
      </w:r>
      <w:r>
        <w:rPr>
          <w:rFonts w:ascii="Times New Roman" w:eastAsia="Times New Roman" w:hAnsi="Times New Roman" w:cs="Times New Roman"/>
          <w:b/>
          <w:bCs/>
          <w:spacing w:val="-15"/>
          <w:sz w:val="28"/>
          <w:szCs w:val="28"/>
          <w:lang w:eastAsia="ru-RU"/>
        </w:rPr>
        <w:t xml:space="preserve"> </w:t>
      </w:r>
      <w:r>
        <w:rPr>
          <w:rFonts w:ascii="Times New Roman" w:eastAsia="Times New Roman" w:hAnsi="Times New Roman" w:cs="Times New Roman"/>
          <w:b/>
          <w:bCs/>
          <w:sz w:val="28"/>
          <w:szCs w:val="28"/>
          <w:lang w:eastAsia="ru-RU"/>
        </w:rPr>
        <w:t>Республики</w:t>
      </w:r>
      <w:r>
        <w:rPr>
          <w:rFonts w:ascii="Times New Roman" w:eastAsia="Times New Roman" w:hAnsi="Times New Roman" w:cs="Times New Roman"/>
          <w:b/>
          <w:bCs/>
          <w:spacing w:val="-13"/>
          <w:sz w:val="28"/>
          <w:szCs w:val="28"/>
          <w:lang w:eastAsia="ru-RU"/>
        </w:rPr>
        <w:t xml:space="preserve"> </w:t>
      </w:r>
      <w:r>
        <w:rPr>
          <w:rFonts w:ascii="Times New Roman" w:eastAsia="Times New Roman" w:hAnsi="Times New Roman" w:cs="Times New Roman"/>
          <w:b/>
          <w:bCs/>
          <w:sz w:val="28"/>
          <w:szCs w:val="28"/>
          <w:lang w:eastAsia="ru-RU"/>
        </w:rPr>
        <w:t>Беларусь.</w:t>
      </w:r>
    </w:p>
    <w:p w:rsidR="00557238" w:rsidRDefault="00557238" w:rsidP="00557238">
      <w:pPr>
        <w:widowControl w:val="0"/>
        <w:autoSpaceDE w:val="0"/>
        <w:autoSpaceDN w:val="0"/>
        <w:spacing w:after="0" w:line="266" w:lineRule="auto"/>
        <w:ind w:right="426"/>
        <w:rPr>
          <w:rFonts w:ascii="Times New Roman" w:eastAsia="Times New Roman" w:hAnsi="Times New Roman" w:cs="Times New Roman"/>
          <w:b/>
          <w:bCs/>
          <w:sz w:val="28"/>
          <w:szCs w:val="28"/>
          <w:lang w:eastAsia="ru-RU"/>
        </w:rPr>
      </w:pPr>
    </w:p>
    <w:p w:rsidR="00557238" w:rsidRDefault="00557238" w:rsidP="00557238">
      <w:pPr>
        <w:widowControl w:val="0"/>
        <w:autoSpaceDE w:val="0"/>
        <w:autoSpaceDN w:val="0"/>
        <w:spacing w:after="0" w:line="266" w:lineRule="auto"/>
        <w:ind w:right="42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Вопросы</w:t>
      </w:r>
    </w:p>
    <w:p w:rsidR="00557238" w:rsidRDefault="00557238" w:rsidP="00557238">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1.Развитие</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института</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главы</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государства</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в</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отечественной</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истории.</w:t>
      </w:r>
      <w:r>
        <w:rPr>
          <w:rFonts w:ascii="Times New Roman" w:eastAsia="Times New Roman" w:hAnsi="Times New Roman" w:cs="Times New Roman"/>
          <w:spacing w:val="-67"/>
          <w:sz w:val="28"/>
          <w:szCs w:val="28"/>
        </w:rPr>
        <w:t xml:space="preserve"> </w:t>
      </w:r>
      <w:r>
        <w:rPr>
          <w:rFonts w:ascii="Times New Roman" w:eastAsia="Times New Roman" w:hAnsi="Times New Roman" w:cs="Times New Roman"/>
          <w:sz w:val="28"/>
          <w:szCs w:val="28"/>
        </w:rPr>
        <w:t xml:space="preserve"> </w:t>
      </w:r>
    </w:p>
    <w:p w:rsidR="00557238" w:rsidRDefault="00557238" w:rsidP="00557238">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2.Специфика</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организации</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высшего</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руководства</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страны</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в</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 xml:space="preserve">советское время. </w:t>
      </w:r>
    </w:p>
    <w:p w:rsidR="00557238" w:rsidRDefault="00557238" w:rsidP="00557238">
      <w:pPr>
        <w:widowControl w:val="0"/>
        <w:autoSpaceDE w:val="0"/>
        <w:autoSpaceDN w:val="0"/>
        <w:spacing w:after="0" w:line="240" w:lineRule="auto"/>
        <w:rPr>
          <w:rFonts w:ascii="Times New Roman" w:eastAsia="Times New Roman" w:hAnsi="Times New Roman" w:cs="Times New Roman"/>
          <w:spacing w:val="1"/>
          <w:sz w:val="28"/>
          <w:szCs w:val="28"/>
        </w:rPr>
      </w:pPr>
      <w:r>
        <w:rPr>
          <w:rFonts w:ascii="Times New Roman" w:eastAsia="Times New Roman" w:hAnsi="Times New Roman" w:cs="Times New Roman"/>
          <w:sz w:val="28"/>
          <w:szCs w:val="28"/>
        </w:rPr>
        <w:t xml:space="preserve"> 3.Президентская республика – выбор белорусского народа.</w:t>
      </w:r>
      <w:r>
        <w:rPr>
          <w:rFonts w:ascii="Times New Roman" w:eastAsia="Times New Roman" w:hAnsi="Times New Roman" w:cs="Times New Roman"/>
          <w:spacing w:val="1"/>
          <w:sz w:val="28"/>
          <w:szCs w:val="28"/>
        </w:rPr>
        <w:t xml:space="preserve"> </w:t>
      </w:r>
    </w:p>
    <w:p w:rsidR="00557238" w:rsidRDefault="00557238" w:rsidP="00557238">
      <w:pPr>
        <w:widowControl w:val="0"/>
        <w:autoSpaceDE w:val="0"/>
        <w:autoSpaceDN w:val="0"/>
        <w:spacing w:after="0" w:line="266" w:lineRule="auto"/>
        <w:ind w:right="426"/>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4.</w:t>
      </w:r>
      <w:r>
        <w:rPr>
          <w:rFonts w:ascii="Times New Roman" w:eastAsia="Times New Roman" w:hAnsi="Times New Roman" w:cs="Times New Roman"/>
          <w:sz w:val="28"/>
          <w:szCs w:val="28"/>
        </w:rPr>
        <w:t>Функции и полномочия главы государства как</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гаранта</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соблюдения</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Конституции,</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прав</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и</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свобод</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граждан.</w:t>
      </w:r>
      <w:r>
        <w:rPr>
          <w:rFonts w:ascii="Times New Roman" w:eastAsia="Times New Roman" w:hAnsi="Times New Roman" w:cs="Times New Roman"/>
          <w:spacing w:val="1"/>
          <w:sz w:val="28"/>
          <w:szCs w:val="28"/>
        </w:rPr>
        <w:t xml:space="preserve"> </w:t>
      </w:r>
    </w:p>
    <w:p w:rsidR="00557238" w:rsidRDefault="00557238" w:rsidP="00557238">
      <w:pPr>
        <w:spacing w:before="89"/>
        <w:ind w:right="22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Источники и литература</w:t>
      </w:r>
    </w:p>
    <w:p w:rsidR="00557238" w:rsidRDefault="00557238" w:rsidP="00CA4565">
      <w:pPr>
        <w:widowControl w:val="0"/>
        <w:numPr>
          <w:ilvl w:val="0"/>
          <w:numId w:val="18"/>
        </w:numPr>
        <w:tabs>
          <w:tab w:val="left" w:pos="1134"/>
          <w:tab w:val="left" w:pos="1176"/>
        </w:tabs>
        <w:autoSpaceDE w:val="0"/>
        <w:autoSpaceDN w:val="0"/>
        <w:spacing w:after="0" w:line="252" w:lineRule="auto"/>
        <w:ind w:right="96"/>
        <w:contextualSpacing/>
        <w:rPr>
          <w:rFonts w:ascii="Times New Roman" w:hAnsi="Times New Roman" w:cs="Times New Roman"/>
          <w:sz w:val="28"/>
          <w:szCs w:val="28"/>
        </w:rPr>
      </w:pPr>
      <w:r>
        <w:rPr>
          <w:rFonts w:ascii="Times New Roman" w:hAnsi="Times New Roman" w:cs="Times New Roman"/>
          <w:sz w:val="28"/>
          <w:szCs w:val="28"/>
        </w:rPr>
        <w:t>История</w:t>
      </w:r>
      <w:r>
        <w:rPr>
          <w:rFonts w:ascii="Times New Roman" w:hAnsi="Times New Roman" w:cs="Times New Roman"/>
          <w:spacing w:val="60"/>
          <w:sz w:val="28"/>
          <w:szCs w:val="28"/>
        </w:rPr>
        <w:t xml:space="preserve"> </w:t>
      </w:r>
      <w:r>
        <w:rPr>
          <w:rFonts w:ascii="Times New Roman" w:hAnsi="Times New Roman" w:cs="Times New Roman"/>
          <w:sz w:val="28"/>
          <w:szCs w:val="28"/>
        </w:rPr>
        <w:t>Беларуси:</w:t>
      </w:r>
      <w:r>
        <w:rPr>
          <w:rFonts w:ascii="Times New Roman" w:hAnsi="Times New Roman" w:cs="Times New Roman"/>
          <w:spacing w:val="63"/>
          <w:sz w:val="28"/>
          <w:szCs w:val="28"/>
        </w:rPr>
        <w:t xml:space="preserve"> </w:t>
      </w:r>
      <w:r>
        <w:rPr>
          <w:rFonts w:ascii="Times New Roman" w:hAnsi="Times New Roman" w:cs="Times New Roman"/>
          <w:sz w:val="28"/>
          <w:szCs w:val="28"/>
        </w:rPr>
        <w:t>Учеб.</w:t>
      </w:r>
      <w:r>
        <w:rPr>
          <w:rFonts w:ascii="Times New Roman" w:hAnsi="Times New Roman" w:cs="Times New Roman"/>
          <w:spacing w:val="60"/>
          <w:sz w:val="28"/>
          <w:szCs w:val="28"/>
        </w:rPr>
        <w:t xml:space="preserve"> </w:t>
      </w:r>
      <w:r>
        <w:rPr>
          <w:rFonts w:ascii="Times New Roman" w:hAnsi="Times New Roman" w:cs="Times New Roman"/>
          <w:sz w:val="28"/>
          <w:szCs w:val="28"/>
        </w:rPr>
        <w:t>пособие:</w:t>
      </w:r>
      <w:r>
        <w:rPr>
          <w:rFonts w:ascii="Times New Roman" w:hAnsi="Times New Roman" w:cs="Times New Roman"/>
          <w:spacing w:val="59"/>
          <w:sz w:val="28"/>
          <w:szCs w:val="28"/>
        </w:rPr>
        <w:t xml:space="preserve"> </w:t>
      </w:r>
      <w:r>
        <w:rPr>
          <w:rFonts w:ascii="Times New Roman" w:hAnsi="Times New Roman" w:cs="Times New Roman"/>
          <w:sz w:val="28"/>
          <w:szCs w:val="28"/>
        </w:rPr>
        <w:t>В</w:t>
      </w:r>
      <w:r>
        <w:rPr>
          <w:rFonts w:ascii="Times New Roman" w:hAnsi="Times New Roman" w:cs="Times New Roman"/>
          <w:spacing w:val="59"/>
          <w:sz w:val="28"/>
          <w:szCs w:val="28"/>
        </w:rPr>
        <w:t xml:space="preserve"> </w:t>
      </w:r>
      <w:r>
        <w:rPr>
          <w:rFonts w:ascii="Times New Roman" w:hAnsi="Times New Roman" w:cs="Times New Roman"/>
          <w:sz w:val="28"/>
          <w:szCs w:val="28"/>
        </w:rPr>
        <w:t>2</w:t>
      </w:r>
      <w:r>
        <w:rPr>
          <w:rFonts w:ascii="Times New Roman" w:hAnsi="Times New Roman" w:cs="Times New Roman"/>
          <w:spacing w:val="59"/>
          <w:sz w:val="28"/>
          <w:szCs w:val="28"/>
        </w:rPr>
        <w:t xml:space="preserve"> </w:t>
      </w:r>
      <w:r>
        <w:rPr>
          <w:rFonts w:ascii="Times New Roman" w:hAnsi="Times New Roman" w:cs="Times New Roman"/>
          <w:sz w:val="28"/>
          <w:szCs w:val="28"/>
        </w:rPr>
        <w:t>ч.</w:t>
      </w:r>
      <w:r>
        <w:rPr>
          <w:rFonts w:ascii="Times New Roman" w:hAnsi="Times New Roman" w:cs="Times New Roman"/>
          <w:spacing w:val="59"/>
          <w:sz w:val="28"/>
          <w:szCs w:val="28"/>
        </w:rPr>
        <w:t xml:space="preserve"> </w:t>
      </w:r>
      <w:r>
        <w:rPr>
          <w:rFonts w:ascii="Times New Roman" w:hAnsi="Times New Roman" w:cs="Times New Roman"/>
          <w:sz w:val="28"/>
          <w:szCs w:val="28"/>
        </w:rPr>
        <w:t>Ч.</w:t>
      </w:r>
      <w:r>
        <w:rPr>
          <w:rFonts w:ascii="Times New Roman" w:hAnsi="Times New Roman" w:cs="Times New Roman"/>
          <w:spacing w:val="60"/>
          <w:sz w:val="28"/>
          <w:szCs w:val="28"/>
        </w:rPr>
        <w:t xml:space="preserve"> </w:t>
      </w:r>
      <w:r>
        <w:rPr>
          <w:rFonts w:ascii="Times New Roman" w:hAnsi="Times New Roman" w:cs="Times New Roman"/>
          <w:sz w:val="28"/>
          <w:szCs w:val="28"/>
        </w:rPr>
        <w:t>2.</w:t>
      </w:r>
      <w:r>
        <w:rPr>
          <w:rFonts w:ascii="Times New Roman" w:hAnsi="Times New Roman" w:cs="Times New Roman"/>
          <w:spacing w:val="60"/>
          <w:sz w:val="28"/>
          <w:szCs w:val="28"/>
        </w:rPr>
        <w:t xml:space="preserve"> </w:t>
      </w:r>
      <w:r>
        <w:rPr>
          <w:rFonts w:ascii="Times New Roman" w:hAnsi="Times New Roman" w:cs="Times New Roman"/>
          <w:sz w:val="28"/>
          <w:szCs w:val="28"/>
        </w:rPr>
        <w:t>/</w:t>
      </w:r>
      <w:r>
        <w:rPr>
          <w:rFonts w:ascii="Times New Roman" w:hAnsi="Times New Roman" w:cs="Times New Roman"/>
          <w:spacing w:val="60"/>
          <w:sz w:val="28"/>
          <w:szCs w:val="28"/>
        </w:rPr>
        <w:t xml:space="preserve"> </w:t>
      </w:r>
      <w:r>
        <w:rPr>
          <w:rFonts w:ascii="Times New Roman" w:hAnsi="Times New Roman" w:cs="Times New Roman"/>
          <w:sz w:val="28"/>
          <w:szCs w:val="28"/>
        </w:rPr>
        <w:t>Я.</w:t>
      </w:r>
      <w:r>
        <w:rPr>
          <w:rFonts w:ascii="Times New Roman" w:hAnsi="Times New Roman" w:cs="Times New Roman"/>
          <w:spacing w:val="60"/>
          <w:sz w:val="28"/>
          <w:szCs w:val="28"/>
        </w:rPr>
        <w:t xml:space="preserve"> </w:t>
      </w:r>
      <w:r>
        <w:rPr>
          <w:rFonts w:ascii="Times New Roman" w:hAnsi="Times New Roman" w:cs="Times New Roman"/>
          <w:sz w:val="28"/>
          <w:szCs w:val="28"/>
        </w:rPr>
        <w:t>И.</w:t>
      </w:r>
      <w:r>
        <w:rPr>
          <w:rFonts w:ascii="Times New Roman" w:hAnsi="Times New Roman" w:cs="Times New Roman"/>
          <w:spacing w:val="61"/>
          <w:sz w:val="28"/>
          <w:szCs w:val="28"/>
        </w:rPr>
        <w:t xml:space="preserve"> </w:t>
      </w:r>
      <w:r>
        <w:rPr>
          <w:rFonts w:ascii="Times New Roman" w:hAnsi="Times New Roman" w:cs="Times New Roman"/>
          <w:sz w:val="28"/>
          <w:szCs w:val="28"/>
        </w:rPr>
        <w:t>Трещенок,</w:t>
      </w:r>
      <w:r>
        <w:rPr>
          <w:rFonts w:ascii="Times New Roman" w:hAnsi="Times New Roman" w:cs="Times New Roman"/>
          <w:spacing w:val="-67"/>
          <w:sz w:val="28"/>
          <w:szCs w:val="28"/>
        </w:rPr>
        <w:t xml:space="preserve"> </w:t>
      </w:r>
      <w:r>
        <w:rPr>
          <w:rFonts w:ascii="Times New Roman" w:hAnsi="Times New Roman" w:cs="Times New Roman"/>
          <w:sz w:val="28"/>
          <w:szCs w:val="28"/>
        </w:rPr>
        <w:t>А.</w:t>
      </w:r>
      <w:r>
        <w:rPr>
          <w:rFonts w:ascii="Times New Roman" w:hAnsi="Times New Roman" w:cs="Times New Roman"/>
          <w:spacing w:val="-12"/>
          <w:sz w:val="28"/>
          <w:szCs w:val="28"/>
        </w:rPr>
        <w:t xml:space="preserve"> </w:t>
      </w:r>
      <w:r>
        <w:rPr>
          <w:rFonts w:ascii="Times New Roman" w:hAnsi="Times New Roman" w:cs="Times New Roman"/>
          <w:sz w:val="28"/>
          <w:szCs w:val="28"/>
        </w:rPr>
        <w:t>А.</w:t>
      </w:r>
      <w:r>
        <w:rPr>
          <w:rFonts w:ascii="Times New Roman" w:hAnsi="Times New Roman" w:cs="Times New Roman"/>
          <w:spacing w:val="-13"/>
          <w:sz w:val="28"/>
          <w:szCs w:val="28"/>
        </w:rPr>
        <w:t xml:space="preserve"> </w:t>
      </w:r>
      <w:r>
        <w:rPr>
          <w:rFonts w:ascii="Times New Roman" w:hAnsi="Times New Roman" w:cs="Times New Roman"/>
          <w:sz w:val="28"/>
          <w:szCs w:val="28"/>
        </w:rPr>
        <w:t>Воробьев,</w:t>
      </w:r>
      <w:r>
        <w:rPr>
          <w:rFonts w:ascii="Times New Roman" w:hAnsi="Times New Roman" w:cs="Times New Roman"/>
          <w:spacing w:val="-11"/>
          <w:sz w:val="28"/>
          <w:szCs w:val="28"/>
        </w:rPr>
        <w:t xml:space="preserve"> </w:t>
      </w:r>
      <w:r>
        <w:rPr>
          <w:rFonts w:ascii="Times New Roman" w:hAnsi="Times New Roman" w:cs="Times New Roman"/>
          <w:sz w:val="28"/>
          <w:szCs w:val="28"/>
        </w:rPr>
        <w:t>Н.</w:t>
      </w:r>
      <w:r>
        <w:rPr>
          <w:rFonts w:ascii="Times New Roman" w:hAnsi="Times New Roman" w:cs="Times New Roman"/>
          <w:spacing w:val="-8"/>
          <w:sz w:val="28"/>
          <w:szCs w:val="28"/>
        </w:rPr>
        <w:t xml:space="preserve"> </w:t>
      </w:r>
      <w:r>
        <w:rPr>
          <w:rFonts w:ascii="Times New Roman" w:hAnsi="Times New Roman" w:cs="Times New Roman"/>
          <w:sz w:val="28"/>
          <w:szCs w:val="28"/>
        </w:rPr>
        <w:t>М.</w:t>
      </w:r>
      <w:r>
        <w:rPr>
          <w:rFonts w:ascii="Times New Roman" w:hAnsi="Times New Roman" w:cs="Times New Roman"/>
          <w:spacing w:val="-12"/>
          <w:sz w:val="28"/>
          <w:szCs w:val="28"/>
        </w:rPr>
        <w:t xml:space="preserve"> </w:t>
      </w:r>
      <w:r>
        <w:rPr>
          <w:rFonts w:ascii="Times New Roman" w:hAnsi="Times New Roman" w:cs="Times New Roman"/>
          <w:sz w:val="28"/>
          <w:szCs w:val="28"/>
        </w:rPr>
        <w:t>Пурышева</w:t>
      </w:r>
      <w:r>
        <w:rPr>
          <w:rFonts w:ascii="Times New Roman" w:hAnsi="Times New Roman" w:cs="Times New Roman"/>
          <w:spacing w:val="-12"/>
          <w:sz w:val="28"/>
          <w:szCs w:val="28"/>
        </w:rPr>
        <w:t xml:space="preserve"> </w:t>
      </w:r>
      <w:r>
        <w:rPr>
          <w:rFonts w:ascii="Times New Roman" w:hAnsi="Times New Roman" w:cs="Times New Roman"/>
          <w:sz w:val="28"/>
          <w:szCs w:val="28"/>
        </w:rPr>
        <w:t>и</w:t>
      </w:r>
      <w:r>
        <w:rPr>
          <w:rFonts w:ascii="Times New Roman" w:hAnsi="Times New Roman" w:cs="Times New Roman"/>
          <w:spacing w:val="-12"/>
          <w:sz w:val="28"/>
          <w:szCs w:val="28"/>
        </w:rPr>
        <w:t xml:space="preserve"> </w:t>
      </w:r>
      <w:r>
        <w:rPr>
          <w:rFonts w:ascii="Times New Roman" w:hAnsi="Times New Roman" w:cs="Times New Roman"/>
          <w:sz w:val="28"/>
          <w:szCs w:val="28"/>
        </w:rPr>
        <w:t>др.</w:t>
      </w:r>
      <w:r>
        <w:rPr>
          <w:rFonts w:ascii="Times New Roman" w:hAnsi="Times New Roman" w:cs="Times New Roman"/>
          <w:spacing w:val="-8"/>
          <w:sz w:val="28"/>
          <w:szCs w:val="28"/>
        </w:rPr>
        <w:t xml:space="preserve"> </w:t>
      </w:r>
      <w:r>
        <w:rPr>
          <w:rFonts w:ascii="Times New Roman" w:hAnsi="Times New Roman" w:cs="Times New Roman"/>
          <w:sz w:val="28"/>
          <w:szCs w:val="28"/>
        </w:rPr>
        <w:t>Могилев,</w:t>
      </w:r>
      <w:r>
        <w:rPr>
          <w:rFonts w:ascii="Times New Roman" w:hAnsi="Times New Roman" w:cs="Times New Roman"/>
          <w:spacing w:val="-12"/>
          <w:sz w:val="28"/>
          <w:szCs w:val="28"/>
        </w:rPr>
        <w:t xml:space="preserve"> </w:t>
      </w:r>
      <w:r>
        <w:rPr>
          <w:rFonts w:ascii="Times New Roman" w:hAnsi="Times New Roman" w:cs="Times New Roman"/>
          <w:sz w:val="28"/>
          <w:szCs w:val="28"/>
        </w:rPr>
        <w:t>2005. – 310 с.</w:t>
      </w:r>
    </w:p>
    <w:p w:rsidR="00557238" w:rsidRDefault="00557238" w:rsidP="00CA4565">
      <w:pPr>
        <w:widowControl w:val="0"/>
        <w:numPr>
          <w:ilvl w:val="0"/>
          <w:numId w:val="18"/>
        </w:numPr>
        <w:tabs>
          <w:tab w:val="left" w:pos="1134"/>
        </w:tabs>
        <w:autoSpaceDE w:val="0"/>
        <w:autoSpaceDN w:val="0"/>
        <w:spacing w:after="0" w:line="240" w:lineRule="auto"/>
        <w:ind w:right="96"/>
        <w:contextualSpacing/>
        <w:jc w:val="both"/>
        <w:rPr>
          <w:rFonts w:ascii="Times New Roman" w:hAnsi="Times New Roman" w:cs="Times New Roman"/>
          <w:sz w:val="28"/>
          <w:szCs w:val="28"/>
        </w:rPr>
      </w:pPr>
      <w:r>
        <w:rPr>
          <w:rFonts w:ascii="Times New Roman" w:hAnsi="Times New Roman" w:cs="Times New Roman"/>
          <w:sz w:val="28"/>
          <w:szCs w:val="28"/>
        </w:rPr>
        <w:t xml:space="preserve">История белорусской государственности: в 5 т. Т. 5: Национальная государственность на переломе эпох (вторая половина </w:t>
      </w:r>
      <w:r>
        <w:rPr>
          <w:rFonts w:ascii="Times New Roman" w:hAnsi="Times New Roman" w:cs="Times New Roman"/>
          <w:sz w:val="28"/>
          <w:szCs w:val="28"/>
          <w:lang w:val="en-US"/>
        </w:rPr>
        <w:t>XX</w:t>
      </w:r>
      <w:r>
        <w:rPr>
          <w:rFonts w:ascii="Times New Roman" w:hAnsi="Times New Roman" w:cs="Times New Roman"/>
          <w:sz w:val="28"/>
          <w:szCs w:val="28"/>
        </w:rPr>
        <w:t xml:space="preserve"> – начало </w:t>
      </w:r>
      <w:r>
        <w:rPr>
          <w:rFonts w:ascii="Times New Roman" w:hAnsi="Times New Roman" w:cs="Times New Roman"/>
          <w:sz w:val="28"/>
          <w:szCs w:val="28"/>
          <w:lang w:val="en-US"/>
        </w:rPr>
        <w:t>XXI</w:t>
      </w:r>
      <w:r>
        <w:rPr>
          <w:rFonts w:ascii="Times New Roman" w:hAnsi="Times New Roman" w:cs="Times New Roman"/>
          <w:sz w:val="28"/>
          <w:szCs w:val="28"/>
        </w:rPr>
        <w:t xml:space="preserve"> в.) / А. А. Коваленя [и др.]; отв. ред. тома: Н. В. Смехович; Нац. акад. наук Беларуси, Ин-т истории. – Минск: Беларус. навука, 2020. – 759 с.: ил.</w:t>
      </w:r>
    </w:p>
    <w:p w:rsidR="00557238" w:rsidRDefault="00557238" w:rsidP="00CA4565">
      <w:pPr>
        <w:numPr>
          <w:ilvl w:val="0"/>
          <w:numId w:val="18"/>
        </w:numPr>
        <w:shd w:val="clear" w:color="auto" w:fill="F7FCFF"/>
        <w:tabs>
          <w:tab w:val="left" w:pos="1459"/>
        </w:tabs>
        <w:autoSpaceDN w:val="0"/>
        <w:spacing w:after="0" w:line="252" w:lineRule="auto"/>
        <w:ind w:right="160"/>
        <w:contextualSpacing/>
        <w:jc w:val="both"/>
        <w:outlineLvl w:val="1"/>
        <w:rPr>
          <w:rFonts w:ascii="Times New Roman" w:hAnsi="Times New Roman" w:cs="Times New Roman"/>
          <w:sz w:val="28"/>
          <w:szCs w:val="28"/>
          <w:lang w:eastAsia="ru-RU"/>
        </w:rPr>
      </w:pPr>
      <w:r>
        <w:rPr>
          <w:rFonts w:ascii="Times New Roman" w:hAnsi="Times New Roman" w:cs="Times New Roman"/>
          <w:sz w:val="28"/>
          <w:szCs w:val="28"/>
        </w:rPr>
        <w:t>Основы идеологии белорусского государства: учеб. пособие для</w:t>
      </w:r>
      <w:r>
        <w:rPr>
          <w:rFonts w:ascii="Times New Roman" w:hAnsi="Times New Roman" w:cs="Times New Roman"/>
          <w:spacing w:val="1"/>
          <w:sz w:val="28"/>
          <w:szCs w:val="28"/>
        </w:rPr>
        <w:t xml:space="preserve"> </w:t>
      </w:r>
      <w:r>
        <w:rPr>
          <w:rFonts w:ascii="Times New Roman" w:hAnsi="Times New Roman" w:cs="Times New Roman"/>
          <w:sz w:val="28"/>
          <w:szCs w:val="28"/>
        </w:rPr>
        <w:t>студентов</w:t>
      </w:r>
      <w:r>
        <w:rPr>
          <w:rFonts w:ascii="Times New Roman" w:hAnsi="Times New Roman" w:cs="Times New Roman"/>
          <w:spacing w:val="1"/>
          <w:sz w:val="28"/>
          <w:szCs w:val="28"/>
        </w:rPr>
        <w:t xml:space="preserve"> </w:t>
      </w:r>
      <w:r>
        <w:rPr>
          <w:rFonts w:ascii="Times New Roman" w:hAnsi="Times New Roman" w:cs="Times New Roman"/>
          <w:sz w:val="28"/>
          <w:szCs w:val="28"/>
        </w:rPr>
        <w:t>учреждений</w:t>
      </w:r>
      <w:r>
        <w:rPr>
          <w:rFonts w:ascii="Times New Roman" w:hAnsi="Times New Roman" w:cs="Times New Roman"/>
          <w:spacing w:val="1"/>
          <w:sz w:val="28"/>
          <w:szCs w:val="28"/>
        </w:rPr>
        <w:t xml:space="preserve"> </w:t>
      </w:r>
      <w:r>
        <w:rPr>
          <w:rFonts w:ascii="Times New Roman" w:hAnsi="Times New Roman" w:cs="Times New Roman"/>
          <w:sz w:val="28"/>
          <w:szCs w:val="28"/>
        </w:rPr>
        <w:t>высшего</w:t>
      </w:r>
      <w:r>
        <w:rPr>
          <w:rFonts w:ascii="Times New Roman" w:hAnsi="Times New Roman" w:cs="Times New Roman"/>
          <w:spacing w:val="1"/>
          <w:sz w:val="28"/>
          <w:szCs w:val="28"/>
        </w:rPr>
        <w:t xml:space="preserve"> </w:t>
      </w:r>
      <w:r>
        <w:rPr>
          <w:rFonts w:ascii="Times New Roman" w:hAnsi="Times New Roman" w:cs="Times New Roman"/>
          <w:sz w:val="28"/>
          <w:szCs w:val="28"/>
        </w:rPr>
        <w:t>образования</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А.</w:t>
      </w:r>
      <w:r>
        <w:rPr>
          <w:rFonts w:ascii="Times New Roman" w:hAnsi="Times New Roman" w:cs="Times New Roman"/>
          <w:spacing w:val="1"/>
          <w:sz w:val="28"/>
          <w:szCs w:val="28"/>
        </w:rPr>
        <w:t xml:space="preserve"> </w:t>
      </w:r>
      <w:r>
        <w:rPr>
          <w:rFonts w:ascii="Times New Roman" w:hAnsi="Times New Roman" w:cs="Times New Roman"/>
          <w:sz w:val="28"/>
          <w:szCs w:val="28"/>
        </w:rPr>
        <w:t>Мельник.</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3-е</w:t>
      </w:r>
      <w:r>
        <w:rPr>
          <w:rFonts w:ascii="Times New Roman" w:hAnsi="Times New Roman" w:cs="Times New Roman"/>
          <w:spacing w:val="1"/>
          <w:sz w:val="28"/>
          <w:szCs w:val="28"/>
        </w:rPr>
        <w:t xml:space="preserve"> </w:t>
      </w:r>
      <w:r>
        <w:rPr>
          <w:rFonts w:ascii="Times New Roman" w:hAnsi="Times New Roman" w:cs="Times New Roman"/>
          <w:sz w:val="28"/>
          <w:szCs w:val="28"/>
        </w:rPr>
        <w:t>изд.,</w:t>
      </w:r>
      <w:r>
        <w:rPr>
          <w:rFonts w:ascii="Times New Roman" w:hAnsi="Times New Roman" w:cs="Times New Roman"/>
          <w:spacing w:val="-68"/>
          <w:sz w:val="28"/>
          <w:szCs w:val="28"/>
        </w:rPr>
        <w:t xml:space="preserve"> </w:t>
      </w:r>
      <w:r>
        <w:rPr>
          <w:rFonts w:ascii="Times New Roman" w:hAnsi="Times New Roman" w:cs="Times New Roman"/>
          <w:sz w:val="28"/>
          <w:szCs w:val="28"/>
        </w:rPr>
        <w:t>исправленное.</w:t>
      </w:r>
      <w:r>
        <w:rPr>
          <w:rFonts w:ascii="Times New Roman" w:hAnsi="Times New Roman" w:cs="Times New Roman"/>
          <w:spacing w:val="-14"/>
          <w:sz w:val="28"/>
          <w:szCs w:val="28"/>
        </w:rPr>
        <w:t xml:space="preserve"> </w:t>
      </w:r>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z w:val="28"/>
          <w:szCs w:val="28"/>
        </w:rPr>
        <w:t>Минск:</w:t>
      </w:r>
      <w:r>
        <w:rPr>
          <w:rFonts w:ascii="Times New Roman" w:hAnsi="Times New Roman" w:cs="Times New Roman"/>
          <w:spacing w:val="-12"/>
          <w:sz w:val="28"/>
          <w:szCs w:val="28"/>
        </w:rPr>
        <w:t xml:space="preserve"> </w:t>
      </w:r>
      <w:r>
        <w:rPr>
          <w:rFonts w:ascii="Times New Roman" w:hAnsi="Times New Roman" w:cs="Times New Roman"/>
          <w:sz w:val="28"/>
          <w:szCs w:val="28"/>
        </w:rPr>
        <w:t>Вышэйшая</w:t>
      </w:r>
      <w:r>
        <w:rPr>
          <w:rFonts w:ascii="Times New Roman" w:hAnsi="Times New Roman" w:cs="Times New Roman"/>
          <w:spacing w:val="-12"/>
          <w:sz w:val="28"/>
          <w:szCs w:val="28"/>
        </w:rPr>
        <w:t xml:space="preserve"> </w:t>
      </w:r>
      <w:r>
        <w:rPr>
          <w:rFonts w:ascii="Times New Roman" w:hAnsi="Times New Roman" w:cs="Times New Roman"/>
          <w:sz w:val="28"/>
          <w:szCs w:val="28"/>
        </w:rPr>
        <w:t>школа,</w:t>
      </w:r>
      <w:r>
        <w:rPr>
          <w:rFonts w:ascii="Times New Roman" w:hAnsi="Times New Roman" w:cs="Times New Roman"/>
          <w:spacing w:val="-12"/>
          <w:sz w:val="28"/>
          <w:szCs w:val="28"/>
        </w:rPr>
        <w:t xml:space="preserve"> </w:t>
      </w:r>
      <w:r>
        <w:rPr>
          <w:rFonts w:ascii="Times New Roman" w:hAnsi="Times New Roman" w:cs="Times New Roman"/>
          <w:sz w:val="28"/>
          <w:szCs w:val="28"/>
        </w:rPr>
        <w:t>2013.</w:t>
      </w:r>
      <w:r>
        <w:rPr>
          <w:rFonts w:ascii="Times New Roman" w:hAnsi="Times New Roman" w:cs="Times New Roman"/>
          <w:spacing w:val="-13"/>
          <w:sz w:val="28"/>
          <w:szCs w:val="28"/>
        </w:rPr>
        <w:t xml:space="preserve"> </w:t>
      </w:r>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z w:val="28"/>
          <w:szCs w:val="28"/>
        </w:rPr>
        <w:t>342,</w:t>
      </w:r>
      <w:r>
        <w:rPr>
          <w:rFonts w:ascii="Times New Roman" w:hAnsi="Times New Roman" w:cs="Times New Roman"/>
          <w:spacing w:val="-14"/>
          <w:sz w:val="28"/>
          <w:szCs w:val="28"/>
        </w:rPr>
        <w:t xml:space="preserve"> </w:t>
      </w:r>
      <w:r>
        <w:rPr>
          <w:rFonts w:ascii="Times New Roman" w:hAnsi="Times New Roman" w:cs="Times New Roman"/>
          <w:sz w:val="28"/>
          <w:szCs w:val="28"/>
        </w:rPr>
        <w:t>[1]</w:t>
      </w:r>
      <w:r>
        <w:rPr>
          <w:rFonts w:ascii="Times New Roman" w:hAnsi="Times New Roman" w:cs="Times New Roman"/>
          <w:spacing w:val="-16"/>
          <w:sz w:val="28"/>
          <w:szCs w:val="28"/>
        </w:rPr>
        <w:t xml:space="preserve"> </w:t>
      </w:r>
      <w:r>
        <w:rPr>
          <w:rFonts w:ascii="Times New Roman" w:hAnsi="Times New Roman" w:cs="Times New Roman"/>
          <w:sz w:val="28"/>
          <w:szCs w:val="28"/>
        </w:rPr>
        <w:t xml:space="preserve">с. </w:t>
      </w:r>
    </w:p>
    <w:p w:rsidR="00557238" w:rsidRDefault="00557238" w:rsidP="00CA4565">
      <w:pPr>
        <w:numPr>
          <w:ilvl w:val="0"/>
          <w:numId w:val="18"/>
        </w:numPr>
        <w:shd w:val="clear" w:color="auto" w:fill="F7FCFF"/>
        <w:tabs>
          <w:tab w:val="left" w:pos="1459"/>
        </w:tabs>
        <w:autoSpaceDN w:val="0"/>
        <w:spacing w:after="0" w:line="252" w:lineRule="auto"/>
        <w:ind w:right="160"/>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Конституция </w:t>
      </w:r>
      <w:r>
        <w:rPr>
          <w:rFonts w:ascii="Times New Roman" w:hAnsi="Times New Roman" w:cs="Times New Roman"/>
          <w:sz w:val="28"/>
          <w:szCs w:val="28"/>
          <w:shd w:val="clear" w:color="auto" w:fill="F7FCFF"/>
        </w:rPr>
        <w:t>Республики Беларусь</w:t>
      </w:r>
      <w:r>
        <w:rPr>
          <w:rFonts w:ascii="Times New Roman" w:hAnsi="Times New Roman" w:cs="Times New Roman"/>
          <w:sz w:val="28"/>
          <w:szCs w:val="28"/>
        </w:rPr>
        <w:t xml:space="preserve"> 1994 г. (с изменениями и дополнениями, принятыми на республиканских референдумах 24 ноября1996г., 17 октября 2004 г. и 27 февраля 2022 г.) // </w:t>
      </w:r>
      <w:r>
        <w:rPr>
          <w:rFonts w:ascii="Times New Roman" w:hAnsi="Times New Roman" w:cs="Times New Roman"/>
          <w:i/>
          <w:iCs/>
          <w:sz w:val="28"/>
          <w:szCs w:val="28"/>
          <w:shd w:val="clear" w:color="auto" w:fill="F7FCFF"/>
        </w:rPr>
        <w:t>Источник:</w:t>
      </w:r>
      <w:hyperlink r:id="rId13" w:history="1">
        <w:r>
          <w:rPr>
            <w:rStyle w:val="af1"/>
            <w:rFonts w:ascii="Times New Roman" w:hAnsi="Times New Roman" w:cs="Times New Roman"/>
            <w:i/>
            <w:iCs/>
            <w:sz w:val="28"/>
            <w:szCs w:val="28"/>
            <w:shd w:val="clear" w:color="auto" w:fill="F7FCFF"/>
          </w:rPr>
          <w:t>https://pravo.by/pravovaya-informatsiya/normativnye-dokumenty/konstitutsiya-respubliki-belarus/</w:t>
        </w:r>
      </w:hyperlink>
      <w:r>
        <w:rPr>
          <w:rFonts w:ascii="Times New Roman" w:hAnsi="Times New Roman" w:cs="Times New Roman"/>
          <w:i/>
          <w:iCs/>
          <w:sz w:val="28"/>
          <w:szCs w:val="28"/>
          <w:shd w:val="clear" w:color="auto" w:fill="F7FCFF"/>
        </w:rPr>
        <w:t xml:space="preserve"> – Национальный правовой Интернет-портал Республики Беларусь</w:t>
      </w:r>
    </w:p>
    <w:p w:rsidR="00557238" w:rsidRDefault="00557238" w:rsidP="00CA4565">
      <w:pPr>
        <w:widowControl w:val="0"/>
        <w:numPr>
          <w:ilvl w:val="0"/>
          <w:numId w:val="18"/>
        </w:numPr>
        <w:tabs>
          <w:tab w:val="left" w:pos="1459"/>
        </w:tabs>
        <w:autoSpaceDE w:val="0"/>
        <w:autoSpaceDN w:val="0"/>
        <w:spacing w:after="0" w:line="252" w:lineRule="auto"/>
        <w:ind w:right="162"/>
        <w:contextualSpacing/>
        <w:jc w:val="both"/>
        <w:rPr>
          <w:rFonts w:ascii="Times New Roman" w:hAnsi="Times New Roman" w:cs="Times New Roman"/>
          <w:sz w:val="28"/>
          <w:szCs w:val="28"/>
        </w:rPr>
      </w:pPr>
      <w:r>
        <w:rPr>
          <w:rFonts w:ascii="Times New Roman" w:hAnsi="Times New Roman" w:cs="Times New Roman"/>
          <w:sz w:val="28"/>
          <w:szCs w:val="28"/>
        </w:rPr>
        <w:t xml:space="preserve">Хрестоматия по истории Беларуси: учебное пособие. В 2 ч.Ч.2, кн.2. 1946 г. – начало </w:t>
      </w:r>
      <w:r>
        <w:rPr>
          <w:rFonts w:ascii="Times New Roman" w:hAnsi="Times New Roman" w:cs="Times New Roman"/>
          <w:sz w:val="28"/>
          <w:szCs w:val="28"/>
          <w:lang w:val="en-US"/>
        </w:rPr>
        <w:t>XXI</w:t>
      </w:r>
      <w:r>
        <w:rPr>
          <w:rFonts w:ascii="Times New Roman" w:hAnsi="Times New Roman" w:cs="Times New Roman"/>
          <w:sz w:val="28"/>
          <w:szCs w:val="28"/>
        </w:rPr>
        <w:t xml:space="preserve"> в. – Минск, БГУ, 2012. - 439 с.</w:t>
      </w:r>
    </w:p>
    <w:p w:rsidR="00557238" w:rsidRDefault="00557238" w:rsidP="00CA4565">
      <w:pPr>
        <w:widowControl w:val="0"/>
        <w:numPr>
          <w:ilvl w:val="0"/>
          <w:numId w:val="18"/>
        </w:numPr>
        <w:tabs>
          <w:tab w:val="left" w:pos="1176"/>
          <w:tab w:val="left" w:pos="2742"/>
          <w:tab w:val="left" w:pos="3234"/>
          <w:tab w:val="left" w:pos="3766"/>
          <w:tab w:val="left" w:pos="5551"/>
          <w:tab w:val="left" w:pos="7192"/>
          <w:tab w:val="left" w:pos="8574"/>
        </w:tabs>
        <w:autoSpaceDE w:val="0"/>
        <w:autoSpaceDN w:val="0"/>
        <w:spacing w:after="0" w:line="252" w:lineRule="auto"/>
        <w:ind w:right="160"/>
        <w:contextualSpacing/>
        <w:rPr>
          <w:rFonts w:ascii="Times New Roman" w:hAnsi="Times New Roman" w:cs="Times New Roman"/>
          <w:sz w:val="28"/>
          <w:szCs w:val="28"/>
        </w:rPr>
      </w:pPr>
      <w:r>
        <w:rPr>
          <w:rFonts w:ascii="Times New Roman" w:hAnsi="Times New Roman" w:cs="Times New Roman"/>
          <w:sz w:val="28"/>
          <w:szCs w:val="28"/>
        </w:rPr>
        <w:t xml:space="preserve">Василевич, Г. А. Конституция Республики Беларусь. </w:t>
      </w:r>
      <w:r>
        <w:rPr>
          <w:rFonts w:ascii="Times New Roman" w:hAnsi="Times New Roman" w:cs="Times New Roman"/>
          <w:spacing w:val="-4"/>
          <w:sz w:val="28"/>
          <w:szCs w:val="28"/>
        </w:rPr>
        <w:t>Научно-</w:t>
      </w:r>
      <w:r>
        <w:rPr>
          <w:rFonts w:ascii="Times New Roman" w:hAnsi="Times New Roman" w:cs="Times New Roman"/>
          <w:spacing w:val="-67"/>
          <w:sz w:val="28"/>
          <w:szCs w:val="28"/>
        </w:rPr>
        <w:t xml:space="preserve"> </w:t>
      </w:r>
      <w:r>
        <w:rPr>
          <w:rFonts w:ascii="Times New Roman" w:hAnsi="Times New Roman" w:cs="Times New Roman"/>
          <w:sz w:val="28"/>
          <w:szCs w:val="28"/>
        </w:rPr>
        <w:t>практический</w:t>
      </w:r>
      <w:r>
        <w:rPr>
          <w:rFonts w:ascii="Times New Roman" w:hAnsi="Times New Roman" w:cs="Times New Roman"/>
          <w:spacing w:val="-14"/>
          <w:sz w:val="28"/>
          <w:szCs w:val="28"/>
        </w:rPr>
        <w:t xml:space="preserve"> </w:t>
      </w:r>
      <w:r>
        <w:rPr>
          <w:rFonts w:ascii="Times New Roman" w:hAnsi="Times New Roman" w:cs="Times New Roman"/>
          <w:sz w:val="28"/>
          <w:szCs w:val="28"/>
        </w:rPr>
        <w:t>комментарий</w:t>
      </w:r>
      <w:r>
        <w:rPr>
          <w:rFonts w:ascii="Times New Roman" w:hAnsi="Times New Roman" w:cs="Times New Roman"/>
          <w:spacing w:val="-16"/>
          <w:sz w:val="28"/>
          <w:szCs w:val="28"/>
        </w:rPr>
        <w:t xml:space="preserve"> </w:t>
      </w:r>
      <w:r>
        <w:rPr>
          <w:rFonts w:ascii="Times New Roman" w:hAnsi="Times New Roman" w:cs="Times New Roman"/>
          <w:sz w:val="28"/>
          <w:szCs w:val="28"/>
        </w:rPr>
        <w:t>/</w:t>
      </w:r>
      <w:r>
        <w:rPr>
          <w:rFonts w:ascii="Times New Roman" w:hAnsi="Times New Roman" w:cs="Times New Roman"/>
          <w:spacing w:val="-14"/>
          <w:sz w:val="28"/>
          <w:szCs w:val="28"/>
        </w:rPr>
        <w:t xml:space="preserve"> </w:t>
      </w:r>
      <w:r>
        <w:rPr>
          <w:rFonts w:ascii="Times New Roman" w:hAnsi="Times New Roman" w:cs="Times New Roman"/>
          <w:sz w:val="28"/>
          <w:szCs w:val="28"/>
        </w:rPr>
        <w:t>Г.</w:t>
      </w:r>
      <w:r>
        <w:rPr>
          <w:rFonts w:ascii="Times New Roman" w:hAnsi="Times New Roman" w:cs="Times New Roman"/>
          <w:spacing w:val="-15"/>
          <w:sz w:val="28"/>
          <w:szCs w:val="28"/>
        </w:rPr>
        <w:t xml:space="preserve"> </w:t>
      </w:r>
      <w:r>
        <w:rPr>
          <w:rFonts w:ascii="Times New Roman" w:hAnsi="Times New Roman" w:cs="Times New Roman"/>
          <w:sz w:val="28"/>
          <w:szCs w:val="28"/>
        </w:rPr>
        <w:t>А.</w:t>
      </w:r>
      <w:r>
        <w:rPr>
          <w:rFonts w:ascii="Times New Roman" w:hAnsi="Times New Roman" w:cs="Times New Roman"/>
          <w:spacing w:val="-15"/>
          <w:sz w:val="28"/>
          <w:szCs w:val="28"/>
        </w:rPr>
        <w:t xml:space="preserve"> </w:t>
      </w:r>
      <w:r>
        <w:rPr>
          <w:rFonts w:ascii="Times New Roman" w:hAnsi="Times New Roman" w:cs="Times New Roman"/>
          <w:sz w:val="28"/>
          <w:szCs w:val="28"/>
        </w:rPr>
        <w:t>Василевич.</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3"/>
          <w:sz w:val="28"/>
          <w:szCs w:val="28"/>
        </w:rPr>
        <w:t xml:space="preserve"> </w:t>
      </w:r>
      <w:r>
        <w:rPr>
          <w:rFonts w:ascii="Times New Roman" w:hAnsi="Times New Roman" w:cs="Times New Roman"/>
          <w:sz w:val="28"/>
          <w:szCs w:val="28"/>
        </w:rPr>
        <w:t>Минск,</w:t>
      </w:r>
      <w:r>
        <w:rPr>
          <w:rFonts w:ascii="Times New Roman" w:hAnsi="Times New Roman" w:cs="Times New Roman"/>
          <w:spacing w:val="-16"/>
          <w:sz w:val="28"/>
          <w:szCs w:val="28"/>
        </w:rPr>
        <w:t xml:space="preserve"> </w:t>
      </w:r>
      <w:r>
        <w:rPr>
          <w:rFonts w:ascii="Times New Roman" w:hAnsi="Times New Roman" w:cs="Times New Roman"/>
          <w:sz w:val="28"/>
          <w:szCs w:val="28"/>
        </w:rPr>
        <w:t>2005.</w:t>
      </w:r>
      <w:r>
        <w:rPr>
          <w:rFonts w:ascii="Times New Roman" w:hAnsi="Times New Roman" w:cs="Times New Roman"/>
          <w:spacing w:val="-16"/>
          <w:sz w:val="28"/>
          <w:szCs w:val="28"/>
        </w:rPr>
        <w:t xml:space="preserve"> </w:t>
      </w:r>
      <w:r>
        <w:rPr>
          <w:rFonts w:ascii="Times New Roman" w:hAnsi="Times New Roman" w:cs="Times New Roman"/>
          <w:sz w:val="28"/>
          <w:szCs w:val="28"/>
        </w:rPr>
        <w:t>–</w:t>
      </w:r>
      <w:r>
        <w:rPr>
          <w:rFonts w:ascii="Times New Roman" w:hAnsi="Times New Roman" w:cs="Times New Roman"/>
          <w:spacing w:val="-14"/>
          <w:sz w:val="28"/>
          <w:szCs w:val="28"/>
        </w:rPr>
        <w:t xml:space="preserve"> </w:t>
      </w:r>
      <w:r>
        <w:rPr>
          <w:rFonts w:ascii="Times New Roman" w:hAnsi="Times New Roman" w:cs="Times New Roman"/>
          <w:sz w:val="28"/>
          <w:szCs w:val="28"/>
        </w:rPr>
        <w:t>486</w:t>
      </w:r>
      <w:r>
        <w:rPr>
          <w:rFonts w:ascii="Times New Roman" w:hAnsi="Times New Roman" w:cs="Times New Roman"/>
          <w:spacing w:val="-15"/>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8"/>
        </w:numPr>
        <w:tabs>
          <w:tab w:val="left" w:pos="1176"/>
        </w:tabs>
        <w:autoSpaceDE w:val="0"/>
        <w:autoSpaceDN w:val="0"/>
        <w:spacing w:before="129" w:after="0" w:line="252" w:lineRule="auto"/>
        <w:ind w:right="162"/>
        <w:contextualSpacing/>
        <w:jc w:val="both"/>
        <w:rPr>
          <w:rFonts w:ascii="Times New Roman" w:hAnsi="Times New Roman" w:cs="Times New Roman"/>
          <w:sz w:val="28"/>
          <w:szCs w:val="28"/>
        </w:rPr>
      </w:pPr>
      <w:r>
        <w:rPr>
          <w:rFonts w:ascii="Times New Roman" w:hAnsi="Times New Roman" w:cs="Times New Roman"/>
          <w:sz w:val="28"/>
          <w:szCs w:val="28"/>
        </w:rPr>
        <w:t>Васілевіч,</w:t>
      </w:r>
      <w:r>
        <w:rPr>
          <w:rFonts w:ascii="Times New Roman" w:hAnsi="Times New Roman" w:cs="Times New Roman"/>
          <w:spacing w:val="1"/>
          <w:sz w:val="28"/>
          <w:szCs w:val="28"/>
        </w:rPr>
        <w:t xml:space="preserve"> </w:t>
      </w:r>
      <w:r>
        <w:rPr>
          <w:rFonts w:ascii="Times New Roman" w:hAnsi="Times New Roman" w:cs="Times New Roman"/>
          <w:sz w:val="28"/>
          <w:szCs w:val="28"/>
        </w:rPr>
        <w:t>Р. А.</w:t>
      </w:r>
      <w:r>
        <w:rPr>
          <w:rFonts w:ascii="Times New Roman" w:hAnsi="Times New Roman" w:cs="Times New Roman"/>
          <w:spacing w:val="1"/>
          <w:sz w:val="28"/>
          <w:szCs w:val="28"/>
        </w:rPr>
        <w:t xml:space="preserve"> </w:t>
      </w:r>
      <w:r>
        <w:rPr>
          <w:rFonts w:ascii="Times New Roman" w:hAnsi="Times New Roman" w:cs="Times New Roman"/>
          <w:sz w:val="28"/>
          <w:szCs w:val="28"/>
        </w:rPr>
        <w:t>Гісторыя</w:t>
      </w:r>
      <w:r>
        <w:rPr>
          <w:rFonts w:ascii="Times New Roman" w:hAnsi="Times New Roman" w:cs="Times New Roman"/>
          <w:spacing w:val="1"/>
          <w:sz w:val="28"/>
          <w:szCs w:val="28"/>
        </w:rPr>
        <w:t xml:space="preserve"> </w:t>
      </w:r>
      <w:r>
        <w:rPr>
          <w:rFonts w:ascii="Times New Roman" w:hAnsi="Times New Roman" w:cs="Times New Roman"/>
          <w:sz w:val="28"/>
          <w:szCs w:val="28"/>
        </w:rPr>
        <w:t>канстытуцыйнага</w:t>
      </w:r>
      <w:r>
        <w:rPr>
          <w:rFonts w:ascii="Times New Roman" w:hAnsi="Times New Roman" w:cs="Times New Roman"/>
          <w:spacing w:val="1"/>
          <w:sz w:val="28"/>
          <w:szCs w:val="28"/>
        </w:rPr>
        <w:t xml:space="preserve"> </w:t>
      </w:r>
      <w:r>
        <w:rPr>
          <w:rFonts w:ascii="Times New Roman" w:hAnsi="Times New Roman" w:cs="Times New Roman"/>
          <w:sz w:val="28"/>
          <w:szCs w:val="28"/>
        </w:rPr>
        <w:t>права</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Р. А.</w:t>
      </w:r>
      <w:r>
        <w:rPr>
          <w:rFonts w:ascii="Times New Roman" w:hAnsi="Times New Roman" w:cs="Times New Roman"/>
          <w:spacing w:val="1"/>
          <w:sz w:val="28"/>
          <w:szCs w:val="28"/>
        </w:rPr>
        <w:t xml:space="preserve"> </w:t>
      </w:r>
      <w:r>
        <w:rPr>
          <w:rFonts w:ascii="Times New Roman" w:hAnsi="Times New Roman" w:cs="Times New Roman"/>
          <w:spacing w:val="-1"/>
          <w:sz w:val="28"/>
          <w:szCs w:val="28"/>
        </w:rPr>
        <w:t>Васілевіч,</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Т.</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Доўнар,</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10"/>
          <w:sz w:val="28"/>
          <w:szCs w:val="28"/>
        </w:rPr>
        <w:t xml:space="preserve"> </w:t>
      </w:r>
      <w:r>
        <w:rPr>
          <w:rFonts w:ascii="Times New Roman" w:hAnsi="Times New Roman" w:cs="Times New Roman"/>
          <w:spacing w:val="-1"/>
          <w:sz w:val="28"/>
          <w:szCs w:val="28"/>
        </w:rPr>
        <w:t>А.</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Юхо</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–Мінск:</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Права</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13"/>
          <w:sz w:val="28"/>
          <w:szCs w:val="28"/>
        </w:rPr>
        <w:t xml:space="preserve"> </w:t>
      </w:r>
      <w:r>
        <w:rPr>
          <w:rFonts w:ascii="Times New Roman" w:hAnsi="Times New Roman" w:cs="Times New Roman"/>
          <w:spacing w:val="-1"/>
          <w:sz w:val="28"/>
          <w:szCs w:val="28"/>
        </w:rPr>
        <w:t>эканоміка,</w:t>
      </w:r>
      <w:r>
        <w:rPr>
          <w:rFonts w:ascii="Times New Roman" w:hAnsi="Times New Roman" w:cs="Times New Roman"/>
          <w:spacing w:val="-16"/>
          <w:sz w:val="28"/>
          <w:szCs w:val="28"/>
        </w:rPr>
        <w:t xml:space="preserve"> </w:t>
      </w:r>
      <w:r>
        <w:rPr>
          <w:rFonts w:ascii="Times New Roman" w:hAnsi="Times New Roman" w:cs="Times New Roman"/>
          <w:sz w:val="28"/>
          <w:szCs w:val="28"/>
        </w:rPr>
        <w:t>2001–362</w:t>
      </w:r>
      <w:r>
        <w:rPr>
          <w:rFonts w:ascii="Times New Roman" w:hAnsi="Times New Roman" w:cs="Times New Roman"/>
          <w:spacing w:val="-14"/>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8"/>
        </w:numPr>
        <w:tabs>
          <w:tab w:val="left" w:pos="1176"/>
        </w:tabs>
        <w:autoSpaceDE w:val="0"/>
        <w:autoSpaceDN w:val="0"/>
        <w:spacing w:before="5" w:after="0" w:line="252" w:lineRule="auto"/>
        <w:ind w:right="162"/>
        <w:contextualSpacing/>
        <w:jc w:val="both"/>
        <w:rPr>
          <w:rFonts w:ascii="Times New Roman" w:hAnsi="Times New Roman" w:cs="Times New Roman"/>
          <w:sz w:val="28"/>
          <w:szCs w:val="28"/>
        </w:rPr>
      </w:pPr>
      <w:r>
        <w:rPr>
          <w:rFonts w:ascii="Times New Roman" w:hAnsi="Times New Roman" w:cs="Times New Roman"/>
          <w:sz w:val="28"/>
          <w:szCs w:val="28"/>
        </w:rPr>
        <w:t>Вішнеўскі, А. Ф. Гісторыя дзяржавы і права Беларусі ў дакументах і</w:t>
      </w:r>
      <w:r>
        <w:rPr>
          <w:rFonts w:ascii="Times New Roman" w:hAnsi="Times New Roman" w:cs="Times New Roman"/>
          <w:spacing w:val="1"/>
          <w:sz w:val="28"/>
          <w:szCs w:val="28"/>
        </w:rPr>
        <w:t xml:space="preserve"> </w:t>
      </w:r>
      <w:r>
        <w:rPr>
          <w:rFonts w:ascii="Times New Roman" w:hAnsi="Times New Roman" w:cs="Times New Roman"/>
          <w:sz w:val="28"/>
          <w:szCs w:val="28"/>
        </w:rPr>
        <w:t>матэрыялах</w:t>
      </w:r>
      <w:r>
        <w:rPr>
          <w:rFonts w:ascii="Times New Roman" w:hAnsi="Times New Roman" w:cs="Times New Roman"/>
          <w:spacing w:val="1"/>
          <w:sz w:val="28"/>
          <w:szCs w:val="28"/>
        </w:rPr>
        <w:t xml:space="preserve"> </w:t>
      </w:r>
      <w:r>
        <w:rPr>
          <w:rFonts w:ascii="Times New Roman" w:hAnsi="Times New Roman" w:cs="Times New Roman"/>
          <w:sz w:val="28"/>
          <w:szCs w:val="28"/>
        </w:rPr>
        <w:t>(са</w:t>
      </w:r>
      <w:r>
        <w:rPr>
          <w:rFonts w:ascii="Times New Roman" w:hAnsi="Times New Roman" w:cs="Times New Roman"/>
          <w:spacing w:val="1"/>
          <w:sz w:val="28"/>
          <w:szCs w:val="28"/>
        </w:rPr>
        <w:t xml:space="preserve"> </w:t>
      </w:r>
      <w:r>
        <w:rPr>
          <w:rFonts w:ascii="Times New Roman" w:hAnsi="Times New Roman" w:cs="Times New Roman"/>
          <w:sz w:val="28"/>
          <w:szCs w:val="28"/>
        </w:rPr>
        <w:t>старажытных</w:t>
      </w:r>
      <w:r>
        <w:rPr>
          <w:rFonts w:ascii="Times New Roman" w:hAnsi="Times New Roman" w:cs="Times New Roman"/>
          <w:spacing w:val="1"/>
          <w:sz w:val="28"/>
          <w:szCs w:val="28"/>
        </w:rPr>
        <w:t xml:space="preserve"> </w:t>
      </w:r>
      <w:r>
        <w:rPr>
          <w:rFonts w:ascii="Times New Roman" w:hAnsi="Times New Roman" w:cs="Times New Roman"/>
          <w:sz w:val="28"/>
          <w:szCs w:val="28"/>
        </w:rPr>
        <w:t>часоў</w:t>
      </w:r>
      <w:r>
        <w:rPr>
          <w:rFonts w:ascii="Times New Roman" w:hAnsi="Times New Roman" w:cs="Times New Roman"/>
          <w:spacing w:val="70"/>
          <w:sz w:val="28"/>
          <w:szCs w:val="28"/>
        </w:rPr>
        <w:t xml:space="preserve"> </w:t>
      </w:r>
      <w:r>
        <w:rPr>
          <w:rFonts w:ascii="Times New Roman" w:hAnsi="Times New Roman" w:cs="Times New Roman"/>
          <w:sz w:val="28"/>
          <w:szCs w:val="28"/>
        </w:rPr>
        <w:t>да</w:t>
      </w:r>
      <w:r>
        <w:rPr>
          <w:rFonts w:ascii="Times New Roman" w:hAnsi="Times New Roman" w:cs="Times New Roman"/>
          <w:spacing w:val="70"/>
          <w:sz w:val="28"/>
          <w:szCs w:val="28"/>
        </w:rPr>
        <w:t xml:space="preserve"> </w:t>
      </w:r>
      <w:r>
        <w:rPr>
          <w:rFonts w:ascii="Times New Roman" w:hAnsi="Times New Roman" w:cs="Times New Roman"/>
          <w:sz w:val="28"/>
          <w:szCs w:val="28"/>
        </w:rPr>
        <w:t>нашых</w:t>
      </w:r>
      <w:r>
        <w:rPr>
          <w:rFonts w:ascii="Times New Roman" w:hAnsi="Times New Roman" w:cs="Times New Roman"/>
          <w:spacing w:val="70"/>
          <w:sz w:val="28"/>
          <w:szCs w:val="28"/>
        </w:rPr>
        <w:t xml:space="preserve"> </w:t>
      </w:r>
      <w:r>
        <w:rPr>
          <w:rFonts w:ascii="Times New Roman" w:hAnsi="Times New Roman" w:cs="Times New Roman"/>
          <w:sz w:val="28"/>
          <w:szCs w:val="28"/>
        </w:rPr>
        <w:t>дзён):</w:t>
      </w:r>
      <w:r>
        <w:rPr>
          <w:rFonts w:ascii="Times New Roman" w:hAnsi="Times New Roman" w:cs="Times New Roman"/>
          <w:spacing w:val="70"/>
          <w:sz w:val="28"/>
          <w:szCs w:val="28"/>
        </w:rPr>
        <w:t xml:space="preserve"> </w:t>
      </w:r>
      <w:r>
        <w:rPr>
          <w:rFonts w:ascii="Times New Roman" w:hAnsi="Times New Roman" w:cs="Times New Roman"/>
          <w:sz w:val="28"/>
          <w:szCs w:val="28"/>
        </w:rPr>
        <w:t>вучэб.</w:t>
      </w:r>
      <w:r>
        <w:rPr>
          <w:rFonts w:ascii="Times New Roman" w:hAnsi="Times New Roman" w:cs="Times New Roman"/>
          <w:spacing w:val="70"/>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70"/>
          <w:sz w:val="28"/>
          <w:szCs w:val="28"/>
        </w:rPr>
        <w:t xml:space="preserve"> </w:t>
      </w:r>
      <w:r>
        <w:rPr>
          <w:rFonts w:ascii="Times New Roman" w:hAnsi="Times New Roman" w:cs="Times New Roman"/>
          <w:sz w:val="28"/>
          <w:szCs w:val="28"/>
        </w:rPr>
        <w:t>/</w:t>
      </w:r>
      <w:r>
        <w:rPr>
          <w:rFonts w:ascii="Times New Roman" w:hAnsi="Times New Roman" w:cs="Times New Roman"/>
          <w:spacing w:val="-67"/>
          <w:sz w:val="28"/>
          <w:szCs w:val="28"/>
        </w:rPr>
        <w:t xml:space="preserve"> </w:t>
      </w:r>
      <w:r>
        <w:rPr>
          <w:rFonts w:ascii="Times New Roman" w:hAnsi="Times New Roman" w:cs="Times New Roman"/>
          <w:sz w:val="28"/>
          <w:szCs w:val="28"/>
        </w:rPr>
        <w:t>А. Ф. Вішнеўскі,</w:t>
      </w:r>
      <w:r>
        <w:rPr>
          <w:rFonts w:ascii="Times New Roman" w:hAnsi="Times New Roman" w:cs="Times New Roman"/>
          <w:spacing w:val="1"/>
          <w:sz w:val="28"/>
          <w:szCs w:val="28"/>
        </w:rPr>
        <w:t xml:space="preserve"> </w:t>
      </w:r>
      <w:r>
        <w:rPr>
          <w:rFonts w:ascii="Times New Roman" w:hAnsi="Times New Roman" w:cs="Times New Roman"/>
          <w:sz w:val="28"/>
          <w:szCs w:val="28"/>
        </w:rPr>
        <w:t>Я. А.</w:t>
      </w:r>
      <w:r>
        <w:rPr>
          <w:rFonts w:ascii="Times New Roman" w:hAnsi="Times New Roman" w:cs="Times New Roman"/>
          <w:spacing w:val="1"/>
          <w:sz w:val="28"/>
          <w:szCs w:val="28"/>
        </w:rPr>
        <w:t xml:space="preserve"> </w:t>
      </w:r>
      <w:r>
        <w:rPr>
          <w:rFonts w:ascii="Times New Roman" w:hAnsi="Times New Roman" w:cs="Times New Roman"/>
          <w:sz w:val="28"/>
          <w:szCs w:val="28"/>
        </w:rPr>
        <w:t>Юхо;</w:t>
      </w:r>
      <w:r>
        <w:rPr>
          <w:rFonts w:ascii="Times New Roman" w:hAnsi="Times New Roman" w:cs="Times New Roman"/>
          <w:spacing w:val="1"/>
          <w:sz w:val="28"/>
          <w:szCs w:val="28"/>
        </w:rPr>
        <w:t xml:space="preserve"> </w:t>
      </w:r>
      <w:r>
        <w:rPr>
          <w:rFonts w:ascii="Times New Roman" w:hAnsi="Times New Roman" w:cs="Times New Roman"/>
          <w:sz w:val="28"/>
          <w:szCs w:val="28"/>
        </w:rPr>
        <w:t>пад</w:t>
      </w:r>
      <w:r>
        <w:rPr>
          <w:rFonts w:ascii="Times New Roman" w:hAnsi="Times New Roman" w:cs="Times New Roman"/>
          <w:spacing w:val="1"/>
          <w:sz w:val="28"/>
          <w:szCs w:val="28"/>
        </w:rPr>
        <w:t xml:space="preserve"> </w:t>
      </w:r>
      <w:r>
        <w:rPr>
          <w:rFonts w:ascii="Times New Roman" w:hAnsi="Times New Roman" w:cs="Times New Roman"/>
          <w:sz w:val="28"/>
          <w:szCs w:val="28"/>
        </w:rPr>
        <w:t>рэд.</w:t>
      </w:r>
      <w:r>
        <w:rPr>
          <w:rFonts w:ascii="Times New Roman" w:hAnsi="Times New Roman" w:cs="Times New Roman"/>
          <w:spacing w:val="1"/>
          <w:sz w:val="28"/>
          <w:szCs w:val="28"/>
        </w:rPr>
        <w:t xml:space="preserve"> </w:t>
      </w:r>
      <w:r>
        <w:rPr>
          <w:rFonts w:ascii="Times New Roman" w:hAnsi="Times New Roman" w:cs="Times New Roman"/>
          <w:sz w:val="28"/>
          <w:szCs w:val="28"/>
        </w:rPr>
        <w:t>А.</w:t>
      </w:r>
      <w:r>
        <w:rPr>
          <w:rFonts w:ascii="Times New Roman" w:hAnsi="Times New Roman" w:cs="Times New Roman"/>
          <w:spacing w:val="1"/>
          <w:sz w:val="28"/>
          <w:szCs w:val="28"/>
        </w:rPr>
        <w:t xml:space="preserve"> </w:t>
      </w:r>
      <w:r>
        <w:rPr>
          <w:rFonts w:ascii="Times New Roman" w:hAnsi="Times New Roman" w:cs="Times New Roman"/>
          <w:sz w:val="28"/>
          <w:szCs w:val="28"/>
        </w:rPr>
        <w:t>Ф.</w:t>
      </w:r>
      <w:r>
        <w:rPr>
          <w:rFonts w:ascii="Times New Roman" w:hAnsi="Times New Roman" w:cs="Times New Roman"/>
          <w:spacing w:val="1"/>
          <w:sz w:val="28"/>
          <w:szCs w:val="28"/>
        </w:rPr>
        <w:t xml:space="preserve"> </w:t>
      </w:r>
      <w:r>
        <w:rPr>
          <w:rFonts w:ascii="Times New Roman" w:hAnsi="Times New Roman" w:cs="Times New Roman"/>
          <w:sz w:val="28"/>
          <w:szCs w:val="28"/>
        </w:rPr>
        <w:t>Вішнеўскага;</w:t>
      </w:r>
      <w:r>
        <w:rPr>
          <w:rFonts w:ascii="Times New Roman" w:hAnsi="Times New Roman" w:cs="Times New Roman"/>
          <w:spacing w:val="1"/>
          <w:sz w:val="28"/>
          <w:szCs w:val="28"/>
        </w:rPr>
        <w:t xml:space="preserve"> </w:t>
      </w:r>
      <w:r>
        <w:rPr>
          <w:rFonts w:ascii="Times New Roman" w:hAnsi="Times New Roman" w:cs="Times New Roman"/>
          <w:sz w:val="28"/>
          <w:szCs w:val="28"/>
        </w:rPr>
        <w:t>Міністэрства</w:t>
      </w:r>
      <w:r>
        <w:rPr>
          <w:rFonts w:ascii="Times New Roman" w:hAnsi="Times New Roman" w:cs="Times New Roman"/>
          <w:spacing w:val="1"/>
          <w:sz w:val="28"/>
          <w:szCs w:val="28"/>
        </w:rPr>
        <w:t xml:space="preserve"> </w:t>
      </w:r>
      <w:r>
        <w:rPr>
          <w:rFonts w:ascii="Times New Roman" w:hAnsi="Times New Roman" w:cs="Times New Roman"/>
          <w:spacing w:val="-3"/>
          <w:sz w:val="28"/>
          <w:szCs w:val="28"/>
        </w:rPr>
        <w:t>ўнутраных</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спраў</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Рэспублікі</w:t>
      </w:r>
      <w:r>
        <w:rPr>
          <w:rFonts w:ascii="Times New Roman" w:hAnsi="Times New Roman" w:cs="Times New Roman"/>
          <w:spacing w:val="-13"/>
          <w:sz w:val="28"/>
          <w:szCs w:val="28"/>
        </w:rPr>
        <w:t xml:space="preserve"> </w:t>
      </w:r>
      <w:r>
        <w:rPr>
          <w:rFonts w:ascii="Times New Roman" w:hAnsi="Times New Roman" w:cs="Times New Roman"/>
          <w:spacing w:val="-2"/>
          <w:sz w:val="28"/>
          <w:szCs w:val="28"/>
        </w:rPr>
        <w:t>Беларусь.</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Акадэмія</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МУС.</w:t>
      </w:r>
      <w:r>
        <w:rPr>
          <w:rFonts w:ascii="Times New Roman" w:hAnsi="Times New Roman" w:cs="Times New Roman"/>
          <w:spacing w:val="-12"/>
          <w:sz w:val="28"/>
          <w:szCs w:val="28"/>
        </w:rPr>
        <w:t xml:space="preserve"> </w:t>
      </w:r>
      <w:r>
        <w:rPr>
          <w:rFonts w:ascii="Times New Roman" w:hAnsi="Times New Roman" w:cs="Times New Roman"/>
          <w:spacing w:val="-2"/>
          <w:sz w:val="28"/>
          <w:szCs w:val="28"/>
        </w:rPr>
        <w:t>–</w:t>
      </w:r>
      <w:r>
        <w:rPr>
          <w:rFonts w:ascii="Times New Roman" w:hAnsi="Times New Roman" w:cs="Times New Roman"/>
          <w:spacing w:val="-13"/>
          <w:sz w:val="28"/>
          <w:szCs w:val="28"/>
        </w:rPr>
        <w:t xml:space="preserve"> </w:t>
      </w:r>
      <w:r>
        <w:rPr>
          <w:rFonts w:ascii="Times New Roman" w:hAnsi="Times New Roman" w:cs="Times New Roman"/>
          <w:spacing w:val="-2"/>
          <w:sz w:val="28"/>
          <w:szCs w:val="28"/>
        </w:rPr>
        <w:t>Мінск,</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2003.</w:t>
      </w:r>
      <w:r>
        <w:rPr>
          <w:rFonts w:ascii="Times New Roman" w:hAnsi="Times New Roman" w:cs="Times New Roman"/>
          <w:spacing w:val="-15"/>
          <w:sz w:val="28"/>
          <w:szCs w:val="28"/>
        </w:rPr>
        <w:t xml:space="preserve"> </w:t>
      </w:r>
      <w:r>
        <w:rPr>
          <w:rFonts w:ascii="Times New Roman" w:hAnsi="Times New Roman" w:cs="Times New Roman"/>
          <w:spacing w:val="-2"/>
          <w:sz w:val="28"/>
          <w:szCs w:val="28"/>
        </w:rPr>
        <w:t>–</w:t>
      </w:r>
      <w:r>
        <w:rPr>
          <w:rFonts w:ascii="Times New Roman" w:hAnsi="Times New Roman" w:cs="Times New Roman"/>
          <w:spacing w:val="-13"/>
          <w:sz w:val="28"/>
          <w:szCs w:val="28"/>
        </w:rPr>
        <w:t xml:space="preserve"> </w:t>
      </w:r>
      <w:r>
        <w:rPr>
          <w:rFonts w:ascii="Times New Roman" w:hAnsi="Times New Roman" w:cs="Times New Roman"/>
          <w:spacing w:val="-2"/>
          <w:sz w:val="28"/>
          <w:szCs w:val="28"/>
        </w:rPr>
        <w:t>319</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с.</w:t>
      </w:r>
    </w:p>
    <w:p w:rsidR="00557238" w:rsidRDefault="00557238" w:rsidP="00CA4565">
      <w:pPr>
        <w:widowControl w:val="0"/>
        <w:numPr>
          <w:ilvl w:val="0"/>
          <w:numId w:val="18"/>
        </w:numPr>
        <w:tabs>
          <w:tab w:val="left" w:pos="1459"/>
        </w:tabs>
        <w:autoSpaceDE w:val="0"/>
        <w:autoSpaceDN w:val="0"/>
        <w:spacing w:after="0" w:line="252" w:lineRule="auto"/>
        <w:ind w:right="161"/>
        <w:contextualSpacing/>
        <w:jc w:val="both"/>
        <w:rPr>
          <w:rFonts w:ascii="Times New Roman" w:hAnsi="Times New Roman" w:cs="Times New Roman"/>
          <w:sz w:val="28"/>
          <w:szCs w:val="28"/>
        </w:rPr>
      </w:pPr>
      <w:r>
        <w:rPr>
          <w:rFonts w:ascii="Times New Roman" w:hAnsi="Times New Roman" w:cs="Times New Roman"/>
          <w:sz w:val="28"/>
          <w:szCs w:val="28"/>
        </w:rPr>
        <w:t xml:space="preserve">Доўнар, Т. І. Канстытуцыйнае права Беларусі феадальнага перыяду </w:t>
      </w:r>
      <w:r>
        <w:rPr>
          <w:rFonts w:ascii="Times New Roman" w:hAnsi="Times New Roman" w:cs="Times New Roman"/>
          <w:spacing w:val="-67"/>
          <w:sz w:val="28"/>
          <w:szCs w:val="28"/>
        </w:rPr>
        <w:t xml:space="preserve"> </w:t>
      </w:r>
      <w:r>
        <w:rPr>
          <w:rFonts w:ascii="Times New Roman" w:hAnsi="Times New Roman" w:cs="Times New Roman"/>
          <w:sz w:val="28"/>
          <w:szCs w:val="28"/>
        </w:rPr>
        <w:t>(па Статутах Вялікага княства Літоўскага 1529, 1566, 1588) / Т. І. Доўнар. –</w:t>
      </w:r>
      <w:r>
        <w:rPr>
          <w:rFonts w:ascii="Times New Roman" w:hAnsi="Times New Roman" w:cs="Times New Roman"/>
          <w:spacing w:val="1"/>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БДУ,</w:t>
      </w:r>
      <w:r>
        <w:rPr>
          <w:rFonts w:ascii="Times New Roman" w:hAnsi="Times New Roman" w:cs="Times New Roman"/>
          <w:spacing w:val="-10"/>
          <w:sz w:val="28"/>
          <w:szCs w:val="28"/>
        </w:rPr>
        <w:t xml:space="preserve"> </w:t>
      </w:r>
      <w:r>
        <w:rPr>
          <w:rFonts w:ascii="Times New Roman" w:hAnsi="Times New Roman" w:cs="Times New Roman"/>
          <w:sz w:val="28"/>
          <w:szCs w:val="28"/>
        </w:rPr>
        <w:t>2001.</w:t>
      </w:r>
      <w:r>
        <w:rPr>
          <w:rFonts w:ascii="Times New Roman" w:hAnsi="Times New Roman" w:cs="Times New Roman"/>
          <w:spacing w:val="-10"/>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76</w:t>
      </w:r>
      <w:r>
        <w:rPr>
          <w:rFonts w:ascii="Times New Roman" w:hAnsi="Times New Roman" w:cs="Times New Roman"/>
          <w:spacing w:val="-9"/>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8"/>
        </w:numPr>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hAnsi="Times New Roman" w:cs="Times New Roman"/>
          <w:spacing w:val="-2"/>
          <w:sz w:val="28"/>
          <w:szCs w:val="28"/>
        </w:rPr>
        <w:t>Малиновский,</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В.</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И.</w:t>
      </w:r>
      <w:r>
        <w:rPr>
          <w:rFonts w:ascii="Times New Roman" w:hAnsi="Times New Roman" w:cs="Times New Roman"/>
          <w:spacing w:val="-13"/>
          <w:sz w:val="28"/>
          <w:szCs w:val="28"/>
        </w:rPr>
        <w:t xml:space="preserve"> </w:t>
      </w:r>
      <w:r>
        <w:rPr>
          <w:rFonts w:ascii="Times New Roman" w:hAnsi="Times New Roman" w:cs="Times New Roman"/>
          <w:spacing w:val="-1"/>
          <w:sz w:val="28"/>
          <w:szCs w:val="28"/>
        </w:rPr>
        <w:t>История</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белорусской</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государственности:</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 xml:space="preserve">Учеб. </w:t>
      </w:r>
    </w:p>
    <w:p w:rsidR="00557238" w:rsidRDefault="00557238" w:rsidP="00557238">
      <w:pPr>
        <w:widowControl w:val="0"/>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пособие</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для</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студентов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вузов,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слушателей</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системы</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последипломного</w:t>
      </w:r>
    </w:p>
    <w:p w:rsidR="00557238" w:rsidRDefault="00557238" w:rsidP="00557238">
      <w:pPr>
        <w:widowControl w:val="0"/>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образования</w:t>
      </w:r>
      <w:r>
        <w:rPr>
          <w:rFonts w:ascii="Times New Roman" w:eastAsia="Times New Roman" w:hAnsi="Times New Roman" w:cs="Times New Roman"/>
          <w:spacing w:val="-15"/>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В.И.</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Малиновский.</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Минск:</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Беларусь,</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2003</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199</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с.</w:t>
      </w:r>
    </w:p>
    <w:p w:rsidR="00557238" w:rsidRDefault="00557238" w:rsidP="00557238">
      <w:pPr>
        <w:widowControl w:val="0"/>
        <w:tabs>
          <w:tab w:val="left" w:pos="1459"/>
        </w:tabs>
        <w:autoSpaceDE w:val="0"/>
        <w:autoSpaceDN w:val="0"/>
        <w:spacing w:after="0" w:line="252" w:lineRule="auto"/>
        <w:ind w:left="360" w:right="166"/>
        <w:contextualSpacing/>
        <w:jc w:val="both"/>
        <w:rPr>
          <w:rFonts w:ascii="Times New Roman" w:hAnsi="Times New Roman" w:cs="Times New Roman"/>
          <w:sz w:val="28"/>
          <w:szCs w:val="28"/>
        </w:rPr>
      </w:pPr>
      <w:r>
        <w:rPr>
          <w:rFonts w:ascii="Times New Roman" w:hAnsi="Times New Roman" w:cs="Times New Roman"/>
          <w:sz w:val="28"/>
          <w:szCs w:val="28"/>
        </w:rPr>
        <w:t xml:space="preserve">11.Становление  </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и  </w:t>
      </w:r>
      <w:r>
        <w:rPr>
          <w:rFonts w:ascii="Times New Roman" w:hAnsi="Times New Roman" w:cs="Times New Roman"/>
          <w:spacing w:val="1"/>
          <w:sz w:val="28"/>
          <w:szCs w:val="28"/>
        </w:rPr>
        <w:t xml:space="preserve"> </w:t>
      </w:r>
      <w:r>
        <w:rPr>
          <w:rFonts w:ascii="Times New Roman" w:hAnsi="Times New Roman" w:cs="Times New Roman"/>
          <w:sz w:val="28"/>
          <w:szCs w:val="28"/>
        </w:rPr>
        <w:t>развитие    белорусской    государственности    /</w:t>
      </w:r>
      <w:r>
        <w:rPr>
          <w:rFonts w:ascii="Times New Roman" w:hAnsi="Times New Roman" w:cs="Times New Roman"/>
          <w:spacing w:val="1"/>
          <w:sz w:val="28"/>
          <w:szCs w:val="28"/>
        </w:rPr>
        <w:t xml:space="preserve"> </w:t>
      </w:r>
      <w:r>
        <w:rPr>
          <w:rFonts w:ascii="Times New Roman" w:hAnsi="Times New Roman" w:cs="Times New Roman"/>
          <w:spacing w:val="-3"/>
          <w:sz w:val="28"/>
          <w:szCs w:val="28"/>
        </w:rPr>
        <w:t xml:space="preserve">А. Г. Кохановский и др. – Минск: </w:t>
      </w:r>
      <w:r>
        <w:rPr>
          <w:rFonts w:ascii="Times New Roman" w:hAnsi="Times New Roman" w:cs="Times New Roman"/>
          <w:spacing w:val="-2"/>
          <w:sz w:val="28"/>
          <w:szCs w:val="28"/>
        </w:rPr>
        <w:t>Белорусский государственный университет,</w:t>
      </w:r>
      <w:r>
        <w:rPr>
          <w:rFonts w:ascii="Times New Roman" w:hAnsi="Times New Roman" w:cs="Times New Roman"/>
          <w:spacing w:val="-1"/>
          <w:sz w:val="28"/>
          <w:szCs w:val="28"/>
        </w:rPr>
        <w:t xml:space="preserve"> </w:t>
      </w:r>
      <w:r>
        <w:rPr>
          <w:rFonts w:ascii="Times New Roman" w:hAnsi="Times New Roman" w:cs="Times New Roman"/>
          <w:sz w:val="28"/>
          <w:szCs w:val="28"/>
        </w:rPr>
        <w:t>2011.</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42,</w:t>
      </w:r>
      <w:r>
        <w:rPr>
          <w:rFonts w:ascii="Times New Roman" w:hAnsi="Times New Roman" w:cs="Times New Roman"/>
          <w:spacing w:val="-11"/>
          <w:sz w:val="28"/>
          <w:szCs w:val="28"/>
        </w:rPr>
        <w:t xml:space="preserve"> </w:t>
      </w:r>
      <w:r>
        <w:rPr>
          <w:rFonts w:ascii="Times New Roman" w:hAnsi="Times New Roman" w:cs="Times New Roman"/>
          <w:sz w:val="28"/>
          <w:szCs w:val="28"/>
        </w:rPr>
        <w:t>[2]</w:t>
      </w:r>
      <w:r>
        <w:rPr>
          <w:rFonts w:ascii="Times New Roman" w:hAnsi="Times New Roman" w:cs="Times New Roman"/>
          <w:spacing w:val="-11"/>
          <w:sz w:val="28"/>
          <w:szCs w:val="28"/>
        </w:rPr>
        <w:t xml:space="preserve"> </w:t>
      </w:r>
      <w:r>
        <w:rPr>
          <w:rFonts w:ascii="Times New Roman" w:hAnsi="Times New Roman" w:cs="Times New Roman"/>
          <w:sz w:val="28"/>
          <w:szCs w:val="28"/>
        </w:rPr>
        <w:t>с.</w:t>
      </w:r>
    </w:p>
    <w:p w:rsidR="00557238" w:rsidRDefault="00557238" w:rsidP="00557238">
      <w:pPr>
        <w:widowControl w:val="0"/>
        <w:autoSpaceDE w:val="0"/>
        <w:autoSpaceDN w:val="0"/>
        <w:spacing w:after="0" w:line="266" w:lineRule="auto"/>
        <w:ind w:right="426"/>
        <w:rPr>
          <w:rFonts w:ascii="Times New Roman" w:eastAsia="Times New Roman" w:hAnsi="Times New Roman" w:cs="Times New Roman"/>
          <w:sz w:val="28"/>
          <w:szCs w:val="28"/>
          <w:lang w:eastAsia="ru-RU"/>
        </w:rPr>
      </w:pPr>
    </w:p>
    <w:p w:rsidR="00557238" w:rsidRDefault="00557238" w:rsidP="00557238">
      <w:pPr>
        <w:widowControl w:val="0"/>
        <w:autoSpaceDE w:val="0"/>
        <w:autoSpaceDN w:val="0"/>
        <w:spacing w:after="0" w:line="266" w:lineRule="auto"/>
        <w:ind w:right="136"/>
        <w:rPr>
          <w:rFonts w:ascii="Times New Roman" w:eastAsia="Times New Roman" w:hAnsi="Times New Roman" w:cs="Times New Roman"/>
          <w:b/>
          <w:bCs/>
          <w:spacing w:val="1"/>
          <w:sz w:val="28"/>
          <w:szCs w:val="28"/>
          <w:lang w:eastAsia="ru-RU"/>
        </w:rPr>
      </w:pPr>
      <w:r>
        <w:rPr>
          <w:rFonts w:ascii="Times New Roman" w:eastAsia="Times New Roman" w:hAnsi="Times New Roman" w:cs="Times New Roman"/>
          <w:b/>
          <w:bCs/>
          <w:spacing w:val="-1"/>
          <w:sz w:val="28"/>
          <w:szCs w:val="28"/>
          <w:lang w:eastAsia="ru-RU"/>
        </w:rPr>
        <w:lastRenderedPageBreak/>
        <w:t xml:space="preserve">Семинар 8. Политические партии и общественные </w:t>
      </w:r>
      <w:r>
        <w:rPr>
          <w:rFonts w:ascii="Times New Roman" w:eastAsia="Times New Roman" w:hAnsi="Times New Roman" w:cs="Times New Roman"/>
          <w:b/>
          <w:bCs/>
          <w:sz w:val="28"/>
          <w:szCs w:val="28"/>
          <w:lang w:eastAsia="ru-RU"/>
        </w:rPr>
        <w:t>объединения.</w:t>
      </w:r>
      <w:r>
        <w:rPr>
          <w:rFonts w:ascii="Times New Roman" w:eastAsia="Times New Roman" w:hAnsi="Times New Roman" w:cs="Times New Roman"/>
          <w:b/>
          <w:bCs/>
          <w:spacing w:val="1"/>
          <w:sz w:val="28"/>
          <w:szCs w:val="28"/>
          <w:lang w:eastAsia="ru-RU"/>
        </w:rPr>
        <w:t xml:space="preserve"> </w:t>
      </w:r>
    </w:p>
    <w:p w:rsidR="00557238" w:rsidRDefault="00557238" w:rsidP="00557238">
      <w:pPr>
        <w:widowControl w:val="0"/>
        <w:autoSpaceDE w:val="0"/>
        <w:autoSpaceDN w:val="0"/>
        <w:spacing w:before="123" w:after="0" w:line="319" w:lineRule="exact"/>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Вопросы</w:t>
      </w:r>
    </w:p>
    <w:p w:rsidR="00557238" w:rsidRDefault="00557238" w:rsidP="00557238">
      <w:pPr>
        <w:widowControl w:val="0"/>
        <w:autoSpaceDE w:val="0"/>
        <w:autoSpaceDN w:val="0"/>
        <w:spacing w:after="0" w:line="240" w:lineRule="auto"/>
        <w:ind w:right="168"/>
        <w:rPr>
          <w:rFonts w:ascii="Times New Roman" w:eastAsia="Times New Roman" w:hAnsi="Times New Roman" w:cs="Times New Roman"/>
          <w:sz w:val="28"/>
          <w:szCs w:val="28"/>
        </w:rPr>
      </w:pPr>
      <w:r>
        <w:rPr>
          <w:rFonts w:ascii="Times New Roman" w:eastAsia="Times New Roman" w:hAnsi="Times New Roman" w:cs="Times New Roman"/>
          <w:sz w:val="28"/>
          <w:szCs w:val="28"/>
        </w:rPr>
        <w:t>1.Историческая</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ретроспектива</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развития</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политических</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партий</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и</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 xml:space="preserve">общественных объединений в Беларуси. </w:t>
      </w:r>
    </w:p>
    <w:p w:rsidR="00557238" w:rsidRDefault="00557238" w:rsidP="00557238">
      <w:pPr>
        <w:widowControl w:val="0"/>
        <w:autoSpaceDE w:val="0"/>
        <w:autoSpaceDN w:val="0"/>
        <w:spacing w:after="0" w:line="240" w:lineRule="auto"/>
        <w:ind w:right="168"/>
        <w:rPr>
          <w:rFonts w:ascii="Times New Roman" w:eastAsia="Times New Roman" w:hAnsi="Times New Roman" w:cs="Times New Roman"/>
          <w:spacing w:val="1"/>
          <w:sz w:val="28"/>
          <w:szCs w:val="28"/>
        </w:rPr>
      </w:pPr>
      <w:r>
        <w:rPr>
          <w:rFonts w:ascii="Times New Roman" w:eastAsia="Times New Roman" w:hAnsi="Times New Roman" w:cs="Times New Roman"/>
          <w:sz w:val="28"/>
          <w:szCs w:val="28"/>
        </w:rPr>
        <w:t>2.Переход от однопартийной системы</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к</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многопартийности.</w:t>
      </w:r>
      <w:r>
        <w:rPr>
          <w:rFonts w:ascii="Times New Roman" w:eastAsia="Times New Roman" w:hAnsi="Times New Roman" w:cs="Times New Roman"/>
          <w:spacing w:val="1"/>
          <w:sz w:val="28"/>
          <w:szCs w:val="28"/>
        </w:rPr>
        <w:t xml:space="preserve">  </w:t>
      </w:r>
    </w:p>
    <w:p w:rsidR="00557238" w:rsidRDefault="00557238" w:rsidP="00557238">
      <w:pPr>
        <w:widowControl w:val="0"/>
        <w:autoSpaceDE w:val="0"/>
        <w:autoSpaceDN w:val="0"/>
        <w:spacing w:after="0" w:line="240" w:lineRule="auto"/>
        <w:ind w:right="168"/>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3.</w:t>
      </w:r>
      <w:r>
        <w:rPr>
          <w:rFonts w:ascii="Times New Roman" w:eastAsia="Times New Roman" w:hAnsi="Times New Roman" w:cs="Times New Roman"/>
          <w:sz w:val="28"/>
          <w:szCs w:val="28"/>
        </w:rPr>
        <w:t>Нормативно-правовая</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база</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деятельности</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партий</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и</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общественных</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объединений.</w:t>
      </w:r>
      <w:r>
        <w:rPr>
          <w:rFonts w:ascii="Times New Roman" w:eastAsia="Times New Roman" w:hAnsi="Times New Roman" w:cs="Times New Roman"/>
          <w:spacing w:val="1"/>
          <w:sz w:val="28"/>
          <w:szCs w:val="28"/>
        </w:rPr>
        <w:t xml:space="preserve"> </w:t>
      </w:r>
    </w:p>
    <w:p w:rsidR="00557238" w:rsidRDefault="00557238" w:rsidP="00557238">
      <w:pPr>
        <w:widowControl w:val="0"/>
        <w:autoSpaceDE w:val="0"/>
        <w:autoSpaceDN w:val="0"/>
        <w:spacing w:after="0" w:line="266" w:lineRule="auto"/>
        <w:ind w:right="136"/>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rPr>
        <w:t>4.</w:t>
      </w:r>
      <w:r>
        <w:rPr>
          <w:rFonts w:ascii="Times New Roman" w:eastAsia="Times New Roman" w:hAnsi="Times New Roman" w:cs="Times New Roman"/>
          <w:sz w:val="28"/>
          <w:szCs w:val="28"/>
        </w:rPr>
        <w:t>Типологизация</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политических</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партий</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и</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общественных</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объединений</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в</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Республике</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Беларусь.</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Их</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роль</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в</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развитии</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общества</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 xml:space="preserve">и государства. </w:t>
      </w:r>
    </w:p>
    <w:p w:rsidR="00557238" w:rsidRDefault="00557238" w:rsidP="00557238">
      <w:pPr>
        <w:spacing w:before="89"/>
        <w:ind w:right="229"/>
        <w:jc w:val="center"/>
        <w:rPr>
          <w:rFonts w:ascii="Times New Roman" w:eastAsia="Times New Roman" w:hAnsi="Times New Roman" w:cs="Times New Roman"/>
          <w:b/>
          <w:bCs/>
          <w:sz w:val="28"/>
          <w:szCs w:val="28"/>
          <w:lang w:eastAsia="ru-RU"/>
        </w:rPr>
      </w:pPr>
    </w:p>
    <w:p w:rsidR="00557238" w:rsidRDefault="00557238" w:rsidP="00557238">
      <w:pPr>
        <w:spacing w:before="89"/>
        <w:ind w:right="22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Источники и литература</w:t>
      </w:r>
    </w:p>
    <w:p w:rsidR="00557238" w:rsidRDefault="00557238" w:rsidP="00CA4565">
      <w:pPr>
        <w:widowControl w:val="0"/>
        <w:numPr>
          <w:ilvl w:val="0"/>
          <w:numId w:val="19"/>
        </w:numPr>
        <w:tabs>
          <w:tab w:val="left" w:pos="1176"/>
        </w:tabs>
        <w:autoSpaceDE w:val="0"/>
        <w:autoSpaceDN w:val="0"/>
        <w:spacing w:before="141" w:after="0" w:line="252" w:lineRule="auto"/>
        <w:ind w:right="162"/>
        <w:contextualSpacing/>
        <w:rPr>
          <w:rFonts w:ascii="Times New Roman" w:hAnsi="Times New Roman" w:cs="Times New Roman"/>
          <w:sz w:val="28"/>
          <w:szCs w:val="28"/>
        </w:rPr>
      </w:pPr>
      <w:r>
        <w:rPr>
          <w:rFonts w:ascii="Times New Roman" w:hAnsi="Times New Roman" w:cs="Times New Roman"/>
          <w:spacing w:val="-2"/>
          <w:sz w:val="28"/>
          <w:szCs w:val="28"/>
        </w:rPr>
        <w:t>Лукашенко, А. Г. Исторический выбор Беларуси: Лекция Президента</w:t>
      </w:r>
      <w:r>
        <w:rPr>
          <w:rFonts w:ascii="Times New Roman" w:hAnsi="Times New Roman" w:cs="Times New Roman"/>
          <w:spacing w:val="-1"/>
          <w:sz w:val="28"/>
          <w:szCs w:val="28"/>
        </w:rPr>
        <w:t xml:space="preserve"> </w:t>
      </w:r>
      <w:r>
        <w:rPr>
          <w:rFonts w:ascii="Times New Roman" w:hAnsi="Times New Roman" w:cs="Times New Roman"/>
          <w:sz w:val="28"/>
          <w:szCs w:val="28"/>
        </w:rPr>
        <w:t>Республики Беларусь в Белорусском государственном университете, Минск,</w:t>
      </w:r>
      <w:r>
        <w:rPr>
          <w:rFonts w:ascii="Times New Roman" w:hAnsi="Times New Roman" w:cs="Times New Roman"/>
          <w:spacing w:val="1"/>
          <w:sz w:val="28"/>
          <w:szCs w:val="28"/>
        </w:rPr>
        <w:t xml:space="preserve"> </w:t>
      </w:r>
      <w:r>
        <w:rPr>
          <w:rFonts w:ascii="Times New Roman" w:hAnsi="Times New Roman" w:cs="Times New Roman"/>
          <w:sz w:val="28"/>
          <w:szCs w:val="28"/>
        </w:rPr>
        <w:t>14</w:t>
      </w:r>
      <w:r>
        <w:rPr>
          <w:rFonts w:ascii="Times New Roman" w:hAnsi="Times New Roman" w:cs="Times New Roman"/>
          <w:spacing w:val="-11"/>
          <w:sz w:val="28"/>
          <w:szCs w:val="28"/>
        </w:rPr>
        <w:t xml:space="preserve"> </w:t>
      </w:r>
      <w:r>
        <w:rPr>
          <w:rFonts w:ascii="Times New Roman" w:hAnsi="Times New Roman" w:cs="Times New Roman"/>
          <w:sz w:val="28"/>
          <w:szCs w:val="28"/>
        </w:rPr>
        <w:t>марта</w:t>
      </w:r>
      <w:r>
        <w:rPr>
          <w:rFonts w:ascii="Times New Roman" w:hAnsi="Times New Roman" w:cs="Times New Roman"/>
          <w:spacing w:val="-11"/>
          <w:sz w:val="28"/>
          <w:szCs w:val="28"/>
        </w:rPr>
        <w:t xml:space="preserve"> </w:t>
      </w:r>
      <w:r>
        <w:rPr>
          <w:rFonts w:ascii="Times New Roman" w:hAnsi="Times New Roman" w:cs="Times New Roman"/>
          <w:sz w:val="28"/>
          <w:szCs w:val="28"/>
        </w:rPr>
        <w:t>2003</w:t>
      </w:r>
      <w:r>
        <w:rPr>
          <w:rFonts w:ascii="Times New Roman" w:hAnsi="Times New Roman" w:cs="Times New Roman"/>
          <w:spacing w:val="-10"/>
          <w:sz w:val="28"/>
          <w:szCs w:val="28"/>
        </w:rPr>
        <w:t xml:space="preserve"> </w:t>
      </w:r>
      <w:r>
        <w:rPr>
          <w:rFonts w:ascii="Times New Roman" w:hAnsi="Times New Roman" w:cs="Times New Roman"/>
          <w:sz w:val="28"/>
          <w:szCs w:val="28"/>
        </w:rPr>
        <w:t>г.</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1"/>
          <w:sz w:val="28"/>
          <w:szCs w:val="28"/>
        </w:rPr>
        <w:t xml:space="preserve"> </w:t>
      </w:r>
      <w:r>
        <w:rPr>
          <w:rFonts w:ascii="Times New Roman" w:hAnsi="Times New Roman" w:cs="Times New Roman"/>
          <w:sz w:val="28"/>
          <w:szCs w:val="28"/>
        </w:rPr>
        <w:t>Минск:</w:t>
      </w:r>
      <w:r>
        <w:rPr>
          <w:rFonts w:ascii="Times New Roman" w:hAnsi="Times New Roman" w:cs="Times New Roman"/>
          <w:spacing w:val="-10"/>
          <w:sz w:val="28"/>
          <w:szCs w:val="28"/>
        </w:rPr>
        <w:t xml:space="preserve"> </w:t>
      </w:r>
      <w:r>
        <w:rPr>
          <w:rFonts w:ascii="Times New Roman" w:hAnsi="Times New Roman" w:cs="Times New Roman"/>
          <w:sz w:val="28"/>
          <w:szCs w:val="28"/>
        </w:rPr>
        <w:t>БГУ,</w:t>
      </w:r>
      <w:r>
        <w:rPr>
          <w:rFonts w:ascii="Times New Roman" w:hAnsi="Times New Roman" w:cs="Times New Roman"/>
          <w:spacing w:val="-10"/>
          <w:sz w:val="28"/>
          <w:szCs w:val="28"/>
        </w:rPr>
        <w:t xml:space="preserve"> </w:t>
      </w:r>
      <w:r>
        <w:rPr>
          <w:rFonts w:ascii="Times New Roman" w:hAnsi="Times New Roman" w:cs="Times New Roman"/>
          <w:sz w:val="28"/>
          <w:szCs w:val="28"/>
        </w:rPr>
        <w:t>2003.</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45,</w:t>
      </w:r>
      <w:r>
        <w:rPr>
          <w:rFonts w:ascii="Times New Roman" w:hAnsi="Times New Roman" w:cs="Times New Roman"/>
          <w:spacing w:val="-12"/>
          <w:sz w:val="28"/>
          <w:szCs w:val="28"/>
        </w:rPr>
        <w:t xml:space="preserve"> </w:t>
      </w:r>
      <w:r>
        <w:rPr>
          <w:rFonts w:ascii="Times New Roman" w:hAnsi="Times New Roman" w:cs="Times New Roman"/>
          <w:sz w:val="28"/>
          <w:szCs w:val="28"/>
        </w:rPr>
        <w:t>[2]</w:t>
      </w:r>
      <w:r>
        <w:rPr>
          <w:rFonts w:ascii="Times New Roman" w:hAnsi="Times New Roman" w:cs="Times New Roman"/>
          <w:spacing w:val="-14"/>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9"/>
        </w:numPr>
        <w:tabs>
          <w:tab w:val="left" w:pos="1176"/>
        </w:tabs>
        <w:autoSpaceDE w:val="0"/>
        <w:autoSpaceDN w:val="0"/>
        <w:spacing w:before="5" w:after="0" w:line="252" w:lineRule="auto"/>
        <w:ind w:right="161"/>
        <w:contextualSpacing/>
        <w:rPr>
          <w:rFonts w:ascii="Times New Roman" w:hAnsi="Times New Roman" w:cs="Times New Roman"/>
          <w:sz w:val="28"/>
          <w:szCs w:val="28"/>
        </w:rPr>
      </w:pPr>
      <w:r>
        <w:rPr>
          <w:rFonts w:ascii="Times New Roman" w:hAnsi="Times New Roman" w:cs="Times New Roman"/>
          <w:sz w:val="28"/>
          <w:szCs w:val="28"/>
        </w:rPr>
        <w:t>Гісторыя</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
          <w:sz w:val="28"/>
          <w:szCs w:val="28"/>
        </w:rPr>
        <w:t xml:space="preserve"> </w:t>
      </w:r>
      <w:r>
        <w:rPr>
          <w:rFonts w:ascii="Times New Roman" w:hAnsi="Times New Roman" w:cs="Times New Roman"/>
          <w:sz w:val="28"/>
          <w:szCs w:val="28"/>
        </w:rPr>
        <w:t>ў</w:t>
      </w:r>
      <w:r>
        <w:rPr>
          <w:rFonts w:ascii="Times New Roman" w:hAnsi="Times New Roman" w:cs="Times New Roman"/>
          <w:spacing w:val="1"/>
          <w:sz w:val="28"/>
          <w:szCs w:val="28"/>
        </w:rPr>
        <w:t xml:space="preserve"> </w:t>
      </w:r>
      <w:r>
        <w:rPr>
          <w:rFonts w:ascii="Times New Roman" w:hAnsi="Times New Roman" w:cs="Times New Roman"/>
          <w:sz w:val="28"/>
          <w:szCs w:val="28"/>
        </w:rPr>
        <w:t>кантэксце</w:t>
      </w:r>
      <w:r>
        <w:rPr>
          <w:rFonts w:ascii="Times New Roman" w:hAnsi="Times New Roman" w:cs="Times New Roman"/>
          <w:spacing w:val="1"/>
          <w:sz w:val="28"/>
          <w:szCs w:val="28"/>
        </w:rPr>
        <w:t xml:space="preserve"> </w:t>
      </w:r>
      <w:r>
        <w:rPr>
          <w:rFonts w:ascii="Times New Roman" w:hAnsi="Times New Roman" w:cs="Times New Roman"/>
          <w:sz w:val="28"/>
          <w:szCs w:val="28"/>
        </w:rPr>
        <w:t>еўрапейскай</w:t>
      </w:r>
      <w:r>
        <w:rPr>
          <w:rFonts w:ascii="Times New Roman" w:hAnsi="Times New Roman" w:cs="Times New Roman"/>
          <w:spacing w:val="1"/>
          <w:sz w:val="28"/>
          <w:szCs w:val="28"/>
        </w:rPr>
        <w:t xml:space="preserve"> </w:t>
      </w:r>
      <w:r>
        <w:rPr>
          <w:rFonts w:ascii="Times New Roman" w:hAnsi="Times New Roman" w:cs="Times New Roman"/>
          <w:sz w:val="28"/>
          <w:szCs w:val="28"/>
        </w:rPr>
        <w:t>цывілізацыі</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вучэб.</w:t>
      </w:r>
      <w:r>
        <w:rPr>
          <w:rFonts w:ascii="Times New Roman" w:hAnsi="Times New Roman" w:cs="Times New Roman"/>
          <w:spacing w:val="1"/>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16"/>
          <w:sz w:val="28"/>
          <w:szCs w:val="28"/>
        </w:rPr>
        <w:t xml:space="preserve"> </w:t>
      </w:r>
      <w:r>
        <w:rPr>
          <w:rFonts w:ascii="Times New Roman" w:hAnsi="Times New Roman" w:cs="Times New Roman"/>
          <w:sz w:val="28"/>
          <w:szCs w:val="28"/>
        </w:rPr>
        <w:t>для</w:t>
      </w:r>
      <w:r>
        <w:rPr>
          <w:rFonts w:ascii="Times New Roman" w:hAnsi="Times New Roman" w:cs="Times New Roman"/>
          <w:spacing w:val="-16"/>
          <w:sz w:val="28"/>
          <w:szCs w:val="28"/>
        </w:rPr>
        <w:t xml:space="preserve"> </w:t>
      </w:r>
      <w:r>
        <w:rPr>
          <w:rFonts w:ascii="Times New Roman" w:hAnsi="Times New Roman" w:cs="Times New Roman"/>
          <w:sz w:val="28"/>
          <w:szCs w:val="28"/>
        </w:rPr>
        <w:t>студэнтаў</w:t>
      </w:r>
      <w:r>
        <w:rPr>
          <w:rFonts w:ascii="Times New Roman" w:hAnsi="Times New Roman" w:cs="Times New Roman"/>
          <w:spacing w:val="-15"/>
          <w:sz w:val="28"/>
          <w:szCs w:val="28"/>
        </w:rPr>
        <w:t xml:space="preserve"> </w:t>
      </w:r>
      <w:r>
        <w:rPr>
          <w:rFonts w:ascii="Times New Roman" w:hAnsi="Times New Roman" w:cs="Times New Roman"/>
          <w:sz w:val="28"/>
          <w:szCs w:val="28"/>
        </w:rPr>
        <w:t>вышэйшых</w:t>
      </w:r>
      <w:r>
        <w:rPr>
          <w:rFonts w:ascii="Times New Roman" w:hAnsi="Times New Roman" w:cs="Times New Roman"/>
          <w:spacing w:val="-15"/>
          <w:sz w:val="28"/>
          <w:szCs w:val="28"/>
        </w:rPr>
        <w:t xml:space="preserve"> </w:t>
      </w:r>
      <w:r>
        <w:rPr>
          <w:rFonts w:ascii="Times New Roman" w:hAnsi="Times New Roman" w:cs="Times New Roman"/>
          <w:sz w:val="28"/>
          <w:szCs w:val="28"/>
        </w:rPr>
        <w:t>навучальных</w:t>
      </w:r>
      <w:r>
        <w:rPr>
          <w:rFonts w:ascii="Times New Roman" w:hAnsi="Times New Roman" w:cs="Times New Roman"/>
          <w:spacing w:val="-13"/>
          <w:sz w:val="28"/>
          <w:szCs w:val="28"/>
        </w:rPr>
        <w:t xml:space="preserve"> </w:t>
      </w:r>
      <w:r>
        <w:rPr>
          <w:rFonts w:ascii="Times New Roman" w:hAnsi="Times New Roman" w:cs="Times New Roman"/>
          <w:sz w:val="28"/>
          <w:szCs w:val="28"/>
        </w:rPr>
        <w:t>устаноў</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5"/>
          <w:sz w:val="28"/>
          <w:szCs w:val="28"/>
        </w:rPr>
        <w:t xml:space="preserve"> </w:t>
      </w:r>
      <w:r>
        <w:rPr>
          <w:rFonts w:ascii="Times New Roman" w:hAnsi="Times New Roman" w:cs="Times New Roman"/>
          <w:sz w:val="28"/>
          <w:szCs w:val="28"/>
        </w:rPr>
        <w:t>П.</w:t>
      </w:r>
      <w:r>
        <w:rPr>
          <w:rFonts w:ascii="Times New Roman" w:hAnsi="Times New Roman" w:cs="Times New Roman"/>
          <w:spacing w:val="-14"/>
          <w:sz w:val="28"/>
          <w:szCs w:val="28"/>
        </w:rPr>
        <w:t xml:space="preserve"> </w:t>
      </w:r>
      <w:r>
        <w:rPr>
          <w:rFonts w:ascii="Times New Roman" w:hAnsi="Times New Roman" w:cs="Times New Roman"/>
          <w:sz w:val="28"/>
          <w:szCs w:val="28"/>
        </w:rPr>
        <w:t>І.</w:t>
      </w:r>
      <w:r>
        <w:rPr>
          <w:rFonts w:ascii="Times New Roman" w:hAnsi="Times New Roman" w:cs="Times New Roman"/>
          <w:spacing w:val="-15"/>
          <w:sz w:val="28"/>
          <w:szCs w:val="28"/>
        </w:rPr>
        <w:t xml:space="preserve"> </w:t>
      </w:r>
      <w:r>
        <w:rPr>
          <w:rFonts w:ascii="Times New Roman" w:hAnsi="Times New Roman" w:cs="Times New Roman"/>
          <w:sz w:val="28"/>
          <w:szCs w:val="28"/>
        </w:rPr>
        <w:t>Брыгадзін.</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67"/>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ДІКСТ</w:t>
      </w:r>
      <w:r>
        <w:rPr>
          <w:rFonts w:ascii="Times New Roman" w:hAnsi="Times New Roman" w:cs="Times New Roman"/>
          <w:spacing w:val="-12"/>
          <w:sz w:val="28"/>
          <w:szCs w:val="28"/>
        </w:rPr>
        <w:t xml:space="preserve"> </w:t>
      </w:r>
      <w:r>
        <w:rPr>
          <w:rFonts w:ascii="Times New Roman" w:hAnsi="Times New Roman" w:cs="Times New Roman"/>
          <w:sz w:val="28"/>
          <w:szCs w:val="28"/>
        </w:rPr>
        <w:t>БДУ,</w:t>
      </w:r>
      <w:r>
        <w:rPr>
          <w:rFonts w:ascii="Times New Roman" w:hAnsi="Times New Roman" w:cs="Times New Roman"/>
          <w:spacing w:val="-9"/>
          <w:sz w:val="28"/>
          <w:szCs w:val="28"/>
        </w:rPr>
        <w:t xml:space="preserve"> </w:t>
      </w:r>
      <w:r>
        <w:rPr>
          <w:rFonts w:ascii="Times New Roman" w:hAnsi="Times New Roman" w:cs="Times New Roman"/>
          <w:sz w:val="28"/>
          <w:szCs w:val="28"/>
        </w:rPr>
        <w:t>2015.</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287</w:t>
      </w:r>
      <w:r>
        <w:rPr>
          <w:rFonts w:ascii="Times New Roman" w:hAnsi="Times New Roman" w:cs="Times New Roman"/>
          <w:spacing w:val="-9"/>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9"/>
        </w:numPr>
        <w:tabs>
          <w:tab w:val="left" w:pos="1134"/>
        </w:tabs>
        <w:autoSpaceDE w:val="0"/>
        <w:autoSpaceDN w:val="0"/>
        <w:spacing w:after="0" w:line="240" w:lineRule="auto"/>
        <w:ind w:right="96"/>
        <w:contextualSpacing/>
        <w:jc w:val="both"/>
        <w:rPr>
          <w:rFonts w:ascii="Times New Roman" w:hAnsi="Times New Roman" w:cs="Times New Roman"/>
          <w:sz w:val="28"/>
          <w:szCs w:val="28"/>
        </w:rPr>
      </w:pPr>
      <w:r>
        <w:rPr>
          <w:rFonts w:ascii="Times New Roman" w:hAnsi="Times New Roman" w:cs="Times New Roman"/>
          <w:sz w:val="28"/>
          <w:szCs w:val="28"/>
        </w:rPr>
        <w:t>История белорусской государственности: в 5 т. Т. 3 : Белорусская государственность: от идеи к национальному государству (1917 – 1939 гг.) / А. А. Коваленя [и др.]; отв. ред. тома : В. Г. Мазец, Н. В. Смехович, С. А. Третьяк; Нац. акад. наук Беларуси, Ин-т истории. – Минск : Беларус. навука, 2019. – 639 с.</w:t>
      </w:r>
    </w:p>
    <w:p w:rsidR="00557238" w:rsidRDefault="00557238" w:rsidP="00CA4565">
      <w:pPr>
        <w:widowControl w:val="0"/>
        <w:numPr>
          <w:ilvl w:val="0"/>
          <w:numId w:val="19"/>
        </w:numPr>
        <w:tabs>
          <w:tab w:val="left" w:pos="1134"/>
        </w:tabs>
        <w:autoSpaceDE w:val="0"/>
        <w:autoSpaceDN w:val="0"/>
        <w:spacing w:after="0" w:line="240" w:lineRule="auto"/>
        <w:ind w:right="96"/>
        <w:contextualSpacing/>
        <w:jc w:val="both"/>
        <w:rPr>
          <w:rFonts w:ascii="Times New Roman" w:hAnsi="Times New Roman" w:cs="Times New Roman"/>
          <w:sz w:val="28"/>
          <w:szCs w:val="28"/>
        </w:rPr>
      </w:pPr>
      <w:r>
        <w:rPr>
          <w:rFonts w:ascii="Times New Roman" w:hAnsi="Times New Roman" w:cs="Times New Roman"/>
          <w:sz w:val="28"/>
          <w:szCs w:val="28"/>
        </w:rPr>
        <w:t xml:space="preserve">История белорусской государственности: в 5 т. Т. 5: Национальная государственность на переломе эпох (вторая половина </w:t>
      </w:r>
      <w:r>
        <w:rPr>
          <w:rFonts w:ascii="Times New Roman" w:hAnsi="Times New Roman" w:cs="Times New Roman"/>
          <w:sz w:val="28"/>
          <w:szCs w:val="28"/>
          <w:lang w:val="en-US"/>
        </w:rPr>
        <w:t>XX</w:t>
      </w:r>
      <w:r>
        <w:rPr>
          <w:rFonts w:ascii="Times New Roman" w:hAnsi="Times New Roman" w:cs="Times New Roman"/>
          <w:sz w:val="28"/>
          <w:szCs w:val="28"/>
        </w:rPr>
        <w:t xml:space="preserve"> – начало </w:t>
      </w:r>
      <w:r>
        <w:rPr>
          <w:rFonts w:ascii="Times New Roman" w:hAnsi="Times New Roman" w:cs="Times New Roman"/>
          <w:sz w:val="28"/>
          <w:szCs w:val="28"/>
          <w:lang w:val="en-US"/>
        </w:rPr>
        <w:t>XXI</w:t>
      </w:r>
      <w:r>
        <w:rPr>
          <w:rFonts w:ascii="Times New Roman" w:hAnsi="Times New Roman" w:cs="Times New Roman"/>
          <w:sz w:val="28"/>
          <w:szCs w:val="28"/>
        </w:rPr>
        <w:t xml:space="preserve"> в.) / А. А. Коваленя [и др.]; отв. ред. тома: Н. В. Смехович; Нац. акад. наук Беларуси, Ин-т истории. – Минск: Беларус. навука, 2020. – 759 с. </w:t>
      </w:r>
    </w:p>
    <w:p w:rsidR="00557238" w:rsidRDefault="00557238" w:rsidP="00CA4565">
      <w:pPr>
        <w:numPr>
          <w:ilvl w:val="0"/>
          <w:numId w:val="19"/>
        </w:numPr>
        <w:shd w:val="clear" w:color="auto" w:fill="F7FCFF"/>
        <w:tabs>
          <w:tab w:val="left" w:pos="1459"/>
        </w:tabs>
        <w:autoSpaceDN w:val="0"/>
        <w:spacing w:after="0" w:line="252" w:lineRule="auto"/>
        <w:ind w:right="160"/>
        <w:contextualSpacing/>
        <w:jc w:val="both"/>
        <w:outlineLvl w:val="1"/>
        <w:rPr>
          <w:rFonts w:ascii="Times New Roman" w:hAnsi="Times New Roman" w:cs="Times New Roman"/>
          <w:sz w:val="28"/>
          <w:szCs w:val="28"/>
          <w:lang w:eastAsia="ru-RU"/>
        </w:rPr>
      </w:pPr>
      <w:r>
        <w:rPr>
          <w:rFonts w:ascii="Times New Roman" w:hAnsi="Times New Roman" w:cs="Times New Roman"/>
          <w:sz w:val="28"/>
          <w:szCs w:val="28"/>
        </w:rPr>
        <w:t>Основы идеологии белорусского государства: учеб. пособие для</w:t>
      </w:r>
      <w:r>
        <w:rPr>
          <w:rFonts w:ascii="Times New Roman" w:hAnsi="Times New Roman" w:cs="Times New Roman"/>
          <w:spacing w:val="1"/>
          <w:sz w:val="28"/>
          <w:szCs w:val="28"/>
        </w:rPr>
        <w:t xml:space="preserve"> </w:t>
      </w:r>
      <w:r>
        <w:rPr>
          <w:rFonts w:ascii="Times New Roman" w:hAnsi="Times New Roman" w:cs="Times New Roman"/>
          <w:sz w:val="28"/>
          <w:szCs w:val="28"/>
        </w:rPr>
        <w:t>студентов</w:t>
      </w:r>
      <w:r>
        <w:rPr>
          <w:rFonts w:ascii="Times New Roman" w:hAnsi="Times New Roman" w:cs="Times New Roman"/>
          <w:spacing w:val="1"/>
          <w:sz w:val="28"/>
          <w:szCs w:val="28"/>
        </w:rPr>
        <w:t xml:space="preserve"> </w:t>
      </w:r>
      <w:r>
        <w:rPr>
          <w:rFonts w:ascii="Times New Roman" w:hAnsi="Times New Roman" w:cs="Times New Roman"/>
          <w:sz w:val="28"/>
          <w:szCs w:val="28"/>
        </w:rPr>
        <w:t>учреждений</w:t>
      </w:r>
      <w:r>
        <w:rPr>
          <w:rFonts w:ascii="Times New Roman" w:hAnsi="Times New Roman" w:cs="Times New Roman"/>
          <w:spacing w:val="1"/>
          <w:sz w:val="28"/>
          <w:szCs w:val="28"/>
        </w:rPr>
        <w:t xml:space="preserve"> </w:t>
      </w:r>
      <w:r>
        <w:rPr>
          <w:rFonts w:ascii="Times New Roman" w:hAnsi="Times New Roman" w:cs="Times New Roman"/>
          <w:sz w:val="28"/>
          <w:szCs w:val="28"/>
        </w:rPr>
        <w:t>высшего</w:t>
      </w:r>
      <w:r>
        <w:rPr>
          <w:rFonts w:ascii="Times New Roman" w:hAnsi="Times New Roman" w:cs="Times New Roman"/>
          <w:spacing w:val="1"/>
          <w:sz w:val="28"/>
          <w:szCs w:val="28"/>
        </w:rPr>
        <w:t xml:space="preserve"> </w:t>
      </w:r>
      <w:r>
        <w:rPr>
          <w:rFonts w:ascii="Times New Roman" w:hAnsi="Times New Roman" w:cs="Times New Roman"/>
          <w:sz w:val="28"/>
          <w:szCs w:val="28"/>
        </w:rPr>
        <w:t>образования</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А.</w:t>
      </w:r>
      <w:r>
        <w:rPr>
          <w:rFonts w:ascii="Times New Roman" w:hAnsi="Times New Roman" w:cs="Times New Roman"/>
          <w:spacing w:val="1"/>
          <w:sz w:val="28"/>
          <w:szCs w:val="28"/>
        </w:rPr>
        <w:t xml:space="preserve"> </w:t>
      </w:r>
      <w:r>
        <w:rPr>
          <w:rFonts w:ascii="Times New Roman" w:hAnsi="Times New Roman" w:cs="Times New Roman"/>
          <w:sz w:val="28"/>
          <w:szCs w:val="28"/>
        </w:rPr>
        <w:t>Мельник.</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3-е</w:t>
      </w:r>
      <w:r>
        <w:rPr>
          <w:rFonts w:ascii="Times New Roman" w:hAnsi="Times New Roman" w:cs="Times New Roman"/>
          <w:spacing w:val="1"/>
          <w:sz w:val="28"/>
          <w:szCs w:val="28"/>
        </w:rPr>
        <w:t xml:space="preserve"> </w:t>
      </w:r>
      <w:r>
        <w:rPr>
          <w:rFonts w:ascii="Times New Roman" w:hAnsi="Times New Roman" w:cs="Times New Roman"/>
          <w:sz w:val="28"/>
          <w:szCs w:val="28"/>
        </w:rPr>
        <w:t>изд.,</w:t>
      </w:r>
      <w:r>
        <w:rPr>
          <w:rFonts w:ascii="Times New Roman" w:hAnsi="Times New Roman" w:cs="Times New Roman"/>
          <w:spacing w:val="-68"/>
          <w:sz w:val="28"/>
          <w:szCs w:val="28"/>
        </w:rPr>
        <w:t xml:space="preserve"> </w:t>
      </w:r>
      <w:r>
        <w:rPr>
          <w:rFonts w:ascii="Times New Roman" w:hAnsi="Times New Roman" w:cs="Times New Roman"/>
          <w:sz w:val="28"/>
          <w:szCs w:val="28"/>
        </w:rPr>
        <w:t>исправленное.</w:t>
      </w:r>
      <w:r>
        <w:rPr>
          <w:rFonts w:ascii="Times New Roman" w:hAnsi="Times New Roman" w:cs="Times New Roman"/>
          <w:spacing w:val="-14"/>
          <w:sz w:val="28"/>
          <w:szCs w:val="28"/>
        </w:rPr>
        <w:t xml:space="preserve"> </w:t>
      </w:r>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z w:val="28"/>
          <w:szCs w:val="28"/>
        </w:rPr>
        <w:t>Минск:</w:t>
      </w:r>
      <w:r>
        <w:rPr>
          <w:rFonts w:ascii="Times New Roman" w:hAnsi="Times New Roman" w:cs="Times New Roman"/>
          <w:spacing w:val="-12"/>
          <w:sz w:val="28"/>
          <w:szCs w:val="28"/>
        </w:rPr>
        <w:t xml:space="preserve"> </w:t>
      </w:r>
      <w:r>
        <w:rPr>
          <w:rFonts w:ascii="Times New Roman" w:hAnsi="Times New Roman" w:cs="Times New Roman"/>
          <w:sz w:val="28"/>
          <w:szCs w:val="28"/>
        </w:rPr>
        <w:t>Вышэйшая</w:t>
      </w:r>
      <w:r>
        <w:rPr>
          <w:rFonts w:ascii="Times New Roman" w:hAnsi="Times New Roman" w:cs="Times New Roman"/>
          <w:spacing w:val="-12"/>
          <w:sz w:val="28"/>
          <w:szCs w:val="28"/>
        </w:rPr>
        <w:t xml:space="preserve"> </w:t>
      </w:r>
      <w:r>
        <w:rPr>
          <w:rFonts w:ascii="Times New Roman" w:hAnsi="Times New Roman" w:cs="Times New Roman"/>
          <w:sz w:val="28"/>
          <w:szCs w:val="28"/>
        </w:rPr>
        <w:t>школа,</w:t>
      </w:r>
      <w:r>
        <w:rPr>
          <w:rFonts w:ascii="Times New Roman" w:hAnsi="Times New Roman" w:cs="Times New Roman"/>
          <w:spacing w:val="-12"/>
          <w:sz w:val="28"/>
          <w:szCs w:val="28"/>
        </w:rPr>
        <w:t xml:space="preserve"> </w:t>
      </w:r>
      <w:r>
        <w:rPr>
          <w:rFonts w:ascii="Times New Roman" w:hAnsi="Times New Roman" w:cs="Times New Roman"/>
          <w:sz w:val="28"/>
          <w:szCs w:val="28"/>
        </w:rPr>
        <w:t>2013.</w:t>
      </w:r>
      <w:r>
        <w:rPr>
          <w:rFonts w:ascii="Times New Roman" w:hAnsi="Times New Roman" w:cs="Times New Roman"/>
          <w:spacing w:val="-13"/>
          <w:sz w:val="28"/>
          <w:szCs w:val="28"/>
        </w:rPr>
        <w:t xml:space="preserve"> </w:t>
      </w:r>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z w:val="28"/>
          <w:szCs w:val="28"/>
        </w:rPr>
        <w:t>342,</w:t>
      </w:r>
      <w:r>
        <w:rPr>
          <w:rFonts w:ascii="Times New Roman" w:hAnsi="Times New Roman" w:cs="Times New Roman"/>
          <w:spacing w:val="-14"/>
          <w:sz w:val="28"/>
          <w:szCs w:val="28"/>
        </w:rPr>
        <w:t xml:space="preserve"> </w:t>
      </w:r>
      <w:r>
        <w:rPr>
          <w:rFonts w:ascii="Times New Roman" w:hAnsi="Times New Roman" w:cs="Times New Roman"/>
          <w:sz w:val="28"/>
          <w:szCs w:val="28"/>
        </w:rPr>
        <w:t>[1]</w:t>
      </w:r>
      <w:r>
        <w:rPr>
          <w:rFonts w:ascii="Times New Roman" w:hAnsi="Times New Roman" w:cs="Times New Roman"/>
          <w:spacing w:val="-16"/>
          <w:sz w:val="28"/>
          <w:szCs w:val="28"/>
        </w:rPr>
        <w:t xml:space="preserve"> </w:t>
      </w:r>
      <w:r>
        <w:rPr>
          <w:rFonts w:ascii="Times New Roman" w:hAnsi="Times New Roman" w:cs="Times New Roman"/>
          <w:sz w:val="28"/>
          <w:szCs w:val="28"/>
        </w:rPr>
        <w:t xml:space="preserve">с. </w:t>
      </w:r>
    </w:p>
    <w:p w:rsidR="00557238" w:rsidRDefault="00557238" w:rsidP="00CA4565">
      <w:pPr>
        <w:numPr>
          <w:ilvl w:val="0"/>
          <w:numId w:val="19"/>
        </w:numPr>
        <w:shd w:val="clear" w:color="auto" w:fill="F7FCFF"/>
        <w:tabs>
          <w:tab w:val="left" w:pos="1459"/>
        </w:tabs>
        <w:autoSpaceDN w:val="0"/>
        <w:spacing w:after="0" w:line="252" w:lineRule="auto"/>
        <w:ind w:right="160"/>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Конституция </w:t>
      </w:r>
      <w:r>
        <w:rPr>
          <w:rFonts w:ascii="Times New Roman" w:hAnsi="Times New Roman" w:cs="Times New Roman"/>
          <w:sz w:val="28"/>
          <w:szCs w:val="28"/>
          <w:shd w:val="clear" w:color="auto" w:fill="F7FCFF"/>
        </w:rPr>
        <w:t>Республики Беларусь</w:t>
      </w:r>
      <w:r>
        <w:rPr>
          <w:rFonts w:ascii="Times New Roman" w:hAnsi="Times New Roman" w:cs="Times New Roman"/>
          <w:sz w:val="28"/>
          <w:szCs w:val="28"/>
        </w:rPr>
        <w:t xml:space="preserve"> 1994 г. (с изменениями и дополнениями, принятыми на республиканских референдумах 24 ноября1996г., 17 октября 2004 г. и 27 февраля 2022 г.) // </w:t>
      </w:r>
      <w:r>
        <w:rPr>
          <w:rFonts w:ascii="Times New Roman" w:hAnsi="Times New Roman" w:cs="Times New Roman"/>
          <w:i/>
          <w:iCs/>
          <w:sz w:val="28"/>
          <w:szCs w:val="28"/>
          <w:shd w:val="clear" w:color="auto" w:fill="F7FCFF"/>
        </w:rPr>
        <w:t>Источник:</w:t>
      </w:r>
      <w:hyperlink r:id="rId14" w:history="1">
        <w:r>
          <w:rPr>
            <w:rStyle w:val="af1"/>
            <w:rFonts w:ascii="Times New Roman" w:hAnsi="Times New Roman" w:cs="Times New Roman"/>
            <w:i/>
            <w:iCs/>
            <w:sz w:val="28"/>
            <w:szCs w:val="28"/>
            <w:shd w:val="clear" w:color="auto" w:fill="F7FCFF"/>
          </w:rPr>
          <w:t>https://pravo.by/pravovaya-informatsiya/normativnye-dokumenty/konstitutsiya-respubliki-belarus/</w:t>
        </w:r>
      </w:hyperlink>
      <w:r>
        <w:rPr>
          <w:rFonts w:ascii="Times New Roman" w:hAnsi="Times New Roman" w:cs="Times New Roman"/>
          <w:i/>
          <w:iCs/>
          <w:sz w:val="28"/>
          <w:szCs w:val="28"/>
          <w:shd w:val="clear" w:color="auto" w:fill="F7FCFF"/>
        </w:rPr>
        <w:t xml:space="preserve"> – Национальный правовой Интернет-портал Республики Беларусь</w:t>
      </w:r>
    </w:p>
    <w:p w:rsidR="00557238" w:rsidRDefault="00557238" w:rsidP="00CA4565">
      <w:pPr>
        <w:widowControl w:val="0"/>
        <w:numPr>
          <w:ilvl w:val="0"/>
          <w:numId w:val="19"/>
        </w:numPr>
        <w:tabs>
          <w:tab w:val="left" w:pos="1459"/>
        </w:tabs>
        <w:autoSpaceDE w:val="0"/>
        <w:autoSpaceDN w:val="0"/>
        <w:spacing w:after="0" w:line="252" w:lineRule="auto"/>
        <w:ind w:right="162"/>
        <w:contextualSpacing/>
        <w:jc w:val="both"/>
        <w:rPr>
          <w:rFonts w:ascii="Times New Roman" w:hAnsi="Times New Roman" w:cs="Times New Roman"/>
          <w:sz w:val="28"/>
          <w:szCs w:val="28"/>
        </w:rPr>
      </w:pPr>
      <w:r>
        <w:rPr>
          <w:rFonts w:ascii="Times New Roman" w:hAnsi="Times New Roman" w:cs="Times New Roman"/>
          <w:sz w:val="28"/>
          <w:szCs w:val="28"/>
        </w:rPr>
        <w:t xml:space="preserve">Хрестоматия по истории Беларуси: учебное пособие. В 2 ч.Ч.2, кн.2. 1946 г. – начало </w:t>
      </w:r>
      <w:r>
        <w:rPr>
          <w:rFonts w:ascii="Times New Roman" w:hAnsi="Times New Roman" w:cs="Times New Roman"/>
          <w:sz w:val="28"/>
          <w:szCs w:val="28"/>
          <w:lang w:val="en-US"/>
        </w:rPr>
        <w:t>XXI</w:t>
      </w:r>
      <w:r>
        <w:rPr>
          <w:rFonts w:ascii="Times New Roman" w:hAnsi="Times New Roman" w:cs="Times New Roman"/>
          <w:sz w:val="28"/>
          <w:szCs w:val="28"/>
        </w:rPr>
        <w:t xml:space="preserve"> в. – Минск, БГУ, 2012. - 439 с.</w:t>
      </w:r>
    </w:p>
    <w:p w:rsidR="00557238" w:rsidRDefault="00557238" w:rsidP="00CA4565">
      <w:pPr>
        <w:widowControl w:val="0"/>
        <w:numPr>
          <w:ilvl w:val="0"/>
          <w:numId w:val="19"/>
        </w:numPr>
        <w:tabs>
          <w:tab w:val="left" w:pos="1176"/>
        </w:tabs>
        <w:autoSpaceDE w:val="0"/>
        <w:autoSpaceDN w:val="0"/>
        <w:spacing w:after="0" w:line="252" w:lineRule="auto"/>
        <w:ind w:right="161"/>
        <w:contextualSpacing/>
        <w:jc w:val="both"/>
        <w:rPr>
          <w:rFonts w:ascii="Times New Roman" w:hAnsi="Times New Roman" w:cs="Times New Roman"/>
          <w:sz w:val="28"/>
          <w:szCs w:val="28"/>
        </w:rPr>
      </w:pPr>
      <w:r>
        <w:rPr>
          <w:rFonts w:ascii="Times New Roman" w:hAnsi="Times New Roman" w:cs="Times New Roman"/>
          <w:sz w:val="28"/>
          <w:szCs w:val="28"/>
        </w:rPr>
        <w:t>Гісторыя палітычнай і прававой думкі Беларусі / В.Ф. Шалькевіч. –</w:t>
      </w:r>
      <w:r>
        <w:rPr>
          <w:rFonts w:ascii="Times New Roman" w:hAnsi="Times New Roman" w:cs="Times New Roman"/>
          <w:spacing w:val="1"/>
          <w:sz w:val="28"/>
          <w:szCs w:val="28"/>
        </w:rPr>
        <w:t xml:space="preserve"> </w:t>
      </w:r>
      <w:r>
        <w:rPr>
          <w:rFonts w:ascii="Times New Roman" w:hAnsi="Times New Roman" w:cs="Times New Roman"/>
          <w:sz w:val="28"/>
          <w:szCs w:val="28"/>
        </w:rPr>
        <w:t>Мінск</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3"/>
          <w:sz w:val="28"/>
          <w:szCs w:val="28"/>
        </w:rPr>
        <w:t xml:space="preserve"> </w:t>
      </w:r>
      <w:r>
        <w:rPr>
          <w:rFonts w:ascii="Times New Roman" w:hAnsi="Times New Roman" w:cs="Times New Roman"/>
          <w:sz w:val="28"/>
          <w:szCs w:val="28"/>
        </w:rPr>
        <w:t>Маладзёжнае</w:t>
      </w:r>
      <w:r>
        <w:rPr>
          <w:rFonts w:ascii="Times New Roman" w:hAnsi="Times New Roman" w:cs="Times New Roman"/>
          <w:spacing w:val="-14"/>
          <w:sz w:val="28"/>
          <w:szCs w:val="28"/>
        </w:rPr>
        <w:t xml:space="preserve"> </w:t>
      </w:r>
      <w:r>
        <w:rPr>
          <w:rFonts w:ascii="Times New Roman" w:hAnsi="Times New Roman" w:cs="Times New Roman"/>
          <w:sz w:val="28"/>
          <w:szCs w:val="28"/>
        </w:rPr>
        <w:t>навуковае</w:t>
      </w:r>
      <w:r>
        <w:rPr>
          <w:rFonts w:ascii="Times New Roman" w:hAnsi="Times New Roman" w:cs="Times New Roman"/>
          <w:spacing w:val="-12"/>
          <w:sz w:val="28"/>
          <w:szCs w:val="28"/>
        </w:rPr>
        <w:t xml:space="preserve"> </w:t>
      </w:r>
      <w:r>
        <w:rPr>
          <w:rFonts w:ascii="Times New Roman" w:hAnsi="Times New Roman" w:cs="Times New Roman"/>
          <w:sz w:val="28"/>
          <w:szCs w:val="28"/>
        </w:rPr>
        <w:t>супрацоўніцтва,</w:t>
      </w:r>
      <w:r>
        <w:rPr>
          <w:rFonts w:ascii="Times New Roman" w:hAnsi="Times New Roman" w:cs="Times New Roman"/>
          <w:spacing w:val="-15"/>
          <w:sz w:val="28"/>
          <w:szCs w:val="28"/>
        </w:rPr>
        <w:t xml:space="preserve"> </w:t>
      </w:r>
      <w:r>
        <w:rPr>
          <w:rFonts w:ascii="Times New Roman" w:hAnsi="Times New Roman" w:cs="Times New Roman"/>
          <w:sz w:val="28"/>
          <w:szCs w:val="28"/>
        </w:rPr>
        <w:t>2002.</w:t>
      </w:r>
      <w:r>
        <w:rPr>
          <w:rFonts w:ascii="Times New Roman" w:hAnsi="Times New Roman" w:cs="Times New Roman"/>
          <w:spacing w:val="-13"/>
          <w:sz w:val="28"/>
          <w:szCs w:val="28"/>
        </w:rPr>
        <w:t xml:space="preserve"> </w:t>
      </w:r>
      <w:r>
        <w:rPr>
          <w:rFonts w:ascii="Times New Roman" w:hAnsi="Times New Roman" w:cs="Times New Roman"/>
          <w:sz w:val="28"/>
          <w:szCs w:val="28"/>
        </w:rPr>
        <w:t>–</w:t>
      </w:r>
      <w:r>
        <w:rPr>
          <w:rFonts w:ascii="Times New Roman" w:hAnsi="Times New Roman" w:cs="Times New Roman"/>
          <w:spacing w:val="-14"/>
          <w:sz w:val="28"/>
          <w:szCs w:val="28"/>
        </w:rPr>
        <w:t xml:space="preserve"> </w:t>
      </w:r>
      <w:r>
        <w:rPr>
          <w:rFonts w:ascii="Times New Roman" w:hAnsi="Times New Roman" w:cs="Times New Roman"/>
          <w:sz w:val="28"/>
          <w:szCs w:val="28"/>
        </w:rPr>
        <w:t>248</w:t>
      </w:r>
      <w:r>
        <w:rPr>
          <w:rFonts w:ascii="Times New Roman" w:hAnsi="Times New Roman" w:cs="Times New Roman"/>
          <w:spacing w:val="-13"/>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9"/>
        </w:numPr>
        <w:tabs>
          <w:tab w:val="left" w:pos="1459"/>
        </w:tabs>
        <w:autoSpaceDE w:val="0"/>
        <w:autoSpaceDN w:val="0"/>
        <w:spacing w:after="0" w:line="252" w:lineRule="auto"/>
        <w:ind w:right="161"/>
        <w:contextualSpacing/>
        <w:jc w:val="both"/>
        <w:rPr>
          <w:rFonts w:ascii="Times New Roman" w:hAnsi="Times New Roman" w:cs="Times New Roman"/>
          <w:sz w:val="28"/>
          <w:szCs w:val="28"/>
        </w:rPr>
      </w:pPr>
      <w:r>
        <w:rPr>
          <w:rFonts w:ascii="Times New Roman" w:hAnsi="Times New Roman" w:cs="Times New Roman"/>
          <w:sz w:val="28"/>
          <w:szCs w:val="28"/>
        </w:rPr>
        <w:t>Грамадска-палітычнае</w:t>
      </w:r>
      <w:r>
        <w:rPr>
          <w:rFonts w:ascii="Times New Roman" w:hAnsi="Times New Roman" w:cs="Times New Roman"/>
          <w:spacing w:val="1"/>
          <w:sz w:val="28"/>
          <w:szCs w:val="28"/>
        </w:rPr>
        <w:t xml:space="preserve"> </w:t>
      </w:r>
      <w:r>
        <w:rPr>
          <w:rFonts w:ascii="Times New Roman" w:hAnsi="Times New Roman" w:cs="Times New Roman"/>
          <w:sz w:val="28"/>
          <w:szCs w:val="28"/>
        </w:rPr>
        <w:t>жыццё</w:t>
      </w:r>
      <w:r>
        <w:rPr>
          <w:rFonts w:ascii="Times New Roman" w:hAnsi="Times New Roman" w:cs="Times New Roman"/>
          <w:spacing w:val="1"/>
          <w:sz w:val="28"/>
          <w:szCs w:val="28"/>
        </w:rPr>
        <w:t xml:space="preserve"> </w:t>
      </w:r>
      <w:r>
        <w:rPr>
          <w:rFonts w:ascii="Times New Roman" w:hAnsi="Times New Roman" w:cs="Times New Roman"/>
          <w:sz w:val="28"/>
          <w:szCs w:val="28"/>
        </w:rPr>
        <w:t>ў</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
          <w:sz w:val="28"/>
          <w:szCs w:val="28"/>
        </w:rPr>
        <w:t xml:space="preserve"> </w:t>
      </w:r>
      <w:r>
        <w:rPr>
          <w:rFonts w:ascii="Times New Roman" w:hAnsi="Times New Roman" w:cs="Times New Roman"/>
          <w:sz w:val="28"/>
          <w:szCs w:val="28"/>
        </w:rPr>
        <w:t>1772–1917</w:t>
      </w:r>
      <w:r>
        <w:rPr>
          <w:rFonts w:ascii="Times New Roman" w:hAnsi="Times New Roman" w:cs="Times New Roman"/>
          <w:spacing w:val="1"/>
          <w:sz w:val="28"/>
          <w:szCs w:val="28"/>
        </w:rPr>
        <w:t xml:space="preserve"> </w:t>
      </w:r>
      <w:r>
        <w:rPr>
          <w:rFonts w:ascii="Times New Roman" w:hAnsi="Times New Roman" w:cs="Times New Roman"/>
          <w:sz w:val="28"/>
          <w:szCs w:val="28"/>
        </w:rPr>
        <w:t>гг.</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А.</w:t>
      </w:r>
      <w:r>
        <w:rPr>
          <w:rFonts w:ascii="Times New Roman" w:hAnsi="Times New Roman" w:cs="Times New Roman"/>
          <w:spacing w:val="1"/>
          <w:sz w:val="28"/>
          <w:szCs w:val="28"/>
        </w:rPr>
        <w:t xml:space="preserve"> </w:t>
      </w:r>
      <w:r>
        <w:rPr>
          <w:rFonts w:ascii="Times New Roman" w:hAnsi="Times New Roman" w:cs="Times New Roman"/>
          <w:sz w:val="28"/>
          <w:szCs w:val="28"/>
        </w:rPr>
        <w:t>У.</w:t>
      </w:r>
      <w:r>
        <w:rPr>
          <w:rFonts w:ascii="Times New Roman" w:hAnsi="Times New Roman" w:cs="Times New Roman"/>
          <w:spacing w:val="-67"/>
          <w:sz w:val="28"/>
          <w:szCs w:val="28"/>
        </w:rPr>
        <w:t xml:space="preserve"> </w:t>
      </w:r>
      <w:r>
        <w:rPr>
          <w:rFonts w:ascii="Times New Roman" w:hAnsi="Times New Roman" w:cs="Times New Roman"/>
          <w:sz w:val="28"/>
          <w:szCs w:val="28"/>
        </w:rPr>
        <w:t>Унучак [і інш.]; рэдкал.: В. В. Даніловіч (гал. рэд.) [і інш.] ; Нац. акад. навук</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4"/>
          <w:sz w:val="28"/>
          <w:szCs w:val="28"/>
        </w:rPr>
        <w:t xml:space="preserve"> </w:t>
      </w:r>
      <w:r>
        <w:rPr>
          <w:rFonts w:ascii="Times New Roman" w:hAnsi="Times New Roman" w:cs="Times New Roman"/>
          <w:sz w:val="28"/>
          <w:szCs w:val="28"/>
        </w:rPr>
        <w:t>Ін-т</w:t>
      </w:r>
      <w:r>
        <w:rPr>
          <w:rFonts w:ascii="Times New Roman" w:hAnsi="Times New Roman" w:cs="Times New Roman"/>
          <w:spacing w:val="-13"/>
          <w:sz w:val="28"/>
          <w:szCs w:val="28"/>
        </w:rPr>
        <w:t xml:space="preserve"> </w:t>
      </w:r>
      <w:r>
        <w:rPr>
          <w:rFonts w:ascii="Times New Roman" w:hAnsi="Times New Roman" w:cs="Times New Roman"/>
          <w:sz w:val="28"/>
          <w:szCs w:val="28"/>
        </w:rPr>
        <w:t>гісторыі.</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4"/>
          <w:sz w:val="28"/>
          <w:szCs w:val="28"/>
        </w:rPr>
        <w:t xml:space="preserve"> </w:t>
      </w:r>
      <w:r>
        <w:rPr>
          <w:rFonts w:ascii="Times New Roman" w:hAnsi="Times New Roman" w:cs="Times New Roman"/>
          <w:sz w:val="28"/>
          <w:szCs w:val="28"/>
        </w:rPr>
        <w:t>Мінск:</w:t>
      </w:r>
      <w:r>
        <w:rPr>
          <w:rFonts w:ascii="Times New Roman" w:hAnsi="Times New Roman" w:cs="Times New Roman"/>
          <w:spacing w:val="-14"/>
          <w:sz w:val="28"/>
          <w:szCs w:val="28"/>
        </w:rPr>
        <w:t xml:space="preserve"> </w:t>
      </w:r>
      <w:r>
        <w:rPr>
          <w:rFonts w:ascii="Times New Roman" w:hAnsi="Times New Roman" w:cs="Times New Roman"/>
          <w:sz w:val="28"/>
          <w:szCs w:val="28"/>
        </w:rPr>
        <w:t>Беларуская</w:t>
      </w:r>
      <w:r>
        <w:rPr>
          <w:rFonts w:ascii="Times New Roman" w:hAnsi="Times New Roman" w:cs="Times New Roman"/>
          <w:spacing w:val="-15"/>
          <w:sz w:val="28"/>
          <w:szCs w:val="28"/>
        </w:rPr>
        <w:t xml:space="preserve"> </w:t>
      </w:r>
      <w:r>
        <w:rPr>
          <w:rFonts w:ascii="Times New Roman" w:hAnsi="Times New Roman" w:cs="Times New Roman"/>
          <w:sz w:val="28"/>
          <w:szCs w:val="28"/>
        </w:rPr>
        <w:t>навука,</w:t>
      </w:r>
      <w:r>
        <w:rPr>
          <w:rFonts w:ascii="Times New Roman" w:hAnsi="Times New Roman" w:cs="Times New Roman"/>
          <w:spacing w:val="-14"/>
          <w:sz w:val="28"/>
          <w:szCs w:val="28"/>
        </w:rPr>
        <w:t xml:space="preserve"> </w:t>
      </w:r>
      <w:r>
        <w:rPr>
          <w:rFonts w:ascii="Times New Roman" w:hAnsi="Times New Roman" w:cs="Times New Roman"/>
          <w:sz w:val="28"/>
          <w:szCs w:val="28"/>
        </w:rPr>
        <w:t>2018.</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4"/>
          <w:sz w:val="28"/>
          <w:szCs w:val="28"/>
        </w:rPr>
        <w:t xml:space="preserve"> </w:t>
      </w:r>
      <w:r>
        <w:rPr>
          <w:rFonts w:ascii="Times New Roman" w:hAnsi="Times New Roman" w:cs="Times New Roman"/>
          <w:sz w:val="28"/>
          <w:szCs w:val="28"/>
        </w:rPr>
        <w:t>573</w:t>
      </w:r>
      <w:r>
        <w:rPr>
          <w:rFonts w:ascii="Times New Roman" w:hAnsi="Times New Roman" w:cs="Times New Roman"/>
          <w:spacing w:val="-14"/>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9"/>
        </w:numPr>
        <w:tabs>
          <w:tab w:val="left" w:pos="1459"/>
        </w:tabs>
        <w:autoSpaceDE w:val="0"/>
        <w:autoSpaceDN w:val="0"/>
        <w:spacing w:after="0" w:line="252" w:lineRule="auto"/>
        <w:ind w:right="164"/>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Дюверже, М. Политические партии / Пер. с франц. - М.: Академический Проект, 2000. – 538 с. </w:t>
      </w:r>
    </w:p>
    <w:p w:rsidR="00557238" w:rsidRDefault="00557238" w:rsidP="00CA4565">
      <w:pPr>
        <w:widowControl w:val="0"/>
        <w:numPr>
          <w:ilvl w:val="0"/>
          <w:numId w:val="19"/>
        </w:numPr>
        <w:tabs>
          <w:tab w:val="left" w:pos="1459"/>
        </w:tabs>
        <w:autoSpaceDE w:val="0"/>
        <w:autoSpaceDN w:val="0"/>
        <w:spacing w:after="0" w:line="240" w:lineRule="auto"/>
        <w:ind w:right="161"/>
        <w:contextualSpacing/>
        <w:jc w:val="both"/>
        <w:rPr>
          <w:rFonts w:ascii="Times New Roman" w:hAnsi="Times New Roman" w:cs="Times New Roman"/>
          <w:sz w:val="28"/>
          <w:szCs w:val="28"/>
        </w:rPr>
      </w:pPr>
      <w:r>
        <w:rPr>
          <w:rFonts w:ascii="Times New Roman" w:hAnsi="Times New Roman" w:cs="Times New Roman"/>
          <w:spacing w:val="-3"/>
          <w:sz w:val="28"/>
          <w:szCs w:val="28"/>
        </w:rPr>
        <w:t>Ладысеў, У. Ф. Паміж Усходам і Захадам: станаўленне дзяржаўнасці</w:t>
      </w:r>
      <w:r>
        <w:rPr>
          <w:rFonts w:ascii="Times New Roman" w:hAnsi="Times New Roman" w:cs="Times New Roman"/>
          <w:spacing w:val="-67"/>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64"/>
          <w:sz w:val="28"/>
          <w:szCs w:val="28"/>
        </w:rPr>
        <w:t xml:space="preserve"> </w:t>
      </w:r>
      <w:r>
        <w:rPr>
          <w:rFonts w:ascii="Times New Roman" w:hAnsi="Times New Roman" w:cs="Times New Roman"/>
          <w:spacing w:val="-1"/>
          <w:sz w:val="28"/>
          <w:szCs w:val="28"/>
        </w:rPr>
        <w:t>тэрытарыяльнай</w:t>
      </w:r>
      <w:r>
        <w:rPr>
          <w:rFonts w:ascii="Times New Roman" w:hAnsi="Times New Roman" w:cs="Times New Roman"/>
          <w:spacing w:val="65"/>
          <w:sz w:val="28"/>
          <w:szCs w:val="28"/>
        </w:rPr>
        <w:t xml:space="preserve"> </w:t>
      </w:r>
      <w:r>
        <w:rPr>
          <w:rFonts w:ascii="Times New Roman" w:hAnsi="Times New Roman" w:cs="Times New Roman"/>
          <w:spacing w:val="-1"/>
          <w:sz w:val="28"/>
          <w:szCs w:val="28"/>
        </w:rPr>
        <w:t>цэласнасці</w:t>
      </w:r>
      <w:r>
        <w:rPr>
          <w:rFonts w:ascii="Times New Roman" w:hAnsi="Times New Roman" w:cs="Times New Roman"/>
          <w:spacing w:val="63"/>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31"/>
          <w:sz w:val="28"/>
          <w:szCs w:val="28"/>
        </w:rPr>
        <w:t xml:space="preserve"> </w:t>
      </w:r>
      <w:r>
        <w:rPr>
          <w:rFonts w:ascii="Times New Roman" w:hAnsi="Times New Roman" w:cs="Times New Roman"/>
          <w:sz w:val="28"/>
          <w:szCs w:val="28"/>
        </w:rPr>
        <w:t>(1917–1939</w:t>
      </w:r>
      <w:r>
        <w:rPr>
          <w:rFonts w:ascii="Times New Roman" w:hAnsi="Times New Roman" w:cs="Times New Roman"/>
          <w:spacing w:val="132"/>
          <w:sz w:val="28"/>
          <w:szCs w:val="28"/>
        </w:rPr>
        <w:t xml:space="preserve"> </w:t>
      </w:r>
      <w:r>
        <w:rPr>
          <w:rFonts w:ascii="Times New Roman" w:hAnsi="Times New Roman" w:cs="Times New Roman"/>
          <w:sz w:val="28"/>
          <w:szCs w:val="28"/>
        </w:rPr>
        <w:t>гг.)</w:t>
      </w:r>
      <w:r>
        <w:rPr>
          <w:rFonts w:ascii="Times New Roman" w:hAnsi="Times New Roman" w:cs="Times New Roman"/>
          <w:spacing w:val="133"/>
          <w:sz w:val="28"/>
          <w:szCs w:val="28"/>
        </w:rPr>
        <w:t xml:space="preserve"> </w:t>
      </w:r>
      <w:r>
        <w:rPr>
          <w:rFonts w:ascii="Times New Roman" w:hAnsi="Times New Roman" w:cs="Times New Roman"/>
          <w:sz w:val="28"/>
          <w:szCs w:val="28"/>
        </w:rPr>
        <w:t>/</w:t>
      </w:r>
      <w:r>
        <w:rPr>
          <w:rFonts w:ascii="Times New Roman" w:hAnsi="Times New Roman" w:cs="Times New Roman"/>
          <w:spacing w:val="132"/>
          <w:sz w:val="28"/>
          <w:szCs w:val="28"/>
        </w:rPr>
        <w:t xml:space="preserve"> </w:t>
      </w:r>
      <w:r>
        <w:rPr>
          <w:rFonts w:ascii="Times New Roman" w:hAnsi="Times New Roman" w:cs="Times New Roman"/>
          <w:sz w:val="28"/>
          <w:szCs w:val="28"/>
        </w:rPr>
        <w:t>У.</w:t>
      </w:r>
      <w:r>
        <w:rPr>
          <w:rFonts w:ascii="Times New Roman" w:hAnsi="Times New Roman" w:cs="Times New Roman"/>
          <w:spacing w:val="-15"/>
          <w:sz w:val="28"/>
          <w:szCs w:val="28"/>
        </w:rPr>
        <w:t xml:space="preserve"> </w:t>
      </w:r>
      <w:r>
        <w:rPr>
          <w:rFonts w:ascii="Times New Roman" w:hAnsi="Times New Roman" w:cs="Times New Roman"/>
          <w:sz w:val="28"/>
          <w:szCs w:val="28"/>
        </w:rPr>
        <w:t>Ф.</w:t>
      </w:r>
      <w:r>
        <w:rPr>
          <w:rFonts w:ascii="Times New Roman" w:hAnsi="Times New Roman" w:cs="Times New Roman"/>
          <w:spacing w:val="-18"/>
          <w:sz w:val="28"/>
          <w:szCs w:val="28"/>
        </w:rPr>
        <w:t xml:space="preserve"> </w:t>
      </w:r>
      <w:r>
        <w:rPr>
          <w:rFonts w:ascii="Times New Roman" w:hAnsi="Times New Roman" w:cs="Times New Roman"/>
          <w:sz w:val="28"/>
          <w:szCs w:val="28"/>
        </w:rPr>
        <w:t>Ладысеў,</w:t>
      </w:r>
      <w:r>
        <w:rPr>
          <w:rFonts w:ascii="Times New Roman" w:hAnsi="Times New Roman" w:cs="Times New Roman"/>
          <w:spacing w:val="-68"/>
          <w:sz w:val="28"/>
          <w:szCs w:val="28"/>
        </w:rPr>
        <w:t xml:space="preserve"> </w:t>
      </w:r>
      <w:r>
        <w:rPr>
          <w:rFonts w:ascii="Times New Roman" w:hAnsi="Times New Roman" w:cs="Times New Roman"/>
          <w:sz w:val="28"/>
          <w:szCs w:val="28"/>
        </w:rPr>
        <w:t>П.</w:t>
      </w:r>
      <w:r>
        <w:rPr>
          <w:rFonts w:ascii="Times New Roman" w:hAnsi="Times New Roman" w:cs="Times New Roman"/>
          <w:spacing w:val="-11"/>
          <w:sz w:val="28"/>
          <w:szCs w:val="28"/>
        </w:rPr>
        <w:t xml:space="preserve"> </w:t>
      </w:r>
      <w:r>
        <w:rPr>
          <w:rFonts w:ascii="Times New Roman" w:hAnsi="Times New Roman" w:cs="Times New Roman"/>
          <w:sz w:val="28"/>
          <w:szCs w:val="28"/>
        </w:rPr>
        <w:t>І.</w:t>
      </w:r>
      <w:r>
        <w:rPr>
          <w:rFonts w:ascii="Times New Roman" w:hAnsi="Times New Roman" w:cs="Times New Roman"/>
          <w:spacing w:val="-10"/>
          <w:sz w:val="28"/>
          <w:szCs w:val="28"/>
        </w:rPr>
        <w:t xml:space="preserve"> </w:t>
      </w:r>
      <w:r>
        <w:rPr>
          <w:rFonts w:ascii="Times New Roman" w:hAnsi="Times New Roman" w:cs="Times New Roman"/>
          <w:sz w:val="28"/>
          <w:szCs w:val="28"/>
        </w:rPr>
        <w:t>Брыгадзін.</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БДУ,</w:t>
      </w:r>
      <w:r>
        <w:rPr>
          <w:rFonts w:ascii="Times New Roman" w:hAnsi="Times New Roman" w:cs="Times New Roman"/>
          <w:spacing w:val="-11"/>
          <w:sz w:val="28"/>
          <w:szCs w:val="28"/>
        </w:rPr>
        <w:t xml:space="preserve"> </w:t>
      </w:r>
      <w:r>
        <w:rPr>
          <w:rFonts w:ascii="Times New Roman" w:hAnsi="Times New Roman" w:cs="Times New Roman"/>
          <w:sz w:val="28"/>
          <w:szCs w:val="28"/>
        </w:rPr>
        <w:t>2003.</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307</w:t>
      </w:r>
      <w:r>
        <w:rPr>
          <w:rFonts w:ascii="Times New Roman" w:hAnsi="Times New Roman" w:cs="Times New Roman"/>
          <w:spacing w:val="-10"/>
          <w:sz w:val="28"/>
          <w:szCs w:val="28"/>
        </w:rPr>
        <w:t xml:space="preserve"> </w:t>
      </w:r>
      <w:r>
        <w:rPr>
          <w:rFonts w:ascii="Times New Roman" w:hAnsi="Times New Roman" w:cs="Times New Roman"/>
          <w:sz w:val="28"/>
          <w:szCs w:val="28"/>
        </w:rPr>
        <w:t xml:space="preserve">с. </w:t>
      </w:r>
    </w:p>
    <w:p w:rsidR="00557238" w:rsidRDefault="00557238" w:rsidP="00CA4565">
      <w:pPr>
        <w:widowControl w:val="0"/>
        <w:numPr>
          <w:ilvl w:val="0"/>
          <w:numId w:val="19"/>
        </w:numPr>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hAnsi="Times New Roman" w:cs="Times New Roman"/>
          <w:spacing w:val="-2"/>
          <w:sz w:val="28"/>
          <w:szCs w:val="28"/>
        </w:rPr>
        <w:t>Малиновский,</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В.</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И.</w:t>
      </w:r>
      <w:r>
        <w:rPr>
          <w:rFonts w:ascii="Times New Roman" w:hAnsi="Times New Roman" w:cs="Times New Roman"/>
          <w:spacing w:val="-13"/>
          <w:sz w:val="28"/>
          <w:szCs w:val="28"/>
        </w:rPr>
        <w:t xml:space="preserve"> </w:t>
      </w:r>
      <w:r>
        <w:rPr>
          <w:rFonts w:ascii="Times New Roman" w:hAnsi="Times New Roman" w:cs="Times New Roman"/>
          <w:spacing w:val="-1"/>
          <w:sz w:val="28"/>
          <w:szCs w:val="28"/>
        </w:rPr>
        <w:t>История</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белорусской</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государственности:</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 xml:space="preserve">Учеб. </w:t>
      </w:r>
    </w:p>
    <w:p w:rsidR="00557238" w:rsidRDefault="00557238" w:rsidP="00557238">
      <w:pPr>
        <w:widowControl w:val="0"/>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пособие</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для</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студентов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вузов,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слушателей</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системы</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последипломного</w:t>
      </w:r>
    </w:p>
    <w:p w:rsidR="00557238" w:rsidRDefault="00557238" w:rsidP="00557238">
      <w:pPr>
        <w:widowControl w:val="0"/>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образования</w:t>
      </w:r>
      <w:r>
        <w:rPr>
          <w:rFonts w:ascii="Times New Roman" w:eastAsia="Times New Roman" w:hAnsi="Times New Roman" w:cs="Times New Roman"/>
          <w:spacing w:val="-15"/>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В.И.</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Малиновский.</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Минск:</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Беларусь,</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2003</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199</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с.</w:t>
      </w:r>
    </w:p>
    <w:p w:rsidR="00557238" w:rsidRDefault="00557238" w:rsidP="00557238">
      <w:pPr>
        <w:widowControl w:val="0"/>
        <w:tabs>
          <w:tab w:val="left" w:pos="1459"/>
        </w:tabs>
        <w:autoSpaceDE w:val="0"/>
        <w:autoSpaceDN w:val="0"/>
        <w:spacing w:before="1" w:after="0" w:line="252" w:lineRule="auto"/>
        <w:ind w:left="360" w:right="160"/>
        <w:contextualSpacing/>
        <w:jc w:val="both"/>
        <w:rPr>
          <w:rFonts w:ascii="Times New Roman" w:hAnsi="Times New Roman" w:cs="Times New Roman"/>
          <w:sz w:val="28"/>
          <w:szCs w:val="28"/>
        </w:rPr>
      </w:pPr>
      <w:r>
        <w:rPr>
          <w:rFonts w:ascii="Times New Roman" w:hAnsi="Times New Roman" w:cs="Times New Roman"/>
          <w:sz w:val="28"/>
          <w:szCs w:val="28"/>
        </w:rPr>
        <w:t>13.Турук, Ф. Ф. Белорусское движение / Ф. Ф. Турук. – М.: Госиздат,</w:t>
      </w:r>
      <w:r>
        <w:rPr>
          <w:rFonts w:ascii="Times New Roman" w:hAnsi="Times New Roman" w:cs="Times New Roman"/>
          <w:spacing w:val="1"/>
          <w:sz w:val="28"/>
          <w:szCs w:val="28"/>
        </w:rPr>
        <w:t xml:space="preserve"> </w:t>
      </w:r>
      <w:r>
        <w:rPr>
          <w:rFonts w:ascii="Times New Roman" w:hAnsi="Times New Roman" w:cs="Times New Roman"/>
          <w:sz w:val="28"/>
          <w:szCs w:val="28"/>
        </w:rPr>
        <w:t>1921.</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143</w:t>
      </w:r>
      <w:r>
        <w:rPr>
          <w:rFonts w:ascii="Times New Roman" w:hAnsi="Times New Roman" w:cs="Times New Roman"/>
          <w:spacing w:val="-9"/>
          <w:sz w:val="28"/>
          <w:szCs w:val="28"/>
        </w:rPr>
        <w:t xml:space="preserve"> </w:t>
      </w:r>
      <w:r>
        <w:rPr>
          <w:rFonts w:ascii="Times New Roman" w:hAnsi="Times New Roman" w:cs="Times New Roman"/>
          <w:sz w:val="28"/>
          <w:szCs w:val="28"/>
        </w:rPr>
        <w:t>с.</w:t>
      </w:r>
    </w:p>
    <w:p w:rsidR="00557238" w:rsidRDefault="00557238" w:rsidP="00557238">
      <w:pPr>
        <w:widowControl w:val="0"/>
        <w:autoSpaceDE w:val="0"/>
        <w:autoSpaceDN w:val="0"/>
        <w:spacing w:after="0" w:line="266" w:lineRule="auto"/>
        <w:ind w:right="136"/>
        <w:rPr>
          <w:rFonts w:ascii="Times New Roman" w:eastAsia="Times New Roman" w:hAnsi="Times New Roman" w:cs="Times New Roman"/>
          <w:spacing w:val="1"/>
          <w:sz w:val="28"/>
          <w:szCs w:val="28"/>
          <w:lang w:eastAsia="ru-RU"/>
        </w:rPr>
      </w:pPr>
    </w:p>
    <w:p w:rsidR="00557238" w:rsidRDefault="00557238" w:rsidP="00557238">
      <w:pPr>
        <w:widowControl w:val="0"/>
        <w:autoSpaceDE w:val="0"/>
        <w:autoSpaceDN w:val="0"/>
        <w:spacing w:after="0" w:line="266" w:lineRule="auto"/>
        <w:ind w:right="136"/>
        <w:rPr>
          <w:rFonts w:ascii="Times New Roman" w:eastAsia="Times New Roman" w:hAnsi="Times New Roman" w:cs="Times New Roman"/>
          <w:b/>
          <w:bCs/>
          <w:spacing w:val="-3"/>
          <w:sz w:val="28"/>
          <w:szCs w:val="28"/>
          <w:lang w:eastAsia="ru-RU"/>
        </w:rPr>
      </w:pPr>
      <w:r>
        <w:rPr>
          <w:rFonts w:ascii="Times New Roman" w:eastAsia="Times New Roman" w:hAnsi="Times New Roman" w:cs="Times New Roman"/>
          <w:b/>
          <w:bCs/>
          <w:spacing w:val="-4"/>
          <w:sz w:val="28"/>
          <w:szCs w:val="28"/>
          <w:lang w:eastAsia="ru-RU"/>
        </w:rPr>
        <w:t>Семинар</w:t>
      </w:r>
      <w:r>
        <w:rPr>
          <w:rFonts w:ascii="Times New Roman" w:eastAsia="Times New Roman" w:hAnsi="Times New Roman" w:cs="Times New Roman"/>
          <w:b/>
          <w:bCs/>
          <w:spacing w:val="-13"/>
          <w:sz w:val="28"/>
          <w:szCs w:val="28"/>
          <w:lang w:eastAsia="ru-RU"/>
        </w:rPr>
        <w:t xml:space="preserve"> </w:t>
      </w:r>
      <w:r>
        <w:rPr>
          <w:rFonts w:ascii="Times New Roman" w:eastAsia="Times New Roman" w:hAnsi="Times New Roman" w:cs="Times New Roman"/>
          <w:b/>
          <w:bCs/>
          <w:spacing w:val="-3"/>
          <w:sz w:val="28"/>
          <w:szCs w:val="28"/>
          <w:lang w:eastAsia="ru-RU"/>
        </w:rPr>
        <w:t>9.</w:t>
      </w:r>
      <w:r>
        <w:rPr>
          <w:rFonts w:ascii="Times New Roman" w:eastAsia="Times New Roman" w:hAnsi="Times New Roman" w:cs="Times New Roman"/>
          <w:b/>
          <w:bCs/>
          <w:spacing w:val="-14"/>
          <w:sz w:val="28"/>
          <w:szCs w:val="28"/>
          <w:lang w:eastAsia="ru-RU"/>
        </w:rPr>
        <w:t xml:space="preserve"> </w:t>
      </w:r>
      <w:r>
        <w:rPr>
          <w:rFonts w:ascii="Times New Roman" w:eastAsia="Times New Roman" w:hAnsi="Times New Roman" w:cs="Times New Roman"/>
          <w:b/>
          <w:bCs/>
          <w:spacing w:val="-3"/>
          <w:sz w:val="28"/>
          <w:szCs w:val="28"/>
          <w:lang w:eastAsia="ru-RU"/>
        </w:rPr>
        <w:t>Этногенез</w:t>
      </w:r>
      <w:r>
        <w:rPr>
          <w:rFonts w:ascii="Times New Roman" w:eastAsia="Times New Roman" w:hAnsi="Times New Roman" w:cs="Times New Roman"/>
          <w:b/>
          <w:bCs/>
          <w:spacing w:val="-14"/>
          <w:sz w:val="28"/>
          <w:szCs w:val="28"/>
          <w:lang w:eastAsia="ru-RU"/>
        </w:rPr>
        <w:t xml:space="preserve"> </w:t>
      </w:r>
      <w:r>
        <w:rPr>
          <w:rFonts w:ascii="Times New Roman" w:eastAsia="Times New Roman" w:hAnsi="Times New Roman" w:cs="Times New Roman"/>
          <w:b/>
          <w:bCs/>
          <w:spacing w:val="-3"/>
          <w:sz w:val="28"/>
          <w:szCs w:val="28"/>
          <w:lang w:eastAsia="ru-RU"/>
        </w:rPr>
        <w:t>белорусов</w:t>
      </w:r>
      <w:r>
        <w:rPr>
          <w:rFonts w:ascii="Times New Roman" w:eastAsia="Times New Roman" w:hAnsi="Times New Roman" w:cs="Times New Roman"/>
          <w:b/>
          <w:bCs/>
          <w:spacing w:val="-15"/>
          <w:sz w:val="28"/>
          <w:szCs w:val="28"/>
          <w:lang w:eastAsia="ru-RU"/>
        </w:rPr>
        <w:t xml:space="preserve"> </w:t>
      </w:r>
      <w:r>
        <w:rPr>
          <w:rFonts w:ascii="Times New Roman" w:eastAsia="Times New Roman" w:hAnsi="Times New Roman" w:cs="Times New Roman"/>
          <w:b/>
          <w:bCs/>
          <w:spacing w:val="-3"/>
          <w:sz w:val="28"/>
          <w:szCs w:val="28"/>
          <w:lang w:eastAsia="ru-RU"/>
        </w:rPr>
        <w:t>и</w:t>
      </w:r>
      <w:r>
        <w:rPr>
          <w:rFonts w:ascii="Times New Roman" w:eastAsia="Times New Roman" w:hAnsi="Times New Roman" w:cs="Times New Roman"/>
          <w:b/>
          <w:bCs/>
          <w:spacing w:val="-13"/>
          <w:sz w:val="28"/>
          <w:szCs w:val="28"/>
          <w:lang w:eastAsia="ru-RU"/>
        </w:rPr>
        <w:t xml:space="preserve"> </w:t>
      </w:r>
      <w:r>
        <w:rPr>
          <w:rFonts w:ascii="Times New Roman" w:eastAsia="Times New Roman" w:hAnsi="Times New Roman" w:cs="Times New Roman"/>
          <w:b/>
          <w:bCs/>
          <w:spacing w:val="-3"/>
          <w:sz w:val="28"/>
          <w:szCs w:val="28"/>
          <w:lang w:eastAsia="ru-RU"/>
        </w:rPr>
        <w:t>происхождение</w:t>
      </w:r>
      <w:r>
        <w:rPr>
          <w:rFonts w:ascii="Times New Roman" w:eastAsia="Times New Roman" w:hAnsi="Times New Roman" w:cs="Times New Roman"/>
          <w:b/>
          <w:bCs/>
          <w:spacing w:val="-13"/>
          <w:sz w:val="28"/>
          <w:szCs w:val="28"/>
          <w:lang w:eastAsia="ru-RU"/>
        </w:rPr>
        <w:t xml:space="preserve"> </w:t>
      </w:r>
      <w:r>
        <w:rPr>
          <w:rFonts w:ascii="Times New Roman" w:eastAsia="Times New Roman" w:hAnsi="Times New Roman" w:cs="Times New Roman"/>
          <w:b/>
          <w:bCs/>
          <w:spacing w:val="-3"/>
          <w:sz w:val="28"/>
          <w:szCs w:val="28"/>
          <w:lang w:eastAsia="ru-RU"/>
        </w:rPr>
        <w:t>названия</w:t>
      </w:r>
      <w:r>
        <w:rPr>
          <w:rFonts w:ascii="Times New Roman" w:eastAsia="Times New Roman" w:hAnsi="Times New Roman" w:cs="Times New Roman"/>
          <w:b/>
          <w:bCs/>
          <w:spacing w:val="-14"/>
          <w:sz w:val="28"/>
          <w:szCs w:val="28"/>
          <w:lang w:eastAsia="ru-RU"/>
        </w:rPr>
        <w:t xml:space="preserve"> </w:t>
      </w:r>
      <w:r>
        <w:rPr>
          <w:rFonts w:ascii="Times New Roman" w:eastAsia="Times New Roman" w:hAnsi="Times New Roman" w:cs="Times New Roman"/>
          <w:b/>
          <w:bCs/>
          <w:spacing w:val="-3"/>
          <w:sz w:val="28"/>
          <w:szCs w:val="28"/>
          <w:lang w:eastAsia="ru-RU"/>
        </w:rPr>
        <w:t>«Беларусь».</w:t>
      </w:r>
    </w:p>
    <w:p w:rsidR="00557238" w:rsidRDefault="00557238" w:rsidP="00557238">
      <w:pPr>
        <w:widowControl w:val="0"/>
        <w:autoSpaceDE w:val="0"/>
        <w:autoSpaceDN w:val="0"/>
        <w:spacing w:after="0" w:line="266" w:lineRule="auto"/>
        <w:ind w:right="136"/>
        <w:rPr>
          <w:rFonts w:ascii="Times New Roman" w:eastAsia="Times New Roman" w:hAnsi="Times New Roman" w:cs="Times New Roman"/>
          <w:b/>
          <w:bCs/>
          <w:spacing w:val="-3"/>
          <w:sz w:val="28"/>
          <w:szCs w:val="28"/>
          <w:lang w:eastAsia="ru-RU"/>
        </w:rPr>
      </w:pPr>
    </w:p>
    <w:p w:rsidR="00557238" w:rsidRDefault="00557238" w:rsidP="00557238">
      <w:pPr>
        <w:widowControl w:val="0"/>
        <w:autoSpaceDE w:val="0"/>
        <w:autoSpaceDN w:val="0"/>
        <w:spacing w:after="0" w:line="240" w:lineRule="auto"/>
        <w:ind w:right="169"/>
        <w:rPr>
          <w:rFonts w:ascii="Times New Roman" w:eastAsia="Times New Roman" w:hAnsi="Times New Roman" w:cs="Times New Roman"/>
          <w:sz w:val="28"/>
          <w:szCs w:val="28"/>
        </w:rPr>
      </w:pPr>
      <w:r>
        <w:rPr>
          <w:rFonts w:ascii="Times New Roman" w:eastAsia="Times New Roman" w:hAnsi="Times New Roman" w:cs="Times New Roman"/>
          <w:sz w:val="28"/>
          <w:szCs w:val="28"/>
        </w:rPr>
        <w:t>Вопросы</w:t>
      </w:r>
    </w:p>
    <w:p w:rsidR="00557238" w:rsidRDefault="00557238" w:rsidP="00557238">
      <w:pPr>
        <w:widowControl w:val="0"/>
        <w:autoSpaceDE w:val="0"/>
        <w:autoSpaceDN w:val="0"/>
        <w:spacing w:after="0" w:line="240" w:lineRule="auto"/>
        <w:ind w:right="169"/>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pacing w:val="-67"/>
          <w:sz w:val="28"/>
          <w:szCs w:val="28"/>
        </w:rPr>
        <w:t xml:space="preserve"> </w:t>
      </w:r>
      <w:r>
        <w:rPr>
          <w:rFonts w:ascii="Times New Roman" w:eastAsia="Times New Roman" w:hAnsi="Times New Roman" w:cs="Times New Roman"/>
          <w:sz w:val="28"/>
          <w:szCs w:val="28"/>
        </w:rPr>
        <w:t>Белорусы в</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мире,</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диаспора.</w:t>
      </w:r>
    </w:p>
    <w:p w:rsidR="00557238" w:rsidRDefault="00557238" w:rsidP="00557238">
      <w:pPr>
        <w:widowControl w:val="0"/>
        <w:autoSpaceDE w:val="0"/>
        <w:autoSpaceDN w:val="0"/>
        <w:spacing w:after="0" w:line="321" w:lineRule="exact"/>
        <w:rPr>
          <w:rFonts w:ascii="Times New Roman" w:eastAsia="Times New Roman" w:hAnsi="Times New Roman" w:cs="Times New Roman"/>
          <w:spacing w:val="-4"/>
          <w:sz w:val="28"/>
          <w:szCs w:val="28"/>
        </w:rPr>
      </w:pPr>
      <w:r>
        <w:rPr>
          <w:rFonts w:ascii="Times New Roman" w:eastAsia="Times New Roman" w:hAnsi="Times New Roman" w:cs="Times New Roman"/>
          <w:sz w:val="28"/>
          <w:szCs w:val="28"/>
        </w:rPr>
        <w:t>2.Белая</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Русь</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Белоруссия</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Беларусь.</w:t>
      </w:r>
      <w:r>
        <w:rPr>
          <w:rFonts w:ascii="Times New Roman" w:eastAsia="Times New Roman" w:hAnsi="Times New Roman" w:cs="Times New Roman"/>
          <w:spacing w:val="-4"/>
          <w:sz w:val="28"/>
          <w:szCs w:val="28"/>
        </w:rPr>
        <w:t xml:space="preserve"> </w:t>
      </w:r>
    </w:p>
    <w:p w:rsidR="00557238" w:rsidRDefault="00557238" w:rsidP="00557238">
      <w:pPr>
        <w:widowControl w:val="0"/>
        <w:autoSpaceDE w:val="0"/>
        <w:autoSpaceDN w:val="0"/>
        <w:spacing w:after="0" w:line="321" w:lineRule="exact"/>
        <w:rPr>
          <w:rFonts w:ascii="Times New Roman" w:eastAsia="Times New Roman" w:hAnsi="Times New Roman" w:cs="Times New Roman"/>
          <w:sz w:val="28"/>
          <w:szCs w:val="28"/>
        </w:rPr>
      </w:pPr>
      <w:r>
        <w:rPr>
          <w:rFonts w:ascii="Times New Roman" w:eastAsia="Times New Roman" w:hAnsi="Times New Roman" w:cs="Times New Roman"/>
          <w:spacing w:val="-4"/>
          <w:sz w:val="28"/>
          <w:szCs w:val="28"/>
        </w:rPr>
        <w:t>3.</w:t>
      </w:r>
      <w:r>
        <w:rPr>
          <w:rFonts w:ascii="Times New Roman" w:eastAsia="Times New Roman" w:hAnsi="Times New Roman" w:cs="Times New Roman"/>
          <w:sz w:val="28"/>
          <w:szCs w:val="28"/>
        </w:rPr>
        <w:t>Версии</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происхождения</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названия «Беларусь».</w:t>
      </w:r>
    </w:p>
    <w:p w:rsidR="00557238" w:rsidRDefault="00557238" w:rsidP="00557238">
      <w:pPr>
        <w:widowControl w:val="0"/>
        <w:autoSpaceDE w:val="0"/>
        <w:autoSpaceDN w:val="0"/>
        <w:spacing w:after="0" w:line="266" w:lineRule="auto"/>
        <w:ind w:right="136"/>
        <w:rPr>
          <w:rFonts w:ascii="Times New Roman" w:eastAsia="Times New Roman" w:hAnsi="Times New Roman" w:cs="Times New Roman"/>
          <w:spacing w:val="-3"/>
          <w:sz w:val="28"/>
          <w:szCs w:val="28"/>
          <w:lang w:eastAsia="ru-RU"/>
        </w:rPr>
      </w:pPr>
      <w:r>
        <w:rPr>
          <w:rFonts w:ascii="Times New Roman" w:eastAsia="Times New Roman" w:hAnsi="Times New Roman" w:cs="Times New Roman"/>
          <w:sz w:val="28"/>
          <w:szCs w:val="28"/>
        </w:rPr>
        <w:t xml:space="preserve">4.Языковая политика. Исторические примеры двуязычия. </w:t>
      </w:r>
    </w:p>
    <w:p w:rsidR="00557238" w:rsidRDefault="00557238" w:rsidP="00557238">
      <w:pPr>
        <w:spacing w:before="89"/>
        <w:ind w:right="229"/>
        <w:jc w:val="center"/>
        <w:rPr>
          <w:rFonts w:ascii="Times New Roman" w:eastAsia="Times New Roman" w:hAnsi="Times New Roman" w:cs="Times New Roman"/>
          <w:b/>
          <w:bCs/>
          <w:sz w:val="28"/>
          <w:szCs w:val="28"/>
          <w:lang w:eastAsia="ru-RU"/>
        </w:rPr>
      </w:pPr>
    </w:p>
    <w:p w:rsidR="00557238" w:rsidRDefault="00557238" w:rsidP="00557238">
      <w:pPr>
        <w:spacing w:before="89"/>
        <w:ind w:right="22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Источники и литература</w:t>
      </w:r>
    </w:p>
    <w:p w:rsidR="00557238" w:rsidRDefault="00557238" w:rsidP="00CA4565">
      <w:pPr>
        <w:widowControl w:val="0"/>
        <w:numPr>
          <w:ilvl w:val="0"/>
          <w:numId w:val="20"/>
        </w:numPr>
        <w:tabs>
          <w:tab w:val="left" w:pos="1176"/>
        </w:tabs>
        <w:autoSpaceDE w:val="0"/>
        <w:autoSpaceDN w:val="0"/>
        <w:spacing w:after="0" w:line="252" w:lineRule="auto"/>
        <w:ind w:right="158"/>
        <w:contextualSpacing/>
        <w:rPr>
          <w:rFonts w:ascii="Times New Roman" w:hAnsi="Times New Roman" w:cs="Times New Roman"/>
          <w:sz w:val="28"/>
          <w:szCs w:val="28"/>
        </w:rPr>
      </w:pPr>
      <w:r>
        <w:rPr>
          <w:rFonts w:ascii="Times New Roman" w:hAnsi="Times New Roman" w:cs="Times New Roman"/>
          <w:spacing w:val="-1"/>
          <w:sz w:val="28"/>
          <w:szCs w:val="28"/>
        </w:rPr>
        <w:t>Гісторыя</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Беларусі:</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У</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2</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ч.</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Ч.</w:t>
      </w:r>
      <w:r>
        <w:rPr>
          <w:rFonts w:ascii="Times New Roman" w:hAnsi="Times New Roman" w:cs="Times New Roman"/>
          <w:spacing w:val="-17"/>
          <w:sz w:val="28"/>
          <w:szCs w:val="28"/>
        </w:rPr>
        <w:t xml:space="preserve"> </w:t>
      </w:r>
      <w:r>
        <w:rPr>
          <w:rFonts w:ascii="Times New Roman" w:hAnsi="Times New Roman" w:cs="Times New Roman"/>
          <w:spacing w:val="-1"/>
          <w:sz w:val="28"/>
          <w:szCs w:val="28"/>
        </w:rPr>
        <w:t>1.</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Са</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старажытных</w:t>
      </w:r>
      <w:r>
        <w:rPr>
          <w:rFonts w:ascii="Times New Roman" w:hAnsi="Times New Roman" w:cs="Times New Roman"/>
          <w:spacing w:val="-15"/>
          <w:sz w:val="28"/>
          <w:szCs w:val="28"/>
        </w:rPr>
        <w:t xml:space="preserve"> </w:t>
      </w:r>
      <w:r>
        <w:rPr>
          <w:rFonts w:ascii="Times New Roman" w:hAnsi="Times New Roman" w:cs="Times New Roman"/>
          <w:sz w:val="28"/>
          <w:szCs w:val="28"/>
        </w:rPr>
        <w:t>часоў</w:t>
      </w:r>
      <w:r>
        <w:rPr>
          <w:rFonts w:ascii="Times New Roman" w:hAnsi="Times New Roman" w:cs="Times New Roman"/>
          <w:spacing w:val="-16"/>
          <w:sz w:val="28"/>
          <w:szCs w:val="28"/>
        </w:rPr>
        <w:t xml:space="preserve"> </w:t>
      </w:r>
      <w:r>
        <w:rPr>
          <w:rFonts w:ascii="Times New Roman" w:hAnsi="Times New Roman" w:cs="Times New Roman"/>
          <w:sz w:val="28"/>
          <w:szCs w:val="28"/>
        </w:rPr>
        <w:t>да</w:t>
      </w:r>
      <w:r>
        <w:rPr>
          <w:rFonts w:ascii="Times New Roman" w:hAnsi="Times New Roman" w:cs="Times New Roman"/>
          <w:spacing w:val="-16"/>
          <w:sz w:val="28"/>
          <w:szCs w:val="28"/>
        </w:rPr>
        <w:t xml:space="preserve"> </w:t>
      </w:r>
      <w:r>
        <w:rPr>
          <w:rFonts w:ascii="Times New Roman" w:hAnsi="Times New Roman" w:cs="Times New Roman"/>
          <w:sz w:val="28"/>
          <w:szCs w:val="28"/>
        </w:rPr>
        <w:t>кан.</w:t>
      </w:r>
      <w:r>
        <w:rPr>
          <w:rFonts w:ascii="Times New Roman" w:hAnsi="Times New Roman" w:cs="Times New Roman"/>
          <w:spacing w:val="-16"/>
          <w:sz w:val="28"/>
          <w:szCs w:val="28"/>
        </w:rPr>
        <w:t xml:space="preserve"> </w:t>
      </w:r>
      <w:r>
        <w:rPr>
          <w:rFonts w:ascii="Times New Roman" w:hAnsi="Times New Roman" w:cs="Times New Roman"/>
          <w:sz w:val="28"/>
          <w:szCs w:val="28"/>
        </w:rPr>
        <w:t>XVІІІ</w:t>
      </w:r>
      <w:r>
        <w:rPr>
          <w:rFonts w:ascii="Times New Roman" w:hAnsi="Times New Roman" w:cs="Times New Roman"/>
          <w:spacing w:val="-16"/>
          <w:sz w:val="28"/>
          <w:szCs w:val="28"/>
        </w:rPr>
        <w:t xml:space="preserve"> </w:t>
      </w:r>
      <w:r>
        <w:rPr>
          <w:rFonts w:ascii="Times New Roman" w:hAnsi="Times New Roman" w:cs="Times New Roman"/>
          <w:sz w:val="28"/>
          <w:szCs w:val="28"/>
        </w:rPr>
        <w:t>ст.:</w:t>
      </w:r>
      <w:r>
        <w:rPr>
          <w:rFonts w:ascii="Times New Roman" w:hAnsi="Times New Roman" w:cs="Times New Roman"/>
          <w:spacing w:val="-68"/>
          <w:sz w:val="28"/>
          <w:szCs w:val="28"/>
        </w:rPr>
        <w:t xml:space="preserve"> </w:t>
      </w:r>
      <w:r>
        <w:rPr>
          <w:rFonts w:ascii="Times New Roman" w:hAnsi="Times New Roman" w:cs="Times New Roman"/>
          <w:spacing w:val="-2"/>
          <w:sz w:val="28"/>
          <w:szCs w:val="28"/>
        </w:rPr>
        <w:t>Курс</w:t>
      </w:r>
      <w:r>
        <w:rPr>
          <w:rFonts w:ascii="Times New Roman" w:hAnsi="Times New Roman" w:cs="Times New Roman"/>
          <w:spacing w:val="-7"/>
          <w:sz w:val="28"/>
          <w:szCs w:val="28"/>
        </w:rPr>
        <w:t xml:space="preserve"> </w:t>
      </w:r>
      <w:r>
        <w:rPr>
          <w:rFonts w:ascii="Times New Roman" w:hAnsi="Times New Roman" w:cs="Times New Roman"/>
          <w:spacing w:val="-2"/>
          <w:sz w:val="28"/>
          <w:szCs w:val="28"/>
        </w:rPr>
        <w:t>лекцый</w:t>
      </w:r>
      <w:r>
        <w:rPr>
          <w:rFonts w:ascii="Times New Roman" w:hAnsi="Times New Roman" w:cs="Times New Roman"/>
          <w:spacing w:val="-6"/>
          <w:sz w:val="28"/>
          <w:szCs w:val="28"/>
        </w:rPr>
        <w:t xml:space="preserve"> </w:t>
      </w:r>
      <w:r>
        <w:rPr>
          <w:rFonts w:ascii="Times New Roman" w:hAnsi="Times New Roman" w:cs="Times New Roman"/>
          <w:spacing w:val="-1"/>
          <w:sz w:val="28"/>
          <w:szCs w:val="28"/>
        </w:rPr>
        <w:t>/</w:t>
      </w:r>
      <w:r>
        <w:rPr>
          <w:rFonts w:ascii="Times New Roman" w:hAnsi="Times New Roman" w:cs="Times New Roman"/>
          <w:spacing w:val="-5"/>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П.</w:t>
      </w:r>
      <w:r>
        <w:rPr>
          <w:rFonts w:ascii="Times New Roman" w:hAnsi="Times New Roman" w:cs="Times New Roman"/>
          <w:spacing w:val="-5"/>
          <w:sz w:val="28"/>
          <w:szCs w:val="28"/>
        </w:rPr>
        <w:t xml:space="preserve"> </w:t>
      </w:r>
      <w:r>
        <w:rPr>
          <w:rFonts w:ascii="Times New Roman" w:hAnsi="Times New Roman" w:cs="Times New Roman"/>
          <w:spacing w:val="-1"/>
          <w:sz w:val="28"/>
          <w:szCs w:val="28"/>
        </w:rPr>
        <w:t>Крэнь,</w:t>
      </w:r>
      <w:r>
        <w:rPr>
          <w:rFonts w:ascii="Times New Roman" w:hAnsi="Times New Roman" w:cs="Times New Roman"/>
          <w:spacing w:val="-7"/>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6"/>
          <w:sz w:val="28"/>
          <w:szCs w:val="28"/>
        </w:rPr>
        <w:t xml:space="preserve"> </w:t>
      </w:r>
      <w:r>
        <w:rPr>
          <w:rFonts w:ascii="Times New Roman" w:hAnsi="Times New Roman" w:cs="Times New Roman"/>
          <w:spacing w:val="-1"/>
          <w:sz w:val="28"/>
          <w:szCs w:val="28"/>
        </w:rPr>
        <w:t>Коўкель,</w:t>
      </w:r>
      <w:r>
        <w:rPr>
          <w:rFonts w:ascii="Times New Roman" w:hAnsi="Times New Roman" w:cs="Times New Roman"/>
          <w:spacing w:val="-5"/>
          <w:sz w:val="28"/>
          <w:szCs w:val="28"/>
        </w:rPr>
        <w:t xml:space="preserve"> </w:t>
      </w:r>
      <w:r>
        <w:rPr>
          <w:rFonts w:ascii="Times New Roman" w:hAnsi="Times New Roman" w:cs="Times New Roman"/>
          <w:spacing w:val="-1"/>
          <w:sz w:val="28"/>
          <w:szCs w:val="28"/>
        </w:rPr>
        <w:t>С.</w:t>
      </w:r>
      <w:r>
        <w:rPr>
          <w:rFonts w:ascii="Times New Roman" w:hAnsi="Times New Roman" w:cs="Times New Roman"/>
          <w:spacing w:val="-17"/>
          <w:sz w:val="28"/>
          <w:szCs w:val="28"/>
        </w:rPr>
        <w:t xml:space="preserve"> </w:t>
      </w:r>
      <w:r>
        <w:rPr>
          <w:rFonts w:ascii="Times New Roman" w:hAnsi="Times New Roman" w:cs="Times New Roman"/>
          <w:spacing w:val="-1"/>
          <w:sz w:val="28"/>
          <w:szCs w:val="28"/>
        </w:rPr>
        <w:t>В.</w:t>
      </w:r>
      <w:r>
        <w:rPr>
          <w:rFonts w:ascii="Times New Roman" w:hAnsi="Times New Roman" w:cs="Times New Roman"/>
          <w:spacing w:val="-6"/>
          <w:sz w:val="28"/>
          <w:szCs w:val="28"/>
        </w:rPr>
        <w:t xml:space="preserve"> </w:t>
      </w:r>
      <w:r>
        <w:rPr>
          <w:rFonts w:ascii="Times New Roman" w:hAnsi="Times New Roman" w:cs="Times New Roman"/>
          <w:spacing w:val="-1"/>
          <w:sz w:val="28"/>
          <w:szCs w:val="28"/>
        </w:rPr>
        <w:t>Марозава</w:t>
      </w:r>
      <w:r>
        <w:rPr>
          <w:rFonts w:ascii="Times New Roman" w:hAnsi="Times New Roman" w:cs="Times New Roman"/>
          <w:spacing w:val="-7"/>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5"/>
          <w:sz w:val="28"/>
          <w:szCs w:val="28"/>
        </w:rPr>
        <w:t xml:space="preserve"> </w:t>
      </w:r>
      <w:r>
        <w:rPr>
          <w:rFonts w:ascii="Times New Roman" w:hAnsi="Times New Roman" w:cs="Times New Roman"/>
          <w:spacing w:val="-1"/>
          <w:sz w:val="28"/>
          <w:szCs w:val="28"/>
        </w:rPr>
        <w:t>інш.].</w:t>
      </w:r>
      <w:r>
        <w:rPr>
          <w:rFonts w:ascii="Times New Roman" w:hAnsi="Times New Roman" w:cs="Times New Roman"/>
          <w:spacing w:val="-6"/>
          <w:sz w:val="28"/>
          <w:szCs w:val="28"/>
        </w:rPr>
        <w:t xml:space="preserve"> </w:t>
      </w:r>
      <w:r>
        <w:rPr>
          <w:rFonts w:ascii="Times New Roman" w:hAnsi="Times New Roman" w:cs="Times New Roman"/>
          <w:spacing w:val="-1"/>
          <w:sz w:val="28"/>
          <w:szCs w:val="28"/>
        </w:rPr>
        <w:t>–</w:t>
      </w:r>
      <w:r>
        <w:rPr>
          <w:rFonts w:ascii="Times New Roman" w:hAnsi="Times New Roman" w:cs="Times New Roman"/>
          <w:spacing w:val="-5"/>
          <w:sz w:val="28"/>
          <w:szCs w:val="28"/>
        </w:rPr>
        <w:t xml:space="preserve"> </w:t>
      </w:r>
      <w:r>
        <w:rPr>
          <w:rFonts w:ascii="Times New Roman" w:hAnsi="Times New Roman" w:cs="Times New Roman"/>
          <w:spacing w:val="-1"/>
          <w:sz w:val="28"/>
          <w:szCs w:val="28"/>
        </w:rPr>
        <w:t>Мінск</w:t>
      </w:r>
      <w:r>
        <w:rPr>
          <w:rFonts w:ascii="Times New Roman" w:hAnsi="Times New Roman" w:cs="Times New Roman"/>
          <w:spacing w:val="-6"/>
          <w:sz w:val="28"/>
          <w:szCs w:val="28"/>
        </w:rPr>
        <w:t xml:space="preserve"> </w:t>
      </w:r>
      <w:r>
        <w:rPr>
          <w:rFonts w:ascii="Times New Roman" w:hAnsi="Times New Roman" w:cs="Times New Roman"/>
          <w:spacing w:val="-1"/>
          <w:sz w:val="28"/>
          <w:szCs w:val="28"/>
        </w:rPr>
        <w:t>:</w:t>
      </w:r>
      <w:r>
        <w:rPr>
          <w:rFonts w:ascii="Times New Roman" w:hAnsi="Times New Roman" w:cs="Times New Roman"/>
          <w:spacing w:val="-4"/>
          <w:sz w:val="28"/>
          <w:szCs w:val="28"/>
        </w:rPr>
        <w:t xml:space="preserve"> </w:t>
      </w:r>
      <w:r>
        <w:rPr>
          <w:rFonts w:ascii="Times New Roman" w:hAnsi="Times New Roman" w:cs="Times New Roman"/>
          <w:spacing w:val="-1"/>
          <w:sz w:val="28"/>
          <w:szCs w:val="28"/>
        </w:rPr>
        <w:t>РІВШ</w:t>
      </w:r>
      <w:r>
        <w:rPr>
          <w:rFonts w:ascii="Times New Roman" w:hAnsi="Times New Roman" w:cs="Times New Roman"/>
          <w:spacing w:val="-68"/>
          <w:sz w:val="28"/>
          <w:szCs w:val="28"/>
        </w:rPr>
        <w:t xml:space="preserve"> </w:t>
      </w:r>
      <w:r>
        <w:rPr>
          <w:rFonts w:ascii="Times New Roman" w:hAnsi="Times New Roman" w:cs="Times New Roman"/>
          <w:sz w:val="28"/>
          <w:szCs w:val="28"/>
        </w:rPr>
        <w:t>БДУ,</w:t>
      </w:r>
      <w:r>
        <w:rPr>
          <w:rFonts w:ascii="Times New Roman" w:hAnsi="Times New Roman" w:cs="Times New Roman"/>
          <w:spacing w:val="-12"/>
          <w:sz w:val="28"/>
          <w:szCs w:val="28"/>
        </w:rPr>
        <w:t xml:space="preserve"> </w:t>
      </w:r>
      <w:r>
        <w:rPr>
          <w:rFonts w:ascii="Times New Roman" w:hAnsi="Times New Roman" w:cs="Times New Roman"/>
          <w:sz w:val="28"/>
          <w:szCs w:val="28"/>
        </w:rPr>
        <w:t>2000.</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656</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20"/>
        </w:numPr>
        <w:tabs>
          <w:tab w:val="left" w:pos="1176"/>
        </w:tabs>
        <w:autoSpaceDE w:val="0"/>
        <w:autoSpaceDN w:val="0"/>
        <w:spacing w:before="5" w:after="0" w:line="252" w:lineRule="auto"/>
        <w:ind w:right="161"/>
        <w:contextualSpacing/>
        <w:rPr>
          <w:rFonts w:ascii="Times New Roman" w:hAnsi="Times New Roman" w:cs="Times New Roman"/>
          <w:sz w:val="28"/>
          <w:szCs w:val="28"/>
        </w:rPr>
      </w:pPr>
      <w:r>
        <w:rPr>
          <w:rFonts w:ascii="Times New Roman" w:hAnsi="Times New Roman" w:cs="Times New Roman"/>
          <w:sz w:val="28"/>
          <w:szCs w:val="28"/>
        </w:rPr>
        <w:t>Гісторыя</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
          <w:sz w:val="28"/>
          <w:szCs w:val="28"/>
        </w:rPr>
        <w:t xml:space="preserve"> </w:t>
      </w:r>
      <w:r>
        <w:rPr>
          <w:rFonts w:ascii="Times New Roman" w:hAnsi="Times New Roman" w:cs="Times New Roman"/>
          <w:sz w:val="28"/>
          <w:szCs w:val="28"/>
        </w:rPr>
        <w:t>ў</w:t>
      </w:r>
      <w:r>
        <w:rPr>
          <w:rFonts w:ascii="Times New Roman" w:hAnsi="Times New Roman" w:cs="Times New Roman"/>
          <w:spacing w:val="1"/>
          <w:sz w:val="28"/>
          <w:szCs w:val="28"/>
        </w:rPr>
        <w:t xml:space="preserve"> </w:t>
      </w:r>
      <w:r>
        <w:rPr>
          <w:rFonts w:ascii="Times New Roman" w:hAnsi="Times New Roman" w:cs="Times New Roman"/>
          <w:sz w:val="28"/>
          <w:szCs w:val="28"/>
        </w:rPr>
        <w:t>кантэксце</w:t>
      </w:r>
      <w:r>
        <w:rPr>
          <w:rFonts w:ascii="Times New Roman" w:hAnsi="Times New Roman" w:cs="Times New Roman"/>
          <w:spacing w:val="1"/>
          <w:sz w:val="28"/>
          <w:szCs w:val="28"/>
        </w:rPr>
        <w:t xml:space="preserve"> </w:t>
      </w:r>
      <w:r>
        <w:rPr>
          <w:rFonts w:ascii="Times New Roman" w:hAnsi="Times New Roman" w:cs="Times New Roman"/>
          <w:sz w:val="28"/>
          <w:szCs w:val="28"/>
        </w:rPr>
        <w:t>еўрапейскай</w:t>
      </w:r>
      <w:r>
        <w:rPr>
          <w:rFonts w:ascii="Times New Roman" w:hAnsi="Times New Roman" w:cs="Times New Roman"/>
          <w:spacing w:val="1"/>
          <w:sz w:val="28"/>
          <w:szCs w:val="28"/>
        </w:rPr>
        <w:t xml:space="preserve"> </w:t>
      </w:r>
      <w:r>
        <w:rPr>
          <w:rFonts w:ascii="Times New Roman" w:hAnsi="Times New Roman" w:cs="Times New Roman"/>
          <w:sz w:val="28"/>
          <w:szCs w:val="28"/>
        </w:rPr>
        <w:t>цывілізацыі</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вучэб.</w:t>
      </w:r>
      <w:r>
        <w:rPr>
          <w:rFonts w:ascii="Times New Roman" w:hAnsi="Times New Roman" w:cs="Times New Roman"/>
          <w:spacing w:val="1"/>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16"/>
          <w:sz w:val="28"/>
          <w:szCs w:val="28"/>
        </w:rPr>
        <w:t xml:space="preserve"> </w:t>
      </w:r>
      <w:r>
        <w:rPr>
          <w:rFonts w:ascii="Times New Roman" w:hAnsi="Times New Roman" w:cs="Times New Roman"/>
          <w:sz w:val="28"/>
          <w:szCs w:val="28"/>
        </w:rPr>
        <w:t>для</w:t>
      </w:r>
      <w:r>
        <w:rPr>
          <w:rFonts w:ascii="Times New Roman" w:hAnsi="Times New Roman" w:cs="Times New Roman"/>
          <w:spacing w:val="-16"/>
          <w:sz w:val="28"/>
          <w:szCs w:val="28"/>
        </w:rPr>
        <w:t xml:space="preserve"> </w:t>
      </w:r>
      <w:r>
        <w:rPr>
          <w:rFonts w:ascii="Times New Roman" w:hAnsi="Times New Roman" w:cs="Times New Roman"/>
          <w:sz w:val="28"/>
          <w:szCs w:val="28"/>
        </w:rPr>
        <w:t>студэнтаў</w:t>
      </w:r>
      <w:r>
        <w:rPr>
          <w:rFonts w:ascii="Times New Roman" w:hAnsi="Times New Roman" w:cs="Times New Roman"/>
          <w:spacing w:val="-15"/>
          <w:sz w:val="28"/>
          <w:szCs w:val="28"/>
        </w:rPr>
        <w:t xml:space="preserve"> </w:t>
      </w:r>
      <w:r>
        <w:rPr>
          <w:rFonts w:ascii="Times New Roman" w:hAnsi="Times New Roman" w:cs="Times New Roman"/>
          <w:sz w:val="28"/>
          <w:szCs w:val="28"/>
        </w:rPr>
        <w:t>вышэйшых</w:t>
      </w:r>
      <w:r>
        <w:rPr>
          <w:rFonts w:ascii="Times New Roman" w:hAnsi="Times New Roman" w:cs="Times New Roman"/>
          <w:spacing w:val="-15"/>
          <w:sz w:val="28"/>
          <w:szCs w:val="28"/>
        </w:rPr>
        <w:t xml:space="preserve"> </w:t>
      </w:r>
      <w:r>
        <w:rPr>
          <w:rFonts w:ascii="Times New Roman" w:hAnsi="Times New Roman" w:cs="Times New Roman"/>
          <w:sz w:val="28"/>
          <w:szCs w:val="28"/>
        </w:rPr>
        <w:t>навучальных</w:t>
      </w:r>
      <w:r>
        <w:rPr>
          <w:rFonts w:ascii="Times New Roman" w:hAnsi="Times New Roman" w:cs="Times New Roman"/>
          <w:spacing w:val="-13"/>
          <w:sz w:val="28"/>
          <w:szCs w:val="28"/>
        </w:rPr>
        <w:t xml:space="preserve"> </w:t>
      </w:r>
      <w:r>
        <w:rPr>
          <w:rFonts w:ascii="Times New Roman" w:hAnsi="Times New Roman" w:cs="Times New Roman"/>
          <w:sz w:val="28"/>
          <w:szCs w:val="28"/>
        </w:rPr>
        <w:t>устаноў</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5"/>
          <w:sz w:val="28"/>
          <w:szCs w:val="28"/>
        </w:rPr>
        <w:t xml:space="preserve"> </w:t>
      </w:r>
      <w:r>
        <w:rPr>
          <w:rFonts w:ascii="Times New Roman" w:hAnsi="Times New Roman" w:cs="Times New Roman"/>
          <w:sz w:val="28"/>
          <w:szCs w:val="28"/>
        </w:rPr>
        <w:t>П.</w:t>
      </w:r>
      <w:r>
        <w:rPr>
          <w:rFonts w:ascii="Times New Roman" w:hAnsi="Times New Roman" w:cs="Times New Roman"/>
          <w:spacing w:val="-14"/>
          <w:sz w:val="28"/>
          <w:szCs w:val="28"/>
        </w:rPr>
        <w:t xml:space="preserve"> </w:t>
      </w:r>
      <w:r>
        <w:rPr>
          <w:rFonts w:ascii="Times New Roman" w:hAnsi="Times New Roman" w:cs="Times New Roman"/>
          <w:sz w:val="28"/>
          <w:szCs w:val="28"/>
        </w:rPr>
        <w:t>І.</w:t>
      </w:r>
      <w:r>
        <w:rPr>
          <w:rFonts w:ascii="Times New Roman" w:hAnsi="Times New Roman" w:cs="Times New Roman"/>
          <w:spacing w:val="-15"/>
          <w:sz w:val="28"/>
          <w:szCs w:val="28"/>
        </w:rPr>
        <w:t xml:space="preserve"> </w:t>
      </w:r>
      <w:r>
        <w:rPr>
          <w:rFonts w:ascii="Times New Roman" w:hAnsi="Times New Roman" w:cs="Times New Roman"/>
          <w:sz w:val="28"/>
          <w:szCs w:val="28"/>
        </w:rPr>
        <w:t>Брыгадзін.</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67"/>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ДІКСТ</w:t>
      </w:r>
      <w:r>
        <w:rPr>
          <w:rFonts w:ascii="Times New Roman" w:hAnsi="Times New Roman" w:cs="Times New Roman"/>
          <w:spacing w:val="-12"/>
          <w:sz w:val="28"/>
          <w:szCs w:val="28"/>
        </w:rPr>
        <w:t xml:space="preserve"> </w:t>
      </w:r>
      <w:r>
        <w:rPr>
          <w:rFonts w:ascii="Times New Roman" w:hAnsi="Times New Roman" w:cs="Times New Roman"/>
          <w:sz w:val="28"/>
          <w:szCs w:val="28"/>
        </w:rPr>
        <w:t>БДУ,</w:t>
      </w:r>
      <w:r>
        <w:rPr>
          <w:rFonts w:ascii="Times New Roman" w:hAnsi="Times New Roman" w:cs="Times New Roman"/>
          <w:spacing w:val="-9"/>
          <w:sz w:val="28"/>
          <w:szCs w:val="28"/>
        </w:rPr>
        <w:t xml:space="preserve"> </w:t>
      </w:r>
      <w:r>
        <w:rPr>
          <w:rFonts w:ascii="Times New Roman" w:hAnsi="Times New Roman" w:cs="Times New Roman"/>
          <w:sz w:val="28"/>
          <w:szCs w:val="28"/>
        </w:rPr>
        <w:t>2015.</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287</w:t>
      </w:r>
      <w:r>
        <w:rPr>
          <w:rFonts w:ascii="Times New Roman" w:hAnsi="Times New Roman" w:cs="Times New Roman"/>
          <w:spacing w:val="-9"/>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20"/>
        </w:numPr>
        <w:tabs>
          <w:tab w:val="left" w:pos="1134"/>
          <w:tab w:val="left" w:pos="1176"/>
        </w:tabs>
        <w:autoSpaceDE w:val="0"/>
        <w:autoSpaceDN w:val="0"/>
        <w:spacing w:after="0" w:line="252" w:lineRule="auto"/>
        <w:ind w:right="96"/>
        <w:contextualSpacing/>
        <w:jc w:val="both"/>
        <w:rPr>
          <w:rFonts w:ascii="Times New Roman" w:hAnsi="Times New Roman" w:cs="Times New Roman"/>
          <w:sz w:val="28"/>
          <w:szCs w:val="28"/>
        </w:rPr>
      </w:pPr>
      <w:r>
        <w:rPr>
          <w:rFonts w:ascii="Times New Roman" w:hAnsi="Times New Roman" w:cs="Times New Roman"/>
          <w:sz w:val="28"/>
          <w:szCs w:val="28"/>
        </w:rPr>
        <w:t xml:space="preserve">История белорусской государственности: в 5 т. Т. 1: Белорусская государственность: от истоков до конца </w:t>
      </w:r>
      <w:r>
        <w:rPr>
          <w:rFonts w:ascii="Times New Roman" w:hAnsi="Times New Roman" w:cs="Times New Roman"/>
          <w:sz w:val="28"/>
          <w:szCs w:val="28"/>
          <w:lang w:val="en-US"/>
        </w:rPr>
        <w:t>XVIII</w:t>
      </w:r>
      <w:r>
        <w:rPr>
          <w:rFonts w:ascii="Times New Roman" w:hAnsi="Times New Roman" w:cs="Times New Roman"/>
          <w:sz w:val="28"/>
          <w:szCs w:val="28"/>
        </w:rPr>
        <w:t xml:space="preserve"> в. / А. А. Коваленя [и др.]; отв. ред. тома: О. Н. Левко, В. Ф. Голубев; Нац. акад. наук Беларуси, Ин-т истории. – Минск : Беларус. навука, 2018. – 598 с.</w:t>
      </w:r>
    </w:p>
    <w:p w:rsidR="00557238" w:rsidRDefault="00557238" w:rsidP="00CA4565">
      <w:pPr>
        <w:widowControl w:val="0"/>
        <w:numPr>
          <w:ilvl w:val="0"/>
          <w:numId w:val="20"/>
        </w:numPr>
        <w:tabs>
          <w:tab w:val="left" w:pos="1134"/>
        </w:tabs>
        <w:autoSpaceDE w:val="0"/>
        <w:autoSpaceDN w:val="0"/>
        <w:spacing w:after="0" w:line="240" w:lineRule="auto"/>
        <w:ind w:right="96"/>
        <w:contextualSpacing/>
        <w:jc w:val="both"/>
        <w:rPr>
          <w:rFonts w:ascii="Times New Roman" w:hAnsi="Times New Roman" w:cs="Times New Roman"/>
          <w:sz w:val="28"/>
          <w:szCs w:val="28"/>
        </w:rPr>
      </w:pPr>
      <w:r>
        <w:rPr>
          <w:rFonts w:ascii="Times New Roman" w:hAnsi="Times New Roman" w:cs="Times New Roman"/>
          <w:sz w:val="28"/>
          <w:szCs w:val="28"/>
        </w:rPr>
        <w:t xml:space="preserve">История белорусской государственности: в 5 т. Т. 2 : Белорусская государственность в период Российской империи (конец </w:t>
      </w:r>
      <w:r>
        <w:rPr>
          <w:rFonts w:ascii="Times New Roman" w:hAnsi="Times New Roman" w:cs="Times New Roman"/>
          <w:sz w:val="28"/>
          <w:szCs w:val="28"/>
          <w:lang w:val="en-US"/>
        </w:rPr>
        <w:t>XVIII</w:t>
      </w:r>
      <w:r>
        <w:rPr>
          <w:rFonts w:ascii="Times New Roman" w:hAnsi="Times New Roman" w:cs="Times New Roman"/>
          <w:sz w:val="28"/>
          <w:szCs w:val="28"/>
        </w:rPr>
        <w:t xml:space="preserve"> – начало ХХ в.) / Н. В. Смехович [и др.]; отв. ред. тома: Н. В. Смехович, А. В. Унучек, Е. Н. Филатова; Нац. акад. наук Беларуси, Ин-т истории. – Минск : Беларус. навука, 2019. – 413 с.</w:t>
      </w:r>
    </w:p>
    <w:p w:rsidR="00557238" w:rsidRDefault="00557238" w:rsidP="00CA4565">
      <w:pPr>
        <w:widowControl w:val="0"/>
        <w:numPr>
          <w:ilvl w:val="0"/>
          <w:numId w:val="20"/>
        </w:numPr>
        <w:tabs>
          <w:tab w:val="left" w:pos="1134"/>
        </w:tabs>
        <w:autoSpaceDE w:val="0"/>
        <w:autoSpaceDN w:val="0"/>
        <w:spacing w:after="0" w:line="240" w:lineRule="auto"/>
        <w:ind w:right="96"/>
        <w:contextualSpacing/>
        <w:jc w:val="both"/>
        <w:rPr>
          <w:rFonts w:ascii="Times New Roman" w:hAnsi="Times New Roman" w:cs="Times New Roman"/>
          <w:sz w:val="28"/>
          <w:szCs w:val="28"/>
        </w:rPr>
      </w:pPr>
      <w:r>
        <w:rPr>
          <w:rFonts w:ascii="Times New Roman" w:hAnsi="Times New Roman" w:cs="Times New Roman"/>
          <w:sz w:val="28"/>
          <w:szCs w:val="28"/>
        </w:rPr>
        <w:t>История белорусской государственности: в 5 т. Т. 3 : Белорусская государственность: от идеи к национальному государству (1917 – 1939 гг.) / А. А. Коваленя [и др.]; отв. ред. тома : В. Г. Мазец, Н. В. Смехович, С. А. Третьяк; Нац. акад. наук Беларуси, Ин-т истории. – Минск : Беларус. навука, 2019. – 639 с.</w:t>
      </w:r>
    </w:p>
    <w:p w:rsidR="00557238" w:rsidRDefault="00557238" w:rsidP="00CA4565">
      <w:pPr>
        <w:widowControl w:val="0"/>
        <w:numPr>
          <w:ilvl w:val="0"/>
          <w:numId w:val="20"/>
        </w:numPr>
        <w:tabs>
          <w:tab w:val="left" w:pos="1134"/>
        </w:tabs>
        <w:autoSpaceDE w:val="0"/>
        <w:autoSpaceDN w:val="0"/>
        <w:spacing w:after="0" w:line="240" w:lineRule="auto"/>
        <w:ind w:right="96"/>
        <w:contextualSpacing/>
        <w:jc w:val="both"/>
        <w:rPr>
          <w:rFonts w:ascii="Times New Roman" w:hAnsi="Times New Roman" w:cs="Times New Roman"/>
          <w:sz w:val="28"/>
          <w:szCs w:val="28"/>
        </w:rPr>
      </w:pPr>
      <w:r>
        <w:rPr>
          <w:rFonts w:ascii="Times New Roman" w:hAnsi="Times New Roman" w:cs="Times New Roman"/>
          <w:sz w:val="28"/>
          <w:szCs w:val="28"/>
        </w:rPr>
        <w:t xml:space="preserve">История белорусской государственности: в 5 т. Т. 4: Белорусская государственность накануне и в период Великой Отечественной войны и </w:t>
      </w:r>
      <w:r>
        <w:rPr>
          <w:rFonts w:ascii="Times New Roman" w:hAnsi="Times New Roman" w:cs="Times New Roman"/>
          <w:sz w:val="28"/>
          <w:szCs w:val="28"/>
        </w:rPr>
        <w:lastRenderedPageBreak/>
        <w:t>послевоенного восстановления (1939 – 1953 гг.) / А. А. Коваленя [и др.]; отв. ред. тома: Н. Б. Нестерович; Нац. акад. наук Беларуси, Ин-т истории. – Минск : Беларус. навука, 2019. – 567 с.</w:t>
      </w:r>
    </w:p>
    <w:p w:rsidR="00557238" w:rsidRDefault="00557238" w:rsidP="00CA4565">
      <w:pPr>
        <w:widowControl w:val="0"/>
        <w:numPr>
          <w:ilvl w:val="0"/>
          <w:numId w:val="20"/>
        </w:numPr>
        <w:tabs>
          <w:tab w:val="left" w:pos="1134"/>
        </w:tabs>
        <w:autoSpaceDE w:val="0"/>
        <w:autoSpaceDN w:val="0"/>
        <w:spacing w:after="0" w:line="240" w:lineRule="auto"/>
        <w:ind w:right="96"/>
        <w:contextualSpacing/>
        <w:jc w:val="both"/>
        <w:rPr>
          <w:rFonts w:ascii="Times New Roman" w:hAnsi="Times New Roman" w:cs="Times New Roman"/>
          <w:sz w:val="28"/>
          <w:szCs w:val="28"/>
        </w:rPr>
      </w:pPr>
      <w:r>
        <w:rPr>
          <w:rFonts w:ascii="Times New Roman" w:hAnsi="Times New Roman" w:cs="Times New Roman"/>
          <w:sz w:val="28"/>
          <w:szCs w:val="28"/>
        </w:rPr>
        <w:t xml:space="preserve">История белорусской государственности: в 5 т. Т. 5: Национальная государственность на переломе эпох (вторая половина </w:t>
      </w:r>
      <w:r>
        <w:rPr>
          <w:rFonts w:ascii="Times New Roman" w:hAnsi="Times New Roman" w:cs="Times New Roman"/>
          <w:sz w:val="28"/>
          <w:szCs w:val="28"/>
          <w:lang w:val="en-US"/>
        </w:rPr>
        <w:t>XX</w:t>
      </w:r>
      <w:r>
        <w:rPr>
          <w:rFonts w:ascii="Times New Roman" w:hAnsi="Times New Roman" w:cs="Times New Roman"/>
          <w:sz w:val="28"/>
          <w:szCs w:val="28"/>
        </w:rPr>
        <w:t xml:space="preserve"> – начало </w:t>
      </w:r>
      <w:r>
        <w:rPr>
          <w:rFonts w:ascii="Times New Roman" w:hAnsi="Times New Roman" w:cs="Times New Roman"/>
          <w:sz w:val="28"/>
          <w:szCs w:val="28"/>
          <w:lang w:val="en-US"/>
        </w:rPr>
        <w:t>XXI</w:t>
      </w:r>
      <w:r>
        <w:rPr>
          <w:rFonts w:ascii="Times New Roman" w:hAnsi="Times New Roman" w:cs="Times New Roman"/>
          <w:sz w:val="28"/>
          <w:szCs w:val="28"/>
        </w:rPr>
        <w:t xml:space="preserve"> в.) / А. А. Коваленя [и др.]; отв. ред. тома: Н. В. Смехович; Нац. акад. наук Беларуси, Ин-т истории. – Минск: Беларус. навука, 2020. – 759 с.: ил.</w:t>
      </w:r>
    </w:p>
    <w:p w:rsidR="00557238" w:rsidRDefault="00557238" w:rsidP="00CA4565">
      <w:pPr>
        <w:numPr>
          <w:ilvl w:val="0"/>
          <w:numId w:val="20"/>
        </w:numPr>
        <w:shd w:val="clear" w:color="auto" w:fill="F7FCFF"/>
        <w:tabs>
          <w:tab w:val="left" w:pos="1459"/>
        </w:tabs>
        <w:autoSpaceDN w:val="0"/>
        <w:spacing w:after="0" w:line="252" w:lineRule="auto"/>
        <w:ind w:right="160"/>
        <w:contextualSpacing/>
        <w:jc w:val="both"/>
        <w:outlineLvl w:val="1"/>
        <w:rPr>
          <w:rFonts w:ascii="Times New Roman" w:hAnsi="Times New Roman" w:cs="Times New Roman"/>
          <w:sz w:val="28"/>
          <w:szCs w:val="28"/>
          <w:lang w:eastAsia="ru-RU"/>
        </w:rPr>
      </w:pPr>
      <w:r>
        <w:rPr>
          <w:rFonts w:ascii="Times New Roman" w:hAnsi="Times New Roman" w:cs="Times New Roman"/>
          <w:sz w:val="28"/>
          <w:szCs w:val="28"/>
        </w:rPr>
        <w:t>Основы идеологии белорусского государства: учеб. пособие для</w:t>
      </w:r>
      <w:r>
        <w:rPr>
          <w:rFonts w:ascii="Times New Roman" w:hAnsi="Times New Roman" w:cs="Times New Roman"/>
          <w:spacing w:val="1"/>
          <w:sz w:val="28"/>
          <w:szCs w:val="28"/>
        </w:rPr>
        <w:t xml:space="preserve"> </w:t>
      </w:r>
      <w:r>
        <w:rPr>
          <w:rFonts w:ascii="Times New Roman" w:hAnsi="Times New Roman" w:cs="Times New Roman"/>
          <w:sz w:val="28"/>
          <w:szCs w:val="28"/>
        </w:rPr>
        <w:t>студентов</w:t>
      </w:r>
      <w:r>
        <w:rPr>
          <w:rFonts w:ascii="Times New Roman" w:hAnsi="Times New Roman" w:cs="Times New Roman"/>
          <w:spacing w:val="1"/>
          <w:sz w:val="28"/>
          <w:szCs w:val="28"/>
        </w:rPr>
        <w:t xml:space="preserve"> </w:t>
      </w:r>
      <w:r>
        <w:rPr>
          <w:rFonts w:ascii="Times New Roman" w:hAnsi="Times New Roman" w:cs="Times New Roman"/>
          <w:sz w:val="28"/>
          <w:szCs w:val="28"/>
        </w:rPr>
        <w:t>учреждений</w:t>
      </w:r>
      <w:r>
        <w:rPr>
          <w:rFonts w:ascii="Times New Roman" w:hAnsi="Times New Roman" w:cs="Times New Roman"/>
          <w:spacing w:val="1"/>
          <w:sz w:val="28"/>
          <w:szCs w:val="28"/>
        </w:rPr>
        <w:t xml:space="preserve"> </w:t>
      </w:r>
      <w:r>
        <w:rPr>
          <w:rFonts w:ascii="Times New Roman" w:hAnsi="Times New Roman" w:cs="Times New Roman"/>
          <w:sz w:val="28"/>
          <w:szCs w:val="28"/>
        </w:rPr>
        <w:t>высшего</w:t>
      </w:r>
      <w:r>
        <w:rPr>
          <w:rFonts w:ascii="Times New Roman" w:hAnsi="Times New Roman" w:cs="Times New Roman"/>
          <w:spacing w:val="1"/>
          <w:sz w:val="28"/>
          <w:szCs w:val="28"/>
        </w:rPr>
        <w:t xml:space="preserve"> </w:t>
      </w:r>
      <w:r>
        <w:rPr>
          <w:rFonts w:ascii="Times New Roman" w:hAnsi="Times New Roman" w:cs="Times New Roman"/>
          <w:sz w:val="28"/>
          <w:szCs w:val="28"/>
        </w:rPr>
        <w:t>образования</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А.</w:t>
      </w:r>
      <w:r>
        <w:rPr>
          <w:rFonts w:ascii="Times New Roman" w:hAnsi="Times New Roman" w:cs="Times New Roman"/>
          <w:spacing w:val="1"/>
          <w:sz w:val="28"/>
          <w:szCs w:val="28"/>
        </w:rPr>
        <w:t xml:space="preserve"> </w:t>
      </w:r>
      <w:r>
        <w:rPr>
          <w:rFonts w:ascii="Times New Roman" w:hAnsi="Times New Roman" w:cs="Times New Roman"/>
          <w:sz w:val="28"/>
          <w:szCs w:val="28"/>
        </w:rPr>
        <w:t>Мельник.</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3-е</w:t>
      </w:r>
      <w:r>
        <w:rPr>
          <w:rFonts w:ascii="Times New Roman" w:hAnsi="Times New Roman" w:cs="Times New Roman"/>
          <w:spacing w:val="1"/>
          <w:sz w:val="28"/>
          <w:szCs w:val="28"/>
        </w:rPr>
        <w:t xml:space="preserve"> </w:t>
      </w:r>
      <w:r>
        <w:rPr>
          <w:rFonts w:ascii="Times New Roman" w:hAnsi="Times New Roman" w:cs="Times New Roman"/>
          <w:sz w:val="28"/>
          <w:szCs w:val="28"/>
        </w:rPr>
        <w:t>изд.,</w:t>
      </w:r>
      <w:r>
        <w:rPr>
          <w:rFonts w:ascii="Times New Roman" w:hAnsi="Times New Roman" w:cs="Times New Roman"/>
          <w:spacing w:val="-68"/>
          <w:sz w:val="28"/>
          <w:szCs w:val="28"/>
        </w:rPr>
        <w:t xml:space="preserve"> </w:t>
      </w:r>
      <w:r>
        <w:rPr>
          <w:rFonts w:ascii="Times New Roman" w:hAnsi="Times New Roman" w:cs="Times New Roman"/>
          <w:sz w:val="28"/>
          <w:szCs w:val="28"/>
        </w:rPr>
        <w:t>исправленное.</w:t>
      </w:r>
      <w:r>
        <w:rPr>
          <w:rFonts w:ascii="Times New Roman" w:hAnsi="Times New Roman" w:cs="Times New Roman"/>
          <w:spacing w:val="-14"/>
          <w:sz w:val="28"/>
          <w:szCs w:val="28"/>
        </w:rPr>
        <w:t xml:space="preserve"> </w:t>
      </w:r>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z w:val="28"/>
          <w:szCs w:val="28"/>
        </w:rPr>
        <w:t>Минск:</w:t>
      </w:r>
      <w:r>
        <w:rPr>
          <w:rFonts w:ascii="Times New Roman" w:hAnsi="Times New Roman" w:cs="Times New Roman"/>
          <w:spacing w:val="-12"/>
          <w:sz w:val="28"/>
          <w:szCs w:val="28"/>
        </w:rPr>
        <w:t xml:space="preserve"> </w:t>
      </w:r>
      <w:r>
        <w:rPr>
          <w:rFonts w:ascii="Times New Roman" w:hAnsi="Times New Roman" w:cs="Times New Roman"/>
          <w:sz w:val="28"/>
          <w:szCs w:val="28"/>
        </w:rPr>
        <w:t>Вышэйшая</w:t>
      </w:r>
      <w:r>
        <w:rPr>
          <w:rFonts w:ascii="Times New Roman" w:hAnsi="Times New Roman" w:cs="Times New Roman"/>
          <w:spacing w:val="-12"/>
          <w:sz w:val="28"/>
          <w:szCs w:val="28"/>
        </w:rPr>
        <w:t xml:space="preserve"> </w:t>
      </w:r>
      <w:r>
        <w:rPr>
          <w:rFonts w:ascii="Times New Roman" w:hAnsi="Times New Roman" w:cs="Times New Roman"/>
          <w:sz w:val="28"/>
          <w:szCs w:val="28"/>
        </w:rPr>
        <w:t>школа,</w:t>
      </w:r>
      <w:r>
        <w:rPr>
          <w:rFonts w:ascii="Times New Roman" w:hAnsi="Times New Roman" w:cs="Times New Roman"/>
          <w:spacing w:val="-12"/>
          <w:sz w:val="28"/>
          <w:szCs w:val="28"/>
        </w:rPr>
        <w:t xml:space="preserve"> </w:t>
      </w:r>
      <w:r>
        <w:rPr>
          <w:rFonts w:ascii="Times New Roman" w:hAnsi="Times New Roman" w:cs="Times New Roman"/>
          <w:sz w:val="28"/>
          <w:szCs w:val="28"/>
        </w:rPr>
        <w:t>2013.</w:t>
      </w:r>
      <w:r>
        <w:rPr>
          <w:rFonts w:ascii="Times New Roman" w:hAnsi="Times New Roman" w:cs="Times New Roman"/>
          <w:spacing w:val="-13"/>
          <w:sz w:val="28"/>
          <w:szCs w:val="28"/>
        </w:rPr>
        <w:t xml:space="preserve"> </w:t>
      </w:r>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z w:val="28"/>
          <w:szCs w:val="28"/>
        </w:rPr>
        <w:t>342,</w:t>
      </w:r>
      <w:r>
        <w:rPr>
          <w:rFonts w:ascii="Times New Roman" w:hAnsi="Times New Roman" w:cs="Times New Roman"/>
          <w:spacing w:val="-14"/>
          <w:sz w:val="28"/>
          <w:szCs w:val="28"/>
        </w:rPr>
        <w:t xml:space="preserve"> </w:t>
      </w:r>
      <w:r>
        <w:rPr>
          <w:rFonts w:ascii="Times New Roman" w:hAnsi="Times New Roman" w:cs="Times New Roman"/>
          <w:sz w:val="28"/>
          <w:szCs w:val="28"/>
        </w:rPr>
        <w:t>[1]</w:t>
      </w:r>
      <w:r>
        <w:rPr>
          <w:rFonts w:ascii="Times New Roman" w:hAnsi="Times New Roman" w:cs="Times New Roman"/>
          <w:spacing w:val="-16"/>
          <w:sz w:val="28"/>
          <w:szCs w:val="28"/>
        </w:rPr>
        <w:t xml:space="preserve"> </w:t>
      </w:r>
      <w:r>
        <w:rPr>
          <w:rFonts w:ascii="Times New Roman" w:hAnsi="Times New Roman" w:cs="Times New Roman"/>
          <w:sz w:val="28"/>
          <w:szCs w:val="28"/>
        </w:rPr>
        <w:t xml:space="preserve">с. </w:t>
      </w:r>
    </w:p>
    <w:p w:rsidR="00557238" w:rsidRDefault="00557238" w:rsidP="00CA4565">
      <w:pPr>
        <w:numPr>
          <w:ilvl w:val="0"/>
          <w:numId w:val="20"/>
        </w:numPr>
        <w:shd w:val="clear" w:color="auto" w:fill="F7FCFF"/>
        <w:tabs>
          <w:tab w:val="left" w:pos="1459"/>
        </w:tabs>
        <w:autoSpaceDN w:val="0"/>
        <w:spacing w:after="0" w:line="252" w:lineRule="auto"/>
        <w:ind w:right="160"/>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Конституция </w:t>
      </w:r>
      <w:r>
        <w:rPr>
          <w:rFonts w:ascii="Times New Roman" w:hAnsi="Times New Roman" w:cs="Times New Roman"/>
          <w:sz w:val="28"/>
          <w:szCs w:val="28"/>
          <w:shd w:val="clear" w:color="auto" w:fill="F7FCFF"/>
        </w:rPr>
        <w:t>Республики Беларусь</w:t>
      </w:r>
      <w:r>
        <w:rPr>
          <w:rFonts w:ascii="Times New Roman" w:hAnsi="Times New Roman" w:cs="Times New Roman"/>
          <w:sz w:val="28"/>
          <w:szCs w:val="28"/>
        </w:rPr>
        <w:t xml:space="preserve"> 1994 г. (с изменениями и дополнениями, принятыми на республиканских референдумах 24 ноября1996г., 17 октября 2004 г. и 27 февраля 2022 г.) // </w:t>
      </w:r>
      <w:r>
        <w:rPr>
          <w:rFonts w:ascii="Times New Roman" w:hAnsi="Times New Roman" w:cs="Times New Roman"/>
          <w:i/>
          <w:iCs/>
          <w:sz w:val="28"/>
          <w:szCs w:val="28"/>
          <w:shd w:val="clear" w:color="auto" w:fill="F7FCFF"/>
        </w:rPr>
        <w:t>Источник:</w:t>
      </w:r>
      <w:hyperlink r:id="rId15" w:history="1">
        <w:r>
          <w:rPr>
            <w:rStyle w:val="af1"/>
            <w:rFonts w:ascii="Times New Roman" w:hAnsi="Times New Roman" w:cs="Times New Roman"/>
            <w:i/>
            <w:iCs/>
            <w:sz w:val="28"/>
            <w:szCs w:val="28"/>
            <w:shd w:val="clear" w:color="auto" w:fill="F7FCFF"/>
          </w:rPr>
          <w:t>https://pravo.by/pravovaya-informatsiya/normativnye-dokumenty/konstitutsiya-respubliki-belarus/</w:t>
        </w:r>
      </w:hyperlink>
      <w:r>
        <w:rPr>
          <w:rFonts w:ascii="Times New Roman" w:hAnsi="Times New Roman" w:cs="Times New Roman"/>
          <w:i/>
          <w:iCs/>
          <w:sz w:val="28"/>
          <w:szCs w:val="28"/>
          <w:shd w:val="clear" w:color="auto" w:fill="F7FCFF"/>
        </w:rPr>
        <w:t xml:space="preserve"> – Национальный правовой Интернет-портал Республики Беларусь</w:t>
      </w:r>
    </w:p>
    <w:p w:rsidR="00557238" w:rsidRDefault="00557238" w:rsidP="00CA4565">
      <w:pPr>
        <w:widowControl w:val="0"/>
        <w:numPr>
          <w:ilvl w:val="0"/>
          <w:numId w:val="20"/>
        </w:numPr>
        <w:tabs>
          <w:tab w:val="left" w:pos="1459"/>
        </w:tabs>
        <w:autoSpaceDE w:val="0"/>
        <w:autoSpaceDN w:val="0"/>
        <w:spacing w:after="0" w:line="252" w:lineRule="auto"/>
        <w:ind w:right="164"/>
        <w:contextualSpacing/>
        <w:jc w:val="both"/>
        <w:rPr>
          <w:rFonts w:ascii="Times New Roman" w:hAnsi="Times New Roman" w:cs="Times New Roman"/>
          <w:sz w:val="28"/>
          <w:szCs w:val="28"/>
        </w:rPr>
      </w:pPr>
      <w:r>
        <w:rPr>
          <w:rFonts w:ascii="Times New Roman" w:hAnsi="Times New Roman" w:cs="Times New Roman"/>
          <w:spacing w:val="-1"/>
          <w:sz w:val="28"/>
          <w:szCs w:val="28"/>
        </w:rPr>
        <w:t>Трещенок</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Я.</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И.</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История</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Беларуси:</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Учеб.</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пособие.</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Ч.</w:t>
      </w:r>
      <w:r>
        <w:rPr>
          <w:rFonts w:ascii="Times New Roman" w:hAnsi="Times New Roman" w:cs="Times New Roman"/>
          <w:spacing w:val="-17"/>
          <w:sz w:val="28"/>
          <w:szCs w:val="28"/>
        </w:rPr>
        <w:t xml:space="preserve"> </w:t>
      </w:r>
      <w:r>
        <w:rPr>
          <w:rFonts w:ascii="Times New Roman" w:hAnsi="Times New Roman" w:cs="Times New Roman"/>
          <w:spacing w:val="-1"/>
          <w:sz w:val="28"/>
          <w:szCs w:val="28"/>
        </w:rPr>
        <w:t>1.</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 xml:space="preserve">Досоветский </w:t>
      </w:r>
      <w:r>
        <w:rPr>
          <w:rFonts w:ascii="Times New Roman" w:hAnsi="Times New Roman" w:cs="Times New Roman"/>
          <w:spacing w:val="-68"/>
          <w:sz w:val="28"/>
          <w:szCs w:val="28"/>
        </w:rPr>
        <w:t xml:space="preserve">  </w:t>
      </w:r>
      <w:r>
        <w:rPr>
          <w:rFonts w:ascii="Times New Roman" w:hAnsi="Times New Roman" w:cs="Times New Roman"/>
          <w:sz w:val="28"/>
          <w:szCs w:val="28"/>
        </w:rPr>
        <w:t>период.</w:t>
      </w:r>
      <w:r>
        <w:rPr>
          <w:rFonts w:ascii="Times New Roman" w:hAnsi="Times New Roman" w:cs="Times New Roman"/>
          <w:spacing w:val="-12"/>
          <w:sz w:val="28"/>
          <w:szCs w:val="28"/>
        </w:rPr>
        <w:t xml:space="preserve"> –  </w:t>
      </w:r>
      <w:r>
        <w:rPr>
          <w:rFonts w:ascii="Times New Roman" w:hAnsi="Times New Roman" w:cs="Times New Roman"/>
          <w:sz w:val="28"/>
          <w:szCs w:val="28"/>
        </w:rPr>
        <w:t>Могилев,</w:t>
      </w:r>
      <w:r>
        <w:rPr>
          <w:rFonts w:ascii="Times New Roman" w:hAnsi="Times New Roman" w:cs="Times New Roman"/>
          <w:spacing w:val="-10"/>
          <w:sz w:val="28"/>
          <w:szCs w:val="28"/>
        </w:rPr>
        <w:t xml:space="preserve"> </w:t>
      </w:r>
      <w:r>
        <w:rPr>
          <w:rFonts w:ascii="Times New Roman" w:hAnsi="Times New Roman" w:cs="Times New Roman"/>
          <w:sz w:val="28"/>
          <w:szCs w:val="28"/>
        </w:rPr>
        <w:t>2003. – 176 с.</w:t>
      </w:r>
    </w:p>
    <w:p w:rsidR="00557238" w:rsidRDefault="00557238" w:rsidP="00CA4565">
      <w:pPr>
        <w:widowControl w:val="0"/>
        <w:numPr>
          <w:ilvl w:val="0"/>
          <w:numId w:val="20"/>
        </w:numPr>
        <w:tabs>
          <w:tab w:val="left" w:pos="1176"/>
          <w:tab w:val="left" w:pos="3085"/>
          <w:tab w:val="left" w:pos="3567"/>
          <w:tab w:val="left" w:pos="5115"/>
          <w:tab w:val="left" w:pos="6415"/>
          <w:tab w:val="left" w:pos="8145"/>
        </w:tabs>
        <w:autoSpaceDE w:val="0"/>
        <w:autoSpaceDN w:val="0"/>
        <w:spacing w:before="141" w:after="0" w:line="252" w:lineRule="auto"/>
        <w:ind w:right="166"/>
        <w:contextualSpacing/>
        <w:rPr>
          <w:rFonts w:ascii="Times New Roman" w:hAnsi="Times New Roman" w:cs="Times New Roman"/>
          <w:sz w:val="28"/>
          <w:szCs w:val="28"/>
        </w:rPr>
      </w:pPr>
      <w:r>
        <w:rPr>
          <w:rFonts w:ascii="Times New Roman" w:hAnsi="Times New Roman" w:cs="Times New Roman"/>
          <w:sz w:val="28"/>
          <w:szCs w:val="28"/>
        </w:rPr>
        <w:t>Абдзіраловіч І. [Канчэўскі І. У]. Адвечным шляхам. Дасьледзіны беларускага сьветагляду. Мінск: Навука і тэхніка; 1993. – 44 с.</w:t>
      </w:r>
    </w:p>
    <w:p w:rsidR="00557238" w:rsidRDefault="00557238" w:rsidP="00CA4565">
      <w:pPr>
        <w:widowControl w:val="0"/>
        <w:numPr>
          <w:ilvl w:val="0"/>
          <w:numId w:val="20"/>
        </w:numPr>
        <w:tabs>
          <w:tab w:val="left" w:pos="1176"/>
        </w:tabs>
        <w:autoSpaceDE w:val="0"/>
        <w:autoSpaceDN w:val="0"/>
        <w:spacing w:after="0" w:line="252" w:lineRule="auto"/>
        <w:ind w:right="159"/>
        <w:contextualSpacing/>
        <w:jc w:val="both"/>
        <w:rPr>
          <w:rFonts w:ascii="Times New Roman" w:hAnsi="Times New Roman" w:cs="Times New Roman"/>
          <w:sz w:val="28"/>
          <w:szCs w:val="28"/>
        </w:rPr>
      </w:pPr>
      <w:r>
        <w:rPr>
          <w:rFonts w:ascii="Times New Roman" w:hAnsi="Times New Roman" w:cs="Times New Roman"/>
          <w:sz w:val="28"/>
          <w:szCs w:val="28"/>
        </w:rPr>
        <w:t>Гісторыя</w:t>
      </w:r>
      <w:r>
        <w:rPr>
          <w:rFonts w:ascii="Times New Roman" w:hAnsi="Times New Roman" w:cs="Times New Roman"/>
          <w:spacing w:val="-9"/>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8"/>
          <w:sz w:val="28"/>
          <w:szCs w:val="28"/>
        </w:rPr>
        <w:t xml:space="preserve"> </w:t>
      </w:r>
      <w:r>
        <w:rPr>
          <w:rFonts w:ascii="Times New Roman" w:hAnsi="Times New Roman" w:cs="Times New Roman"/>
          <w:sz w:val="28"/>
          <w:szCs w:val="28"/>
        </w:rPr>
        <w:t>і</w:t>
      </w:r>
      <w:r>
        <w:rPr>
          <w:rFonts w:ascii="Times New Roman" w:hAnsi="Times New Roman" w:cs="Times New Roman"/>
          <w:spacing w:val="-8"/>
          <w:sz w:val="28"/>
          <w:szCs w:val="28"/>
        </w:rPr>
        <w:t xml:space="preserve"> </w:t>
      </w:r>
      <w:r>
        <w:rPr>
          <w:rFonts w:ascii="Times New Roman" w:hAnsi="Times New Roman" w:cs="Times New Roman"/>
          <w:sz w:val="28"/>
          <w:szCs w:val="28"/>
        </w:rPr>
        <w:t>сусветная</w:t>
      </w:r>
      <w:r>
        <w:rPr>
          <w:rFonts w:ascii="Times New Roman" w:hAnsi="Times New Roman" w:cs="Times New Roman"/>
          <w:spacing w:val="-8"/>
          <w:sz w:val="28"/>
          <w:szCs w:val="28"/>
        </w:rPr>
        <w:t xml:space="preserve"> </w:t>
      </w:r>
      <w:r>
        <w:rPr>
          <w:rFonts w:ascii="Times New Roman" w:hAnsi="Times New Roman" w:cs="Times New Roman"/>
          <w:sz w:val="28"/>
          <w:szCs w:val="28"/>
        </w:rPr>
        <w:t>цывілізацыя:</w:t>
      </w:r>
      <w:r>
        <w:rPr>
          <w:rFonts w:ascii="Times New Roman" w:hAnsi="Times New Roman" w:cs="Times New Roman"/>
          <w:spacing w:val="-8"/>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9"/>
          <w:sz w:val="28"/>
          <w:szCs w:val="28"/>
        </w:rPr>
        <w:t xml:space="preserve"> </w:t>
      </w:r>
      <w:r>
        <w:rPr>
          <w:rFonts w:ascii="Times New Roman" w:hAnsi="Times New Roman" w:cs="Times New Roman"/>
          <w:sz w:val="28"/>
          <w:szCs w:val="28"/>
        </w:rPr>
        <w:t>для</w:t>
      </w:r>
      <w:r>
        <w:rPr>
          <w:rFonts w:ascii="Times New Roman" w:hAnsi="Times New Roman" w:cs="Times New Roman"/>
          <w:spacing w:val="-10"/>
          <w:sz w:val="28"/>
          <w:szCs w:val="28"/>
        </w:rPr>
        <w:t xml:space="preserve"> </w:t>
      </w:r>
      <w:r>
        <w:rPr>
          <w:rFonts w:ascii="Times New Roman" w:hAnsi="Times New Roman" w:cs="Times New Roman"/>
          <w:sz w:val="28"/>
          <w:szCs w:val="28"/>
        </w:rPr>
        <w:t>студэнтаў</w:t>
      </w:r>
      <w:r>
        <w:rPr>
          <w:rFonts w:ascii="Times New Roman" w:hAnsi="Times New Roman" w:cs="Times New Roman"/>
          <w:spacing w:val="-67"/>
          <w:sz w:val="28"/>
          <w:szCs w:val="28"/>
        </w:rPr>
        <w:t xml:space="preserve">      </w:t>
      </w:r>
      <w:r>
        <w:rPr>
          <w:rFonts w:ascii="Times New Roman" w:hAnsi="Times New Roman" w:cs="Times New Roman"/>
          <w:sz w:val="28"/>
          <w:szCs w:val="28"/>
        </w:rPr>
        <w:t>прыродазнаўчых факультэтаў / А. Г. Каханоўскі і інш. – Мінск : БДУ, 2008. –</w:t>
      </w:r>
      <w:r>
        <w:rPr>
          <w:rFonts w:ascii="Times New Roman" w:hAnsi="Times New Roman" w:cs="Times New Roman"/>
          <w:spacing w:val="1"/>
          <w:sz w:val="28"/>
          <w:szCs w:val="28"/>
        </w:rPr>
        <w:t xml:space="preserve"> </w:t>
      </w:r>
      <w:r>
        <w:rPr>
          <w:rFonts w:ascii="Times New Roman" w:hAnsi="Times New Roman" w:cs="Times New Roman"/>
          <w:sz w:val="28"/>
          <w:szCs w:val="28"/>
        </w:rPr>
        <w:t>311</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20"/>
        </w:numPr>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hAnsi="Times New Roman" w:cs="Times New Roman"/>
          <w:spacing w:val="-2"/>
          <w:sz w:val="28"/>
          <w:szCs w:val="28"/>
        </w:rPr>
        <w:t>Малиновский,</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В.</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И.</w:t>
      </w:r>
      <w:r>
        <w:rPr>
          <w:rFonts w:ascii="Times New Roman" w:hAnsi="Times New Roman" w:cs="Times New Roman"/>
          <w:spacing w:val="-13"/>
          <w:sz w:val="28"/>
          <w:szCs w:val="28"/>
        </w:rPr>
        <w:t xml:space="preserve"> </w:t>
      </w:r>
      <w:r>
        <w:rPr>
          <w:rFonts w:ascii="Times New Roman" w:hAnsi="Times New Roman" w:cs="Times New Roman"/>
          <w:spacing w:val="-1"/>
          <w:sz w:val="28"/>
          <w:szCs w:val="28"/>
        </w:rPr>
        <w:t>История</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белорусской</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государственности:</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 xml:space="preserve">Учеб. </w:t>
      </w:r>
    </w:p>
    <w:p w:rsidR="00557238" w:rsidRDefault="00557238" w:rsidP="00557238">
      <w:pPr>
        <w:widowControl w:val="0"/>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пособие</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для</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студентов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вузов,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слушателей</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системы</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последипломного</w:t>
      </w:r>
    </w:p>
    <w:p w:rsidR="00557238" w:rsidRDefault="00557238" w:rsidP="00557238">
      <w:pPr>
        <w:widowControl w:val="0"/>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образования</w:t>
      </w:r>
      <w:r>
        <w:rPr>
          <w:rFonts w:ascii="Times New Roman" w:eastAsia="Times New Roman" w:hAnsi="Times New Roman" w:cs="Times New Roman"/>
          <w:spacing w:val="-15"/>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В.И.</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Малиновский.</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Минск:</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Беларусь,</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2003</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199</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с.</w:t>
      </w:r>
    </w:p>
    <w:p w:rsidR="00557238" w:rsidRDefault="00557238" w:rsidP="00557238">
      <w:pPr>
        <w:widowControl w:val="0"/>
        <w:tabs>
          <w:tab w:val="left" w:pos="1459"/>
        </w:tabs>
        <w:autoSpaceDE w:val="0"/>
        <w:autoSpaceDN w:val="0"/>
        <w:spacing w:before="6" w:after="0" w:line="252" w:lineRule="auto"/>
        <w:ind w:left="360" w:right="161"/>
        <w:contextualSpacing/>
        <w:jc w:val="both"/>
        <w:rPr>
          <w:rFonts w:ascii="Times New Roman" w:hAnsi="Times New Roman" w:cs="Times New Roman"/>
          <w:sz w:val="28"/>
          <w:szCs w:val="28"/>
        </w:rPr>
      </w:pPr>
      <w:r>
        <w:rPr>
          <w:rFonts w:ascii="Times New Roman" w:hAnsi="Times New Roman" w:cs="Times New Roman"/>
          <w:sz w:val="28"/>
          <w:szCs w:val="28"/>
        </w:rPr>
        <w:t>14.Юхо, Я. А. Кароткі нарыс дзяржавы і права Беларусі / Я. А. Юхо. –</w:t>
      </w:r>
      <w:r>
        <w:rPr>
          <w:rFonts w:ascii="Times New Roman" w:hAnsi="Times New Roman" w:cs="Times New Roman"/>
          <w:spacing w:val="-67"/>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Универсітэцкае,</w:t>
      </w:r>
      <w:r>
        <w:rPr>
          <w:rFonts w:ascii="Times New Roman" w:hAnsi="Times New Roman" w:cs="Times New Roman"/>
          <w:spacing w:val="-12"/>
          <w:sz w:val="28"/>
          <w:szCs w:val="28"/>
        </w:rPr>
        <w:t xml:space="preserve"> </w:t>
      </w:r>
      <w:r>
        <w:rPr>
          <w:rFonts w:ascii="Times New Roman" w:hAnsi="Times New Roman" w:cs="Times New Roman"/>
          <w:sz w:val="28"/>
          <w:szCs w:val="28"/>
        </w:rPr>
        <w:t>1992.</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270</w:t>
      </w:r>
      <w:r>
        <w:rPr>
          <w:rFonts w:ascii="Times New Roman" w:hAnsi="Times New Roman" w:cs="Times New Roman"/>
          <w:spacing w:val="-11"/>
          <w:sz w:val="28"/>
          <w:szCs w:val="28"/>
        </w:rPr>
        <w:t xml:space="preserve"> </w:t>
      </w:r>
      <w:r>
        <w:rPr>
          <w:rFonts w:ascii="Times New Roman" w:hAnsi="Times New Roman" w:cs="Times New Roman"/>
          <w:sz w:val="28"/>
          <w:szCs w:val="28"/>
        </w:rPr>
        <w:t>с.</w:t>
      </w:r>
    </w:p>
    <w:p w:rsidR="00557238" w:rsidRDefault="00557238" w:rsidP="00557238">
      <w:pPr>
        <w:widowControl w:val="0"/>
        <w:autoSpaceDE w:val="0"/>
        <w:autoSpaceDN w:val="0"/>
        <w:spacing w:after="0" w:line="266" w:lineRule="auto"/>
        <w:ind w:right="136"/>
        <w:rPr>
          <w:rFonts w:ascii="Times New Roman" w:eastAsia="Times New Roman" w:hAnsi="Times New Roman" w:cs="Times New Roman"/>
          <w:spacing w:val="-3"/>
          <w:sz w:val="28"/>
          <w:szCs w:val="28"/>
          <w:lang w:eastAsia="ru-RU"/>
        </w:rPr>
      </w:pPr>
    </w:p>
    <w:p w:rsidR="00557238" w:rsidRDefault="00557238" w:rsidP="00557238">
      <w:pPr>
        <w:widowControl w:val="0"/>
        <w:autoSpaceDE w:val="0"/>
        <w:autoSpaceDN w:val="0"/>
        <w:spacing w:after="0" w:line="266" w:lineRule="auto"/>
        <w:ind w:right="136"/>
        <w:rPr>
          <w:rFonts w:ascii="Times New Roman" w:eastAsia="Times New Roman" w:hAnsi="Times New Roman" w:cs="Times New Roman"/>
          <w:b/>
          <w:bCs/>
          <w:spacing w:val="-3"/>
          <w:sz w:val="28"/>
          <w:szCs w:val="28"/>
          <w:lang w:eastAsia="ru-RU"/>
        </w:rPr>
      </w:pPr>
      <w:r>
        <w:rPr>
          <w:rFonts w:ascii="Times New Roman" w:eastAsia="Times New Roman" w:hAnsi="Times New Roman" w:cs="Times New Roman"/>
          <w:b/>
          <w:bCs/>
          <w:spacing w:val="-4"/>
          <w:sz w:val="28"/>
          <w:szCs w:val="28"/>
          <w:lang w:eastAsia="ru-RU"/>
        </w:rPr>
        <w:t>Семинар</w:t>
      </w:r>
      <w:r>
        <w:rPr>
          <w:rFonts w:ascii="Times New Roman" w:eastAsia="Times New Roman" w:hAnsi="Times New Roman" w:cs="Times New Roman"/>
          <w:b/>
          <w:bCs/>
          <w:spacing w:val="-12"/>
          <w:sz w:val="28"/>
          <w:szCs w:val="28"/>
          <w:lang w:eastAsia="ru-RU"/>
        </w:rPr>
        <w:t xml:space="preserve"> </w:t>
      </w:r>
      <w:r>
        <w:rPr>
          <w:rFonts w:ascii="Times New Roman" w:eastAsia="Times New Roman" w:hAnsi="Times New Roman" w:cs="Times New Roman"/>
          <w:b/>
          <w:bCs/>
          <w:spacing w:val="-3"/>
          <w:sz w:val="28"/>
          <w:szCs w:val="28"/>
          <w:lang w:eastAsia="ru-RU"/>
        </w:rPr>
        <w:t>10.</w:t>
      </w:r>
      <w:r>
        <w:rPr>
          <w:rFonts w:ascii="Times New Roman" w:eastAsia="Times New Roman" w:hAnsi="Times New Roman" w:cs="Times New Roman"/>
          <w:b/>
          <w:bCs/>
          <w:spacing w:val="-14"/>
          <w:sz w:val="28"/>
          <w:szCs w:val="28"/>
          <w:lang w:eastAsia="ru-RU"/>
        </w:rPr>
        <w:t xml:space="preserve"> </w:t>
      </w:r>
      <w:r>
        <w:rPr>
          <w:rFonts w:ascii="Times New Roman" w:eastAsia="Times New Roman" w:hAnsi="Times New Roman" w:cs="Times New Roman"/>
          <w:b/>
          <w:bCs/>
          <w:spacing w:val="-3"/>
          <w:sz w:val="28"/>
          <w:szCs w:val="28"/>
          <w:lang w:eastAsia="ru-RU"/>
        </w:rPr>
        <w:t>Социально-экономическая</w:t>
      </w:r>
      <w:r>
        <w:rPr>
          <w:rFonts w:ascii="Times New Roman" w:eastAsia="Times New Roman" w:hAnsi="Times New Roman" w:cs="Times New Roman"/>
          <w:b/>
          <w:bCs/>
          <w:spacing w:val="-13"/>
          <w:sz w:val="28"/>
          <w:szCs w:val="28"/>
          <w:lang w:eastAsia="ru-RU"/>
        </w:rPr>
        <w:t xml:space="preserve"> </w:t>
      </w:r>
      <w:r>
        <w:rPr>
          <w:rFonts w:ascii="Times New Roman" w:eastAsia="Times New Roman" w:hAnsi="Times New Roman" w:cs="Times New Roman"/>
          <w:b/>
          <w:bCs/>
          <w:spacing w:val="-3"/>
          <w:sz w:val="28"/>
          <w:szCs w:val="28"/>
          <w:lang w:eastAsia="ru-RU"/>
        </w:rPr>
        <w:t>модель</w:t>
      </w:r>
      <w:r>
        <w:rPr>
          <w:rFonts w:ascii="Times New Roman" w:eastAsia="Times New Roman" w:hAnsi="Times New Roman" w:cs="Times New Roman"/>
          <w:b/>
          <w:bCs/>
          <w:spacing w:val="-14"/>
          <w:sz w:val="28"/>
          <w:szCs w:val="28"/>
          <w:lang w:eastAsia="ru-RU"/>
        </w:rPr>
        <w:t xml:space="preserve"> </w:t>
      </w:r>
      <w:r>
        <w:rPr>
          <w:rFonts w:ascii="Times New Roman" w:eastAsia="Times New Roman" w:hAnsi="Times New Roman" w:cs="Times New Roman"/>
          <w:b/>
          <w:bCs/>
          <w:spacing w:val="-3"/>
          <w:sz w:val="28"/>
          <w:szCs w:val="28"/>
          <w:lang w:eastAsia="ru-RU"/>
        </w:rPr>
        <w:t>современной</w:t>
      </w:r>
      <w:r>
        <w:rPr>
          <w:rFonts w:ascii="Times New Roman" w:eastAsia="Times New Roman" w:hAnsi="Times New Roman" w:cs="Times New Roman"/>
          <w:b/>
          <w:bCs/>
          <w:spacing w:val="-13"/>
          <w:sz w:val="28"/>
          <w:szCs w:val="28"/>
          <w:lang w:eastAsia="ru-RU"/>
        </w:rPr>
        <w:t xml:space="preserve"> </w:t>
      </w:r>
      <w:r>
        <w:rPr>
          <w:rFonts w:ascii="Times New Roman" w:eastAsia="Times New Roman" w:hAnsi="Times New Roman" w:cs="Times New Roman"/>
          <w:b/>
          <w:bCs/>
          <w:spacing w:val="-3"/>
          <w:sz w:val="28"/>
          <w:szCs w:val="28"/>
          <w:lang w:eastAsia="ru-RU"/>
        </w:rPr>
        <w:t>Беларуси.</w:t>
      </w:r>
    </w:p>
    <w:p w:rsidR="00557238" w:rsidRDefault="00557238" w:rsidP="00557238">
      <w:pPr>
        <w:widowControl w:val="0"/>
        <w:tabs>
          <w:tab w:val="left" w:pos="1558"/>
          <w:tab w:val="left" w:pos="1613"/>
          <w:tab w:val="left" w:pos="2206"/>
          <w:tab w:val="left" w:pos="3047"/>
          <w:tab w:val="left" w:pos="3275"/>
          <w:tab w:val="left" w:pos="4343"/>
          <w:tab w:val="left" w:pos="4855"/>
          <w:tab w:val="left" w:pos="5584"/>
          <w:tab w:val="left" w:pos="6228"/>
          <w:tab w:val="left" w:pos="6728"/>
          <w:tab w:val="left" w:pos="6810"/>
          <w:tab w:val="left" w:pos="7186"/>
          <w:tab w:val="left" w:pos="7487"/>
          <w:tab w:val="left" w:pos="8129"/>
          <w:tab w:val="left" w:pos="8503"/>
        </w:tabs>
        <w:autoSpaceDE w:val="0"/>
        <w:autoSpaceDN w:val="0"/>
        <w:spacing w:after="0" w:line="240" w:lineRule="auto"/>
        <w:rPr>
          <w:rFonts w:ascii="Times New Roman" w:eastAsia="Times New Roman" w:hAnsi="Times New Roman" w:cs="Times New Roman"/>
          <w:b/>
          <w:sz w:val="28"/>
          <w:szCs w:val="28"/>
        </w:rPr>
      </w:pPr>
    </w:p>
    <w:p w:rsidR="00557238" w:rsidRDefault="00557238" w:rsidP="00557238">
      <w:pPr>
        <w:widowControl w:val="0"/>
        <w:tabs>
          <w:tab w:val="left" w:pos="1558"/>
          <w:tab w:val="left" w:pos="1613"/>
          <w:tab w:val="left" w:pos="2206"/>
          <w:tab w:val="left" w:pos="3047"/>
          <w:tab w:val="left" w:pos="3275"/>
          <w:tab w:val="left" w:pos="4343"/>
          <w:tab w:val="left" w:pos="4855"/>
          <w:tab w:val="left" w:pos="5584"/>
          <w:tab w:val="left" w:pos="6228"/>
          <w:tab w:val="left" w:pos="6728"/>
          <w:tab w:val="left" w:pos="6810"/>
          <w:tab w:val="left" w:pos="7186"/>
          <w:tab w:val="left" w:pos="7487"/>
          <w:tab w:val="left" w:pos="8129"/>
          <w:tab w:val="left" w:pos="8503"/>
        </w:tabs>
        <w:autoSpaceDE w:val="0"/>
        <w:autoSpaceDN w:val="0"/>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Вопросы</w:t>
      </w:r>
    </w:p>
    <w:p w:rsidR="00557238" w:rsidRDefault="00557238" w:rsidP="00557238">
      <w:pPr>
        <w:widowControl w:val="0"/>
        <w:tabs>
          <w:tab w:val="left" w:pos="1558"/>
          <w:tab w:val="left" w:pos="1613"/>
          <w:tab w:val="left" w:pos="2206"/>
          <w:tab w:val="left" w:pos="3047"/>
          <w:tab w:val="left" w:pos="3275"/>
          <w:tab w:val="left" w:pos="4343"/>
          <w:tab w:val="left" w:pos="4855"/>
          <w:tab w:val="left" w:pos="5584"/>
          <w:tab w:val="left" w:pos="6228"/>
          <w:tab w:val="left" w:pos="6728"/>
          <w:tab w:val="left" w:pos="6810"/>
          <w:tab w:val="left" w:pos="7186"/>
          <w:tab w:val="left" w:pos="7487"/>
          <w:tab w:val="left" w:pos="8129"/>
          <w:tab w:val="left" w:pos="8503"/>
        </w:tabs>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1.Предпосылки</w:t>
      </w:r>
      <w:r>
        <w:rPr>
          <w:rFonts w:ascii="Times New Roman" w:eastAsia="Times New Roman" w:hAnsi="Times New Roman" w:cs="Times New Roman"/>
          <w:sz w:val="28"/>
          <w:szCs w:val="28"/>
        </w:rPr>
        <w:tab/>
        <w:t>формирования белорусской модели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социально-</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экономического</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z w:val="28"/>
          <w:szCs w:val="28"/>
        </w:rPr>
        <w:t xml:space="preserve">развития и ее главный принцип. </w:t>
      </w:r>
    </w:p>
    <w:p w:rsidR="00557238" w:rsidRDefault="00557238" w:rsidP="00557238">
      <w:pPr>
        <w:widowControl w:val="0"/>
        <w:tabs>
          <w:tab w:val="left" w:pos="1558"/>
          <w:tab w:val="left" w:pos="1613"/>
          <w:tab w:val="left" w:pos="2206"/>
          <w:tab w:val="left" w:pos="3047"/>
          <w:tab w:val="left" w:pos="3275"/>
          <w:tab w:val="left" w:pos="4343"/>
          <w:tab w:val="left" w:pos="4855"/>
          <w:tab w:val="left" w:pos="5584"/>
          <w:tab w:val="left" w:pos="6228"/>
          <w:tab w:val="left" w:pos="6728"/>
          <w:tab w:val="left" w:pos="6810"/>
          <w:tab w:val="left" w:pos="7186"/>
          <w:tab w:val="left" w:pos="7487"/>
          <w:tab w:val="left" w:pos="8129"/>
          <w:tab w:val="left" w:pos="8503"/>
        </w:tabs>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sz w:val="28"/>
          <w:szCs w:val="28"/>
        </w:rPr>
        <w:t>Основные</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sz w:val="28"/>
          <w:szCs w:val="28"/>
        </w:rPr>
        <w:t>факторы</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z w:val="28"/>
          <w:szCs w:val="28"/>
        </w:rPr>
        <w:t>современного</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z w:val="28"/>
          <w:szCs w:val="28"/>
        </w:rPr>
        <w:t>экономического</w:t>
      </w:r>
      <w:r>
        <w:rPr>
          <w:rFonts w:ascii="Times New Roman" w:eastAsia="Times New Roman" w:hAnsi="Times New Roman" w:cs="Times New Roman"/>
          <w:spacing w:val="-67"/>
          <w:sz w:val="28"/>
          <w:szCs w:val="28"/>
        </w:rPr>
        <w:t xml:space="preserve">                                  </w:t>
      </w:r>
      <w:r>
        <w:rPr>
          <w:rFonts w:ascii="Times New Roman" w:eastAsia="Times New Roman" w:hAnsi="Times New Roman" w:cs="Times New Roman"/>
          <w:sz w:val="28"/>
          <w:szCs w:val="28"/>
        </w:rPr>
        <w:t>развития</w:t>
      </w:r>
      <w:r>
        <w:rPr>
          <w:rFonts w:ascii="Times New Roman" w:eastAsia="Times New Roman" w:hAnsi="Times New Roman" w:cs="Times New Roman"/>
          <w:sz w:val="28"/>
          <w:szCs w:val="28"/>
        </w:rPr>
        <w:tab/>
        <w:t>Беларуси</w:t>
      </w:r>
    </w:p>
    <w:p w:rsidR="00557238" w:rsidRDefault="00557238" w:rsidP="00557238">
      <w:pPr>
        <w:widowControl w:val="0"/>
        <w:tabs>
          <w:tab w:val="left" w:pos="1558"/>
          <w:tab w:val="left" w:pos="1613"/>
          <w:tab w:val="left" w:pos="2206"/>
          <w:tab w:val="left" w:pos="3047"/>
          <w:tab w:val="left" w:pos="3275"/>
          <w:tab w:val="left" w:pos="4343"/>
          <w:tab w:val="left" w:pos="4855"/>
          <w:tab w:val="left" w:pos="5584"/>
          <w:tab w:val="left" w:pos="6228"/>
          <w:tab w:val="left" w:pos="6728"/>
          <w:tab w:val="left" w:pos="6810"/>
          <w:tab w:val="left" w:pos="7186"/>
          <w:tab w:val="left" w:pos="7487"/>
          <w:tab w:val="left" w:pos="8129"/>
          <w:tab w:val="left" w:pos="8503"/>
        </w:tabs>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3.Всебелорусские</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z w:val="28"/>
          <w:szCs w:val="28"/>
        </w:rPr>
        <w:t>народные</w:t>
      </w:r>
      <w:r>
        <w:rPr>
          <w:rFonts w:ascii="Times New Roman" w:eastAsia="Times New Roman" w:hAnsi="Times New Roman" w:cs="Times New Roman"/>
          <w:spacing w:val="-67"/>
          <w:sz w:val="28"/>
          <w:szCs w:val="28"/>
        </w:rPr>
        <w:t xml:space="preserve">        </w:t>
      </w:r>
      <w:r>
        <w:rPr>
          <w:rFonts w:ascii="Times New Roman" w:eastAsia="Times New Roman" w:hAnsi="Times New Roman" w:cs="Times New Roman"/>
          <w:sz w:val="28"/>
          <w:szCs w:val="28"/>
        </w:rPr>
        <w:t>собрания.</w:t>
      </w:r>
      <w:r>
        <w:rPr>
          <w:rFonts w:ascii="Times New Roman" w:eastAsia="Times New Roman" w:hAnsi="Times New Roman" w:cs="Times New Roman"/>
          <w:sz w:val="28"/>
          <w:szCs w:val="28"/>
        </w:rPr>
        <w:tab/>
      </w:r>
    </w:p>
    <w:p w:rsidR="00557238" w:rsidRDefault="00557238" w:rsidP="00557238">
      <w:pPr>
        <w:widowControl w:val="0"/>
        <w:tabs>
          <w:tab w:val="left" w:pos="1558"/>
          <w:tab w:val="left" w:pos="1613"/>
          <w:tab w:val="left" w:pos="2206"/>
          <w:tab w:val="left" w:pos="3047"/>
          <w:tab w:val="left" w:pos="3275"/>
          <w:tab w:val="left" w:pos="4343"/>
          <w:tab w:val="left" w:pos="4855"/>
          <w:tab w:val="left" w:pos="5584"/>
          <w:tab w:val="left" w:pos="6228"/>
          <w:tab w:val="left" w:pos="6728"/>
          <w:tab w:val="left" w:pos="6810"/>
          <w:tab w:val="left" w:pos="7186"/>
          <w:tab w:val="left" w:pos="7487"/>
          <w:tab w:val="left" w:pos="8129"/>
          <w:tab w:val="left" w:pos="8503"/>
        </w:tabs>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4.Программы</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социально-экономического</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развития</w:t>
      </w:r>
      <w:r>
        <w:rPr>
          <w:rFonts w:ascii="Times New Roman" w:eastAsia="Times New Roman" w:hAnsi="Times New Roman" w:cs="Times New Roman"/>
          <w:sz w:val="28"/>
          <w:szCs w:val="28"/>
        </w:rPr>
        <w:tab/>
      </w:r>
    </w:p>
    <w:p w:rsidR="00557238" w:rsidRDefault="00557238" w:rsidP="00557238">
      <w:pPr>
        <w:widowControl w:val="0"/>
        <w:tabs>
          <w:tab w:val="left" w:pos="1558"/>
          <w:tab w:val="left" w:pos="1613"/>
          <w:tab w:val="left" w:pos="2206"/>
          <w:tab w:val="left" w:pos="3047"/>
          <w:tab w:val="left" w:pos="3275"/>
          <w:tab w:val="left" w:pos="4343"/>
          <w:tab w:val="left" w:pos="4855"/>
          <w:tab w:val="left" w:pos="5584"/>
          <w:tab w:val="left" w:pos="6228"/>
          <w:tab w:val="left" w:pos="6728"/>
          <w:tab w:val="left" w:pos="6810"/>
          <w:tab w:val="left" w:pos="7186"/>
          <w:tab w:val="left" w:pos="7487"/>
          <w:tab w:val="left" w:pos="8129"/>
          <w:tab w:val="left" w:pos="8503"/>
        </w:tabs>
        <w:autoSpaceDE w:val="0"/>
        <w:autoSpaceDN w:val="0"/>
        <w:spacing w:after="0" w:line="240" w:lineRule="auto"/>
        <w:rPr>
          <w:rFonts w:ascii="Times New Roman" w:eastAsia="Times New Roman" w:hAnsi="Times New Roman" w:cs="Times New Roman"/>
          <w:spacing w:val="-5"/>
          <w:sz w:val="28"/>
          <w:szCs w:val="28"/>
        </w:rPr>
      </w:pPr>
      <w:r>
        <w:rPr>
          <w:rFonts w:ascii="Times New Roman" w:eastAsia="Times New Roman" w:hAnsi="Times New Roman" w:cs="Times New Roman"/>
          <w:sz w:val="28"/>
          <w:szCs w:val="28"/>
        </w:rPr>
        <w:t>Республики Беларусь.</w:t>
      </w:r>
      <w:r>
        <w:rPr>
          <w:rFonts w:ascii="Times New Roman" w:eastAsia="Times New Roman" w:hAnsi="Times New Roman" w:cs="Times New Roman"/>
          <w:spacing w:val="-5"/>
          <w:sz w:val="28"/>
          <w:szCs w:val="28"/>
        </w:rPr>
        <w:t xml:space="preserve"> </w:t>
      </w:r>
    </w:p>
    <w:p w:rsidR="00557238" w:rsidRDefault="00557238" w:rsidP="00557238">
      <w:pPr>
        <w:widowControl w:val="0"/>
        <w:autoSpaceDE w:val="0"/>
        <w:autoSpaceDN w:val="0"/>
        <w:spacing w:after="0" w:line="240" w:lineRule="auto"/>
        <w:rPr>
          <w:rFonts w:ascii="Times New Roman" w:eastAsia="Times New Roman" w:hAnsi="Times New Roman" w:cs="Times New Roman"/>
          <w:spacing w:val="-3"/>
          <w:sz w:val="28"/>
          <w:szCs w:val="28"/>
          <w:lang w:eastAsia="ru-RU"/>
        </w:rPr>
      </w:pPr>
      <w:r>
        <w:rPr>
          <w:rFonts w:ascii="Times New Roman" w:eastAsia="Times New Roman" w:hAnsi="Times New Roman" w:cs="Times New Roman"/>
          <w:spacing w:val="-5"/>
          <w:sz w:val="28"/>
          <w:szCs w:val="28"/>
        </w:rPr>
        <w:t>5.</w:t>
      </w:r>
      <w:r>
        <w:rPr>
          <w:rFonts w:ascii="Times New Roman" w:eastAsia="Times New Roman" w:hAnsi="Times New Roman" w:cs="Times New Roman"/>
          <w:sz w:val="28"/>
          <w:szCs w:val="28"/>
        </w:rPr>
        <w:t>Основные</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показатели</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развития</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отечественной</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 xml:space="preserve">экономики. </w:t>
      </w:r>
    </w:p>
    <w:p w:rsidR="00557238" w:rsidRDefault="00557238" w:rsidP="00557238">
      <w:pPr>
        <w:spacing w:before="89"/>
        <w:ind w:right="229"/>
        <w:jc w:val="center"/>
        <w:rPr>
          <w:rFonts w:ascii="Times New Roman" w:eastAsia="Times New Roman" w:hAnsi="Times New Roman" w:cs="Times New Roman"/>
          <w:b/>
          <w:bCs/>
          <w:sz w:val="28"/>
          <w:szCs w:val="28"/>
          <w:lang w:eastAsia="ru-RU"/>
        </w:rPr>
      </w:pPr>
    </w:p>
    <w:p w:rsidR="008406F6" w:rsidRPr="00CC1C16" w:rsidRDefault="008406F6" w:rsidP="00557238">
      <w:pPr>
        <w:spacing w:before="89"/>
        <w:ind w:right="229"/>
        <w:jc w:val="center"/>
        <w:rPr>
          <w:rFonts w:ascii="Times New Roman" w:eastAsia="Times New Roman" w:hAnsi="Times New Roman" w:cs="Times New Roman"/>
          <w:b/>
          <w:bCs/>
          <w:sz w:val="28"/>
          <w:szCs w:val="28"/>
          <w:lang w:val="ru-RU" w:eastAsia="ru-RU"/>
        </w:rPr>
      </w:pPr>
    </w:p>
    <w:p w:rsidR="00557238" w:rsidRDefault="00557238" w:rsidP="00557238">
      <w:pPr>
        <w:spacing w:before="89"/>
        <w:ind w:right="22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Источники и литература</w:t>
      </w:r>
    </w:p>
    <w:p w:rsidR="00557238" w:rsidRDefault="00557238" w:rsidP="00CA4565">
      <w:pPr>
        <w:widowControl w:val="0"/>
        <w:numPr>
          <w:ilvl w:val="0"/>
          <w:numId w:val="21"/>
        </w:numPr>
        <w:tabs>
          <w:tab w:val="left" w:pos="1176"/>
        </w:tabs>
        <w:autoSpaceDE w:val="0"/>
        <w:autoSpaceDN w:val="0"/>
        <w:spacing w:before="141" w:after="0" w:line="252" w:lineRule="auto"/>
        <w:ind w:right="162"/>
        <w:contextualSpacing/>
        <w:rPr>
          <w:rFonts w:ascii="Times New Roman" w:hAnsi="Times New Roman" w:cs="Times New Roman"/>
          <w:sz w:val="28"/>
          <w:szCs w:val="28"/>
        </w:rPr>
      </w:pPr>
      <w:r>
        <w:rPr>
          <w:rFonts w:ascii="Times New Roman" w:hAnsi="Times New Roman" w:cs="Times New Roman"/>
          <w:spacing w:val="-2"/>
          <w:sz w:val="28"/>
          <w:szCs w:val="28"/>
        </w:rPr>
        <w:t>Лукашенко, А. Г. Исторический выбор Беларуси: Лекция Президента</w:t>
      </w:r>
      <w:r>
        <w:rPr>
          <w:rFonts w:ascii="Times New Roman" w:hAnsi="Times New Roman" w:cs="Times New Roman"/>
          <w:spacing w:val="-1"/>
          <w:sz w:val="28"/>
          <w:szCs w:val="28"/>
        </w:rPr>
        <w:t xml:space="preserve"> </w:t>
      </w:r>
      <w:r>
        <w:rPr>
          <w:rFonts w:ascii="Times New Roman" w:hAnsi="Times New Roman" w:cs="Times New Roman"/>
          <w:sz w:val="28"/>
          <w:szCs w:val="28"/>
        </w:rPr>
        <w:t>Республики Беларусь в Белорусском государственном университете, Минск,</w:t>
      </w:r>
      <w:r>
        <w:rPr>
          <w:rFonts w:ascii="Times New Roman" w:hAnsi="Times New Roman" w:cs="Times New Roman"/>
          <w:spacing w:val="1"/>
          <w:sz w:val="28"/>
          <w:szCs w:val="28"/>
        </w:rPr>
        <w:t xml:space="preserve"> </w:t>
      </w:r>
      <w:r>
        <w:rPr>
          <w:rFonts w:ascii="Times New Roman" w:hAnsi="Times New Roman" w:cs="Times New Roman"/>
          <w:sz w:val="28"/>
          <w:szCs w:val="28"/>
        </w:rPr>
        <w:t>14</w:t>
      </w:r>
      <w:r>
        <w:rPr>
          <w:rFonts w:ascii="Times New Roman" w:hAnsi="Times New Roman" w:cs="Times New Roman"/>
          <w:spacing w:val="-11"/>
          <w:sz w:val="28"/>
          <w:szCs w:val="28"/>
        </w:rPr>
        <w:t xml:space="preserve"> </w:t>
      </w:r>
      <w:r>
        <w:rPr>
          <w:rFonts w:ascii="Times New Roman" w:hAnsi="Times New Roman" w:cs="Times New Roman"/>
          <w:sz w:val="28"/>
          <w:szCs w:val="28"/>
        </w:rPr>
        <w:t>марта</w:t>
      </w:r>
      <w:r>
        <w:rPr>
          <w:rFonts w:ascii="Times New Roman" w:hAnsi="Times New Roman" w:cs="Times New Roman"/>
          <w:spacing w:val="-11"/>
          <w:sz w:val="28"/>
          <w:szCs w:val="28"/>
        </w:rPr>
        <w:t xml:space="preserve"> </w:t>
      </w:r>
      <w:r>
        <w:rPr>
          <w:rFonts w:ascii="Times New Roman" w:hAnsi="Times New Roman" w:cs="Times New Roman"/>
          <w:sz w:val="28"/>
          <w:szCs w:val="28"/>
        </w:rPr>
        <w:t>2003</w:t>
      </w:r>
      <w:r>
        <w:rPr>
          <w:rFonts w:ascii="Times New Roman" w:hAnsi="Times New Roman" w:cs="Times New Roman"/>
          <w:spacing w:val="-10"/>
          <w:sz w:val="28"/>
          <w:szCs w:val="28"/>
        </w:rPr>
        <w:t xml:space="preserve"> </w:t>
      </w:r>
      <w:r>
        <w:rPr>
          <w:rFonts w:ascii="Times New Roman" w:hAnsi="Times New Roman" w:cs="Times New Roman"/>
          <w:sz w:val="28"/>
          <w:szCs w:val="28"/>
        </w:rPr>
        <w:t>г.</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1"/>
          <w:sz w:val="28"/>
          <w:szCs w:val="28"/>
        </w:rPr>
        <w:t xml:space="preserve"> </w:t>
      </w:r>
      <w:r>
        <w:rPr>
          <w:rFonts w:ascii="Times New Roman" w:hAnsi="Times New Roman" w:cs="Times New Roman"/>
          <w:sz w:val="28"/>
          <w:szCs w:val="28"/>
        </w:rPr>
        <w:t>Минск:</w:t>
      </w:r>
      <w:r>
        <w:rPr>
          <w:rFonts w:ascii="Times New Roman" w:hAnsi="Times New Roman" w:cs="Times New Roman"/>
          <w:spacing w:val="-10"/>
          <w:sz w:val="28"/>
          <w:szCs w:val="28"/>
        </w:rPr>
        <w:t xml:space="preserve"> </w:t>
      </w:r>
      <w:r>
        <w:rPr>
          <w:rFonts w:ascii="Times New Roman" w:hAnsi="Times New Roman" w:cs="Times New Roman"/>
          <w:sz w:val="28"/>
          <w:szCs w:val="28"/>
        </w:rPr>
        <w:t>БГУ,</w:t>
      </w:r>
      <w:r>
        <w:rPr>
          <w:rFonts w:ascii="Times New Roman" w:hAnsi="Times New Roman" w:cs="Times New Roman"/>
          <w:spacing w:val="-10"/>
          <w:sz w:val="28"/>
          <w:szCs w:val="28"/>
        </w:rPr>
        <w:t xml:space="preserve"> </w:t>
      </w:r>
      <w:r>
        <w:rPr>
          <w:rFonts w:ascii="Times New Roman" w:hAnsi="Times New Roman" w:cs="Times New Roman"/>
          <w:sz w:val="28"/>
          <w:szCs w:val="28"/>
        </w:rPr>
        <w:t>2003.</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45,</w:t>
      </w:r>
      <w:r>
        <w:rPr>
          <w:rFonts w:ascii="Times New Roman" w:hAnsi="Times New Roman" w:cs="Times New Roman"/>
          <w:spacing w:val="-12"/>
          <w:sz w:val="28"/>
          <w:szCs w:val="28"/>
        </w:rPr>
        <w:t xml:space="preserve"> </w:t>
      </w:r>
      <w:r>
        <w:rPr>
          <w:rFonts w:ascii="Times New Roman" w:hAnsi="Times New Roman" w:cs="Times New Roman"/>
          <w:sz w:val="28"/>
          <w:szCs w:val="28"/>
        </w:rPr>
        <w:t>[2]</w:t>
      </w:r>
      <w:r>
        <w:rPr>
          <w:rFonts w:ascii="Times New Roman" w:hAnsi="Times New Roman" w:cs="Times New Roman"/>
          <w:spacing w:val="-14"/>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21"/>
        </w:numPr>
        <w:tabs>
          <w:tab w:val="left" w:pos="1176"/>
        </w:tabs>
        <w:autoSpaceDE w:val="0"/>
        <w:autoSpaceDN w:val="0"/>
        <w:spacing w:before="5" w:after="0" w:line="252" w:lineRule="auto"/>
        <w:ind w:right="161"/>
        <w:contextualSpacing/>
        <w:rPr>
          <w:rFonts w:ascii="Times New Roman" w:hAnsi="Times New Roman" w:cs="Times New Roman"/>
          <w:sz w:val="28"/>
          <w:szCs w:val="28"/>
        </w:rPr>
      </w:pPr>
      <w:r>
        <w:rPr>
          <w:rFonts w:ascii="Times New Roman" w:hAnsi="Times New Roman" w:cs="Times New Roman"/>
          <w:sz w:val="28"/>
          <w:szCs w:val="28"/>
        </w:rPr>
        <w:t>Гісторыя</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
          <w:sz w:val="28"/>
          <w:szCs w:val="28"/>
        </w:rPr>
        <w:t xml:space="preserve"> </w:t>
      </w:r>
      <w:r>
        <w:rPr>
          <w:rFonts w:ascii="Times New Roman" w:hAnsi="Times New Roman" w:cs="Times New Roman"/>
          <w:sz w:val="28"/>
          <w:szCs w:val="28"/>
        </w:rPr>
        <w:t>ў</w:t>
      </w:r>
      <w:r>
        <w:rPr>
          <w:rFonts w:ascii="Times New Roman" w:hAnsi="Times New Roman" w:cs="Times New Roman"/>
          <w:spacing w:val="1"/>
          <w:sz w:val="28"/>
          <w:szCs w:val="28"/>
        </w:rPr>
        <w:t xml:space="preserve"> </w:t>
      </w:r>
      <w:r>
        <w:rPr>
          <w:rFonts w:ascii="Times New Roman" w:hAnsi="Times New Roman" w:cs="Times New Roman"/>
          <w:sz w:val="28"/>
          <w:szCs w:val="28"/>
        </w:rPr>
        <w:t>кантэксце</w:t>
      </w:r>
      <w:r>
        <w:rPr>
          <w:rFonts w:ascii="Times New Roman" w:hAnsi="Times New Roman" w:cs="Times New Roman"/>
          <w:spacing w:val="1"/>
          <w:sz w:val="28"/>
          <w:szCs w:val="28"/>
        </w:rPr>
        <w:t xml:space="preserve"> </w:t>
      </w:r>
      <w:r>
        <w:rPr>
          <w:rFonts w:ascii="Times New Roman" w:hAnsi="Times New Roman" w:cs="Times New Roman"/>
          <w:sz w:val="28"/>
          <w:szCs w:val="28"/>
        </w:rPr>
        <w:t>еўрапейскай</w:t>
      </w:r>
      <w:r>
        <w:rPr>
          <w:rFonts w:ascii="Times New Roman" w:hAnsi="Times New Roman" w:cs="Times New Roman"/>
          <w:spacing w:val="1"/>
          <w:sz w:val="28"/>
          <w:szCs w:val="28"/>
        </w:rPr>
        <w:t xml:space="preserve"> </w:t>
      </w:r>
      <w:r>
        <w:rPr>
          <w:rFonts w:ascii="Times New Roman" w:hAnsi="Times New Roman" w:cs="Times New Roman"/>
          <w:sz w:val="28"/>
          <w:szCs w:val="28"/>
        </w:rPr>
        <w:t>цывілізацыі</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вучэб.</w:t>
      </w:r>
      <w:r>
        <w:rPr>
          <w:rFonts w:ascii="Times New Roman" w:hAnsi="Times New Roman" w:cs="Times New Roman"/>
          <w:spacing w:val="1"/>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16"/>
          <w:sz w:val="28"/>
          <w:szCs w:val="28"/>
        </w:rPr>
        <w:t xml:space="preserve"> </w:t>
      </w:r>
      <w:r>
        <w:rPr>
          <w:rFonts w:ascii="Times New Roman" w:hAnsi="Times New Roman" w:cs="Times New Roman"/>
          <w:sz w:val="28"/>
          <w:szCs w:val="28"/>
        </w:rPr>
        <w:t>для</w:t>
      </w:r>
      <w:r>
        <w:rPr>
          <w:rFonts w:ascii="Times New Roman" w:hAnsi="Times New Roman" w:cs="Times New Roman"/>
          <w:spacing w:val="-16"/>
          <w:sz w:val="28"/>
          <w:szCs w:val="28"/>
        </w:rPr>
        <w:t xml:space="preserve"> </w:t>
      </w:r>
      <w:r>
        <w:rPr>
          <w:rFonts w:ascii="Times New Roman" w:hAnsi="Times New Roman" w:cs="Times New Roman"/>
          <w:sz w:val="28"/>
          <w:szCs w:val="28"/>
        </w:rPr>
        <w:t>студэнтаў</w:t>
      </w:r>
      <w:r>
        <w:rPr>
          <w:rFonts w:ascii="Times New Roman" w:hAnsi="Times New Roman" w:cs="Times New Roman"/>
          <w:spacing w:val="-15"/>
          <w:sz w:val="28"/>
          <w:szCs w:val="28"/>
        </w:rPr>
        <w:t xml:space="preserve"> </w:t>
      </w:r>
      <w:r>
        <w:rPr>
          <w:rFonts w:ascii="Times New Roman" w:hAnsi="Times New Roman" w:cs="Times New Roman"/>
          <w:sz w:val="28"/>
          <w:szCs w:val="28"/>
        </w:rPr>
        <w:t>вышэйшых</w:t>
      </w:r>
      <w:r>
        <w:rPr>
          <w:rFonts w:ascii="Times New Roman" w:hAnsi="Times New Roman" w:cs="Times New Roman"/>
          <w:spacing w:val="-15"/>
          <w:sz w:val="28"/>
          <w:szCs w:val="28"/>
        </w:rPr>
        <w:t xml:space="preserve"> </w:t>
      </w:r>
      <w:r>
        <w:rPr>
          <w:rFonts w:ascii="Times New Roman" w:hAnsi="Times New Roman" w:cs="Times New Roman"/>
          <w:sz w:val="28"/>
          <w:szCs w:val="28"/>
        </w:rPr>
        <w:t>навучальных</w:t>
      </w:r>
      <w:r>
        <w:rPr>
          <w:rFonts w:ascii="Times New Roman" w:hAnsi="Times New Roman" w:cs="Times New Roman"/>
          <w:spacing w:val="-13"/>
          <w:sz w:val="28"/>
          <w:szCs w:val="28"/>
        </w:rPr>
        <w:t xml:space="preserve"> </w:t>
      </w:r>
      <w:r>
        <w:rPr>
          <w:rFonts w:ascii="Times New Roman" w:hAnsi="Times New Roman" w:cs="Times New Roman"/>
          <w:sz w:val="28"/>
          <w:szCs w:val="28"/>
        </w:rPr>
        <w:t>устаноў</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5"/>
          <w:sz w:val="28"/>
          <w:szCs w:val="28"/>
        </w:rPr>
        <w:t xml:space="preserve"> </w:t>
      </w:r>
      <w:r>
        <w:rPr>
          <w:rFonts w:ascii="Times New Roman" w:hAnsi="Times New Roman" w:cs="Times New Roman"/>
          <w:sz w:val="28"/>
          <w:szCs w:val="28"/>
        </w:rPr>
        <w:t>П.</w:t>
      </w:r>
      <w:r>
        <w:rPr>
          <w:rFonts w:ascii="Times New Roman" w:hAnsi="Times New Roman" w:cs="Times New Roman"/>
          <w:spacing w:val="-14"/>
          <w:sz w:val="28"/>
          <w:szCs w:val="28"/>
        </w:rPr>
        <w:t xml:space="preserve"> </w:t>
      </w:r>
      <w:r>
        <w:rPr>
          <w:rFonts w:ascii="Times New Roman" w:hAnsi="Times New Roman" w:cs="Times New Roman"/>
          <w:sz w:val="28"/>
          <w:szCs w:val="28"/>
        </w:rPr>
        <w:t>І.</w:t>
      </w:r>
      <w:r>
        <w:rPr>
          <w:rFonts w:ascii="Times New Roman" w:hAnsi="Times New Roman" w:cs="Times New Roman"/>
          <w:spacing w:val="-15"/>
          <w:sz w:val="28"/>
          <w:szCs w:val="28"/>
        </w:rPr>
        <w:t xml:space="preserve"> </w:t>
      </w:r>
      <w:r>
        <w:rPr>
          <w:rFonts w:ascii="Times New Roman" w:hAnsi="Times New Roman" w:cs="Times New Roman"/>
          <w:sz w:val="28"/>
          <w:szCs w:val="28"/>
        </w:rPr>
        <w:t>Брыгадзін.</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67"/>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ДІКСТ</w:t>
      </w:r>
      <w:r>
        <w:rPr>
          <w:rFonts w:ascii="Times New Roman" w:hAnsi="Times New Roman" w:cs="Times New Roman"/>
          <w:spacing w:val="-12"/>
          <w:sz w:val="28"/>
          <w:szCs w:val="28"/>
        </w:rPr>
        <w:t xml:space="preserve"> </w:t>
      </w:r>
      <w:r>
        <w:rPr>
          <w:rFonts w:ascii="Times New Roman" w:hAnsi="Times New Roman" w:cs="Times New Roman"/>
          <w:sz w:val="28"/>
          <w:szCs w:val="28"/>
        </w:rPr>
        <w:t>БДУ,</w:t>
      </w:r>
      <w:r>
        <w:rPr>
          <w:rFonts w:ascii="Times New Roman" w:hAnsi="Times New Roman" w:cs="Times New Roman"/>
          <w:spacing w:val="-9"/>
          <w:sz w:val="28"/>
          <w:szCs w:val="28"/>
        </w:rPr>
        <w:t xml:space="preserve"> </w:t>
      </w:r>
      <w:r>
        <w:rPr>
          <w:rFonts w:ascii="Times New Roman" w:hAnsi="Times New Roman" w:cs="Times New Roman"/>
          <w:sz w:val="28"/>
          <w:szCs w:val="28"/>
        </w:rPr>
        <w:t>2015.</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287</w:t>
      </w:r>
      <w:r>
        <w:rPr>
          <w:rFonts w:ascii="Times New Roman" w:hAnsi="Times New Roman" w:cs="Times New Roman"/>
          <w:spacing w:val="-9"/>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21"/>
        </w:numPr>
        <w:tabs>
          <w:tab w:val="left" w:pos="1134"/>
          <w:tab w:val="left" w:pos="1176"/>
        </w:tabs>
        <w:autoSpaceDE w:val="0"/>
        <w:autoSpaceDN w:val="0"/>
        <w:spacing w:after="0" w:line="252" w:lineRule="auto"/>
        <w:ind w:right="96"/>
        <w:contextualSpacing/>
        <w:rPr>
          <w:rFonts w:ascii="Times New Roman" w:hAnsi="Times New Roman" w:cs="Times New Roman"/>
          <w:sz w:val="28"/>
          <w:szCs w:val="28"/>
        </w:rPr>
      </w:pPr>
      <w:r>
        <w:rPr>
          <w:rFonts w:ascii="Times New Roman" w:hAnsi="Times New Roman" w:cs="Times New Roman"/>
          <w:sz w:val="28"/>
          <w:szCs w:val="28"/>
        </w:rPr>
        <w:t>История</w:t>
      </w:r>
      <w:r>
        <w:rPr>
          <w:rFonts w:ascii="Times New Roman" w:hAnsi="Times New Roman" w:cs="Times New Roman"/>
          <w:spacing w:val="60"/>
          <w:sz w:val="28"/>
          <w:szCs w:val="28"/>
        </w:rPr>
        <w:t xml:space="preserve"> </w:t>
      </w:r>
      <w:r>
        <w:rPr>
          <w:rFonts w:ascii="Times New Roman" w:hAnsi="Times New Roman" w:cs="Times New Roman"/>
          <w:sz w:val="28"/>
          <w:szCs w:val="28"/>
        </w:rPr>
        <w:t>Беларуси:</w:t>
      </w:r>
      <w:r>
        <w:rPr>
          <w:rFonts w:ascii="Times New Roman" w:hAnsi="Times New Roman" w:cs="Times New Roman"/>
          <w:spacing w:val="63"/>
          <w:sz w:val="28"/>
          <w:szCs w:val="28"/>
        </w:rPr>
        <w:t xml:space="preserve"> </w:t>
      </w:r>
      <w:r>
        <w:rPr>
          <w:rFonts w:ascii="Times New Roman" w:hAnsi="Times New Roman" w:cs="Times New Roman"/>
          <w:sz w:val="28"/>
          <w:szCs w:val="28"/>
        </w:rPr>
        <w:t>Учеб.</w:t>
      </w:r>
      <w:r>
        <w:rPr>
          <w:rFonts w:ascii="Times New Roman" w:hAnsi="Times New Roman" w:cs="Times New Roman"/>
          <w:spacing w:val="60"/>
          <w:sz w:val="28"/>
          <w:szCs w:val="28"/>
        </w:rPr>
        <w:t xml:space="preserve"> </w:t>
      </w:r>
      <w:r>
        <w:rPr>
          <w:rFonts w:ascii="Times New Roman" w:hAnsi="Times New Roman" w:cs="Times New Roman"/>
          <w:sz w:val="28"/>
          <w:szCs w:val="28"/>
        </w:rPr>
        <w:t>пособие:</w:t>
      </w:r>
      <w:r>
        <w:rPr>
          <w:rFonts w:ascii="Times New Roman" w:hAnsi="Times New Roman" w:cs="Times New Roman"/>
          <w:spacing w:val="59"/>
          <w:sz w:val="28"/>
          <w:szCs w:val="28"/>
        </w:rPr>
        <w:t xml:space="preserve"> </w:t>
      </w:r>
      <w:r>
        <w:rPr>
          <w:rFonts w:ascii="Times New Roman" w:hAnsi="Times New Roman" w:cs="Times New Roman"/>
          <w:sz w:val="28"/>
          <w:szCs w:val="28"/>
        </w:rPr>
        <w:t>В</w:t>
      </w:r>
      <w:r>
        <w:rPr>
          <w:rFonts w:ascii="Times New Roman" w:hAnsi="Times New Roman" w:cs="Times New Roman"/>
          <w:spacing w:val="59"/>
          <w:sz w:val="28"/>
          <w:szCs w:val="28"/>
        </w:rPr>
        <w:t xml:space="preserve"> </w:t>
      </w:r>
      <w:r>
        <w:rPr>
          <w:rFonts w:ascii="Times New Roman" w:hAnsi="Times New Roman" w:cs="Times New Roman"/>
          <w:sz w:val="28"/>
          <w:szCs w:val="28"/>
        </w:rPr>
        <w:t>2</w:t>
      </w:r>
      <w:r>
        <w:rPr>
          <w:rFonts w:ascii="Times New Roman" w:hAnsi="Times New Roman" w:cs="Times New Roman"/>
          <w:spacing w:val="59"/>
          <w:sz w:val="28"/>
          <w:szCs w:val="28"/>
        </w:rPr>
        <w:t xml:space="preserve"> </w:t>
      </w:r>
      <w:r>
        <w:rPr>
          <w:rFonts w:ascii="Times New Roman" w:hAnsi="Times New Roman" w:cs="Times New Roman"/>
          <w:sz w:val="28"/>
          <w:szCs w:val="28"/>
        </w:rPr>
        <w:t>ч.</w:t>
      </w:r>
      <w:r>
        <w:rPr>
          <w:rFonts w:ascii="Times New Roman" w:hAnsi="Times New Roman" w:cs="Times New Roman"/>
          <w:spacing w:val="59"/>
          <w:sz w:val="28"/>
          <w:szCs w:val="28"/>
        </w:rPr>
        <w:t xml:space="preserve"> </w:t>
      </w:r>
      <w:r>
        <w:rPr>
          <w:rFonts w:ascii="Times New Roman" w:hAnsi="Times New Roman" w:cs="Times New Roman"/>
          <w:sz w:val="28"/>
          <w:szCs w:val="28"/>
        </w:rPr>
        <w:t>Ч.</w:t>
      </w:r>
      <w:r>
        <w:rPr>
          <w:rFonts w:ascii="Times New Roman" w:hAnsi="Times New Roman" w:cs="Times New Roman"/>
          <w:spacing w:val="60"/>
          <w:sz w:val="28"/>
          <w:szCs w:val="28"/>
        </w:rPr>
        <w:t xml:space="preserve"> </w:t>
      </w:r>
      <w:r>
        <w:rPr>
          <w:rFonts w:ascii="Times New Roman" w:hAnsi="Times New Roman" w:cs="Times New Roman"/>
          <w:sz w:val="28"/>
          <w:szCs w:val="28"/>
        </w:rPr>
        <w:t>2.</w:t>
      </w:r>
      <w:r>
        <w:rPr>
          <w:rFonts w:ascii="Times New Roman" w:hAnsi="Times New Roman" w:cs="Times New Roman"/>
          <w:spacing w:val="60"/>
          <w:sz w:val="28"/>
          <w:szCs w:val="28"/>
        </w:rPr>
        <w:t xml:space="preserve"> </w:t>
      </w:r>
      <w:r>
        <w:rPr>
          <w:rFonts w:ascii="Times New Roman" w:hAnsi="Times New Roman" w:cs="Times New Roman"/>
          <w:sz w:val="28"/>
          <w:szCs w:val="28"/>
        </w:rPr>
        <w:t>/</w:t>
      </w:r>
      <w:r>
        <w:rPr>
          <w:rFonts w:ascii="Times New Roman" w:hAnsi="Times New Roman" w:cs="Times New Roman"/>
          <w:spacing w:val="60"/>
          <w:sz w:val="28"/>
          <w:szCs w:val="28"/>
        </w:rPr>
        <w:t xml:space="preserve"> </w:t>
      </w:r>
      <w:r>
        <w:rPr>
          <w:rFonts w:ascii="Times New Roman" w:hAnsi="Times New Roman" w:cs="Times New Roman"/>
          <w:sz w:val="28"/>
          <w:szCs w:val="28"/>
        </w:rPr>
        <w:t>Я.</w:t>
      </w:r>
      <w:r>
        <w:rPr>
          <w:rFonts w:ascii="Times New Roman" w:hAnsi="Times New Roman" w:cs="Times New Roman"/>
          <w:spacing w:val="60"/>
          <w:sz w:val="28"/>
          <w:szCs w:val="28"/>
        </w:rPr>
        <w:t xml:space="preserve"> </w:t>
      </w:r>
      <w:r>
        <w:rPr>
          <w:rFonts w:ascii="Times New Roman" w:hAnsi="Times New Roman" w:cs="Times New Roman"/>
          <w:sz w:val="28"/>
          <w:szCs w:val="28"/>
        </w:rPr>
        <w:t>И.</w:t>
      </w:r>
      <w:r>
        <w:rPr>
          <w:rFonts w:ascii="Times New Roman" w:hAnsi="Times New Roman" w:cs="Times New Roman"/>
          <w:spacing w:val="61"/>
          <w:sz w:val="28"/>
          <w:szCs w:val="28"/>
        </w:rPr>
        <w:t xml:space="preserve"> </w:t>
      </w:r>
      <w:r>
        <w:rPr>
          <w:rFonts w:ascii="Times New Roman" w:hAnsi="Times New Roman" w:cs="Times New Roman"/>
          <w:sz w:val="28"/>
          <w:szCs w:val="28"/>
        </w:rPr>
        <w:t>Трещенок,</w:t>
      </w:r>
      <w:r>
        <w:rPr>
          <w:rFonts w:ascii="Times New Roman" w:hAnsi="Times New Roman" w:cs="Times New Roman"/>
          <w:spacing w:val="-67"/>
          <w:sz w:val="28"/>
          <w:szCs w:val="28"/>
        </w:rPr>
        <w:t xml:space="preserve"> </w:t>
      </w:r>
      <w:r>
        <w:rPr>
          <w:rFonts w:ascii="Times New Roman" w:hAnsi="Times New Roman" w:cs="Times New Roman"/>
          <w:sz w:val="28"/>
          <w:szCs w:val="28"/>
        </w:rPr>
        <w:t>А.</w:t>
      </w:r>
      <w:r>
        <w:rPr>
          <w:rFonts w:ascii="Times New Roman" w:hAnsi="Times New Roman" w:cs="Times New Roman"/>
          <w:spacing w:val="-12"/>
          <w:sz w:val="28"/>
          <w:szCs w:val="28"/>
        </w:rPr>
        <w:t xml:space="preserve"> </w:t>
      </w:r>
      <w:r>
        <w:rPr>
          <w:rFonts w:ascii="Times New Roman" w:hAnsi="Times New Roman" w:cs="Times New Roman"/>
          <w:sz w:val="28"/>
          <w:szCs w:val="28"/>
        </w:rPr>
        <w:t>А.</w:t>
      </w:r>
      <w:r>
        <w:rPr>
          <w:rFonts w:ascii="Times New Roman" w:hAnsi="Times New Roman" w:cs="Times New Roman"/>
          <w:spacing w:val="-13"/>
          <w:sz w:val="28"/>
          <w:szCs w:val="28"/>
        </w:rPr>
        <w:t xml:space="preserve"> </w:t>
      </w:r>
      <w:r>
        <w:rPr>
          <w:rFonts w:ascii="Times New Roman" w:hAnsi="Times New Roman" w:cs="Times New Roman"/>
          <w:sz w:val="28"/>
          <w:szCs w:val="28"/>
        </w:rPr>
        <w:t>Воробьев,</w:t>
      </w:r>
      <w:r>
        <w:rPr>
          <w:rFonts w:ascii="Times New Roman" w:hAnsi="Times New Roman" w:cs="Times New Roman"/>
          <w:spacing w:val="-11"/>
          <w:sz w:val="28"/>
          <w:szCs w:val="28"/>
        </w:rPr>
        <w:t xml:space="preserve"> </w:t>
      </w:r>
      <w:r>
        <w:rPr>
          <w:rFonts w:ascii="Times New Roman" w:hAnsi="Times New Roman" w:cs="Times New Roman"/>
          <w:sz w:val="28"/>
          <w:szCs w:val="28"/>
        </w:rPr>
        <w:t>Н.</w:t>
      </w:r>
      <w:r>
        <w:rPr>
          <w:rFonts w:ascii="Times New Roman" w:hAnsi="Times New Roman" w:cs="Times New Roman"/>
          <w:spacing w:val="-8"/>
          <w:sz w:val="28"/>
          <w:szCs w:val="28"/>
        </w:rPr>
        <w:t xml:space="preserve"> </w:t>
      </w:r>
      <w:r>
        <w:rPr>
          <w:rFonts w:ascii="Times New Roman" w:hAnsi="Times New Roman" w:cs="Times New Roman"/>
          <w:sz w:val="28"/>
          <w:szCs w:val="28"/>
        </w:rPr>
        <w:t>М.</w:t>
      </w:r>
      <w:r>
        <w:rPr>
          <w:rFonts w:ascii="Times New Roman" w:hAnsi="Times New Roman" w:cs="Times New Roman"/>
          <w:spacing w:val="-12"/>
          <w:sz w:val="28"/>
          <w:szCs w:val="28"/>
        </w:rPr>
        <w:t xml:space="preserve"> </w:t>
      </w:r>
      <w:r>
        <w:rPr>
          <w:rFonts w:ascii="Times New Roman" w:hAnsi="Times New Roman" w:cs="Times New Roman"/>
          <w:sz w:val="28"/>
          <w:szCs w:val="28"/>
        </w:rPr>
        <w:t>Пурышева</w:t>
      </w:r>
      <w:r>
        <w:rPr>
          <w:rFonts w:ascii="Times New Roman" w:hAnsi="Times New Roman" w:cs="Times New Roman"/>
          <w:spacing w:val="-12"/>
          <w:sz w:val="28"/>
          <w:szCs w:val="28"/>
        </w:rPr>
        <w:t xml:space="preserve"> </w:t>
      </w:r>
      <w:r>
        <w:rPr>
          <w:rFonts w:ascii="Times New Roman" w:hAnsi="Times New Roman" w:cs="Times New Roman"/>
          <w:sz w:val="28"/>
          <w:szCs w:val="28"/>
        </w:rPr>
        <w:t>и</w:t>
      </w:r>
      <w:r>
        <w:rPr>
          <w:rFonts w:ascii="Times New Roman" w:hAnsi="Times New Roman" w:cs="Times New Roman"/>
          <w:spacing w:val="-12"/>
          <w:sz w:val="28"/>
          <w:szCs w:val="28"/>
        </w:rPr>
        <w:t xml:space="preserve"> </w:t>
      </w:r>
      <w:r>
        <w:rPr>
          <w:rFonts w:ascii="Times New Roman" w:hAnsi="Times New Roman" w:cs="Times New Roman"/>
          <w:sz w:val="28"/>
          <w:szCs w:val="28"/>
        </w:rPr>
        <w:t>др.</w:t>
      </w:r>
      <w:r>
        <w:rPr>
          <w:rFonts w:ascii="Times New Roman" w:hAnsi="Times New Roman" w:cs="Times New Roman"/>
          <w:spacing w:val="-8"/>
          <w:sz w:val="28"/>
          <w:szCs w:val="28"/>
        </w:rPr>
        <w:t xml:space="preserve"> </w:t>
      </w:r>
      <w:r>
        <w:rPr>
          <w:rFonts w:ascii="Times New Roman" w:hAnsi="Times New Roman" w:cs="Times New Roman"/>
          <w:sz w:val="28"/>
          <w:szCs w:val="28"/>
        </w:rPr>
        <w:t>Могилев,</w:t>
      </w:r>
      <w:r>
        <w:rPr>
          <w:rFonts w:ascii="Times New Roman" w:hAnsi="Times New Roman" w:cs="Times New Roman"/>
          <w:spacing w:val="-12"/>
          <w:sz w:val="28"/>
          <w:szCs w:val="28"/>
        </w:rPr>
        <w:t xml:space="preserve"> </w:t>
      </w:r>
      <w:r>
        <w:rPr>
          <w:rFonts w:ascii="Times New Roman" w:hAnsi="Times New Roman" w:cs="Times New Roman"/>
          <w:sz w:val="28"/>
          <w:szCs w:val="28"/>
        </w:rPr>
        <w:t>2005. – 310 с.</w:t>
      </w:r>
    </w:p>
    <w:p w:rsidR="00557238" w:rsidRDefault="00557238" w:rsidP="00CA4565">
      <w:pPr>
        <w:widowControl w:val="0"/>
        <w:numPr>
          <w:ilvl w:val="0"/>
          <w:numId w:val="21"/>
        </w:numPr>
        <w:tabs>
          <w:tab w:val="left" w:pos="1134"/>
        </w:tabs>
        <w:autoSpaceDE w:val="0"/>
        <w:autoSpaceDN w:val="0"/>
        <w:spacing w:after="0" w:line="240" w:lineRule="auto"/>
        <w:ind w:right="96"/>
        <w:contextualSpacing/>
        <w:jc w:val="both"/>
        <w:rPr>
          <w:rFonts w:ascii="Times New Roman" w:hAnsi="Times New Roman" w:cs="Times New Roman"/>
          <w:sz w:val="28"/>
          <w:szCs w:val="28"/>
        </w:rPr>
      </w:pPr>
      <w:r>
        <w:rPr>
          <w:rFonts w:ascii="Times New Roman" w:hAnsi="Times New Roman" w:cs="Times New Roman"/>
          <w:sz w:val="28"/>
          <w:szCs w:val="28"/>
        </w:rPr>
        <w:t xml:space="preserve">История белорусской государственности: в 5 т. Т. 5: Национальная государственность на переломе эпох (вторая половина </w:t>
      </w:r>
      <w:r>
        <w:rPr>
          <w:rFonts w:ascii="Times New Roman" w:hAnsi="Times New Roman" w:cs="Times New Roman"/>
          <w:sz w:val="28"/>
          <w:szCs w:val="28"/>
          <w:lang w:val="en-US"/>
        </w:rPr>
        <w:t>XX</w:t>
      </w:r>
      <w:r>
        <w:rPr>
          <w:rFonts w:ascii="Times New Roman" w:hAnsi="Times New Roman" w:cs="Times New Roman"/>
          <w:sz w:val="28"/>
          <w:szCs w:val="28"/>
        </w:rPr>
        <w:t xml:space="preserve"> – начало </w:t>
      </w:r>
      <w:r>
        <w:rPr>
          <w:rFonts w:ascii="Times New Roman" w:hAnsi="Times New Roman" w:cs="Times New Roman"/>
          <w:sz w:val="28"/>
          <w:szCs w:val="28"/>
          <w:lang w:val="en-US"/>
        </w:rPr>
        <w:t>XXI</w:t>
      </w:r>
      <w:r>
        <w:rPr>
          <w:rFonts w:ascii="Times New Roman" w:hAnsi="Times New Roman" w:cs="Times New Roman"/>
          <w:sz w:val="28"/>
          <w:szCs w:val="28"/>
        </w:rPr>
        <w:t xml:space="preserve"> в.) / А. А. Коваленя [и др.]; отв. ред. тома: Н. В. Смехович; Нац. акад. наук Беларуси, Ин-т истории. – Минск: Беларус. навука, 2020. – 759 с.: ил.</w:t>
      </w:r>
    </w:p>
    <w:p w:rsidR="00557238" w:rsidRDefault="00557238" w:rsidP="00CA4565">
      <w:pPr>
        <w:numPr>
          <w:ilvl w:val="0"/>
          <w:numId w:val="21"/>
        </w:numPr>
        <w:shd w:val="clear" w:color="auto" w:fill="F7FCFF"/>
        <w:tabs>
          <w:tab w:val="left" w:pos="1459"/>
        </w:tabs>
        <w:autoSpaceDN w:val="0"/>
        <w:spacing w:after="0" w:line="252" w:lineRule="auto"/>
        <w:ind w:right="160"/>
        <w:contextualSpacing/>
        <w:jc w:val="both"/>
        <w:outlineLvl w:val="1"/>
        <w:rPr>
          <w:rFonts w:ascii="Times New Roman" w:hAnsi="Times New Roman" w:cs="Times New Roman"/>
          <w:sz w:val="28"/>
          <w:szCs w:val="28"/>
          <w:lang w:eastAsia="ru-RU"/>
        </w:rPr>
      </w:pPr>
      <w:r>
        <w:rPr>
          <w:rFonts w:ascii="Times New Roman" w:hAnsi="Times New Roman" w:cs="Times New Roman"/>
          <w:sz w:val="28"/>
          <w:szCs w:val="28"/>
        </w:rPr>
        <w:t>Основы идеологии белорусского государства: учеб. пособие для</w:t>
      </w:r>
      <w:r>
        <w:rPr>
          <w:rFonts w:ascii="Times New Roman" w:hAnsi="Times New Roman" w:cs="Times New Roman"/>
          <w:spacing w:val="1"/>
          <w:sz w:val="28"/>
          <w:szCs w:val="28"/>
        </w:rPr>
        <w:t xml:space="preserve"> </w:t>
      </w:r>
      <w:r>
        <w:rPr>
          <w:rFonts w:ascii="Times New Roman" w:hAnsi="Times New Roman" w:cs="Times New Roman"/>
          <w:sz w:val="28"/>
          <w:szCs w:val="28"/>
        </w:rPr>
        <w:t>студентов</w:t>
      </w:r>
      <w:r>
        <w:rPr>
          <w:rFonts w:ascii="Times New Roman" w:hAnsi="Times New Roman" w:cs="Times New Roman"/>
          <w:spacing w:val="1"/>
          <w:sz w:val="28"/>
          <w:szCs w:val="28"/>
        </w:rPr>
        <w:t xml:space="preserve"> </w:t>
      </w:r>
      <w:r>
        <w:rPr>
          <w:rFonts w:ascii="Times New Roman" w:hAnsi="Times New Roman" w:cs="Times New Roman"/>
          <w:sz w:val="28"/>
          <w:szCs w:val="28"/>
        </w:rPr>
        <w:t>учреждений</w:t>
      </w:r>
      <w:r>
        <w:rPr>
          <w:rFonts w:ascii="Times New Roman" w:hAnsi="Times New Roman" w:cs="Times New Roman"/>
          <w:spacing w:val="1"/>
          <w:sz w:val="28"/>
          <w:szCs w:val="28"/>
        </w:rPr>
        <w:t xml:space="preserve"> </w:t>
      </w:r>
      <w:r>
        <w:rPr>
          <w:rFonts w:ascii="Times New Roman" w:hAnsi="Times New Roman" w:cs="Times New Roman"/>
          <w:sz w:val="28"/>
          <w:szCs w:val="28"/>
        </w:rPr>
        <w:t>высшего</w:t>
      </w:r>
      <w:r>
        <w:rPr>
          <w:rFonts w:ascii="Times New Roman" w:hAnsi="Times New Roman" w:cs="Times New Roman"/>
          <w:spacing w:val="1"/>
          <w:sz w:val="28"/>
          <w:szCs w:val="28"/>
        </w:rPr>
        <w:t xml:space="preserve"> </w:t>
      </w:r>
      <w:r>
        <w:rPr>
          <w:rFonts w:ascii="Times New Roman" w:hAnsi="Times New Roman" w:cs="Times New Roman"/>
          <w:sz w:val="28"/>
          <w:szCs w:val="28"/>
        </w:rPr>
        <w:t>образования</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А.</w:t>
      </w:r>
      <w:r>
        <w:rPr>
          <w:rFonts w:ascii="Times New Roman" w:hAnsi="Times New Roman" w:cs="Times New Roman"/>
          <w:spacing w:val="1"/>
          <w:sz w:val="28"/>
          <w:szCs w:val="28"/>
        </w:rPr>
        <w:t xml:space="preserve"> </w:t>
      </w:r>
      <w:r>
        <w:rPr>
          <w:rFonts w:ascii="Times New Roman" w:hAnsi="Times New Roman" w:cs="Times New Roman"/>
          <w:sz w:val="28"/>
          <w:szCs w:val="28"/>
        </w:rPr>
        <w:t>Мельник.</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3-е</w:t>
      </w:r>
      <w:r>
        <w:rPr>
          <w:rFonts w:ascii="Times New Roman" w:hAnsi="Times New Roman" w:cs="Times New Roman"/>
          <w:spacing w:val="1"/>
          <w:sz w:val="28"/>
          <w:szCs w:val="28"/>
        </w:rPr>
        <w:t xml:space="preserve"> </w:t>
      </w:r>
      <w:r>
        <w:rPr>
          <w:rFonts w:ascii="Times New Roman" w:hAnsi="Times New Roman" w:cs="Times New Roman"/>
          <w:sz w:val="28"/>
          <w:szCs w:val="28"/>
        </w:rPr>
        <w:t>изд.,</w:t>
      </w:r>
      <w:r>
        <w:rPr>
          <w:rFonts w:ascii="Times New Roman" w:hAnsi="Times New Roman" w:cs="Times New Roman"/>
          <w:spacing w:val="-68"/>
          <w:sz w:val="28"/>
          <w:szCs w:val="28"/>
        </w:rPr>
        <w:t xml:space="preserve"> </w:t>
      </w:r>
      <w:r>
        <w:rPr>
          <w:rFonts w:ascii="Times New Roman" w:hAnsi="Times New Roman" w:cs="Times New Roman"/>
          <w:sz w:val="28"/>
          <w:szCs w:val="28"/>
        </w:rPr>
        <w:t>исправленное.</w:t>
      </w:r>
      <w:r>
        <w:rPr>
          <w:rFonts w:ascii="Times New Roman" w:hAnsi="Times New Roman" w:cs="Times New Roman"/>
          <w:spacing w:val="-14"/>
          <w:sz w:val="28"/>
          <w:szCs w:val="28"/>
        </w:rPr>
        <w:t xml:space="preserve"> </w:t>
      </w:r>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z w:val="28"/>
          <w:szCs w:val="28"/>
        </w:rPr>
        <w:t>Минск:</w:t>
      </w:r>
      <w:r>
        <w:rPr>
          <w:rFonts w:ascii="Times New Roman" w:hAnsi="Times New Roman" w:cs="Times New Roman"/>
          <w:spacing w:val="-12"/>
          <w:sz w:val="28"/>
          <w:szCs w:val="28"/>
        </w:rPr>
        <w:t xml:space="preserve"> </w:t>
      </w:r>
      <w:r>
        <w:rPr>
          <w:rFonts w:ascii="Times New Roman" w:hAnsi="Times New Roman" w:cs="Times New Roman"/>
          <w:sz w:val="28"/>
          <w:szCs w:val="28"/>
        </w:rPr>
        <w:t>Вышэйшая</w:t>
      </w:r>
      <w:r>
        <w:rPr>
          <w:rFonts w:ascii="Times New Roman" w:hAnsi="Times New Roman" w:cs="Times New Roman"/>
          <w:spacing w:val="-12"/>
          <w:sz w:val="28"/>
          <w:szCs w:val="28"/>
        </w:rPr>
        <w:t xml:space="preserve"> </w:t>
      </w:r>
      <w:r>
        <w:rPr>
          <w:rFonts w:ascii="Times New Roman" w:hAnsi="Times New Roman" w:cs="Times New Roman"/>
          <w:sz w:val="28"/>
          <w:szCs w:val="28"/>
        </w:rPr>
        <w:t>школа,</w:t>
      </w:r>
      <w:r>
        <w:rPr>
          <w:rFonts w:ascii="Times New Roman" w:hAnsi="Times New Roman" w:cs="Times New Roman"/>
          <w:spacing w:val="-12"/>
          <w:sz w:val="28"/>
          <w:szCs w:val="28"/>
        </w:rPr>
        <w:t xml:space="preserve"> </w:t>
      </w:r>
      <w:r>
        <w:rPr>
          <w:rFonts w:ascii="Times New Roman" w:hAnsi="Times New Roman" w:cs="Times New Roman"/>
          <w:sz w:val="28"/>
          <w:szCs w:val="28"/>
        </w:rPr>
        <w:t>2013.</w:t>
      </w:r>
      <w:r>
        <w:rPr>
          <w:rFonts w:ascii="Times New Roman" w:hAnsi="Times New Roman" w:cs="Times New Roman"/>
          <w:spacing w:val="-13"/>
          <w:sz w:val="28"/>
          <w:szCs w:val="28"/>
        </w:rPr>
        <w:t xml:space="preserve"> </w:t>
      </w:r>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z w:val="28"/>
          <w:szCs w:val="28"/>
        </w:rPr>
        <w:t>342,</w:t>
      </w:r>
      <w:r>
        <w:rPr>
          <w:rFonts w:ascii="Times New Roman" w:hAnsi="Times New Roman" w:cs="Times New Roman"/>
          <w:spacing w:val="-14"/>
          <w:sz w:val="28"/>
          <w:szCs w:val="28"/>
        </w:rPr>
        <w:t xml:space="preserve"> </w:t>
      </w:r>
      <w:r>
        <w:rPr>
          <w:rFonts w:ascii="Times New Roman" w:hAnsi="Times New Roman" w:cs="Times New Roman"/>
          <w:sz w:val="28"/>
          <w:szCs w:val="28"/>
        </w:rPr>
        <w:t>[1]</w:t>
      </w:r>
      <w:r>
        <w:rPr>
          <w:rFonts w:ascii="Times New Roman" w:hAnsi="Times New Roman" w:cs="Times New Roman"/>
          <w:spacing w:val="-16"/>
          <w:sz w:val="28"/>
          <w:szCs w:val="28"/>
        </w:rPr>
        <w:t xml:space="preserve"> </w:t>
      </w:r>
      <w:r>
        <w:rPr>
          <w:rFonts w:ascii="Times New Roman" w:hAnsi="Times New Roman" w:cs="Times New Roman"/>
          <w:sz w:val="28"/>
          <w:szCs w:val="28"/>
        </w:rPr>
        <w:t xml:space="preserve">с. </w:t>
      </w:r>
    </w:p>
    <w:p w:rsidR="00557238" w:rsidRDefault="00557238" w:rsidP="00CA4565">
      <w:pPr>
        <w:numPr>
          <w:ilvl w:val="0"/>
          <w:numId w:val="21"/>
        </w:numPr>
        <w:shd w:val="clear" w:color="auto" w:fill="F7FCFF"/>
        <w:tabs>
          <w:tab w:val="left" w:pos="1459"/>
        </w:tabs>
        <w:autoSpaceDN w:val="0"/>
        <w:spacing w:after="0" w:line="252" w:lineRule="auto"/>
        <w:ind w:right="160"/>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Конституция </w:t>
      </w:r>
      <w:r>
        <w:rPr>
          <w:rFonts w:ascii="Times New Roman" w:hAnsi="Times New Roman" w:cs="Times New Roman"/>
          <w:sz w:val="28"/>
          <w:szCs w:val="28"/>
          <w:shd w:val="clear" w:color="auto" w:fill="F7FCFF"/>
        </w:rPr>
        <w:t>Республики Беларусь</w:t>
      </w:r>
      <w:r>
        <w:rPr>
          <w:rFonts w:ascii="Times New Roman" w:hAnsi="Times New Roman" w:cs="Times New Roman"/>
          <w:sz w:val="28"/>
          <w:szCs w:val="28"/>
        </w:rPr>
        <w:t xml:space="preserve"> 1994 г. (с изменениями и дополнениями, принятыми на республиканских референдумах 24 ноября1996г., 17 октября 2004 г. и 27 февраля 2022 г.) // </w:t>
      </w:r>
      <w:r>
        <w:rPr>
          <w:rFonts w:ascii="Times New Roman" w:hAnsi="Times New Roman" w:cs="Times New Roman"/>
          <w:i/>
          <w:iCs/>
          <w:sz w:val="28"/>
          <w:szCs w:val="28"/>
          <w:shd w:val="clear" w:color="auto" w:fill="F7FCFF"/>
        </w:rPr>
        <w:t>Источник:</w:t>
      </w:r>
      <w:hyperlink r:id="rId16" w:history="1">
        <w:r>
          <w:rPr>
            <w:rStyle w:val="af1"/>
            <w:rFonts w:ascii="Times New Roman" w:hAnsi="Times New Roman" w:cs="Times New Roman"/>
            <w:i/>
            <w:iCs/>
            <w:sz w:val="28"/>
            <w:szCs w:val="28"/>
            <w:shd w:val="clear" w:color="auto" w:fill="F7FCFF"/>
          </w:rPr>
          <w:t>https://pravo.by/pravovaya-informatsiya/normativnye-dokumenty/konstitutsiya-respubliki-belarus/</w:t>
        </w:r>
      </w:hyperlink>
      <w:r>
        <w:rPr>
          <w:rFonts w:ascii="Times New Roman" w:hAnsi="Times New Roman" w:cs="Times New Roman"/>
          <w:i/>
          <w:iCs/>
          <w:sz w:val="28"/>
          <w:szCs w:val="28"/>
          <w:shd w:val="clear" w:color="auto" w:fill="F7FCFF"/>
        </w:rPr>
        <w:t xml:space="preserve"> – Национальный правовой Интернет-портал Республики Беларусь</w:t>
      </w:r>
    </w:p>
    <w:p w:rsidR="00557238" w:rsidRDefault="00557238" w:rsidP="00CA4565">
      <w:pPr>
        <w:widowControl w:val="0"/>
        <w:numPr>
          <w:ilvl w:val="0"/>
          <w:numId w:val="21"/>
        </w:numPr>
        <w:tabs>
          <w:tab w:val="left" w:pos="1459"/>
        </w:tabs>
        <w:autoSpaceDE w:val="0"/>
        <w:autoSpaceDN w:val="0"/>
        <w:spacing w:after="0" w:line="252" w:lineRule="auto"/>
        <w:ind w:right="162"/>
        <w:contextualSpacing/>
        <w:jc w:val="both"/>
        <w:rPr>
          <w:rFonts w:ascii="Times New Roman" w:hAnsi="Times New Roman" w:cs="Times New Roman"/>
          <w:sz w:val="28"/>
          <w:szCs w:val="28"/>
        </w:rPr>
      </w:pPr>
      <w:r>
        <w:rPr>
          <w:rFonts w:ascii="Times New Roman" w:hAnsi="Times New Roman" w:cs="Times New Roman"/>
          <w:sz w:val="28"/>
          <w:szCs w:val="28"/>
        </w:rPr>
        <w:t xml:space="preserve">Хрестоматия по истории Беларуси: учебное пособие. В 2 ч.Ч.2, кн.2. 1946 г. – начало </w:t>
      </w:r>
      <w:r>
        <w:rPr>
          <w:rFonts w:ascii="Times New Roman" w:hAnsi="Times New Roman" w:cs="Times New Roman"/>
          <w:sz w:val="28"/>
          <w:szCs w:val="28"/>
          <w:lang w:val="en-US"/>
        </w:rPr>
        <w:t>XXI</w:t>
      </w:r>
      <w:r>
        <w:rPr>
          <w:rFonts w:ascii="Times New Roman" w:hAnsi="Times New Roman" w:cs="Times New Roman"/>
          <w:sz w:val="28"/>
          <w:szCs w:val="28"/>
        </w:rPr>
        <w:t xml:space="preserve"> в. – Минск, БГУ, 2012. - 439 с.</w:t>
      </w:r>
    </w:p>
    <w:p w:rsidR="00557238" w:rsidRDefault="00557238" w:rsidP="00CA4565">
      <w:pPr>
        <w:widowControl w:val="0"/>
        <w:numPr>
          <w:ilvl w:val="0"/>
          <w:numId w:val="21"/>
        </w:numPr>
        <w:tabs>
          <w:tab w:val="left" w:pos="1176"/>
        </w:tabs>
        <w:autoSpaceDE w:val="0"/>
        <w:autoSpaceDN w:val="0"/>
        <w:spacing w:after="0" w:line="252" w:lineRule="auto"/>
        <w:ind w:right="159"/>
        <w:contextualSpacing/>
        <w:jc w:val="both"/>
        <w:rPr>
          <w:rFonts w:ascii="Times New Roman" w:hAnsi="Times New Roman" w:cs="Times New Roman"/>
          <w:sz w:val="28"/>
          <w:szCs w:val="28"/>
        </w:rPr>
      </w:pPr>
      <w:r>
        <w:rPr>
          <w:rFonts w:ascii="Times New Roman" w:hAnsi="Times New Roman" w:cs="Times New Roman"/>
          <w:sz w:val="28"/>
          <w:szCs w:val="28"/>
        </w:rPr>
        <w:t>Гісторыя</w:t>
      </w:r>
      <w:r>
        <w:rPr>
          <w:rFonts w:ascii="Times New Roman" w:hAnsi="Times New Roman" w:cs="Times New Roman"/>
          <w:spacing w:val="-9"/>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8"/>
          <w:sz w:val="28"/>
          <w:szCs w:val="28"/>
        </w:rPr>
        <w:t xml:space="preserve"> </w:t>
      </w:r>
      <w:r>
        <w:rPr>
          <w:rFonts w:ascii="Times New Roman" w:hAnsi="Times New Roman" w:cs="Times New Roman"/>
          <w:sz w:val="28"/>
          <w:szCs w:val="28"/>
        </w:rPr>
        <w:t>і</w:t>
      </w:r>
      <w:r>
        <w:rPr>
          <w:rFonts w:ascii="Times New Roman" w:hAnsi="Times New Roman" w:cs="Times New Roman"/>
          <w:spacing w:val="-8"/>
          <w:sz w:val="28"/>
          <w:szCs w:val="28"/>
        </w:rPr>
        <w:t xml:space="preserve"> </w:t>
      </w:r>
      <w:r>
        <w:rPr>
          <w:rFonts w:ascii="Times New Roman" w:hAnsi="Times New Roman" w:cs="Times New Roman"/>
          <w:sz w:val="28"/>
          <w:szCs w:val="28"/>
        </w:rPr>
        <w:t>сусветная</w:t>
      </w:r>
      <w:r>
        <w:rPr>
          <w:rFonts w:ascii="Times New Roman" w:hAnsi="Times New Roman" w:cs="Times New Roman"/>
          <w:spacing w:val="-8"/>
          <w:sz w:val="28"/>
          <w:szCs w:val="28"/>
        </w:rPr>
        <w:t xml:space="preserve"> </w:t>
      </w:r>
      <w:r>
        <w:rPr>
          <w:rFonts w:ascii="Times New Roman" w:hAnsi="Times New Roman" w:cs="Times New Roman"/>
          <w:sz w:val="28"/>
          <w:szCs w:val="28"/>
        </w:rPr>
        <w:t>цывілізацыя:</w:t>
      </w:r>
      <w:r>
        <w:rPr>
          <w:rFonts w:ascii="Times New Roman" w:hAnsi="Times New Roman" w:cs="Times New Roman"/>
          <w:spacing w:val="-8"/>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9"/>
          <w:sz w:val="28"/>
          <w:szCs w:val="28"/>
        </w:rPr>
        <w:t xml:space="preserve"> </w:t>
      </w:r>
      <w:r>
        <w:rPr>
          <w:rFonts w:ascii="Times New Roman" w:hAnsi="Times New Roman" w:cs="Times New Roman"/>
          <w:sz w:val="28"/>
          <w:szCs w:val="28"/>
        </w:rPr>
        <w:t>для</w:t>
      </w:r>
      <w:r>
        <w:rPr>
          <w:rFonts w:ascii="Times New Roman" w:hAnsi="Times New Roman" w:cs="Times New Roman"/>
          <w:spacing w:val="-10"/>
          <w:sz w:val="28"/>
          <w:szCs w:val="28"/>
        </w:rPr>
        <w:t xml:space="preserve"> </w:t>
      </w:r>
      <w:r>
        <w:rPr>
          <w:rFonts w:ascii="Times New Roman" w:hAnsi="Times New Roman" w:cs="Times New Roman"/>
          <w:sz w:val="28"/>
          <w:szCs w:val="28"/>
        </w:rPr>
        <w:t>студэнтаў</w:t>
      </w:r>
      <w:r>
        <w:rPr>
          <w:rFonts w:ascii="Times New Roman" w:hAnsi="Times New Roman" w:cs="Times New Roman"/>
          <w:spacing w:val="-67"/>
          <w:sz w:val="28"/>
          <w:szCs w:val="28"/>
        </w:rPr>
        <w:t xml:space="preserve">      </w:t>
      </w:r>
      <w:r>
        <w:rPr>
          <w:rFonts w:ascii="Times New Roman" w:hAnsi="Times New Roman" w:cs="Times New Roman"/>
          <w:sz w:val="28"/>
          <w:szCs w:val="28"/>
        </w:rPr>
        <w:t>прыродазнаўчых факультэтаў / А. Г. Каханоўскі і інш. – Мінск : БДУ, 2008. –</w:t>
      </w:r>
      <w:r>
        <w:rPr>
          <w:rFonts w:ascii="Times New Roman" w:hAnsi="Times New Roman" w:cs="Times New Roman"/>
          <w:spacing w:val="1"/>
          <w:sz w:val="28"/>
          <w:szCs w:val="28"/>
        </w:rPr>
        <w:t xml:space="preserve"> </w:t>
      </w:r>
      <w:r>
        <w:rPr>
          <w:rFonts w:ascii="Times New Roman" w:hAnsi="Times New Roman" w:cs="Times New Roman"/>
          <w:sz w:val="28"/>
          <w:szCs w:val="28"/>
        </w:rPr>
        <w:t>311</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21"/>
        </w:numPr>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hAnsi="Times New Roman" w:cs="Times New Roman"/>
          <w:spacing w:val="-2"/>
          <w:sz w:val="28"/>
          <w:szCs w:val="28"/>
        </w:rPr>
        <w:t>Малиновский,</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В.</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И.</w:t>
      </w:r>
      <w:r>
        <w:rPr>
          <w:rFonts w:ascii="Times New Roman" w:hAnsi="Times New Roman" w:cs="Times New Roman"/>
          <w:spacing w:val="-13"/>
          <w:sz w:val="28"/>
          <w:szCs w:val="28"/>
        </w:rPr>
        <w:t xml:space="preserve"> </w:t>
      </w:r>
      <w:r>
        <w:rPr>
          <w:rFonts w:ascii="Times New Roman" w:hAnsi="Times New Roman" w:cs="Times New Roman"/>
          <w:spacing w:val="-1"/>
          <w:sz w:val="28"/>
          <w:szCs w:val="28"/>
        </w:rPr>
        <w:t>История</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белорусской</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государственности:</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 xml:space="preserve">Учеб. </w:t>
      </w:r>
    </w:p>
    <w:p w:rsidR="00557238" w:rsidRDefault="00557238" w:rsidP="00557238">
      <w:pPr>
        <w:widowControl w:val="0"/>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пособие</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для</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студентов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вузов,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слушателей</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системы</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последипломного</w:t>
      </w:r>
    </w:p>
    <w:p w:rsidR="00557238" w:rsidRDefault="00557238" w:rsidP="00557238">
      <w:pPr>
        <w:widowControl w:val="0"/>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образования</w:t>
      </w:r>
      <w:r>
        <w:rPr>
          <w:rFonts w:ascii="Times New Roman" w:eastAsia="Times New Roman" w:hAnsi="Times New Roman" w:cs="Times New Roman"/>
          <w:spacing w:val="-15"/>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В.И.</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Малиновский.</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Минск:</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Беларусь,</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2003</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199</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с.</w:t>
      </w:r>
    </w:p>
    <w:p w:rsidR="00557238" w:rsidRDefault="00557238" w:rsidP="00557238">
      <w:pPr>
        <w:widowControl w:val="0"/>
        <w:tabs>
          <w:tab w:val="left" w:pos="1459"/>
        </w:tabs>
        <w:autoSpaceDE w:val="0"/>
        <w:autoSpaceDN w:val="0"/>
        <w:spacing w:after="0" w:line="252" w:lineRule="auto"/>
        <w:ind w:left="360" w:right="168"/>
        <w:contextualSpacing/>
        <w:jc w:val="both"/>
        <w:rPr>
          <w:rFonts w:ascii="Times New Roman" w:hAnsi="Times New Roman" w:cs="Times New Roman"/>
          <w:sz w:val="28"/>
          <w:szCs w:val="28"/>
        </w:rPr>
      </w:pPr>
      <w:r>
        <w:rPr>
          <w:rFonts w:ascii="Times New Roman" w:hAnsi="Times New Roman" w:cs="Times New Roman"/>
          <w:sz w:val="28"/>
          <w:szCs w:val="28"/>
        </w:rPr>
        <w:t>10.Нарыс гісторыі беларускай дзяржаўнасці : XX стагоддзе / М. П.</w:t>
      </w:r>
      <w:r>
        <w:rPr>
          <w:rFonts w:ascii="Times New Roman" w:hAnsi="Times New Roman" w:cs="Times New Roman"/>
          <w:spacing w:val="1"/>
          <w:sz w:val="28"/>
          <w:szCs w:val="28"/>
        </w:rPr>
        <w:t xml:space="preserve"> </w:t>
      </w:r>
      <w:r>
        <w:rPr>
          <w:rFonts w:ascii="Times New Roman" w:hAnsi="Times New Roman" w:cs="Times New Roman"/>
          <w:sz w:val="28"/>
          <w:szCs w:val="28"/>
        </w:rPr>
        <w:t>Касцюк</w:t>
      </w:r>
      <w:r>
        <w:rPr>
          <w:rFonts w:ascii="Times New Roman" w:hAnsi="Times New Roman" w:cs="Times New Roman"/>
          <w:spacing w:val="-13"/>
          <w:sz w:val="28"/>
          <w:szCs w:val="28"/>
        </w:rPr>
        <w:t xml:space="preserve"> </w:t>
      </w:r>
      <w:r>
        <w:rPr>
          <w:rFonts w:ascii="Times New Roman" w:hAnsi="Times New Roman" w:cs="Times New Roman"/>
          <w:sz w:val="28"/>
          <w:szCs w:val="28"/>
        </w:rPr>
        <w:t>і</w:t>
      </w:r>
      <w:r>
        <w:rPr>
          <w:rFonts w:ascii="Times New Roman" w:hAnsi="Times New Roman" w:cs="Times New Roman"/>
          <w:spacing w:val="-12"/>
          <w:sz w:val="28"/>
          <w:szCs w:val="28"/>
        </w:rPr>
        <w:t xml:space="preserve"> </w:t>
      </w:r>
      <w:r>
        <w:rPr>
          <w:rFonts w:ascii="Times New Roman" w:hAnsi="Times New Roman" w:cs="Times New Roman"/>
          <w:sz w:val="28"/>
          <w:szCs w:val="28"/>
        </w:rPr>
        <w:t>інш.</w:t>
      </w:r>
      <w:r>
        <w:rPr>
          <w:rFonts w:ascii="Times New Roman" w:hAnsi="Times New Roman" w:cs="Times New Roman"/>
          <w:spacing w:val="-13"/>
          <w:sz w:val="28"/>
          <w:szCs w:val="28"/>
        </w:rPr>
        <w:t xml:space="preserve"> </w:t>
      </w:r>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z w:val="28"/>
          <w:szCs w:val="28"/>
        </w:rPr>
        <w:t>Мінск</w:t>
      </w:r>
      <w:r>
        <w:rPr>
          <w:rFonts w:ascii="Times New Roman" w:hAnsi="Times New Roman" w:cs="Times New Roman"/>
          <w:spacing w:val="-13"/>
          <w:sz w:val="28"/>
          <w:szCs w:val="28"/>
        </w:rPr>
        <w:t xml:space="preserve"> </w:t>
      </w:r>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z w:val="28"/>
          <w:szCs w:val="28"/>
        </w:rPr>
        <w:t>Беларуская</w:t>
      </w:r>
      <w:r>
        <w:rPr>
          <w:rFonts w:ascii="Times New Roman" w:hAnsi="Times New Roman" w:cs="Times New Roman"/>
          <w:spacing w:val="-13"/>
          <w:sz w:val="28"/>
          <w:szCs w:val="28"/>
        </w:rPr>
        <w:t xml:space="preserve"> </w:t>
      </w:r>
      <w:r>
        <w:rPr>
          <w:rFonts w:ascii="Times New Roman" w:hAnsi="Times New Roman" w:cs="Times New Roman"/>
          <w:sz w:val="28"/>
          <w:szCs w:val="28"/>
        </w:rPr>
        <w:t>навука,</w:t>
      </w:r>
      <w:r>
        <w:rPr>
          <w:rFonts w:ascii="Times New Roman" w:hAnsi="Times New Roman" w:cs="Times New Roman"/>
          <w:spacing w:val="-13"/>
          <w:sz w:val="28"/>
          <w:szCs w:val="28"/>
        </w:rPr>
        <w:t xml:space="preserve"> </w:t>
      </w:r>
      <w:r>
        <w:rPr>
          <w:rFonts w:ascii="Times New Roman" w:hAnsi="Times New Roman" w:cs="Times New Roman"/>
          <w:sz w:val="28"/>
          <w:szCs w:val="28"/>
        </w:rPr>
        <w:t>2008.</w:t>
      </w:r>
      <w:r>
        <w:rPr>
          <w:rFonts w:ascii="Times New Roman" w:hAnsi="Times New Roman" w:cs="Times New Roman"/>
          <w:spacing w:val="-14"/>
          <w:sz w:val="28"/>
          <w:szCs w:val="28"/>
        </w:rPr>
        <w:t xml:space="preserve"> </w:t>
      </w:r>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z w:val="28"/>
          <w:szCs w:val="28"/>
        </w:rPr>
        <w:t>614,</w:t>
      </w:r>
      <w:r>
        <w:rPr>
          <w:rFonts w:ascii="Times New Roman" w:hAnsi="Times New Roman" w:cs="Times New Roman"/>
          <w:spacing w:val="-14"/>
          <w:sz w:val="28"/>
          <w:szCs w:val="28"/>
        </w:rPr>
        <w:t xml:space="preserve"> </w:t>
      </w:r>
      <w:r>
        <w:rPr>
          <w:rFonts w:ascii="Times New Roman" w:hAnsi="Times New Roman" w:cs="Times New Roman"/>
          <w:sz w:val="28"/>
          <w:szCs w:val="28"/>
        </w:rPr>
        <w:t>[1]</w:t>
      </w:r>
      <w:r>
        <w:rPr>
          <w:rFonts w:ascii="Times New Roman" w:hAnsi="Times New Roman" w:cs="Times New Roman"/>
          <w:spacing w:val="-13"/>
          <w:sz w:val="28"/>
          <w:szCs w:val="28"/>
        </w:rPr>
        <w:t xml:space="preserve"> </w:t>
      </w:r>
      <w:r>
        <w:rPr>
          <w:rFonts w:ascii="Times New Roman" w:hAnsi="Times New Roman" w:cs="Times New Roman"/>
          <w:sz w:val="28"/>
          <w:szCs w:val="28"/>
        </w:rPr>
        <w:t>с.</w:t>
      </w:r>
    </w:p>
    <w:p w:rsidR="00557238" w:rsidRPr="00557238" w:rsidRDefault="00557238" w:rsidP="00557238">
      <w:pPr>
        <w:outlineLvl w:val="1"/>
        <w:rPr>
          <w:rFonts w:ascii="Times New Roman" w:hAnsi="Times New Roman" w:cs="Times New Roman"/>
          <w:b/>
          <w:bCs/>
          <w:sz w:val="28"/>
          <w:szCs w:val="28"/>
        </w:rPr>
      </w:pPr>
    </w:p>
    <w:p w:rsidR="00625320" w:rsidRDefault="00625320" w:rsidP="00625320">
      <w:pPr>
        <w:autoSpaceDE w:val="0"/>
        <w:autoSpaceDN w:val="0"/>
        <w:adjustRightInd w:val="0"/>
        <w:spacing w:after="0" w:line="240" w:lineRule="auto"/>
        <w:rPr>
          <w:rFonts w:ascii="Times New Roman" w:hAnsi="Times New Roman" w:cs="Times New Roman"/>
          <w:b/>
          <w:bCs/>
          <w:sz w:val="28"/>
          <w:szCs w:val="28"/>
        </w:rPr>
      </w:pPr>
    </w:p>
    <w:p w:rsidR="002713A1" w:rsidRDefault="002713A1" w:rsidP="00625320">
      <w:pPr>
        <w:autoSpaceDE w:val="0"/>
        <w:autoSpaceDN w:val="0"/>
        <w:adjustRightInd w:val="0"/>
        <w:spacing w:after="0" w:line="240" w:lineRule="auto"/>
        <w:rPr>
          <w:rFonts w:ascii="Times New Roman" w:hAnsi="Times New Roman" w:cs="Times New Roman"/>
          <w:b/>
          <w:bCs/>
          <w:sz w:val="28"/>
          <w:szCs w:val="28"/>
        </w:rPr>
      </w:pPr>
    </w:p>
    <w:p w:rsidR="002713A1" w:rsidRDefault="002713A1" w:rsidP="00625320">
      <w:pPr>
        <w:autoSpaceDE w:val="0"/>
        <w:autoSpaceDN w:val="0"/>
        <w:adjustRightInd w:val="0"/>
        <w:spacing w:after="0" w:line="240" w:lineRule="auto"/>
        <w:rPr>
          <w:rFonts w:ascii="Times New Roman" w:hAnsi="Times New Roman" w:cs="Times New Roman"/>
          <w:b/>
          <w:bCs/>
          <w:sz w:val="28"/>
          <w:szCs w:val="28"/>
        </w:rPr>
      </w:pPr>
    </w:p>
    <w:p w:rsidR="002713A1" w:rsidRDefault="002713A1" w:rsidP="00625320">
      <w:pPr>
        <w:autoSpaceDE w:val="0"/>
        <w:autoSpaceDN w:val="0"/>
        <w:adjustRightInd w:val="0"/>
        <w:spacing w:after="0" w:line="240" w:lineRule="auto"/>
        <w:rPr>
          <w:rFonts w:ascii="Times New Roman" w:hAnsi="Times New Roman" w:cs="Times New Roman"/>
          <w:b/>
          <w:bCs/>
          <w:sz w:val="28"/>
          <w:szCs w:val="28"/>
        </w:rPr>
      </w:pPr>
    </w:p>
    <w:p w:rsidR="002713A1" w:rsidRDefault="002713A1" w:rsidP="00625320">
      <w:pPr>
        <w:autoSpaceDE w:val="0"/>
        <w:autoSpaceDN w:val="0"/>
        <w:adjustRightInd w:val="0"/>
        <w:spacing w:after="0" w:line="240" w:lineRule="auto"/>
        <w:rPr>
          <w:rFonts w:ascii="Times New Roman" w:hAnsi="Times New Roman" w:cs="Times New Roman"/>
          <w:b/>
          <w:bCs/>
          <w:sz w:val="28"/>
          <w:szCs w:val="28"/>
        </w:rPr>
      </w:pPr>
    </w:p>
    <w:p w:rsidR="002713A1" w:rsidRDefault="002713A1" w:rsidP="00625320">
      <w:pPr>
        <w:autoSpaceDE w:val="0"/>
        <w:autoSpaceDN w:val="0"/>
        <w:adjustRightInd w:val="0"/>
        <w:spacing w:after="0" w:line="240" w:lineRule="auto"/>
        <w:rPr>
          <w:rFonts w:ascii="Times New Roman" w:hAnsi="Times New Roman" w:cs="Times New Roman"/>
          <w:b/>
          <w:bCs/>
          <w:sz w:val="28"/>
          <w:szCs w:val="28"/>
        </w:rPr>
      </w:pPr>
    </w:p>
    <w:p w:rsidR="002713A1" w:rsidRDefault="002713A1" w:rsidP="00625320">
      <w:pPr>
        <w:autoSpaceDE w:val="0"/>
        <w:autoSpaceDN w:val="0"/>
        <w:adjustRightInd w:val="0"/>
        <w:spacing w:after="0" w:line="240" w:lineRule="auto"/>
        <w:rPr>
          <w:rFonts w:ascii="Times New Roman" w:hAnsi="Times New Roman" w:cs="Times New Roman"/>
          <w:b/>
          <w:bCs/>
          <w:sz w:val="28"/>
          <w:szCs w:val="28"/>
        </w:rPr>
      </w:pPr>
    </w:p>
    <w:p w:rsidR="002713A1" w:rsidRDefault="002713A1" w:rsidP="00625320">
      <w:pPr>
        <w:autoSpaceDE w:val="0"/>
        <w:autoSpaceDN w:val="0"/>
        <w:adjustRightInd w:val="0"/>
        <w:spacing w:after="0" w:line="240" w:lineRule="auto"/>
        <w:rPr>
          <w:rFonts w:ascii="Times New Roman" w:hAnsi="Times New Roman" w:cs="Times New Roman"/>
          <w:b/>
          <w:bCs/>
          <w:sz w:val="28"/>
          <w:szCs w:val="28"/>
        </w:rPr>
      </w:pPr>
    </w:p>
    <w:p w:rsidR="002713A1" w:rsidRPr="00CC1C16" w:rsidRDefault="002713A1" w:rsidP="00625320">
      <w:pPr>
        <w:autoSpaceDE w:val="0"/>
        <w:autoSpaceDN w:val="0"/>
        <w:adjustRightInd w:val="0"/>
        <w:spacing w:after="0" w:line="240" w:lineRule="auto"/>
        <w:rPr>
          <w:rFonts w:ascii="Times New Roman" w:hAnsi="Times New Roman" w:cs="Times New Roman"/>
          <w:noProof w:val="0"/>
          <w:color w:val="808080"/>
          <w:sz w:val="28"/>
          <w:szCs w:val="28"/>
        </w:rPr>
      </w:pPr>
    </w:p>
    <w:p w:rsidR="00A16ECA" w:rsidRDefault="00A16ECA" w:rsidP="00625320">
      <w:pPr>
        <w:autoSpaceDE w:val="0"/>
        <w:autoSpaceDN w:val="0"/>
        <w:adjustRightInd w:val="0"/>
        <w:spacing w:after="0" w:line="240" w:lineRule="auto"/>
        <w:ind w:firstLine="720"/>
        <w:jc w:val="both"/>
        <w:rPr>
          <w:rFonts w:ascii="Times New Roman" w:hAnsi="Times New Roman" w:cs="Times New Roman"/>
          <w:noProof w:val="0"/>
          <w:color w:val="000000"/>
          <w:sz w:val="28"/>
          <w:szCs w:val="28"/>
          <w:lang w:val="en-US"/>
        </w:rPr>
      </w:pPr>
    </w:p>
    <w:p w:rsidR="00A16ECA" w:rsidRPr="00A16ECA" w:rsidRDefault="00A16ECA" w:rsidP="00A16ECA">
      <w:pPr>
        <w:autoSpaceDE w:val="0"/>
        <w:autoSpaceDN w:val="0"/>
        <w:adjustRightInd w:val="0"/>
        <w:spacing w:after="0" w:line="240" w:lineRule="auto"/>
        <w:ind w:firstLine="720"/>
        <w:jc w:val="center"/>
        <w:rPr>
          <w:rFonts w:ascii="Times New Roman" w:hAnsi="Times New Roman" w:cs="Times New Roman"/>
          <w:b/>
          <w:noProof w:val="0"/>
          <w:color w:val="000000"/>
          <w:sz w:val="28"/>
          <w:szCs w:val="28"/>
        </w:rPr>
      </w:pPr>
      <w:r>
        <w:rPr>
          <w:rFonts w:ascii="Times New Roman" w:hAnsi="Times New Roman" w:cs="Times New Roman"/>
          <w:b/>
          <w:noProof w:val="0"/>
          <w:color w:val="000000"/>
          <w:sz w:val="28"/>
          <w:szCs w:val="28"/>
        </w:rPr>
        <w:t xml:space="preserve">4 </w:t>
      </w:r>
      <w:r w:rsidRPr="00A16ECA">
        <w:rPr>
          <w:rFonts w:ascii="Times New Roman" w:hAnsi="Times New Roman" w:cs="Times New Roman"/>
          <w:b/>
          <w:noProof w:val="0"/>
          <w:color w:val="000000"/>
          <w:sz w:val="28"/>
          <w:szCs w:val="28"/>
        </w:rPr>
        <w:t>РАЗДЗЕЛ КАНТРОЛЯ ВЕДАЎ</w:t>
      </w:r>
    </w:p>
    <w:p w:rsidR="00A16ECA" w:rsidRDefault="00A16ECA" w:rsidP="00625320">
      <w:pPr>
        <w:autoSpaceDE w:val="0"/>
        <w:autoSpaceDN w:val="0"/>
        <w:adjustRightInd w:val="0"/>
        <w:spacing w:after="0" w:line="240" w:lineRule="auto"/>
        <w:ind w:firstLine="720"/>
        <w:jc w:val="both"/>
        <w:rPr>
          <w:rFonts w:ascii="Times New Roman" w:hAnsi="Times New Roman" w:cs="Times New Roman"/>
          <w:noProof w:val="0"/>
          <w:color w:val="000000"/>
          <w:sz w:val="28"/>
          <w:szCs w:val="28"/>
          <w:lang w:val="en-US"/>
        </w:rPr>
      </w:pPr>
    </w:p>
    <w:p w:rsidR="00625320" w:rsidRPr="00625320" w:rsidRDefault="00625320" w:rsidP="0062532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625320">
        <w:rPr>
          <w:rFonts w:ascii="Times New Roman" w:hAnsi="Times New Roman" w:cs="Times New Roman"/>
          <w:noProof w:val="0"/>
          <w:color w:val="000000"/>
          <w:sz w:val="28"/>
          <w:szCs w:val="28"/>
        </w:rPr>
        <w:t>Бягучы</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кантроль</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ажыццяўляецца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шляхам</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адзнакі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ведаў</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актыўнасці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студэнтаў</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на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семінарскіх</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занятках</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пасродкам</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iCs/>
          <w:noProof w:val="0"/>
          <w:sz w:val="28"/>
          <w:szCs w:val="28"/>
        </w:rPr>
        <w:t>рубежны</w:t>
      </w:r>
      <w:r w:rsidRPr="00625320">
        <w:rPr>
          <w:rFonts w:ascii="Times New Roman" w:hAnsi="Times New Roman" w:cs="Times New Roman"/>
          <w:i/>
          <w:iCs/>
          <w:noProof w:val="0"/>
          <w:color w:val="000080"/>
          <w:sz w:val="28"/>
          <w:szCs w:val="28"/>
        </w:rPr>
        <w:t>х</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кантрольных</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мерапрыемстваў</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у</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форме</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бягучага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тэставання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кантрольных</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прац</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рэфератаў</w:t>
      </w:r>
      <w:r w:rsidRPr="00625320">
        <w:rPr>
          <w:rFonts w:ascii="Times New Roman" w:hAnsi="Times New Roman" w:cs="Times New Roman"/>
          <w:noProof w:val="0"/>
          <w:color w:val="808080"/>
          <w:sz w:val="28"/>
          <w:szCs w:val="28"/>
        </w:rPr>
        <w:t>/</w:t>
      </w:r>
      <w:r w:rsidRPr="00625320">
        <w:rPr>
          <w:rFonts w:ascii="Times New Roman" w:hAnsi="Times New Roman" w:cs="Times New Roman"/>
          <w:noProof w:val="0"/>
          <w:color w:val="000000"/>
          <w:sz w:val="28"/>
          <w:szCs w:val="28"/>
        </w:rPr>
        <w:t>эсэ</w:t>
      </w:r>
      <w:r w:rsidRPr="00625320">
        <w:rPr>
          <w:rFonts w:ascii="Times New Roman" w:hAnsi="Times New Roman" w:cs="Times New Roman"/>
          <w:noProof w:val="0"/>
          <w:color w:val="808080"/>
          <w:sz w:val="28"/>
          <w:szCs w:val="28"/>
        </w:rPr>
        <w:t>.</w:t>
      </w:r>
    </w:p>
    <w:p w:rsidR="00625320" w:rsidRPr="00625320" w:rsidRDefault="00625320" w:rsidP="0062532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625320">
        <w:rPr>
          <w:rFonts w:ascii="Times New Roman" w:hAnsi="Times New Roman" w:cs="Times New Roman"/>
          <w:noProof w:val="0"/>
          <w:color w:val="000000"/>
          <w:sz w:val="28"/>
          <w:szCs w:val="28"/>
        </w:rPr>
        <w:t>Асноўным</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сродкам</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дыягностыкі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засваення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ведаў</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авалоданні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неабходнымі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iCs/>
          <w:noProof w:val="0"/>
          <w:sz w:val="28"/>
          <w:szCs w:val="28"/>
        </w:rPr>
        <w:t>кампетэнцыямі</w:t>
      </w:r>
      <w:r w:rsidRPr="00625320">
        <w:rPr>
          <w:rFonts w:ascii="Times New Roman" w:hAnsi="Times New Roman" w:cs="Times New Roman"/>
          <w:noProof w:val="0"/>
          <w:sz w:val="28"/>
          <w:szCs w:val="28"/>
        </w:rPr>
        <w:t xml:space="preserve"> п</w:t>
      </w:r>
      <w:r w:rsidRPr="00625320">
        <w:rPr>
          <w:rFonts w:ascii="Times New Roman" w:hAnsi="Times New Roman" w:cs="Times New Roman"/>
          <w:noProof w:val="0"/>
          <w:color w:val="000000"/>
          <w:sz w:val="28"/>
          <w:szCs w:val="28"/>
        </w:rPr>
        <w:t>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навучальнай</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дысцыпліне</w:t>
      </w:r>
      <w:r w:rsidRPr="00625320">
        <w:rPr>
          <w:rFonts w:ascii="Times New Roman" w:hAnsi="Times New Roman" w:cs="Times New Roman"/>
          <w:noProof w:val="0"/>
          <w:color w:val="808080"/>
          <w:sz w:val="28"/>
          <w:szCs w:val="28"/>
        </w:rPr>
        <w:t xml:space="preserve"> </w:t>
      </w:r>
      <w:r>
        <w:rPr>
          <w:rFonts w:ascii="Times New Roman" w:hAnsi="Times New Roman" w:cs="Times New Roman"/>
          <w:noProof w:val="0"/>
          <w:color w:val="808080"/>
          <w:sz w:val="28"/>
          <w:szCs w:val="28"/>
        </w:rPr>
        <w:t>“</w:t>
      </w:r>
      <w:r w:rsidRPr="00625320">
        <w:rPr>
          <w:rFonts w:ascii="Times New Roman" w:hAnsi="Times New Roman" w:cs="Times New Roman"/>
          <w:noProof w:val="0"/>
          <w:color w:val="000000"/>
          <w:sz w:val="28"/>
          <w:szCs w:val="28"/>
        </w:rPr>
        <w:t>Гісторыя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беларускай</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дзяржаўнасці</w:t>
      </w:r>
      <w:r>
        <w:rPr>
          <w:rFonts w:ascii="Times New Roman" w:hAnsi="Times New Roman" w:cs="Times New Roman"/>
          <w:noProof w:val="0"/>
          <w:color w:val="808080"/>
          <w:sz w:val="28"/>
          <w:szCs w:val="28"/>
        </w:rPr>
        <w:t>”</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з</w:t>
      </w:r>
      <w:r>
        <w:rPr>
          <w:rFonts w:ascii="Times New Roman" w:hAnsi="Times New Roman" w:cs="Times New Roman"/>
          <w:noProof w:val="0"/>
          <w:color w:val="000000"/>
          <w:sz w:val="28"/>
          <w:szCs w:val="28"/>
        </w:rPr>
        <w:t>’</w:t>
      </w:r>
      <w:r w:rsidRPr="00625320">
        <w:rPr>
          <w:rFonts w:ascii="Times New Roman" w:hAnsi="Times New Roman" w:cs="Times New Roman"/>
          <w:noProof w:val="0"/>
          <w:color w:val="000000"/>
          <w:sz w:val="28"/>
          <w:szCs w:val="28"/>
        </w:rPr>
        <w:t>яўляецца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праверка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заданняў</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разнастайнага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тыпу</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рэпрадуктыўных</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рэканструктыўных</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iCs/>
          <w:noProof w:val="0"/>
          <w:sz w:val="28"/>
          <w:szCs w:val="28"/>
        </w:rPr>
        <w:t>варыатыўных</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выкананых</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у</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рамках</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гадзін</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якія адводзяцца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на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семінарскія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заняткі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кантрольныя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працы</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тэставанне</w:t>
      </w:r>
      <w:r w:rsidRPr="00625320">
        <w:rPr>
          <w:rFonts w:ascii="Times New Roman" w:hAnsi="Times New Roman" w:cs="Times New Roman"/>
          <w:noProof w:val="0"/>
          <w:color w:val="808080"/>
          <w:sz w:val="28"/>
          <w:szCs w:val="28"/>
        </w:rPr>
        <w:t>.</w:t>
      </w:r>
    </w:p>
    <w:p w:rsidR="00625320" w:rsidRPr="00625320" w:rsidRDefault="00625320" w:rsidP="0062532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625320">
        <w:rPr>
          <w:rFonts w:ascii="Times New Roman" w:hAnsi="Times New Roman" w:cs="Times New Roman"/>
          <w:noProof w:val="0"/>
          <w:color w:val="000000"/>
          <w:sz w:val="28"/>
          <w:szCs w:val="28"/>
        </w:rPr>
        <w:t>Для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дыягностыкі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могуць</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sz w:val="28"/>
          <w:szCs w:val="28"/>
        </w:rPr>
        <w:t>выкарыстоўвацца гутарка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пісьмовая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праца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рэферат</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эсэ</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творчае</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заданне</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франтальнае</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апытанне</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на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лекцыях</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семінарскіх</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занятках</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іншыя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формы</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кантролю</w:t>
      </w:r>
      <w:r w:rsidRPr="00625320">
        <w:rPr>
          <w:rFonts w:ascii="Times New Roman" w:hAnsi="Times New Roman" w:cs="Times New Roman"/>
          <w:noProof w:val="0"/>
          <w:color w:val="808080"/>
          <w:sz w:val="28"/>
          <w:szCs w:val="28"/>
        </w:rPr>
        <w:t>.</w:t>
      </w:r>
    </w:p>
    <w:p w:rsidR="00625320" w:rsidRPr="00625320" w:rsidRDefault="00625320" w:rsidP="0062532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625320">
        <w:rPr>
          <w:rFonts w:ascii="Times New Roman" w:hAnsi="Times New Roman" w:cs="Times New Roman"/>
          <w:noProof w:val="0"/>
          <w:color w:val="000000"/>
          <w:sz w:val="28"/>
          <w:szCs w:val="28"/>
        </w:rPr>
        <w:t>Рэфераты</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мэтазгодна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выкарыстоўваць</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для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абагульнення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сістэматызацыі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навучальнага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матэрыялу</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Падчас</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падрыхтоўкі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рэферата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студэнт</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мабілізуе</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актуалізуе</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наяўныя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ўменні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набывае</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самастойна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новыя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веды</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неабходныя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для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расчынення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тэмы</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супастаўляючы</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розныя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пазіцыі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пункты гледжання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Пры</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iCs/>
          <w:noProof w:val="0"/>
          <w:sz w:val="28"/>
          <w:szCs w:val="28"/>
        </w:rPr>
        <w:t xml:space="preserve">ацэньванні </w:t>
      </w:r>
      <w:r w:rsidRPr="00625320">
        <w:rPr>
          <w:rFonts w:ascii="Times New Roman" w:hAnsi="Times New Roman" w:cs="Times New Roman"/>
          <w:noProof w:val="0"/>
          <w:color w:val="000000"/>
          <w:sz w:val="28"/>
          <w:szCs w:val="28"/>
        </w:rPr>
        <w:t>рэферата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неабходна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звярнуць</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увагу</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на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ўтрыманне</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паслядоўнасць</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выкладу</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адпаведнасць</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поўнасць</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расчынення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тэмы</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самастойнасць</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меркаванняў</w:t>
      </w:r>
      <w:r w:rsidRPr="00625320">
        <w:rPr>
          <w:rFonts w:ascii="Times New Roman" w:hAnsi="Times New Roman" w:cs="Times New Roman"/>
          <w:noProof w:val="0"/>
          <w:color w:val="808080"/>
          <w:sz w:val="28"/>
          <w:szCs w:val="28"/>
        </w:rPr>
        <w:t>.</w:t>
      </w:r>
    </w:p>
    <w:p w:rsidR="002713A1" w:rsidRDefault="002713A1" w:rsidP="00CC1C16">
      <w:pPr>
        <w:autoSpaceDE w:val="0"/>
        <w:autoSpaceDN w:val="0"/>
        <w:adjustRightInd w:val="0"/>
        <w:spacing w:after="0" w:line="240" w:lineRule="auto"/>
        <w:rPr>
          <w:rFonts w:ascii="Times New Roman" w:hAnsi="Times New Roman" w:cs="Times New Roman"/>
          <w:noProof w:val="0"/>
          <w:color w:val="808080"/>
          <w:sz w:val="28"/>
          <w:szCs w:val="28"/>
          <w:lang w:val="en-US"/>
        </w:rPr>
      </w:pPr>
    </w:p>
    <w:p w:rsidR="00EC5781" w:rsidRPr="00D96B82" w:rsidRDefault="00EC5781" w:rsidP="00EC5781">
      <w:pPr>
        <w:keepNext/>
        <w:keepLines/>
        <w:ind w:right="229"/>
        <w:jc w:val="center"/>
        <w:outlineLvl w:val="0"/>
        <w:rPr>
          <w:rFonts w:ascii="Times New Roman" w:hAnsi="Times New Roman"/>
          <w:b/>
          <w:i/>
          <w:sz w:val="24"/>
          <w:szCs w:val="24"/>
        </w:rPr>
      </w:pPr>
      <w:r w:rsidRPr="00D96B82">
        <w:rPr>
          <w:rFonts w:ascii="Times New Roman" w:hAnsi="Times New Roman"/>
          <w:b/>
          <w:i/>
          <w:sz w:val="24"/>
          <w:szCs w:val="24"/>
        </w:rPr>
        <w:t>Рекомендуемые</w:t>
      </w:r>
      <w:r w:rsidRPr="00D96B82">
        <w:rPr>
          <w:rFonts w:ascii="Times New Roman" w:hAnsi="Times New Roman"/>
          <w:b/>
          <w:i/>
          <w:sz w:val="24"/>
          <w:szCs w:val="24"/>
          <w:lang w:val="ru-RU"/>
        </w:rPr>
        <w:t xml:space="preserve"> </w:t>
      </w:r>
      <w:r w:rsidRPr="00D96B82">
        <w:rPr>
          <w:rFonts w:ascii="Times New Roman" w:hAnsi="Times New Roman"/>
          <w:b/>
          <w:i/>
          <w:sz w:val="24"/>
          <w:szCs w:val="24"/>
        </w:rPr>
        <w:t>экзаменационные вопросы и задания</w:t>
      </w:r>
    </w:p>
    <w:p w:rsidR="00EC5781" w:rsidRPr="002713A1" w:rsidRDefault="00EC5781" w:rsidP="00EC5781">
      <w:pPr>
        <w:pStyle w:val="31"/>
        <w:numPr>
          <w:ilvl w:val="0"/>
          <w:numId w:val="23"/>
        </w:numPr>
        <w:shd w:val="clear" w:color="auto" w:fill="auto"/>
        <w:tabs>
          <w:tab w:val="left" w:pos="669"/>
        </w:tabs>
        <w:spacing w:after="0" w:line="240" w:lineRule="auto"/>
        <w:jc w:val="both"/>
        <w:rPr>
          <w:sz w:val="28"/>
          <w:szCs w:val="28"/>
          <w:lang w:val="ru-RU"/>
        </w:rPr>
      </w:pPr>
      <w:r w:rsidRPr="002713A1">
        <w:rPr>
          <w:sz w:val="28"/>
          <w:szCs w:val="28"/>
          <w:lang w:val="ru-RU"/>
        </w:rPr>
        <w:t>Пр</w:t>
      </w:r>
      <w:r>
        <w:rPr>
          <w:sz w:val="28"/>
          <w:szCs w:val="28"/>
          <w:lang w:val="ru-RU"/>
        </w:rPr>
        <w:t xml:space="preserve">едмет, цели и задачи дисциплины </w:t>
      </w:r>
      <w:r w:rsidRPr="002713A1">
        <w:rPr>
          <w:sz w:val="28"/>
          <w:szCs w:val="28"/>
          <w:lang w:val="ru-RU"/>
        </w:rPr>
        <w:t>«История белорусской государственности».</w:t>
      </w:r>
    </w:p>
    <w:p w:rsidR="00EC5781" w:rsidRPr="002713A1" w:rsidRDefault="00EC5781" w:rsidP="00EC5781">
      <w:pPr>
        <w:pStyle w:val="31"/>
        <w:numPr>
          <w:ilvl w:val="0"/>
          <w:numId w:val="23"/>
        </w:numPr>
        <w:shd w:val="clear" w:color="auto" w:fill="auto"/>
        <w:tabs>
          <w:tab w:val="left" w:pos="669"/>
        </w:tabs>
        <w:spacing w:after="0" w:line="240" w:lineRule="auto"/>
        <w:jc w:val="both"/>
        <w:rPr>
          <w:sz w:val="28"/>
          <w:szCs w:val="28"/>
          <w:lang w:val="ru-RU"/>
        </w:rPr>
      </w:pPr>
      <w:r w:rsidRPr="002713A1">
        <w:rPr>
          <w:sz w:val="28"/>
          <w:szCs w:val="28"/>
          <w:lang w:val="ru-RU"/>
        </w:rPr>
        <w:t xml:space="preserve">Государство как основной политический институт. Понятие государственности. Нация и государство. </w:t>
      </w:r>
    </w:p>
    <w:p w:rsidR="00EC5781" w:rsidRPr="005C0A81" w:rsidRDefault="00EC5781" w:rsidP="00EC5781">
      <w:pPr>
        <w:pStyle w:val="31"/>
        <w:numPr>
          <w:ilvl w:val="0"/>
          <w:numId w:val="23"/>
        </w:numPr>
        <w:shd w:val="clear" w:color="auto" w:fill="auto"/>
        <w:tabs>
          <w:tab w:val="left" w:pos="669"/>
        </w:tabs>
        <w:spacing w:after="0" w:line="240" w:lineRule="auto"/>
        <w:jc w:val="both"/>
        <w:rPr>
          <w:sz w:val="28"/>
          <w:szCs w:val="28"/>
        </w:rPr>
      </w:pPr>
      <w:r w:rsidRPr="005C0A81">
        <w:rPr>
          <w:sz w:val="28"/>
          <w:szCs w:val="28"/>
        </w:rPr>
        <w:t>Этапы развития белорусской государственности.</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Раннефеодальные государственные образования на белорусских землях. Общие черты и особенности в развитии Полоцкого и Туровского княжеств.</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 xml:space="preserve">Образование Великого княжества Литовского и вхождение в его состав белорусских земель (вторая половина </w:t>
      </w:r>
      <w:r>
        <w:rPr>
          <w:sz w:val="28"/>
          <w:szCs w:val="28"/>
        </w:rPr>
        <w:t>XIII</w:t>
      </w:r>
      <w:r w:rsidRPr="002713A1">
        <w:rPr>
          <w:sz w:val="28"/>
          <w:szCs w:val="28"/>
          <w:lang w:val="ru-RU"/>
        </w:rPr>
        <w:t xml:space="preserve"> – </w:t>
      </w:r>
      <w:r>
        <w:rPr>
          <w:sz w:val="28"/>
          <w:szCs w:val="28"/>
        </w:rPr>
        <w:t>XIV</w:t>
      </w:r>
      <w:r w:rsidRPr="002713A1">
        <w:rPr>
          <w:sz w:val="28"/>
          <w:szCs w:val="28"/>
          <w:lang w:val="ru-RU"/>
        </w:rPr>
        <w:t xml:space="preserve"> вв.). </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 xml:space="preserve">Административно-территориальное деление и государственный строй ВКЛ (вторая половина </w:t>
      </w:r>
      <w:r>
        <w:rPr>
          <w:sz w:val="28"/>
          <w:szCs w:val="28"/>
        </w:rPr>
        <w:t>XIII</w:t>
      </w:r>
      <w:r w:rsidRPr="002713A1">
        <w:rPr>
          <w:sz w:val="28"/>
          <w:szCs w:val="28"/>
          <w:lang w:val="ru-RU"/>
        </w:rPr>
        <w:t xml:space="preserve"> – середина </w:t>
      </w:r>
      <w:r>
        <w:rPr>
          <w:sz w:val="28"/>
          <w:szCs w:val="28"/>
        </w:rPr>
        <w:t>XVI</w:t>
      </w:r>
      <w:r w:rsidRPr="002713A1">
        <w:rPr>
          <w:sz w:val="28"/>
          <w:szCs w:val="28"/>
          <w:lang w:val="ru-RU"/>
        </w:rPr>
        <w:t xml:space="preserve"> вв.).</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 xml:space="preserve">Кревская уния 1385 г. и влияние западноевропейских традиций на развитие социально-политических институтов ВКЛ. </w:t>
      </w:r>
    </w:p>
    <w:p w:rsidR="00EC5781" w:rsidRPr="002713A1" w:rsidRDefault="00EC5781" w:rsidP="00EC5781">
      <w:pPr>
        <w:pStyle w:val="31"/>
        <w:numPr>
          <w:ilvl w:val="0"/>
          <w:numId w:val="23"/>
        </w:numPr>
        <w:shd w:val="clear" w:color="auto" w:fill="auto"/>
        <w:tabs>
          <w:tab w:val="left" w:pos="865"/>
        </w:tabs>
        <w:spacing w:after="0" w:line="240" w:lineRule="auto"/>
        <w:jc w:val="both"/>
        <w:rPr>
          <w:sz w:val="28"/>
          <w:szCs w:val="28"/>
          <w:lang w:val="ru-RU"/>
        </w:rPr>
      </w:pPr>
      <w:r w:rsidRPr="002713A1">
        <w:rPr>
          <w:sz w:val="28"/>
          <w:szCs w:val="28"/>
          <w:lang w:val="ru-RU"/>
        </w:rPr>
        <w:t xml:space="preserve">Отношения между Великим княжеством Литовским и Московским государством в </w:t>
      </w:r>
      <w:r>
        <w:rPr>
          <w:sz w:val="28"/>
          <w:szCs w:val="28"/>
        </w:rPr>
        <w:t>XIV</w:t>
      </w:r>
      <w:r w:rsidRPr="002713A1">
        <w:rPr>
          <w:sz w:val="28"/>
          <w:szCs w:val="28"/>
          <w:lang w:val="ru-RU"/>
        </w:rPr>
        <w:t xml:space="preserve"> – </w:t>
      </w:r>
      <w:r>
        <w:rPr>
          <w:sz w:val="28"/>
          <w:szCs w:val="28"/>
        </w:rPr>
        <w:t>XVI</w:t>
      </w:r>
      <w:r w:rsidRPr="002713A1">
        <w:rPr>
          <w:sz w:val="28"/>
          <w:szCs w:val="28"/>
          <w:lang w:val="ru-RU"/>
        </w:rPr>
        <w:t xml:space="preserve"> вв.</w:t>
      </w:r>
    </w:p>
    <w:p w:rsidR="00EC5781" w:rsidRPr="002713A1" w:rsidRDefault="00EC5781" w:rsidP="00EC5781">
      <w:pPr>
        <w:pStyle w:val="31"/>
        <w:numPr>
          <w:ilvl w:val="0"/>
          <w:numId w:val="23"/>
        </w:numPr>
        <w:shd w:val="clear" w:color="auto" w:fill="auto"/>
        <w:tabs>
          <w:tab w:val="left" w:pos="865"/>
        </w:tabs>
        <w:spacing w:after="0" w:line="240" w:lineRule="auto"/>
        <w:jc w:val="both"/>
        <w:rPr>
          <w:sz w:val="28"/>
          <w:szCs w:val="28"/>
          <w:lang w:val="ru-RU"/>
        </w:rPr>
      </w:pPr>
      <w:r w:rsidRPr="002713A1">
        <w:rPr>
          <w:sz w:val="28"/>
          <w:szCs w:val="28"/>
          <w:lang w:val="ru-RU"/>
        </w:rPr>
        <w:t xml:space="preserve">Отношения между Великим княжеством Литовским и Тевтонским и Ливонским Орденами во второй половине </w:t>
      </w:r>
      <w:r>
        <w:rPr>
          <w:sz w:val="28"/>
          <w:szCs w:val="28"/>
        </w:rPr>
        <w:t>XIII</w:t>
      </w:r>
      <w:r w:rsidRPr="002713A1">
        <w:rPr>
          <w:sz w:val="28"/>
          <w:szCs w:val="28"/>
          <w:lang w:val="ru-RU"/>
        </w:rPr>
        <w:t xml:space="preserve"> – середине </w:t>
      </w:r>
      <w:r>
        <w:rPr>
          <w:sz w:val="28"/>
          <w:szCs w:val="28"/>
        </w:rPr>
        <w:t>XVI</w:t>
      </w:r>
      <w:r w:rsidRPr="002713A1">
        <w:rPr>
          <w:sz w:val="28"/>
          <w:szCs w:val="28"/>
          <w:lang w:val="ru-RU"/>
        </w:rPr>
        <w:t xml:space="preserve"> вв. </w:t>
      </w:r>
    </w:p>
    <w:p w:rsidR="00EC5781" w:rsidRPr="002713A1" w:rsidRDefault="00EC5781" w:rsidP="00EC5781">
      <w:pPr>
        <w:pStyle w:val="31"/>
        <w:numPr>
          <w:ilvl w:val="0"/>
          <w:numId w:val="23"/>
        </w:numPr>
        <w:shd w:val="clear" w:color="auto" w:fill="auto"/>
        <w:tabs>
          <w:tab w:val="left" w:pos="865"/>
        </w:tabs>
        <w:spacing w:after="0" w:line="240" w:lineRule="auto"/>
        <w:jc w:val="both"/>
        <w:rPr>
          <w:sz w:val="28"/>
          <w:szCs w:val="28"/>
          <w:lang w:val="ru-RU"/>
        </w:rPr>
      </w:pPr>
      <w:r w:rsidRPr="002713A1">
        <w:rPr>
          <w:sz w:val="28"/>
          <w:szCs w:val="28"/>
          <w:lang w:val="ru-RU"/>
        </w:rPr>
        <w:t xml:space="preserve">Внешняя политика ВКЛ в </w:t>
      </w:r>
      <w:r w:rsidRPr="00364D15">
        <w:rPr>
          <w:sz w:val="28"/>
          <w:szCs w:val="28"/>
        </w:rPr>
        <w:t>XIV</w:t>
      </w:r>
      <w:r w:rsidRPr="002713A1">
        <w:rPr>
          <w:sz w:val="28"/>
          <w:szCs w:val="28"/>
          <w:lang w:val="ru-RU"/>
        </w:rPr>
        <w:t xml:space="preserve"> – </w:t>
      </w:r>
      <w:r w:rsidRPr="007D556D">
        <w:rPr>
          <w:sz w:val="28"/>
          <w:szCs w:val="28"/>
        </w:rPr>
        <w:t>XVI</w:t>
      </w:r>
      <w:r w:rsidRPr="002713A1">
        <w:rPr>
          <w:sz w:val="28"/>
          <w:szCs w:val="28"/>
          <w:lang w:val="ru-RU"/>
        </w:rPr>
        <w:t xml:space="preserve"> вв. </w:t>
      </w:r>
      <w:r w:rsidRPr="002713A1">
        <w:rPr>
          <w:color w:val="FF0000"/>
          <w:sz w:val="28"/>
          <w:szCs w:val="28"/>
          <w:lang w:val="ru-RU"/>
        </w:rPr>
        <w:t xml:space="preserve"> </w:t>
      </w:r>
    </w:p>
    <w:p w:rsidR="00EC5781" w:rsidRPr="002713A1" w:rsidRDefault="00EC5781" w:rsidP="00EC5781">
      <w:pPr>
        <w:pStyle w:val="31"/>
        <w:numPr>
          <w:ilvl w:val="0"/>
          <w:numId w:val="23"/>
        </w:numPr>
        <w:shd w:val="clear" w:color="auto" w:fill="auto"/>
        <w:tabs>
          <w:tab w:val="left" w:pos="865"/>
        </w:tabs>
        <w:spacing w:after="0" w:line="240" w:lineRule="auto"/>
        <w:jc w:val="both"/>
        <w:rPr>
          <w:sz w:val="28"/>
          <w:szCs w:val="28"/>
          <w:lang w:val="ru-RU"/>
        </w:rPr>
      </w:pPr>
      <w:r w:rsidRPr="002713A1">
        <w:rPr>
          <w:sz w:val="28"/>
          <w:szCs w:val="28"/>
          <w:lang w:val="ru-RU"/>
        </w:rPr>
        <w:t>Люблинская уния 1569 г. и её историческое значение.</w:t>
      </w:r>
    </w:p>
    <w:p w:rsidR="00EC5781" w:rsidRPr="002713A1" w:rsidRDefault="00EC5781" w:rsidP="00EC5781">
      <w:pPr>
        <w:pStyle w:val="31"/>
        <w:numPr>
          <w:ilvl w:val="0"/>
          <w:numId w:val="23"/>
        </w:numPr>
        <w:shd w:val="clear" w:color="auto" w:fill="auto"/>
        <w:tabs>
          <w:tab w:val="left" w:pos="831"/>
        </w:tabs>
        <w:spacing w:after="0" w:line="240" w:lineRule="auto"/>
        <w:jc w:val="both"/>
        <w:rPr>
          <w:sz w:val="28"/>
          <w:szCs w:val="28"/>
          <w:lang w:val="ru-RU"/>
        </w:rPr>
      </w:pPr>
      <w:r w:rsidRPr="002713A1">
        <w:rPr>
          <w:sz w:val="28"/>
          <w:szCs w:val="28"/>
          <w:lang w:val="ru-RU"/>
        </w:rPr>
        <w:lastRenderedPageBreak/>
        <w:t>Государственно-правовое положение Великого княжества Литовского в составе Речи Посполитой.</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 xml:space="preserve">Государственный строй Речи Посполитой (середина </w:t>
      </w:r>
      <w:r>
        <w:rPr>
          <w:sz w:val="28"/>
          <w:szCs w:val="28"/>
        </w:rPr>
        <w:t>XVI</w:t>
      </w:r>
      <w:r w:rsidRPr="002713A1">
        <w:rPr>
          <w:sz w:val="28"/>
          <w:szCs w:val="28"/>
          <w:lang w:val="ru-RU"/>
        </w:rPr>
        <w:t xml:space="preserve"> – </w:t>
      </w:r>
      <w:r>
        <w:rPr>
          <w:sz w:val="28"/>
          <w:szCs w:val="28"/>
        </w:rPr>
        <w:t>XVIII</w:t>
      </w:r>
      <w:r w:rsidRPr="002713A1">
        <w:rPr>
          <w:sz w:val="28"/>
          <w:szCs w:val="28"/>
          <w:lang w:val="ru-RU"/>
        </w:rPr>
        <w:t xml:space="preserve"> вв.).</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 xml:space="preserve">Внешняя политика Речи Посполитой (вторая половина </w:t>
      </w:r>
      <w:r>
        <w:rPr>
          <w:sz w:val="28"/>
          <w:szCs w:val="28"/>
        </w:rPr>
        <w:t>XVI</w:t>
      </w:r>
      <w:r w:rsidRPr="002713A1">
        <w:rPr>
          <w:sz w:val="28"/>
          <w:szCs w:val="28"/>
          <w:lang w:val="ru-RU"/>
        </w:rPr>
        <w:t xml:space="preserve"> – первая половина </w:t>
      </w:r>
      <w:r>
        <w:rPr>
          <w:sz w:val="28"/>
          <w:szCs w:val="28"/>
        </w:rPr>
        <w:t>XVIII</w:t>
      </w:r>
      <w:r w:rsidRPr="002713A1">
        <w:rPr>
          <w:sz w:val="28"/>
          <w:szCs w:val="28"/>
          <w:lang w:val="ru-RU"/>
        </w:rPr>
        <w:t xml:space="preserve"> вв.).</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 xml:space="preserve">Полонизация как фактор общественно-политической и культурной жизни в Речи Посполитой. </w:t>
      </w:r>
    </w:p>
    <w:p w:rsidR="00EC5781" w:rsidRPr="005C0A81" w:rsidRDefault="00EC5781" w:rsidP="00EC5781">
      <w:pPr>
        <w:pStyle w:val="31"/>
        <w:numPr>
          <w:ilvl w:val="0"/>
          <w:numId w:val="23"/>
        </w:numPr>
        <w:shd w:val="clear" w:color="auto" w:fill="auto"/>
        <w:tabs>
          <w:tab w:val="left" w:pos="697"/>
        </w:tabs>
        <w:spacing w:after="0" w:line="240" w:lineRule="auto"/>
        <w:jc w:val="both"/>
        <w:rPr>
          <w:sz w:val="28"/>
          <w:szCs w:val="28"/>
        </w:rPr>
      </w:pPr>
      <w:r w:rsidRPr="002713A1">
        <w:rPr>
          <w:sz w:val="28"/>
          <w:szCs w:val="28"/>
          <w:lang w:val="ru-RU"/>
        </w:rPr>
        <w:t xml:space="preserve">Административно-территориальное деление ВКЛ в эпоху Речи Посполитой. </w:t>
      </w:r>
      <w:r w:rsidRPr="005C0A81">
        <w:rPr>
          <w:sz w:val="28"/>
          <w:szCs w:val="28"/>
        </w:rPr>
        <w:t xml:space="preserve">Экономическое развитие. </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 xml:space="preserve">Разделы Речи Посполитой: их причины и итоги. </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 xml:space="preserve">Административно-территориальное деление белорусских земель в составе Российской империи. </w:t>
      </w:r>
    </w:p>
    <w:p w:rsidR="00EC5781" w:rsidRPr="002713A1" w:rsidRDefault="00EC5781" w:rsidP="00EC5781">
      <w:pPr>
        <w:pStyle w:val="31"/>
        <w:numPr>
          <w:ilvl w:val="0"/>
          <w:numId w:val="23"/>
        </w:numPr>
        <w:shd w:val="clear" w:color="auto" w:fill="auto"/>
        <w:tabs>
          <w:tab w:val="left" w:pos="874"/>
        </w:tabs>
        <w:spacing w:after="0" w:line="240" w:lineRule="auto"/>
        <w:jc w:val="both"/>
        <w:rPr>
          <w:sz w:val="28"/>
          <w:szCs w:val="28"/>
          <w:lang w:val="ru-RU"/>
        </w:rPr>
      </w:pPr>
      <w:r w:rsidRPr="002713A1">
        <w:rPr>
          <w:sz w:val="28"/>
          <w:szCs w:val="28"/>
          <w:lang w:val="ru-RU"/>
        </w:rPr>
        <w:t xml:space="preserve">Общественно-политическая мысль на территории белорусских земель в составе Российской империи в первой половине </w:t>
      </w:r>
      <w:r>
        <w:rPr>
          <w:sz w:val="28"/>
          <w:szCs w:val="28"/>
        </w:rPr>
        <w:t>XIX</w:t>
      </w:r>
      <w:r w:rsidRPr="002713A1">
        <w:rPr>
          <w:sz w:val="28"/>
          <w:szCs w:val="28"/>
          <w:lang w:val="ru-RU"/>
        </w:rPr>
        <w:t xml:space="preserve"> в. </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Экономическое развитие белорусских земель в составе Российской империи.</w:t>
      </w:r>
    </w:p>
    <w:p w:rsidR="00EC5781" w:rsidRDefault="00EC5781" w:rsidP="00EC5781">
      <w:pPr>
        <w:pStyle w:val="31"/>
        <w:numPr>
          <w:ilvl w:val="0"/>
          <w:numId w:val="23"/>
        </w:numPr>
        <w:shd w:val="clear" w:color="auto" w:fill="auto"/>
        <w:tabs>
          <w:tab w:val="left" w:pos="697"/>
        </w:tabs>
        <w:spacing w:after="0" w:line="240" w:lineRule="auto"/>
        <w:jc w:val="both"/>
        <w:rPr>
          <w:sz w:val="28"/>
          <w:szCs w:val="28"/>
        </w:rPr>
      </w:pPr>
      <w:r w:rsidRPr="002713A1">
        <w:rPr>
          <w:sz w:val="28"/>
          <w:szCs w:val="28"/>
          <w:lang w:val="ru-RU"/>
        </w:rPr>
        <w:t xml:space="preserve">Восстания 1830–1831 гг. и 1863–1864 гг. на территории Беларуси. </w:t>
      </w:r>
      <w:r>
        <w:rPr>
          <w:sz w:val="28"/>
          <w:szCs w:val="28"/>
        </w:rPr>
        <w:t xml:space="preserve">Русификация и деполонизация. </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 xml:space="preserve">Формирование белорусской национальной идеи в </w:t>
      </w:r>
      <w:r>
        <w:rPr>
          <w:sz w:val="28"/>
          <w:szCs w:val="28"/>
        </w:rPr>
        <w:t>XIX</w:t>
      </w:r>
      <w:r w:rsidRPr="002713A1">
        <w:rPr>
          <w:sz w:val="28"/>
          <w:szCs w:val="28"/>
          <w:lang w:val="ru-RU"/>
        </w:rPr>
        <w:t xml:space="preserve"> в. </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Белорусские земли в составе Российской империи в период  революции 1905–1907 гг.</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Белорусская национальная идея и подъём белорусского национального движения в начале ХХ в.</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Белорусское национальное движение в годы Первой мировой войны: проекты создания национальной государственности.</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 xml:space="preserve"> Февральская буржуазно-демократическая революция 1917 г. и её влияние на развитие белорусской государственности.  </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Октябрьское вооружённое восстание 1917 г. и установление Советской власти в Беларуси.</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 xml:space="preserve">Первый Всебелорусский съезд как веха в развитии белорусской государственности. Провозглашение Белорусской Народной Республики (БНР) и её влияние на процесс национально-государственного строительства. </w:t>
      </w:r>
    </w:p>
    <w:p w:rsidR="00EC5781" w:rsidRPr="002713A1" w:rsidRDefault="00EC5781" w:rsidP="00EC5781">
      <w:pPr>
        <w:pStyle w:val="31"/>
        <w:numPr>
          <w:ilvl w:val="0"/>
          <w:numId w:val="23"/>
        </w:numPr>
        <w:shd w:val="clear" w:color="auto" w:fill="auto"/>
        <w:tabs>
          <w:tab w:val="left" w:pos="697"/>
        </w:tabs>
        <w:spacing w:after="0" w:line="240" w:lineRule="auto"/>
        <w:jc w:val="both"/>
        <w:rPr>
          <w:color w:val="FF0000"/>
          <w:sz w:val="28"/>
          <w:szCs w:val="28"/>
          <w:lang w:val="ru-RU"/>
        </w:rPr>
      </w:pPr>
      <w:r w:rsidRPr="002713A1">
        <w:rPr>
          <w:sz w:val="28"/>
          <w:szCs w:val="28"/>
          <w:lang w:val="ru-RU"/>
        </w:rPr>
        <w:t xml:space="preserve">Образование Социалистической Советской Республики Беларусь (ССРБ). Конституция 1919 г. Литовско-Белорусская ССР (ЛитБелССР) как этап в развитии национальной государственности. </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 xml:space="preserve">Польско-советская война и второе провозглашение ССРБ. </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 xml:space="preserve">Рижский мирный договор 1921 г. Положение населения Западной Беларуси в составе Польского государства. </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 xml:space="preserve">Вхождение Советской Беларуси в состав СССР. </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Укрупнения территории БССР 1924 и 1926 гг. и их значение.</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 xml:space="preserve">Социально-экономическое развитие БССР в 1920–1930-х гг. </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Конституция БССР 1927 г. и её сущность.</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 xml:space="preserve">Белорусизация как фактор социально-культурной жизни БССР. </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 xml:space="preserve">Конституция БССР 1937 г. и её значение. </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Воссоединение Западной Беларуси с БССР и её историческое значение.</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lastRenderedPageBreak/>
        <w:t>Нападение фашистской Германии на СССР. Оборонительные бои на территории Беларуси в 1941 г.</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Немецко-фашистский оккупационный режим на территории Беларуси в 1941–1944 гг.</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Всенародная борьба белорусского народа против немецко-фашистских захватчиков в 1941–1944 гг.</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Начало освобождения Беларуси от фашистских захватчиков в сентябре 1943 – январе 1944 гг.</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Операция «Багратион» и полное освобождение Беларуси от немецко-фашистских оккупантов.</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Экономическое и социально-политическое развитие БССР в послевоенное десятилетие.</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 xml:space="preserve">Беларусь как одна из стран-основательниц ООН. </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Общественно-политическая жизнь в БССР в период «оттепели»    (1953 – 1964 гг.).</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 xml:space="preserve">Общественно-политическое и экономическое развитие БССР в 1964 – 1984 гг. </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Конституция БССР 1978 г. и её сущность.</w:t>
      </w:r>
    </w:p>
    <w:p w:rsidR="00EC5781" w:rsidRPr="00AB4D5E" w:rsidRDefault="00EC5781" w:rsidP="00EC5781">
      <w:pPr>
        <w:pStyle w:val="31"/>
        <w:numPr>
          <w:ilvl w:val="0"/>
          <w:numId w:val="23"/>
        </w:numPr>
        <w:shd w:val="clear" w:color="auto" w:fill="auto"/>
        <w:tabs>
          <w:tab w:val="left" w:pos="697"/>
        </w:tabs>
        <w:spacing w:after="0" w:line="240" w:lineRule="auto"/>
        <w:jc w:val="both"/>
        <w:rPr>
          <w:sz w:val="28"/>
          <w:szCs w:val="28"/>
        </w:rPr>
      </w:pPr>
      <w:r w:rsidRPr="002713A1">
        <w:rPr>
          <w:sz w:val="28"/>
          <w:szCs w:val="28"/>
          <w:lang w:val="ru-RU"/>
        </w:rPr>
        <w:t xml:space="preserve">Политика «перестройки» на территории Беларуси во второй половине 80-х – начале 90-х гг. </w:t>
      </w:r>
      <w:r w:rsidRPr="00AB4D5E">
        <w:rPr>
          <w:sz w:val="28"/>
          <w:szCs w:val="28"/>
        </w:rPr>
        <w:t>ХХ в.</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Декларация Верховного Совета БССР о государственном суверенитете Белорусской ССР 27 июля 1990 г. в контексте процесса распада СССР.</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Провозглашение Республики Беларусь – начало нового этапа в развитии белорусской национальной государственности.</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Президентская республика как форма организации государственной власти в Беларуси.</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 xml:space="preserve">Конституция Республики Беларусь 1994 г. и её сущность. </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 xml:space="preserve">Референдумы 14 мая 1995 г., 24 ноября 1996 г., 17 октября 2004 г., 27 февраля 2022 г. и их значение. </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 xml:space="preserve">Функции и полномочия Президента Республики Беларусь. </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 xml:space="preserve">Правительство Республики Беларусь: структура и функции. </w:t>
      </w:r>
    </w:p>
    <w:p w:rsidR="00EC5781" w:rsidRPr="005C0A81" w:rsidRDefault="00EC5781" w:rsidP="00EC5781">
      <w:pPr>
        <w:pStyle w:val="a6"/>
        <w:widowControl/>
        <w:numPr>
          <w:ilvl w:val="0"/>
          <w:numId w:val="23"/>
        </w:numPr>
        <w:autoSpaceDE/>
        <w:autoSpaceDN/>
        <w:contextualSpacing/>
        <w:jc w:val="left"/>
        <w:rPr>
          <w:spacing w:val="2"/>
          <w:sz w:val="28"/>
          <w:szCs w:val="28"/>
        </w:rPr>
      </w:pPr>
      <w:r w:rsidRPr="002713A1">
        <w:rPr>
          <w:spacing w:val="2"/>
          <w:sz w:val="28"/>
          <w:szCs w:val="28"/>
          <w:lang w:val="ru-RU"/>
        </w:rPr>
        <w:t>Национальное собрание как продолжение традиций двухпалатного парламента в суверенной Беларуси.</w:t>
      </w:r>
      <w:r w:rsidRPr="002713A1">
        <w:rPr>
          <w:sz w:val="28"/>
          <w:szCs w:val="28"/>
          <w:lang w:val="ru-RU"/>
        </w:rPr>
        <w:t xml:space="preserve"> </w:t>
      </w:r>
      <w:r w:rsidRPr="005C0A81">
        <w:rPr>
          <w:sz w:val="28"/>
          <w:szCs w:val="28"/>
        </w:rPr>
        <w:t>Его с</w:t>
      </w:r>
      <w:r w:rsidRPr="005C0A81">
        <w:rPr>
          <w:spacing w:val="2"/>
          <w:sz w:val="28"/>
          <w:szCs w:val="28"/>
        </w:rPr>
        <w:t xml:space="preserve">труктура и компетенции. </w:t>
      </w:r>
    </w:p>
    <w:p w:rsidR="00EC5781" w:rsidRPr="002713A1" w:rsidRDefault="00EC5781" w:rsidP="00EC5781">
      <w:pPr>
        <w:pStyle w:val="a6"/>
        <w:widowControl/>
        <w:numPr>
          <w:ilvl w:val="0"/>
          <w:numId w:val="23"/>
        </w:numPr>
        <w:autoSpaceDE/>
        <w:autoSpaceDN/>
        <w:contextualSpacing/>
        <w:jc w:val="left"/>
        <w:rPr>
          <w:spacing w:val="2"/>
          <w:sz w:val="28"/>
          <w:szCs w:val="28"/>
          <w:lang w:val="ru-RU"/>
        </w:rPr>
      </w:pPr>
      <w:r w:rsidRPr="002713A1">
        <w:rPr>
          <w:spacing w:val="2"/>
          <w:sz w:val="28"/>
          <w:szCs w:val="28"/>
          <w:lang w:val="ru-RU"/>
        </w:rPr>
        <w:t>Функции и полномочия местного управления и самоуправления в Республике Беларусь.</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Судебная система в Республике Беларусь: структура и полномочия.</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Политические партии и общественные объединения в Беларуси: история и современность.</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Регионы Республики Беларусь, их характеристика и социально-экономические особенности.</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Социально-ориентированная рыночная экономика в Республике Беларусь и её особенности.</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Этногенез белорусов и происхождение названия «Беларусь».</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 xml:space="preserve">Основные вехи конфессиональной истории Беларуси. </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 xml:space="preserve">Конфессиональная политика Республики Беларусь на современном этапе. </w:t>
      </w:r>
    </w:p>
    <w:p w:rsidR="00EC5781" w:rsidRPr="002713A1" w:rsidRDefault="00EC5781" w:rsidP="00EC5781">
      <w:pPr>
        <w:pStyle w:val="a6"/>
        <w:widowControl/>
        <w:numPr>
          <w:ilvl w:val="0"/>
          <w:numId w:val="23"/>
        </w:numPr>
        <w:autoSpaceDE/>
        <w:autoSpaceDN/>
        <w:spacing w:after="200" w:line="276" w:lineRule="auto"/>
        <w:contextualSpacing/>
        <w:jc w:val="left"/>
        <w:rPr>
          <w:spacing w:val="2"/>
          <w:sz w:val="28"/>
          <w:szCs w:val="28"/>
          <w:lang w:val="ru-RU"/>
        </w:rPr>
      </w:pPr>
      <w:r w:rsidRPr="002713A1">
        <w:rPr>
          <w:spacing w:val="2"/>
          <w:sz w:val="28"/>
          <w:szCs w:val="28"/>
          <w:lang w:val="ru-RU"/>
        </w:rPr>
        <w:lastRenderedPageBreak/>
        <w:t>Государственные праздники Республики Беларусь и их значение.</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Основные этнические группы в Беларуси и их историко-культурная характеристика.</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Государственные символы Республики Беларусь: герб, флаг и гимн.</w:t>
      </w:r>
    </w:p>
    <w:p w:rsidR="00EC578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 xml:space="preserve">Геополитическое положение Республики Беларусь в конце ХХ – начале </w:t>
      </w:r>
      <w:r w:rsidRPr="00CF0C53">
        <w:rPr>
          <w:sz w:val="28"/>
          <w:szCs w:val="28"/>
        </w:rPr>
        <w:t>XXI</w:t>
      </w:r>
      <w:r>
        <w:rPr>
          <w:sz w:val="28"/>
          <w:szCs w:val="28"/>
          <w:lang w:val="ru-RU"/>
        </w:rPr>
        <w:t xml:space="preserve"> вв.</w:t>
      </w:r>
    </w:p>
    <w:p w:rsidR="00EC5781" w:rsidRPr="002713A1" w:rsidRDefault="00EC5781" w:rsidP="00EC5781">
      <w:pPr>
        <w:pStyle w:val="31"/>
        <w:numPr>
          <w:ilvl w:val="0"/>
          <w:numId w:val="23"/>
        </w:numPr>
        <w:shd w:val="clear" w:color="auto" w:fill="auto"/>
        <w:tabs>
          <w:tab w:val="left" w:pos="697"/>
        </w:tabs>
        <w:spacing w:after="0" w:line="240" w:lineRule="auto"/>
        <w:jc w:val="both"/>
        <w:rPr>
          <w:sz w:val="28"/>
          <w:szCs w:val="28"/>
          <w:lang w:val="ru-RU"/>
        </w:rPr>
      </w:pPr>
      <w:r w:rsidRPr="002713A1">
        <w:rPr>
          <w:sz w:val="28"/>
          <w:szCs w:val="28"/>
          <w:lang w:val="ru-RU"/>
        </w:rPr>
        <w:t>Актуальные приоритеты внешнеполитической деятельности Республики Беларусь на современном этапе.</w:t>
      </w:r>
    </w:p>
    <w:p w:rsidR="00CC1C16" w:rsidRPr="00EC5781" w:rsidRDefault="00CC1C16" w:rsidP="00CC1C16">
      <w:pPr>
        <w:autoSpaceDE w:val="0"/>
        <w:autoSpaceDN w:val="0"/>
        <w:adjustRightInd w:val="0"/>
        <w:spacing w:after="0" w:line="240" w:lineRule="auto"/>
        <w:rPr>
          <w:rFonts w:ascii="Times New Roman" w:hAnsi="Times New Roman" w:cs="Times New Roman"/>
          <w:b/>
          <w:noProof w:val="0"/>
          <w:color w:val="000000"/>
          <w:sz w:val="28"/>
          <w:szCs w:val="28"/>
          <w:lang w:val="ru-RU"/>
        </w:rPr>
      </w:pPr>
    </w:p>
    <w:p w:rsidR="00625320" w:rsidRPr="00625320" w:rsidRDefault="002713A1" w:rsidP="00625320">
      <w:pPr>
        <w:autoSpaceDE w:val="0"/>
        <w:autoSpaceDN w:val="0"/>
        <w:adjustRightInd w:val="0"/>
        <w:spacing w:after="0" w:line="240" w:lineRule="auto"/>
        <w:jc w:val="center"/>
        <w:rPr>
          <w:rFonts w:ascii="Times New Roman" w:hAnsi="Times New Roman" w:cs="Times New Roman"/>
          <w:b/>
          <w:noProof w:val="0"/>
          <w:color w:val="808080"/>
          <w:sz w:val="28"/>
          <w:szCs w:val="28"/>
        </w:rPr>
      </w:pPr>
      <w:r>
        <w:rPr>
          <w:rFonts w:ascii="Times New Roman" w:hAnsi="Times New Roman" w:cs="Times New Roman"/>
          <w:b/>
          <w:noProof w:val="0"/>
          <w:color w:val="000000"/>
          <w:sz w:val="28"/>
          <w:szCs w:val="28"/>
        </w:rPr>
        <w:t>П</w:t>
      </w:r>
      <w:r w:rsidR="00625320" w:rsidRPr="00625320">
        <w:rPr>
          <w:rFonts w:ascii="Times New Roman" w:hAnsi="Times New Roman" w:cs="Times New Roman"/>
          <w:b/>
          <w:noProof w:val="0"/>
          <w:color w:val="000000"/>
          <w:sz w:val="28"/>
          <w:szCs w:val="28"/>
        </w:rPr>
        <w:t>РЫКЛАДНАЯ</w:t>
      </w:r>
      <w:r w:rsidR="00625320" w:rsidRPr="00625320">
        <w:rPr>
          <w:rFonts w:ascii="Times New Roman" w:hAnsi="Times New Roman" w:cs="Times New Roman"/>
          <w:b/>
          <w:noProof w:val="0"/>
          <w:color w:val="808080"/>
          <w:sz w:val="28"/>
          <w:szCs w:val="28"/>
        </w:rPr>
        <w:t xml:space="preserve"> </w:t>
      </w:r>
      <w:r w:rsidR="00625320" w:rsidRPr="00625320">
        <w:rPr>
          <w:rFonts w:ascii="Times New Roman" w:hAnsi="Times New Roman" w:cs="Times New Roman"/>
          <w:b/>
          <w:noProof w:val="0"/>
          <w:color w:val="000000"/>
          <w:sz w:val="28"/>
          <w:szCs w:val="28"/>
        </w:rPr>
        <w:t>ТЭМАТЫКА</w:t>
      </w:r>
      <w:r w:rsidR="00625320" w:rsidRPr="00625320">
        <w:rPr>
          <w:rFonts w:ascii="Times New Roman" w:hAnsi="Times New Roman" w:cs="Times New Roman"/>
          <w:b/>
          <w:noProof w:val="0"/>
          <w:color w:val="808080"/>
          <w:sz w:val="28"/>
          <w:szCs w:val="28"/>
        </w:rPr>
        <w:t xml:space="preserve"> </w:t>
      </w:r>
      <w:r w:rsidR="00625320" w:rsidRPr="00625320">
        <w:rPr>
          <w:rFonts w:ascii="Times New Roman" w:hAnsi="Times New Roman" w:cs="Times New Roman"/>
          <w:b/>
          <w:noProof w:val="0"/>
          <w:color w:val="000000"/>
          <w:sz w:val="28"/>
          <w:szCs w:val="28"/>
        </w:rPr>
        <w:t>РЭФЕРАТАЎ</w:t>
      </w:r>
    </w:p>
    <w:p w:rsidR="00625320" w:rsidRPr="00625320" w:rsidRDefault="00625320" w:rsidP="00625320">
      <w:pPr>
        <w:autoSpaceDE w:val="0"/>
        <w:autoSpaceDN w:val="0"/>
        <w:adjustRightInd w:val="0"/>
        <w:spacing w:after="0" w:line="240" w:lineRule="auto"/>
        <w:rPr>
          <w:rFonts w:ascii="Times New Roman" w:hAnsi="Times New Roman" w:cs="Times New Roman"/>
          <w:noProof w:val="0"/>
          <w:color w:val="808080"/>
          <w:sz w:val="28"/>
          <w:szCs w:val="28"/>
        </w:rPr>
      </w:pP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1.Дзяржаўнасць як сацыяльна-палітычны і культурны феномен.</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2. Ключавыя пытанні гісторыі беларускай дзяржаўнасці.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3. Крыніцы па гісторыі беларускай дзяржаўнасці.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4. Агульныя рысы і асаблівасці развіцця Полацкага і Тураўскага княстваў.</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5. Агульнаруская ідэя і барацьба за аб’яднанне Русі.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6. Крэўская ўнія і вестэрнізацыя сацыяльна-палітычных інстытутаў.</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7. Становішча беларускіх земляў у складзе Рэчы </w:t>
      </w:r>
      <w:r>
        <w:rPr>
          <w:rFonts w:ascii="Times New Roman" w:hAnsi="Times New Roman" w:cs="Times New Roman"/>
          <w:noProof w:val="0"/>
          <w:sz w:val="28"/>
          <w:szCs w:val="28"/>
        </w:rPr>
        <w:t>П</w:t>
      </w:r>
      <w:r w:rsidRPr="00625320">
        <w:rPr>
          <w:rFonts w:ascii="Times New Roman" w:hAnsi="Times New Roman" w:cs="Times New Roman"/>
          <w:noProof w:val="0"/>
          <w:sz w:val="28"/>
          <w:szCs w:val="28"/>
        </w:rPr>
        <w:t>аспалітай.</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8. Пытанне дзяржаўнасці ў грамадска-палітычным жыцці Беларусі першай паловы ХІХ ст.</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9. "Наша ніва" і беларуская нацыянальная ідэя напачатку </w:t>
      </w:r>
      <w:r w:rsidRPr="00625320">
        <w:rPr>
          <w:rFonts w:ascii="Times New Roman" w:hAnsi="Times New Roman" w:cs="Times New Roman"/>
          <w:iCs/>
          <w:noProof w:val="0"/>
          <w:sz w:val="28"/>
          <w:szCs w:val="28"/>
        </w:rPr>
        <w:t>ХХ</w:t>
      </w:r>
      <w:r w:rsidRPr="00625320">
        <w:rPr>
          <w:rFonts w:ascii="Times New Roman" w:hAnsi="Times New Roman" w:cs="Times New Roman"/>
          <w:noProof w:val="0"/>
          <w:sz w:val="28"/>
          <w:szCs w:val="28"/>
        </w:rPr>
        <w:t xml:space="preserve"> у.</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10. Актывізацыя нацыянальнага руху ў гады Першай сусветнай вайны.</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11. Першая сусветная вайна на беларускіх землях.</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12. Рэвалюцыі 1917 г. і беларускае пытанне.</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13. </w:t>
      </w:r>
      <w:r w:rsidRPr="00625320">
        <w:rPr>
          <w:rFonts w:ascii="Times New Roman" w:hAnsi="Times New Roman" w:cs="Times New Roman"/>
          <w:iCs/>
          <w:noProof w:val="0"/>
          <w:sz w:val="28"/>
          <w:szCs w:val="28"/>
        </w:rPr>
        <w:t>Белнацком</w:t>
      </w:r>
      <w:r w:rsidRPr="00625320">
        <w:rPr>
          <w:rFonts w:ascii="Times New Roman" w:hAnsi="Times New Roman" w:cs="Times New Roman"/>
          <w:noProof w:val="0"/>
          <w:sz w:val="28"/>
          <w:szCs w:val="28"/>
        </w:rPr>
        <w:t xml:space="preserve"> і яго роля ў стварэнні БССР.</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14. Рэалізацыя нацыянальна-дзяржаўнай мадэлі развіцця ў 1920-</w:t>
      </w:r>
      <w:r w:rsidRPr="00625320">
        <w:rPr>
          <w:rFonts w:ascii="Times New Roman" w:hAnsi="Times New Roman" w:cs="Times New Roman"/>
          <w:iCs/>
          <w:noProof w:val="0"/>
          <w:sz w:val="28"/>
          <w:szCs w:val="28"/>
        </w:rPr>
        <w:t xml:space="preserve">я </w:t>
      </w:r>
      <w:r w:rsidRPr="00625320">
        <w:rPr>
          <w:rFonts w:ascii="Times New Roman" w:hAnsi="Times New Roman" w:cs="Times New Roman"/>
          <w:noProof w:val="0"/>
          <w:sz w:val="28"/>
          <w:szCs w:val="28"/>
        </w:rPr>
        <w:t>гг.</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15. Стварэнне індустрыяльна-аграрнай рэспублікі і супярэчнасці</w:t>
      </w:r>
      <w:r>
        <w:rPr>
          <w:rFonts w:ascii="Times New Roman" w:hAnsi="Times New Roman" w:cs="Times New Roman"/>
          <w:noProof w:val="0"/>
          <w:sz w:val="28"/>
          <w:szCs w:val="28"/>
        </w:rPr>
        <w:t xml:space="preserve"> </w:t>
      </w:r>
      <w:r w:rsidRPr="00625320">
        <w:rPr>
          <w:rFonts w:ascii="Times New Roman" w:hAnsi="Times New Roman" w:cs="Times New Roman"/>
          <w:noProof w:val="0"/>
          <w:sz w:val="28"/>
          <w:szCs w:val="28"/>
        </w:rPr>
        <w:t>развіцця сацыяльна-культурнай сферы ў 1930-</w:t>
      </w:r>
      <w:r w:rsidRPr="00625320">
        <w:rPr>
          <w:rFonts w:ascii="Times New Roman" w:hAnsi="Times New Roman" w:cs="Times New Roman"/>
          <w:iCs/>
          <w:noProof w:val="0"/>
          <w:sz w:val="28"/>
          <w:szCs w:val="28"/>
        </w:rPr>
        <w:t>е</w:t>
      </w:r>
      <w:r w:rsidRPr="00625320">
        <w:rPr>
          <w:rFonts w:ascii="Times New Roman" w:hAnsi="Times New Roman" w:cs="Times New Roman"/>
          <w:noProof w:val="0"/>
          <w:sz w:val="28"/>
          <w:szCs w:val="28"/>
        </w:rPr>
        <w:t xml:space="preserve"> гг. у БССР.</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16. Дасягненні і трагедыі савецкай эпохі.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17. Фармаванне тэрытарыяльных меж і адміністрацыйна- тэрытарыяльнай прылады БССР у 1919-1945 гг.</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18. Пасляваенная мадэрнізацыя ў БССР.</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19. БССР –  краіна-заснавальніца ААН.</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20. Удзел беларусаў у ключавых бітвах Вялікай Айчыннай вайны.</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21. Вызваленне Беларусі. Беларуская стратэгічная наступальная аперацыя "Баграціён" </w:t>
      </w:r>
      <w:r>
        <w:rPr>
          <w:rFonts w:ascii="Times New Roman" w:hAnsi="Times New Roman" w:cs="Times New Roman"/>
          <w:noProof w:val="0"/>
          <w:sz w:val="28"/>
          <w:szCs w:val="28"/>
        </w:rPr>
        <w:t>–</w:t>
      </w:r>
      <w:r w:rsidRPr="00625320">
        <w:rPr>
          <w:rFonts w:ascii="Times New Roman" w:hAnsi="Times New Roman" w:cs="Times New Roman"/>
          <w:noProof w:val="0"/>
          <w:sz w:val="28"/>
          <w:szCs w:val="28"/>
        </w:rPr>
        <w:t xml:space="preserve"> дасягненне савецкага ваеннага мастацтва.</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22. Вялікая Айчынная вайна ў гістарычнай памяці беларусаў.</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23. Прыняцце Канстытуцыі і першыя выбары Прэзідэнта Рэспублікі Беларусь.</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24. Рэферэндумы 1995, 1996, 2004 і 2022 гадоў і іх уплыў на стабілізацыю становішча ў краіне.</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25. Фармаванне прававых традыцый у Беларусі.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26. Канстытуцыя як асноўны закон дзяржавы.</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27. Развіццё інстытута </w:t>
      </w:r>
      <w:r>
        <w:rPr>
          <w:rFonts w:ascii="Times New Roman" w:hAnsi="Times New Roman" w:cs="Times New Roman"/>
          <w:noProof w:val="0"/>
          <w:sz w:val="28"/>
          <w:szCs w:val="28"/>
        </w:rPr>
        <w:t>главы</w:t>
      </w:r>
      <w:r w:rsidRPr="00625320">
        <w:rPr>
          <w:rFonts w:ascii="Times New Roman" w:hAnsi="Times New Roman" w:cs="Times New Roman"/>
          <w:noProof w:val="0"/>
          <w:sz w:val="28"/>
          <w:szCs w:val="28"/>
        </w:rPr>
        <w:t xml:space="preserve"> дзяржавы ў айчыннай гісторыі.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28. Асаблівасці манархічнай формы кіравання.</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lastRenderedPageBreak/>
        <w:t xml:space="preserve">29. Спецыфіка партыйна-дзяржаўных узаемаадносін у савецкі час. </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30. Прэзідэнцкая рэспубліка </w:t>
      </w:r>
      <w:r>
        <w:rPr>
          <w:rFonts w:ascii="Times New Roman" w:hAnsi="Times New Roman" w:cs="Times New Roman"/>
          <w:noProof w:val="0"/>
          <w:sz w:val="28"/>
          <w:szCs w:val="28"/>
        </w:rPr>
        <w:t>–</w:t>
      </w:r>
      <w:r w:rsidRPr="00625320">
        <w:rPr>
          <w:rFonts w:ascii="Times New Roman" w:hAnsi="Times New Roman" w:cs="Times New Roman"/>
          <w:noProof w:val="0"/>
          <w:sz w:val="28"/>
          <w:szCs w:val="28"/>
        </w:rPr>
        <w:t xml:space="preserve"> выбар беларускага народа.</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31. Функцыі і паўнамоцтвы </w:t>
      </w:r>
      <w:r>
        <w:rPr>
          <w:rFonts w:ascii="Times New Roman" w:hAnsi="Times New Roman" w:cs="Times New Roman"/>
          <w:noProof w:val="0"/>
          <w:sz w:val="28"/>
          <w:szCs w:val="28"/>
        </w:rPr>
        <w:t>главы</w:t>
      </w:r>
      <w:r w:rsidRPr="00625320">
        <w:rPr>
          <w:rFonts w:ascii="Times New Roman" w:hAnsi="Times New Roman" w:cs="Times New Roman"/>
          <w:noProof w:val="0"/>
          <w:sz w:val="28"/>
          <w:szCs w:val="28"/>
        </w:rPr>
        <w:t xml:space="preserve"> дзяржавы як гаранта выканання Канстытуцыі, </w:t>
      </w:r>
      <w:r>
        <w:rPr>
          <w:rFonts w:ascii="Times New Roman" w:hAnsi="Times New Roman" w:cs="Times New Roman"/>
          <w:noProof w:val="0"/>
          <w:sz w:val="28"/>
          <w:szCs w:val="28"/>
        </w:rPr>
        <w:t>праў</w:t>
      </w:r>
      <w:r w:rsidRPr="00625320">
        <w:rPr>
          <w:rFonts w:ascii="Times New Roman" w:hAnsi="Times New Roman" w:cs="Times New Roman"/>
          <w:noProof w:val="0"/>
          <w:sz w:val="28"/>
          <w:szCs w:val="28"/>
        </w:rPr>
        <w:t xml:space="preserve"> і </w:t>
      </w:r>
      <w:r>
        <w:rPr>
          <w:rFonts w:ascii="Times New Roman" w:hAnsi="Times New Roman" w:cs="Times New Roman"/>
          <w:noProof w:val="0"/>
          <w:sz w:val="28"/>
          <w:szCs w:val="28"/>
        </w:rPr>
        <w:t>свабод</w:t>
      </w:r>
      <w:r w:rsidRPr="00625320">
        <w:rPr>
          <w:rFonts w:ascii="Times New Roman" w:hAnsi="Times New Roman" w:cs="Times New Roman"/>
          <w:noProof w:val="0"/>
          <w:sz w:val="28"/>
          <w:szCs w:val="28"/>
        </w:rPr>
        <w:t xml:space="preserve"> грамадзян.</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32. Трансфармацыя формаў урадавай улады ў Беларусі.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33. Функцыі і задачы сучаснага ўрада.</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34. </w:t>
      </w:r>
      <w:r w:rsidRPr="00625320">
        <w:rPr>
          <w:rFonts w:ascii="Times New Roman" w:hAnsi="Times New Roman" w:cs="Times New Roman"/>
          <w:iCs/>
          <w:noProof w:val="0"/>
          <w:sz w:val="28"/>
          <w:szCs w:val="28"/>
        </w:rPr>
        <w:t>П</w:t>
      </w:r>
      <w:r>
        <w:rPr>
          <w:rFonts w:ascii="Times New Roman" w:hAnsi="Times New Roman" w:cs="Times New Roman"/>
          <w:iCs/>
          <w:noProof w:val="0"/>
          <w:sz w:val="28"/>
          <w:szCs w:val="28"/>
        </w:rPr>
        <w:t>е</w:t>
      </w:r>
      <w:r w:rsidRPr="00625320">
        <w:rPr>
          <w:rFonts w:ascii="Times New Roman" w:hAnsi="Times New Roman" w:cs="Times New Roman"/>
          <w:iCs/>
          <w:noProof w:val="0"/>
          <w:sz w:val="28"/>
          <w:szCs w:val="28"/>
        </w:rPr>
        <w:t>р</w:t>
      </w:r>
      <w:r>
        <w:rPr>
          <w:rFonts w:ascii="Times New Roman" w:hAnsi="Times New Roman" w:cs="Times New Roman"/>
          <w:iCs/>
          <w:noProof w:val="0"/>
          <w:sz w:val="28"/>
          <w:szCs w:val="28"/>
        </w:rPr>
        <w:t>а</w:t>
      </w:r>
      <w:r w:rsidRPr="00625320">
        <w:rPr>
          <w:rFonts w:ascii="Times New Roman" w:hAnsi="Times New Roman" w:cs="Times New Roman"/>
          <w:iCs/>
          <w:noProof w:val="0"/>
          <w:sz w:val="28"/>
          <w:szCs w:val="28"/>
        </w:rPr>
        <w:t>дпарламен</w:t>
      </w:r>
      <w:r>
        <w:rPr>
          <w:rFonts w:ascii="Times New Roman" w:hAnsi="Times New Roman" w:cs="Times New Roman"/>
          <w:iCs/>
          <w:noProof w:val="0"/>
          <w:sz w:val="28"/>
          <w:szCs w:val="28"/>
        </w:rPr>
        <w:t>ц</w:t>
      </w:r>
      <w:r w:rsidRPr="00625320">
        <w:rPr>
          <w:rFonts w:ascii="Times New Roman" w:hAnsi="Times New Roman" w:cs="Times New Roman"/>
          <w:iCs/>
          <w:noProof w:val="0"/>
          <w:sz w:val="28"/>
          <w:szCs w:val="28"/>
        </w:rPr>
        <w:t>к</w:t>
      </w:r>
      <w:r>
        <w:rPr>
          <w:rFonts w:ascii="Times New Roman" w:hAnsi="Times New Roman" w:cs="Times New Roman"/>
          <w:iCs/>
          <w:noProof w:val="0"/>
          <w:sz w:val="28"/>
          <w:szCs w:val="28"/>
        </w:rPr>
        <w:t>ія</w:t>
      </w:r>
      <w:r w:rsidRPr="00625320">
        <w:rPr>
          <w:rFonts w:ascii="Times New Roman" w:hAnsi="Times New Roman" w:cs="Times New Roman"/>
          <w:noProof w:val="0"/>
          <w:sz w:val="28"/>
          <w:szCs w:val="28"/>
        </w:rPr>
        <w:t xml:space="preserve"> формы прадстаўніцтва: веча і соймы.</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35. Нацыянальны </w:t>
      </w:r>
      <w:r>
        <w:rPr>
          <w:rFonts w:ascii="Times New Roman" w:hAnsi="Times New Roman" w:cs="Times New Roman"/>
          <w:noProof w:val="0"/>
          <w:sz w:val="28"/>
          <w:szCs w:val="28"/>
        </w:rPr>
        <w:t>сход</w:t>
      </w:r>
      <w:r w:rsidRPr="00625320">
        <w:rPr>
          <w:rFonts w:ascii="Times New Roman" w:hAnsi="Times New Roman" w:cs="Times New Roman"/>
          <w:noProof w:val="0"/>
          <w:sz w:val="28"/>
          <w:szCs w:val="28"/>
        </w:rPr>
        <w:t xml:space="preserve"> як працяг традыцый двухпалатнага парламента ў суверэннай Беларусі.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36. В</w:t>
      </w:r>
      <w:r>
        <w:rPr>
          <w:rFonts w:ascii="Times New Roman" w:hAnsi="Times New Roman" w:cs="Times New Roman"/>
          <w:noProof w:val="0"/>
          <w:sz w:val="28"/>
          <w:szCs w:val="28"/>
        </w:rPr>
        <w:t>і</w:t>
      </w:r>
      <w:r w:rsidRPr="00625320">
        <w:rPr>
          <w:rFonts w:ascii="Times New Roman" w:hAnsi="Times New Roman" w:cs="Times New Roman"/>
          <w:noProof w:val="0"/>
          <w:sz w:val="28"/>
          <w:szCs w:val="28"/>
        </w:rPr>
        <w:t>ды і паўнамоцтвы сучасных судоў у Рэспубліцы Беларусь.</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37. Гістарычныя формы адміністрацыйна-тэрытарыяльнага дзялення на беларускіх землях.</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38. Функцыі і паўнамоцтвы мясцовага кіравання і самакіраванн</w:t>
      </w:r>
      <w:r>
        <w:rPr>
          <w:rFonts w:ascii="Times New Roman" w:hAnsi="Times New Roman" w:cs="Times New Roman"/>
          <w:noProof w:val="0"/>
          <w:sz w:val="28"/>
          <w:szCs w:val="28"/>
        </w:rPr>
        <w:t>я</w:t>
      </w:r>
      <w:r w:rsidRPr="00625320">
        <w:rPr>
          <w:rFonts w:ascii="Times New Roman" w:hAnsi="Times New Roman" w:cs="Times New Roman"/>
          <w:noProof w:val="0"/>
          <w:sz w:val="28"/>
          <w:szCs w:val="28"/>
        </w:rPr>
        <w:t xml:space="preserve"> ў Рэспубліцы Беларусь.</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39. Гістарычная рэтраспектыва развіцця палітычных партый і грамадскіх аб</w:t>
      </w:r>
      <w:r>
        <w:rPr>
          <w:rFonts w:ascii="Times New Roman" w:hAnsi="Times New Roman" w:cs="Times New Roman"/>
          <w:noProof w:val="0"/>
          <w:sz w:val="28"/>
          <w:szCs w:val="28"/>
        </w:rPr>
        <w:t>’</w:t>
      </w:r>
      <w:r w:rsidRPr="00625320">
        <w:rPr>
          <w:rFonts w:ascii="Times New Roman" w:hAnsi="Times New Roman" w:cs="Times New Roman"/>
          <w:noProof w:val="0"/>
          <w:sz w:val="28"/>
          <w:szCs w:val="28"/>
        </w:rPr>
        <w:t>яднанняў у Беларусі.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40. Характарыстыка геапалітычнага становішча Беларусі.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41. Беларусь у інтэграцыйных супольнасцях.</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42. Значэнне Дзяржаўнага гімна, </w:t>
      </w:r>
      <w:r>
        <w:rPr>
          <w:rFonts w:ascii="Times New Roman" w:hAnsi="Times New Roman" w:cs="Times New Roman"/>
          <w:noProof w:val="0"/>
          <w:sz w:val="28"/>
          <w:szCs w:val="28"/>
        </w:rPr>
        <w:t>Г</w:t>
      </w:r>
      <w:r w:rsidRPr="00625320">
        <w:rPr>
          <w:rFonts w:ascii="Times New Roman" w:hAnsi="Times New Roman" w:cs="Times New Roman"/>
          <w:noProof w:val="0"/>
          <w:sz w:val="28"/>
          <w:szCs w:val="28"/>
        </w:rPr>
        <w:t xml:space="preserve">ерба і </w:t>
      </w:r>
      <w:r>
        <w:rPr>
          <w:rFonts w:ascii="Times New Roman" w:hAnsi="Times New Roman" w:cs="Times New Roman"/>
          <w:noProof w:val="0"/>
          <w:sz w:val="28"/>
          <w:szCs w:val="28"/>
        </w:rPr>
        <w:t>С</w:t>
      </w:r>
      <w:r w:rsidRPr="00625320">
        <w:rPr>
          <w:rFonts w:ascii="Times New Roman" w:hAnsi="Times New Roman" w:cs="Times New Roman"/>
          <w:noProof w:val="0"/>
          <w:sz w:val="28"/>
          <w:szCs w:val="28"/>
        </w:rPr>
        <w:t>цяга для дзяржаўнасці.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43. Асноўныя гіпотэзы </w:t>
      </w:r>
      <w:r>
        <w:rPr>
          <w:rFonts w:ascii="Times New Roman" w:hAnsi="Times New Roman" w:cs="Times New Roman"/>
          <w:noProof w:val="0"/>
          <w:sz w:val="28"/>
          <w:szCs w:val="28"/>
        </w:rPr>
        <w:t>аб</w:t>
      </w:r>
      <w:r w:rsidRPr="00625320">
        <w:rPr>
          <w:rFonts w:ascii="Times New Roman" w:hAnsi="Times New Roman" w:cs="Times New Roman"/>
          <w:noProof w:val="0"/>
          <w:sz w:val="28"/>
          <w:szCs w:val="28"/>
        </w:rPr>
        <w:t xml:space="preserve"> паходжанн</w:t>
      </w:r>
      <w:r>
        <w:rPr>
          <w:rFonts w:ascii="Times New Roman" w:hAnsi="Times New Roman" w:cs="Times New Roman"/>
          <w:noProof w:val="0"/>
          <w:sz w:val="28"/>
          <w:szCs w:val="28"/>
        </w:rPr>
        <w:t>і</w:t>
      </w:r>
      <w:r w:rsidRPr="00625320">
        <w:rPr>
          <w:rFonts w:ascii="Times New Roman" w:hAnsi="Times New Roman" w:cs="Times New Roman"/>
          <w:noProof w:val="0"/>
          <w:sz w:val="28"/>
          <w:szCs w:val="28"/>
        </w:rPr>
        <w:t xml:space="preserve"> беларусаў.</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44. Этнічны склад сучаснай Беларусі.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45. Канфесійны склад насельніцтва Беларусі.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46. Асноўныя фактары сучаснага эканамічнага развіцця Беларусі.</w:t>
      </w:r>
    </w:p>
    <w:p w:rsidR="00625320" w:rsidRPr="00CC1C16" w:rsidRDefault="00625320" w:rsidP="00625320">
      <w:pPr>
        <w:autoSpaceDE w:val="0"/>
        <w:autoSpaceDN w:val="0"/>
        <w:adjustRightInd w:val="0"/>
        <w:spacing w:after="0" w:line="240" w:lineRule="auto"/>
        <w:rPr>
          <w:rFonts w:ascii="Times New Roman" w:hAnsi="Times New Roman" w:cs="Times New Roman"/>
          <w:noProof w:val="0"/>
          <w:color w:val="000000"/>
          <w:sz w:val="28"/>
          <w:szCs w:val="28"/>
          <w:lang w:val="ru-RU"/>
        </w:rPr>
      </w:pPr>
    </w:p>
    <w:p w:rsidR="00625320" w:rsidRPr="00625320" w:rsidRDefault="00625320" w:rsidP="00625320">
      <w:pPr>
        <w:autoSpaceDE w:val="0"/>
        <w:autoSpaceDN w:val="0"/>
        <w:adjustRightInd w:val="0"/>
        <w:spacing w:after="0" w:line="240" w:lineRule="auto"/>
        <w:rPr>
          <w:rFonts w:ascii="Times New Roman" w:hAnsi="Times New Roman" w:cs="Times New Roman"/>
          <w:noProof w:val="0"/>
          <w:color w:val="000000"/>
          <w:sz w:val="28"/>
          <w:szCs w:val="28"/>
        </w:rPr>
      </w:pPr>
    </w:p>
    <w:p w:rsidR="00625320" w:rsidRPr="008406F6" w:rsidRDefault="00625320" w:rsidP="00625320">
      <w:pPr>
        <w:autoSpaceDE w:val="0"/>
        <w:autoSpaceDN w:val="0"/>
        <w:adjustRightInd w:val="0"/>
        <w:spacing w:after="0" w:line="240" w:lineRule="auto"/>
        <w:rPr>
          <w:rFonts w:ascii="Times New Roman" w:hAnsi="Times New Roman" w:cs="Times New Roman"/>
          <w:b/>
          <w:noProof w:val="0"/>
          <w:sz w:val="28"/>
          <w:szCs w:val="28"/>
        </w:rPr>
      </w:pPr>
      <w:r w:rsidRPr="008406F6">
        <w:rPr>
          <w:rFonts w:ascii="Times New Roman" w:hAnsi="Times New Roman" w:cs="Times New Roman"/>
          <w:b/>
          <w:noProof w:val="0"/>
          <w:sz w:val="28"/>
          <w:szCs w:val="28"/>
        </w:rPr>
        <w:t>Кантроль кіраванай самастойнай працы ажыццяўляецца ў выглядзе:</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 </w:t>
      </w:r>
      <w:r w:rsidRPr="00625320">
        <w:rPr>
          <w:rFonts w:ascii="Times New Roman" w:hAnsi="Times New Roman" w:cs="Times New Roman"/>
          <w:noProof w:val="0"/>
          <w:sz w:val="28"/>
          <w:szCs w:val="28"/>
        </w:rPr>
        <w:tab/>
        <w:t>кантрольнай працы;</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 </w:t>
      </w:r>
      <w:r w:rsidRPr="00625320">
        <w:rPr>
          <w:rFonts w:ascii="Times New Roman" w:hAnsi="Times New Roman" w:cs="Times New Roman"/>
          <w:noProof w:val="0"/>
          <w:sz w:val="28"/>
          <w:szCs w:val="28"/>
        </w:rPr>
        <w:tab/>
        <w:t>выніковага занятку, вусновай гутаркі, пісьмовай працы, тэставанні;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 </w:t>
      </w:r>
      <w:r w:rsidRPr="00625320">
        <w:rPr>
          <w:rFonts w:ascii="Times New Roman" w:hAnsi="Times New Roman" w:cs="Times New Roman"/>
          <w:noProof w:val="0"/>
          <w:sz w:val="28"/>
          <w:szCs w:val="28"/>
        </w:rPr>
        <w:tab/>
        <w:t>абмеркаванні рэфератаў;</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 </w:t>
      </w:r>
      <w:r w:rsidRPr="00625320">
        <w:rPr>
          <w:rFonts w:ascii="Times New Roman" w:hAnsi="Times New Roman" w:cs="Times New Roman"/>
          <w:noProof w:val="0"/>
          <w:sz w:val="28"/>
          <w:szCs w:val="28"/>
        </w:rPr>
        <w:tab/>
        <w:t>адзнакі вусновага адказу на пытанне, паведамленні ці рашэнні задачы;</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 </w:t>
      </w:r>
      <w:r w:rsidRPr="00625320">
        <w:rPr>
          <w:rFonts w:ascii="Times New Roman" w:hAnsi="Times New Roman" w:cs="Times New Roman"/>
          <w:noProof w:val="0"/>
          <w:sz w:val="28"/>
          <w:szCs w:val="28"/>
        </w:rPr>
        <w:tab/>
        <w:t>праверкі рэфератаў, пісьмовых дакладаў, справаздач;</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 </w:t>
      </w:r>
      <w:r w:rsidRPr="00625320">
        <w:rPr>
          <w:rFonts w:ascii="Times New Roman" w:hAnsi="Times New Roman" w:cs="Times New Roman"/>
          <w:noProof w:val="0"/>
          <w:sz w:val="28"/>
          <w:szCs w:val="28"/>
        </w:rPr>
        <w:tab/>
        <w:t>індывідуальнай гутаркі.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p>
    <w:p w:rsidR="00625320" w:rsidRPr="00625320" w:rsidRDefault="00625320" w:rsidP="00625320">
      <w:pPr>
        <w:autoSpaceDE w:val="0"/>
        <w:autoSpaceDN w:val="0"/>
        <w:adjustRightInd w:val="0"/>
        <w:spacing w:after="0" w:line="240" w:lineRule="auto"/>
        <w:jc w:val="center"/>
        <w:rPr>
          <w:rFonts w:ascii="Times New Roman" w:hAnsi="Times New Roman" w:cs="Times New Roman"/>
          <w:b/>
          <w:noProof w:val="0"/>
          <w:sz w:val="28"/>
          <w:szCs w:val="28"/>
        </w:rPr>
      </w:pPr>
      <w:r w:rsidRPr="00625320">
        <w:rPr>
          <w:rFonts w:ascii="Times New Roman" w:hAnsi="Times New Roman" w:cs="Times New Roman"/>
          <w:b/>
          <w:noProof w:val="0"/>
          <w:sz w:val="28"/>
          <w:szCs w:val="28"/>
        </w:rPr>
        <w:t>ПЕРАЛІК СРОДКАЎ ДЫЯГНОСТЫКІ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Для дыягностыкі </w:t>
      </w:r>
      <w:r w:rsidRPr="00D23984">
        <w:rPr>
          <w:rFonts w:ascii="Times New Roman" w:hAnsi="Times New Roman" w:cs="Times New Roman"/>
          <w:iCs/>
          <w:noProof w:val="0"/>
          <w:sz w:val="28"/>
          <w:szCs w:val="28"/>
        </w:rPr>
        <w:t>кампетэнцый</w:t>
      </w:r>
      <w:r w:rsidRPr="00D23984">
        <w:rPr>
          <w:rFonts w:ascii="Times New Roman" w:hAnsi="Times New Roman" w:cs="Times New Roman"/>
          <w:noProof w:val="0"/>
          <w:sz w:val="28"/>
          <w:szCs w:val="28"/>
        </w:rPr>
        <w:t xml:space="preserve"> </w:t>
      </w:r>
      <w:r w:rsidRPr="00625320">
        <w:rPr>
          <w:rFonts w:ascii="Times New Roman" w:hAnsi="Times New Roman" w:cs="Times New Roman"/>
          <w:noProof w:val="0"/>
          <w:sz w:val="28"/>
          <w:szCs w:val="28"/>
        </w:rPr>
        <w:t>выкарыстоўваюцца наступныя формы:</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Вусная форма:</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w:t>
      </w:r>
      <w:r w:rsidRPr="00625320">
        <w:rPr>
          <w:rFonts w:ascii="Times New Roman" w:hAnsi="Times New Roman" w:cs="Times New Roman"/>
          <w:noProof w:val="0"/>
          <w:sz w:val="28"/>
          <w:szCs w:val="28"/>
        </w:rPr>
        <w:tab/>
        <w:t>гутаркі;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w:t>
      </w:r>
      <w:r w:rsidRPr="00625320">
        <w:rPr>
          <w:rFonts w:ascii="Times New Roman" w:hAnsi="Times New Roman" w:cs="Times New Roman"/>
          <w:noProof w:val="0"/>
          <w:sz w:val="28"/>
          <w:szCs w:val="28"/>
        </w:rPr>
        <w:tab/>
        <w:t>даклады на семінарскіх занятках;</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w:t>
      </w:r>
      <w:r w:rsidRPr="00625320">
        <w:rPr>
          <w:rFonts w:ascii="Times New Roman" w:hAnsi="Times New Roman" w:cs="Times New Roman"/>
          <w:noProof w:val="0"/>
          <w:sz w:val="28"/>
          <w:szCs w:val="28"/>
        </w:rPr>
        <w:tab/>
        <w:t>вусныя залікі;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Пісьмовая форма:</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w:t>
      </w:r>
      <w:r w:rsidRPr="00625320">
        <w:rPr>
          <w:rFonts w:ascii="Times New Roman" w:hAnsi="Times New Roman" w:cs="Times New Roman"/>
          <w:noProof w:val="0"/>
          <w:sz w:val="28"/>
          <w:szCs w:val="28"/>
        </w:rPr>
        <w:tab/>
        <w:t>тэсты;</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w:t>
      </w:r>
      <w:r w:rsidRPr="00625320">
        <w:rPr>
          <w:rFonts w:ascii="Times New Roman" w:hAnsi="Times New Roman" w:cs="Times New Roman"/>
          <w:noProof w:val="0"/>
          <w:sz w:val="28"/>
          <w:szCs w:val="28"/>
        </w:rPr>
        <w:tab/>
        <w:t>кантрольныя апытанні;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w:t>
      </w:r>
      <w:r w:rsidRPr="00625320">
        <w:rPr>
          <w:rFonts w:ascii="Times New Roman" w:hAnsi="Times New Roman" w:cs="Times New Roman"/>
          <w:noProof w:val="0"/>
          <w:sz w:val="28"/>
          <w:szCs w:val="28"/>
        </w:rPr>
        <w:tab/>
        <w:t>кантрольныя працы;</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w:t>
      </w:r>
      <w:r w:rsidRPr="00625320">
        <w:rPr>
          <w:rFonts w:ascii="Times New Roman" w:hAnsi="Times New Roman" w:cs="Times New Roman"/>
          <w:noProof w:val="0"/>
          <w:sz w:val="28"/>
          <w:szCs w:val="28"/>
        </w:rPr>
        <w:tab/>
        <w:t>рэфераты</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w:t>
      </w:r>
      <w:r w:rsidRPr="00625320">
        <w:rPr>
          <w:rFonts w:ascii="Times New Roman" w:hAnsi="Times New Roman" w:cs="Times New Roman"/>
          <w:noProof w:val="0"/>
          <w:sz w:val="28"/>
          <w:szCs w:val="28"/>
        </w:rPr>
        <w:tab/>
        <w:t>пісьмовыя залікі;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lastRenderedPageBreak/>
        <w:t>-</w:t>
      </w:r>
      <w:r w:rsidRPr="00625320">
        <w:rPr>
          <w:rFonts w:ascii="Times New Roman" w:hAnsi="Times New Roman" w:cs="Times New Roman"/>
          <w:noProof w:val="0"/>
          <w:sz w:val="28"/>
          <w:szCs w:val="28"/>
        </w:rPr>
        <w:tab/>
      </w:r>
      <w:r w:rsidRPr="00625320">
        <w:rPr>
          <w:rFonts w:ascii="Times New Roman" w:hAnsi="Times New Roman" w:cs="Times New Roman"/>
          <w:iCs/>
          <w:noProof w:val="0"/>
          <w:sz w:val="28"/>
          <w:szCs w:val="28"/>
        </w:rPr>
        <w:t>ацэньванне</w:t>
      </w:r>
      <w:r w:rsidRPr="00625320">
        <w:rPr>
          <w:rFonts w:ascii="Times New Roman" w:hAnsi="Times New Roman" w:cs="Times New Roman"/>
          <w:noProof w:val="0"/>
          <w:sz w:val="28"/>
          <w:szCs w:val="28"/>
        </w:rPr>
        <w:t xml:space="preserve"> на аснове модульна-рэйтынгавай сістэмы;</w:t>
      </w:r>
    </w:p>
    <w:p w:rsidR="00625320" w:rsidRDefault="00625320" w:rsidP="00625320">
      <w:pPr>
        <w:autoSpaceDE w:val="0"/>
        <w:autoSpaceDN w:val="0"/>
        <w:adjustRightInd w:val="0"/>
        <w:spacing w:after="0" w:line="240" w:lineRule="auto"/>
        <w:rPr>
          <w:rFonts w:ascii="Times New Roman" w:hAnsi="Times New Roman" w:cs="Times New Roman"/>
          <w:noProof w:val="0"/>
          <w:sz w:val="28"/>
          <w:szCs w:val="28"/>
        </w:rPr>
      </w:pP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Вусна-пісьмовая форма:</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w:t>
      </w:r>
      <w:r w:rsidRPr="00625320">
        <w:rPr>
          <w:rFonts w:ascii="Times New Roman" w:hAnsi="Times New Roman" w:cs="Times New Roman"/>
          <w:noProof w:val="0"/>
          <w:sz w:val="28"/>
          <w:szCs w:val="28"/>
        </w:rPr>
        <w:tab/>
        <w:t>справаздачы па аўдыторных практычных практыкаваннях з іх вусновай абаронай;</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w:t>
      </w:r>
      <w:r w:rsidRPr="00625320">
        <w:rPr>
          <w:rFonts w:ascii="Times New Roman" w:hAnsi="Times New Roman" w:cs="Times New Roman"/>
          <w:noProof w:val="0"/>
          <w:sz w:val="28"/>
          <w:szCs w:val="28"/>
        </w:rPr>
        <w:tab/>
        <w:t>справаздачы па хатніх практычных практыкаваннях з іх вусновай абаронай;</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w:t>
      </w:r>
      <w:r w:rsidRPr="00625320">
        <w:rPr>
          <w:rFonts w:ascii="Times New Roman" w:hAnsi="Times New Roman" w:cs="Times New Roman"/>
          <w:noProof w:val="0"/>
          <w:sz w:val="28"/>
          <w:szCs w:val="28"/>
        </w:rPr>
        <w:tab/>
        <w:t>залікі;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w:t>
      </w:r>
      <w:r w:rsidRPr="00625320">
        <w:rPr>
          <w:rFonts w:ascii="Times New Roman" w:hAnsi="Times New Roman" w:cs="Times New Roman"/>
          <w:noProof w:val="0"/>
          <w:sz w:val="28"/>
          <w:szCs w:val="28"/>
        </w:rPr>
        <w:tab/>
      </w:r>
      <w:r w:rsidRPr="00625320">
        <w:rPr>
          <w:rFonts w:ascii="Times New Roman" w:hAnsi="Times New Roman" w:cs="Times New Roman"/>
          <w:iCs/>
          <w:noProof w:val="0"/>
          <w:sz w:val="28"/>
          <w:szCs w:val="28"/>
        </w:rPr>
        <w:t>ацэньванне</w:t>
      </w:r>
      <w:r w:rsidRPr="00625320">
        <w:rPr>
          <w:rFonts w:ascii="Times New Roman" w:hAnsi="Times New Roman" w:cs="Times New Roman"/>
          <w:noProof w:val="0"/>
          <w:sz w:val="28"/>
          <w:szCs w:val="28"/>
        </w:rPr>
        <w:t xml:space="preserve"> на аснове модульна-рэйтынгавай сістэмы;</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Тэхнічная форма:</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w:t>
      </w:r>
      <w:r w:rsidRPr="00625320">
        <w:rPr>
          <w:rFonts w:ascii="Times New Roman" w:hAnsi="Times New Roman" w:cs="Times New Roman"/>
          <w:noProof w:val="0"/>
          <w:sz w:val="28"/>
          <w:szCs w:val="28"/>
        </w:rPr>
        <w:tab/>
        <w:t>электронныя тэсты;</w:t>
      </w:r>
    </w:p>
    <w:p w:rsidR="00BF1FD7" w:rsidRDefault="00BF1FD7" w:rsidP="00BF1FD7">
      <w:pPr>
        <w:rPr>
          <w:rFonts w:ascii="Times New Roman" w:hAnsi="Times New Roman" w:cs="Times New Roman"/>
          <w:noProof w:val="0"/>
          <w:sz w:val="28"/>
          <w:szCs w:val="28"/>
        </w:rPr>
      </w:pPr>
    </w:p>
    <w:p w:rsidR="001A4A82" w:rsidRDefault="001A4A82" w:rsidP="00BF1FD7">
      <w:pPr>
        <w:rPr>
          <w:rFonts w:ascii="Times New Roman" w:hAnsi="Times New Roman" w:cs="Times New Roman"/>
          <w:noProof w:val="0"/>
          <w:sz w:val="28"/>
          <w:szCs w:val="28"/>
        </w:rPr>
      </w:pPr>
    </w:p>
    <w:p w:rsidR="001A4A82" w:rsidRDefault="001A4A82" w:rsidP="00BF1FD7">
      <w:pPr>
        <w:rPr>
          <w:rFonts w:ascii="Times New Roman" w:hAnsi="Times New Roman" w:cs="Times New Roman"/>
          <w:noProof w:val="0"/>
          <w:sz w:val="28"/>
          <w:szCs w:val="28"/>
        </w:rPr>
      </w:pPr>
    </w:p>
    <w:p w:rsidR="001A4A82" w:rsidRDefault="001A4A82" w:rsidP="00BF1FD7">
      <w:pPr>
        <w:rPr>
          <w:rFonts w:ascii="Times New Roman" w:hAnsi="Times New Roman" w:cs="Times New Roman"/>
          <w:noProof w:val="0"/>
          <w:sz w:val="28"/>
          <w:szCs w:val="28"/>
        </w:rPr>
      </w:pPr>
    </w:p>
    <w:p w:rsidR="001A4A82" w:rsidRDefault="001A4A82" w:rsidP="00BF1FD7"/>
    <w:p w:rsidR="00EC5781" w:rsidRDefault="00EC5781" w:rsidP="002713A1">
      <w:pPr>
        <w:keepNext/>
        <w:keepLines/>
        <w:ind w:right="229"/>
        <w:jc w:val="center"/>
        <w:outlineLvl w:val="0"/>
        <w:rPr>
          <w:rFonts w:ascii="Times New Roman" w:hAnsi="Times New Roman"/>
          <w:b/>
          <w:sz w:val="28"/>
          <w:szCs w:val="28"/>
        </w:rPr>
      </w:pPr>
    </w:p>
    <w:p w:rsidR="00EC5781" w:rsidRDefault="00EC5781" w:rsidP="002713A1">
      <w:pPr>
        <w:keepNext/>
        <w:keepLines/>
        <w:ind w:right="229"/>
        <w:jc w:val="center"/>
        <w:outlineLvl w:val="0"/>
        <w:rPr>
          <w:rFonts w:ascii="Times New Roman" w:hAnsi="Times New Roman"/>
          <w:b/>
          <w:sz w:val="28"/>
          <w:szCs w:val="28"/>
        </w:rPr>
      </w:pPr>
    </w:p>
    <w:p w:rsidR="00EC5781" w:rsidRDefault="00EC5781" w:rsidP="002713A1">
      <w:pPr>
        <w:keepNext/>
        <w:keepLines/>
        <w:ind w:right="229"/>
        <w:jc w:val="center"/>
        <w:outlineLvl w:val="0"/>
        <w:rPr>
          <w:rFonts w:ascii="Times New Roman" w:hAnsi="Times New Roman"/>
          <w:b/>
          <w:sz w:val="28"/>
          <w:szCs w:val="28"/>
        </w:rPr>
      </w:pPr>
    </w:p>
    <w:p w:rsidR="00EC5781" w:rsidRDefault="00EC5781" w:rsidP="002713A1">
      <w:pPr>
        <w:keepNext/>
        <w:keepLines/>
        <w:ind w:right="229"/>
        <w:jc w:val="center"/>
        <w:outlineLvl w:val="0"/>
        <w:rPr>
          <w:rFonts w:ascii="Times New Roman" w:hAnsi="Times New Roman"/>
          <w:b/>
          <w:sz w:val="28"/>
          <w:szCs w:val="28"/>
        </w:rPr>
      </w:pPr>
    </w:p>
    <w:p w:rsidR="00EC5781" w:rsidRDefault="00EC5781" w:rsidP="002713A1">
      <w:pPr>
        <w:keepNext/>
        <w:keepLines/>
        <w:ind w:right="229"/>
        <w:jc w:val="center"/>
        <w:outlineLvl w:val="0"/>
        <w:rPr>
          <w:rFonts w:ascii="Times New Roman" w:hAnsi="Times New Roman"/>
          <w:b/>
          <w:sz w:val="28"/>
          <w:szCs w:val="28"/>
        </w:rPr>
      </w:pPr>
    </w:p>
    <w:p w:rsidR="00BF1FD7" w:rsidRPr="001A4A82" w:rsidRDefault="001A4A82" w:rsidP="002713A1">
      <w:pPr>
        <w:keepNext/>
        <w:keepLines/>
        <w:ind w:right="229"/>
        <w:jc w:val="center"/>
        <w:outlineLvl w:val="0"/>
        <w:rPr>
          <w:rFonts w:ascii="Times New Roman" w:hAnsi="Times New Roman"/>
          <w:b/>
          <w:sz w:val="28"/>
          <w:szCs w:val="28"/>
        </w:rPr>
      </w:pPr>
      <w:r w:rsidRPr="001A4A82">
        <w:rPr>
          <w:rFonts w:ascii="Times New Roman" w:hAnsi="Times New Roman"/>
          <w:b/>
          <w:sz w:val="28"/>
          <w:szCs w:val="28"/>
        </w:rPr>
        <w:t xml:space="preserve">5 ДАПАМОЖНЫ РАЗДЗЕЛ </w:t>
      </w:r>
    </w:p>
    <w:p w:rsidR="001A4A82" w:rsidRDefault="001A4A82" w:rsidP="001A4A82">
      <w:pPr>
        <w:keepNext/>
        <w:keepLines/>
        <w:ind w:right="229"/>
        <w:jc w:val="both"/>
        <w:outlineLvl w:val="0"/>
        <w:rPr>
          <w:rFonts w:ascii="Times New Roman" w:hAnsi="Times New Roman"/>
          <w:sz w:val="28"/>
          <w:szCs w:val="28"/>
        </w:rPr>
      </w:pPr>
      <w:r w:rsidRPr="001A4A82">
        <w:rPr>
          <w:rFonts w:ascii="Times New Roman" w:hAnsi="Times New Roman"/>
          <w:sz w:val="28"/>
          <w:szCs w:val="28"/>
        </w:rPr>
        <w:t>5.1. Вучэбная праграма (з вучэбна-метадычай карты) па дысцыпліне “Гісторыя беларускай дзяржаўнасці”</w:t>
      </w:r>
    </w:p>
    <w:p w:rsidR="00EC5781" w:rsidRDefault="00EC5781" w:rsidP="00EC5781">
      <w:pPr>
        <w:spacing w:after="416"/>
        <w:ind w:left="100"/>
      </w:pPr>
      <w:r>
        <w:rPr>
          <w:rStyle w:val="22"/>
          <w:rFonts w:eastAsiaTheme="minorHAnsi"/>
        </w:rPr>
        <w:t>Учреждение образования «Гомельский государственный университет имени Франциска Скорины»</w:t>
      </w:r>
    </w:p>
    <w:p w:rsidR="00EC5781" w:rsidRDefault="00EC5781" w:rsidP="00EC5781">
      <w:pPr>
        <w:framePr w:w="2693" w:h="2314" w:hSpace="2491" w:wrap="notBeside" w:vAnchor="text" w:hAnchor="text" w:x="4460" w:y="1"/>
        <w:rPr>
          <w:sz w:val="0"/>
          <w:szCs w:val="0"/>
        </w:rPr>
      </w:pPr>
      <w:r>
        <w:rPr>
          <w:lang w:val="ru-RU" w:eastAsia="ru-RU"/>
        </w:rPr>
        <w:drawing>
          <wp:inline distT="0" distB="0" distL="0" distR="0" wp14:anchorId="55D1B3EA" wp14:editId="68F0069A">
            <wp:extent cx="1717675" cy="1471295"/>
            <wp:effectExtent l="0" t="0" r="0" b="0"/>
            <wp:docPr id="94" name="Рисунок 94" descr="C:\Users\gruzdeva\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ruzdeva\AppData\Local\Temp\FineReader11\media\image1.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7675" cy="1471295"/>
                    </a:xfrm>
                    <a:prstGeom prst="rect">
                      <a:avLst/>
                    </a:prstGeom>
                    <a:noFill/>
                    <a:ln>
                      <a:noFill/>
                    </a:ln>
                  </pic:spPr>
                </pic:pic>
              </a:graphicData>
            </a:graphic>
          </wp:inline>
        </w:drawing>
      </w:r>
    </w:p>
    <w:p w:rsidR="00EC5781" w:rsidRDefault="00EC5781" w:rsidP="00EC5781">
      <w:pPr>
        <w:framePr w:w="1637" w:h="898" w:hSpace="2491" w:wrap="notBeside" w:vAnchor="text" w:hAnchor="text" w:x="7076" w:y="542"/>
        <w:spacing w:after="352" w:line="260" w:lineRule="exact"/>
        <w:ind w:left="40"/>
      </w:pPr>
      <w:r>
        <w:rPr>
          <w:rStyle w:val="afe"/>
          <w:rFonts w:eastAsiaTheme="minorHAnsi"/>
        </w:rPr>
        <w:t>Ф.Скорины</w:t>
      </w:r>
    </w:p>
    <w:p w:rsidR="00EC5781" w:rsidRDefault="00EC5781" w:rsidP="00EC5781">
      <w:pPr>
        <w:framePr w:w="1637" w:h="898" w:hSpace="2491" w:wrap="notBeside" w:vAnchor="text" w:hAnchor="text" w:x="7076" w:y="542"/>
        <w:spacing w:after="0" w:line="260" w:lineRule="exact"/>
        <w:ind w:left="40"/>
      </w:pPr>
      <w:r>
        <w:rPr>
          <w:rStyle w:val="afe"/>
          <w:rFonts w:eastAsiaTheme="minorHAnsi"/>
        </w:rPr>
        <w:t>С.А.Хахомов</w:t>
      </w:r>
    </w:p>
    <w:p w:rsidR="00EC5781" w:rsidRDefault="00EC5781" w:rsidP="00EC5781">
      <w:pPr>
        <w:rPr>
          <w:sz w:val="2"/>
          <w:szCs w:val="2"/>
        </w:rPr>
      </w:pPr>
    </w:p>
    <w:p w:rsidR="00EC5781" w:rsidRDefault="00EC5781" w:rsidP="00EC5781">
      <w:pPr>
        <w:keepNext/>
        <w:keepLines/>
        <w:spacing w:before="2902" w:after="240" w:line="320" w:lineRule="exact"/>
        <w:ind w:left="100"/>
      </w:pPr>
      <w:bookmarkStart w:id="0" w:name="bookmark0"/>
      <w:r>
        <w:rPr>
          <w:rStyle w:val="24"/>
          <w:rFonts w:eastAsiaTheme="minorHAnsi"/>
          <w:b w:val="0"/>
          <w:bCs w:val="0"/>
        </w:rPr>
        <w:lastRenderedPageBreak/>
        <w:t>ИСТОРИЯ БЕЛОРУССКОЙ ГОСУДАРСТВЕННОСТИ</w:t>
      </w:r>
      <w:bookmarkEnd w:id="0"/>
    </w:p>
    <w:p w:rsidR="00EC5781" w:rsidRDefault="00EC5781" w:rsidP="00EC5781">
      <w:pPr>
        <w:pStyle w:val="70"/>
        <w:shd w:val="clear" w:color="auto" w:fill="auto"/>
        <w:spacing w:before="0" w:after="6766"/>
        <w:ind w:left="100" w:firstLine="0"/>
      </w:pPr>
      <w:r>
        <w:rPr>
          <w:rStyle w:val="12"/>
        </w:rPr>
        <w:t>Учебная программа учреждения высшего образования по учебной дисциплине для всех специальностей</w:t>
      </w:r>
    </w:p>
    <w:p w:rsidR="00EC5781" w:rsidRDefault="00EC5781" w:rsidP="00EC5781">
      <w:pPr>
        <w:spacing w:line="260" w:lineRule="exact"/>
        <w:ind w:left="100"/>
      </w:pPr>
      <w:r>
        <w:rPr>
          <w:rStyle w:val="33"/>
          <w:rFonts w:eastAsiaTheme="minorHAnsi"/>
        </w:rPr>
        <w:t>2022</w:t>
      </w:r>
    </w:p>
    <w:p w:rsidR="00EC5781" w:rsidRDefault="00EC5781" w:rsidP="00EC5781">
      <w:pPr>
        <w:pStyle w:val="70"/>
        <w:shd w:val="clear" w:color="auto" w:fill="auto"/>
        <w:spacing w:before="0" w:after="1436"/>
        <w:ind w:left="20" w:firstLine="700"/>
        <w:jc w:val="both"/>
      </w:pPr>
      <w:r>
        <w:rPr>
          <w:rStyle w:val="12"/>
        </w:rPr>
        <w:t>Учебная программа составлена на основе типовой учебной программы по учебной дисциплине для учреждений высшего образования История белорусской государственности, утв. 29.04.2022 №ТД—00.037/тип. и учебных планов специальностей ГГУ имени Ф. Скорины</w:t>
      </w:r>
    </w:p>
    <w:p w:rsidR="00EC5781" w:rsidRDefault="00EC5781" w:rsidP="00EC5781">
      <w:pPr>
        <w:pStyle w:val="70"/>
        <w:shd w:val="clear" w:color="auto" w:fill="auto"/>
        <w:spacing w:before="0" w:after="0" w:line="322" w:lineRule="exact"/>
        <w:ind w:left="20" w:firstLine="0"/>
        <w:jc w:val="left"/>
      </w:pPr>
      <w:r>
        <w:rPr>
          <w:rStyle w:val="12"/>
        </w:rPr>
        <w:t>СОСТАВИТЕЛЬ:</w:t>
      </w:r>
    </w:p>
    <w:p w:rsidR="00EC5781" w:rsidRDefault="00EC5781" w:rsidP="00EC5781">
      <w:pPr>
        <w:pStyle w:val="70"/>
        <w:shd w:val="clear" w:color="auto" w:fill="auto"/>
        <w:spacing w:before="0" w:after="3829" w:line="322" w:lineRule="exact"/>
        <w:ind w:left="20" w:firstLine="0"/>
        <w:jc w:val="left"/>
      </w:pPr>
      <w:r>
        <w:rPr>
          <w:rStyle w:val="12"/>
        </w:rPr>
        <w:t>Старовойтов М.И., доцент кафедры истории Беларуси ГГУ им. Ф. Скорины, кандидат исторических наук, доцент</w:t>
      </w:r>
    </w:p>
    <w:p w:rsidR="00EC5781" w:rsidRDefault="00EC5781" w:rsidP="00EC5781">
      <w:pPr>
        <w:pStyle w:val="70"/>
        <w:shd w:val="clear" w:color="auto" w:fill="auto"/>
        <w:spacing w:before="0" w:after="0" w:line="260" w:lineRule="exact"/>
        <w:ind w:left="20" w:firstLine="0"/>
        <w:jc w:val="left"/>
      </w:pPr>
      <w:r>
        <w:rPr>
          <w:rStyle w:val="12"/>
        </w:rPr>
        <w:lastRenderedPageBreak/>
        <w:t>РЕКОМЕНДОВАНА К УТВЕРЖДЕНИЮ:</w:t>
      </w:r>
    </w:p>
    <w:p w:rsidR="00EC5781" w:rsidRDefault="00EC5781" w:rsidP="00EC5781">
      <w:pPr>
        <w:pStyle w:val="70"/>
        <w:shd w:val="clear" w:color="auto" w:fill="auto"/>
        <w:spacing w:before="0" w:after="300" w:line="322" w:lineRule="exact"/>
        <w:ind w:left="20" w:firstLine="0"/>
        <w:jc w:val="left"/>
      </w:pPr>
      <w:r>
        <w:rPr>
          <w:rStyle w:val="12"/>
        </w:rPr>
        <w:t>Кафедрой истории Беларуси ГГУ им. Ф. Скорины (протокол № 10 от 25.04. 2022 г.)</w:t>
      </w:r>
    </w:p>
    <w:p w:rsidR="00EC5781" w:rsidRDefault="00EC5781" w:rsidP="00EC5781">
      <w:pPr>
        <w:pStyle w:val="70"/>
        <w:shd w:val="clear" w:color="auto" w:fill="auto"/>
        <w:spacing w:before="0" w:after="0" w:line="322" w:lineRule="exact"/>
        <w:ind w:left="20" w:firstLine="0"/>
        <w:jc w:val="left"/>
        <w:sectPr w:rsidR="00EC5781" w:rsidSect="00EC5781">
          <w:headerReference w:type="even" r:id="rId18"/>
          <w:headerReference w:type="default" r:id="rId19"/>
          <w:pgSz w:w="11909" w:h="16838"/>
          <w:pgMar w:top="1229" w:right="1092" w:bottom="1014" w:left="1116" w:header="0" w:footer="3" w:gutter="0"/>
          <w:cols w:space="720"/>
          <w:noEndnote/>
          <w:titlePg/>
          <w:docGrid w:linePitch="360"/>
        </w:sectPr>
      </w:pPr>
      <w:r>
        <w:rPr>
          <w:rStyle w:val="12"/>
        </w:rPr>
        <w:t>Научно-методическим советом ГГУ им. Ф. Скорины (протокол № 4 от 17.05. 2022 г.)</w:t>
      </w:r>
    </w:p>
    <w:p w:rsidR="00EC5781" w:rsidRDefault="00EC5781" w:rsidP="00EC5781">
      <w:pPr>
        <w:spacing w:after="75" w:line="260" w:lineRule="exact"/>
        <w:ind w:left="2980"/>
        <w:rPr>
          <w:rStyle w:val="22"/>
          <w:rFonts w:eastAsiaTheme="minorHAnsi"/>
          <w:b w:val="0"/>
          <w:bCs w:val="0"/>
        </w:rPr>
      </w:pPr>
    </w:p>
    <w:p w:rsidR="00EC5781" w:rsidRDefault="00EC5781" w:rsidP="00EC5781">
      <w:pPr>
        <w:spacing w:after="75" w:line="260" w:lineRule="exact"/>
        <w:ind w:left="2980"/>
        <w:rPr>
          <w:rStyle w:val="22"/>
          <w:rFonts w:eastAsiaTheme="minorHAnsi"/>
          <w:b w:val="0"/>
          <w:bCs w:val="0"/>
        </w:rPr>
      </w:pPr>
    </w:p>
    <w:p w:rsidR="00EC5781" w:rsidRDefault="00EC5781" w:rsidP="00EC5781">
      <w:pPr>
        <w:spacing w:after="75" w:line="260" w:lineRule="exact"/>
        <w:ind w:left="2980"/>
        <w:rPr>
          <w:rStyle w:val="22"/>
          <w:rFonts w:eastAsiaTheme="minorHAnsi"/>
          <w:b w:val="0"/>
          <w:bCs w:val="0"/>
        </w:rPr>
      </w:pPr>
    </w:p>
    <w:p w:rsidR="00EC5781" w:rsidRDefault="00EC5781" w:rsidP="00EC5781">
      <w:pPr>
        <w:spacing w:after="75" w:line="260" w:lineRule="exact"/>
        <w:ind w:left="2980"/>
        <w:rPr>
          <w:rStyle w:val="22"/>
          <w:rFonts w:eastAsiaTheme="minorHAnsi"/>
          <w:b w:val="0"/>
          <w:bCs w:val="0"/>
        </w:rPr>
      </w:pPr>
    </w:p>
    <w:p w:rsidR="00EC5781" w:rsidRDefault="00EC5781" w:rsidP="00EC5781">
      <w:pPr>
        <w:spacing w:after="75" w:line="260" w:lineRule="exact"/>
        <w:ind w:left="2980"/>
        <w:rPr>
          <w:rStyle w:val="22"/>
          <w:rFonts w:eastAsiaTheme="minorHAnsi"/>
          <w:b w:val="0"/>
          <w:bCs w:val="0"/>
        </w:rPr>
      </w:pPr>
    </w:p>
    <w:p w:rsidR="00EC5781" w:rsidRDefault="00EC5781" w:rsidP="00EC5781">
      <w:pPr>
        <w:spacing w:after="75" w:line="260" w:lineRule="exact"/>
        <w:ind w:left="2980"/>
        <w:rPr>
          <w:rStyle w:val="22"/>
          <w:rFonts w:eastAsiaTheme="minorHAnsi"/>
          <w:b w:val="0"/>
          <w:bCs w:val="0"/>
        </w:rPr>
      </w:pPr>
    </w:p>
    <w:p w:rsidR="00EC5781" w:rsidRDefault="00EC5781" w:rsidP="00EC5781">
      <w:pPr>
        <w:spacing w:after="75" w:line="260" w:lineRule="exact"/>
        <w:ind w:left="2980"/>
        <w:rPr>
          <w:rStyle w:val="22"/>
          <w:rFonts w:eastAsiaTheme="minorHAnsi"/>
          <w:b w:val="0"/>
          <w:bCs w:val="0"/>
        </w:rPr>
      </w:pPr>
    </w:p>
    <w:p w:rsidR="00EC5781" w:rsidRDefault="00EC5781" w:rsidP="00EC5781">
      <w:pPr>
        <w:spacing w:after="75" w:line="260" w:lineRule="exact"/>
        <w:ind w:left="2980"/>
        <w:rPr>
          <w:rStyle w:val="22"/>
          <w:rFonts w:eastAsiaTheme="minorHAnsi"/>
          <w:b w:val="0"/>
          <w:bCs w:val="0"/>
        </w:rPr>
      </w:pPr>
    </w:p>
    <w:p w:rsidR="00EC5781" w:rsidRDefault="00EC5781" w:rsidP="00EC5781">
      <w:pPr>
        <w:spacing w:after="75" w:line="260" w:lineRule="exact"/>
        <w:ind w:left="2980"/>
        <w:rPr>
          <w:rStyle w:val="22"/>
          <w:rFonts w:eastAsiaTheme="minorHAnsi"/>
          <w:b w:val="0"/>
          <w:bCs w:val="0"/>
        </w:rPr>
      </w:pPr>
    </w:p>
    <w:p w:rsidR="00EC5781" w:rsidRDefault="00EC5781" w:rsidP="00EC5781">
      <w:pPr>
        <w:spacing w:after="75" w:line="260" w:lineRule="exact"/>
        <w:ind w:left="2980"/>
        <w:rPr>
          <w:rStyle w:val="22"/>
          <w:rFonts w:eastAsiaTheme="minorHAnsi"/>
          <w:b w:val="0"/>
          <w:bCs w:val="0"/>
        </w:rPr>
      </w:pPr>
    </w:p>
    <w:p w:rsidR="00EC5781" w:rsidRDefault="00EC5781" w:rsidP="00EC5781">
      <w:pPr>
        <w:spacing w:after="75" w:line="260" w:lineRule="exact"/>
        <w:ind w:left="2980"/>
        <w:rPr>
          <w:rStyle w:val="22"/>
          <w:rFonts w:eastAsiaTheme="minorHAnsi"/>
          <w:b w:val="0"/>
          <w:bCs w:val="0"/>
        </w:rPr>
      </w:pPr>
    </w:p>
    <w:p w:rsidR="00EC5781" w:rsidRDefault="00EC5781" w:rsidP="00EC5781">
      <w:pPr>
        <w:spacing w:after="75" w:line="260" w:lineRule="exact"/>
        <w:ind w:left="2980"/>
        <w:rPr>
          <w:rStyle w:val="22"/>
          <w:rFonts w:eastAsiaTheme="minorHAnsi"/>
          <w:b w:val="0"/>
          <w:bCs w:val="0"/>
        </w:rPr>
      </w:pPr>
    </w:p>
    <w:p w:rsidR="00EC5781" w:rsidRDefault="00EC5781" w:rsidP="00EC5781">
      <w:pPr>
        <w:spacing w:after="75" w:line="260" w:lineRule="exact"/>
        <w:ind w:left="2980"/>
        <w:rPr>
          <w:rStyle w:val="22"/>
          <w:rFonts w:eastAsiaTheme="minorHAnsi"/>
          <w:b w:val="0"/>
          <w:bCs w:val="0"/>
        </w:rPr>
      </w:pPr>
    </w:p>
    <w:p w:rsidR="00EC5781" w:rsidRDefault="00EC5781" w:rsidP="00EC5781">
      <w:pPr>
        <w:spacing w:after="75" w:line="260" w:lineRule="exact"/>
        <w:ind w:left="2980"/>
        <w:rPr>
          <w:rStyle w:val="22"/>
          <w:rFonts w:eastAsiaTheme="minorHAnsi"/>
          <w:b w:val="0"/>
          <w:bCs w:val="0"/>
        </w:rPr>
      </w:pPr>
    </w:p>
    <w:p w:rsidR="00EC5781" w:rsidRDefault="00EC5781" w:rsidP="00EC5781">
      <w:pPr>
        <w:spacing w:after="75" w:line="260" w:lineRule="exact"/>
        <w:ind w:left="2980"/>
        <w:rPr>
          <w:rStyle w:val="22"/>
          <w:rFonts w:eastAsiaTheme="minorHAnsi"/>
          <w:b w:val="0"/>
          <w:bCs w:val="0"/>
        </w:rPr>
      </w:pPr>
    </w:p>
    <w:p w:rsidR="00EC5781" w:rsidRDefault="00EC5781" w:rsidP="00EC5781">
      <w:pPr>
        <w:spacing w:after="75" w:line="260" w:lineRule="exact"/>
        <w:rPr>
          <w:rStyle w:val="22"/>
          <w:rFonts w:eastAsiaTheme="minorHAnsi"/>
        </w:rPr>
      </w:pPr>
    </w:p>
    <w:p w:rsidR="00EC5781" w:rsidRDefault="00EC5781" w:rsidP="00EC5781">
      <w:pPr>
        <w:spacing w:after="75" w:line="260" w:lineRule="exact"/>
        <w:ind w:left="2980"/>
      </w:pPr>
      <w:r>
        <w:rPr>
          <w:rStyle w:val="22"/>
          <w:rFonts w:eastAsiaTheme="minorHAnsi"/>
        </w:rPr>
        <w:t>ПОЯСНИТЕЛЬНАЯ ЗАПИСКА</w:t>
      </w:r>
    </w:p>
    <w:p w:rsidR="00EC5781" w:rsidRDefault="00EC5781" w:rsidP="00EC5781">
      <w:pPr>
        <w:pStyle w:val="70"/>
        <w:shd w:val="clear" w:color="auto" w:fill="auto"/>
        <w:spacing w:before="0" w:after="0" w:line="312" w:lineRule="exact"/>
        <w:ind w:left="20" w:right="40" w:firstLine="700"/>
        <w:jc w:val="both"/>
      </w:pPr>
      <w:r>
        <w:rPr>
          <w:rStyle w:val="12"/>
        </w:rPr>
        <w:t>Учебная программа по дисциплине государственного компонента социально-гуманитарного модуля I «История белорусской государственности» предназначена для реализации на I ступени высшего образования в рамках цикла социально-гуманитарных дисциплин для студентов первых курсов всех специальностей высшего образования (за исключением профильных специальностей). Изучение данной учебной дисциплины ориентировано на формирование устойчивых представлений об историческом прошлом и направлениях дальнейшего развития белорусского государства.</w:t>
      </w:r>
    </w:p>
    <w:p w:rsidR="00EC5781" w:rsidRDefault="00EC5781" w:rsidP="00EC5781">
      <w:pPr>
        <w:pStyle w:val="70"/>
        <w:shd w:val="clear" w:color="auto" w:fill="auto"/>
        <w:spacing w:before="0" w:after="0" w:line="312" w:lineRule="exact"/>
        <w:ind w:left="20" w:right="40" w:firstLine="700"/>
        <w:jc w:val="both"/>
      </w:pPr>
      <w:r>
        <w:rPr>
          <w:rStyle w:val="12"/>
        </w:rPr>
        <w:t>Характерными чертами учебной дисциплины «История белорусской государственности» являются ее междисциплинарность и акцент на концептуальные знания по истории развития государственных институтов, неотъемлемые атрибуты белорусской государственности, формирование практико-ориентированных умений. Учебная дисциплина отражает системный подход к истории формирования и развития различных этапов белорусской государственности, их эволюцию с учетом внутренних факторов и глобальных процессов.</w:t>
      </w:r>
    </w:p>
    <w:p w:rsidR="00EC5781" w:rsidRDefault="00EC5781" w:rsidP="00EC5781">
      <w:pPr>
        <w:pStyle w:val="70"/>
        <w:shd w:val="clear" w:color="auto" w:fill="auto"/>
        <w:spacing w:before="0" w:after="0" w:line="312" w:lineRule="exact"/>
        <w:ind w:left="20" w:right="40" w:firstLine="700"/>
        <w:jc w:val="both"/>
      </w:pPr>
      <w:r>
        <w:rPr>
          <w:rStyle w:val="12"/>
        </w:rPr>
        <w:t xml:space="preserve">Программа составлена с учетом многолетнего опыта преподавания учебной дисциплины «История Беларуси в контексте европейской цивилизации» в учреждениях высшего образования, наработок сотрудников Института истории НАН Беларуси по проблемы истории белорусской государственности, достижений отечественных и зарубежных ученых. Формирование содержания учебной дисциплины «История белорусской государственности» осуществлено исходя из объема знаний, полученного в учреждениях общего среднего образования. В основу программы положен проблемно-хронологический подход, позволяющий </w:t>
      </w:r>
      <w:r>
        <w:rPr>
          <w:rStyle w:val="12"/>
        </w:rPr>
        <w:lastRenderedPageBreak/>
        <w:t>сконцентрировать внимание на наиболее значимых исторических явлениях и проблемахистории белорусской государственности и исключить дублирование школьного курса истории. В программе выдержан принцип «разумной достаточности» относительно предлагаемого студентам информационного и научно</w:t>
      </w:r>
      <w:r>
        <w:rPr>
          <w:rStyle w:val="12"/>
        </w:rPr>
        <w:softHyphen/>
        <w:t>теоретического материала.</w:t>
      </w:r>
    </w:p>
    <w:p w:rsidR="00EC5781" w:rsidRDefault="00EC5781" w:rsidP="00EC5781">
      <w:pPr>
        <w:pStyle w:val="70"/>
        <w:shd w:val="clear" w:color="auto" w:fill="auto"/>
        <w:spacing w:before="0" w:after="0" w:line="312" w:lineRule="exact"/>
        <w:ind w:left="20" w:right="40" w:firstLine="700"/>
        <w:jc w:val="both"/>
      </w:pPr>
      <w:r>
        <w:rPr>
          <w:rStyle w:val="12"/>
        </w:rPr>
        <w:t>Тематика лекционных и практических занятий несет в себе значительный идейно-политический потенциал, оставаясь при этом в границах академической традиции.</w:t>
      </w:r>
    </w:p>
    <w:p w:rsidR="00EC5781" w:rsidRDefault="00EC5781" w:rsidP="00EC5781">
      <w:pPr>
        <w:pStyle w:val="70"/>
        <w:shd w:val="clear" w:color="auto" w:fill="auto"/>
        <w:spacing w:before="0" w:after="0" w:line="312" w:lineRule="exact"/>
        <w:ind w:left="20" w:right="40" w:firstLine="700"/>
        <w:jc w:val="both"/>
      </w:pPr>
      <w:r>
        <w:rPr>
          <w:rStyle w:val="12"/>
        </w:rPr>
        <w:t>Лекции раскрывают основные проблемы по каждой теме. Семинарские занятия проводятся по темам, которые требуют закрепления теоретических знаний, полученных на лекциях и в результате самостоятельной работы над учебным материалом.</w:t>
      </w:r>
    </w:p>
    <w:p w:rsidR="00EC5781" w:rsidRDefault="00EC5781" w:rsidP="00EC5781">
      <w:pPr>
        <w:pStyle w:val="70"/>
        <w:shd w:val="clear" w:color="auto" w:fill="auto"/>
        <w:spacing w:before="0" w:after="0" w:line="312" w:lineRule="exact"/>
        <w:ind w:left="20" w:right="40" w:firstLine="700"/>
        <w:jc w:val="both"/>
      </w:pPr>
      <w:r>
        <w:rPr>
          <w:rStyle w:val="aff1"/>
        </w:rPr>
        <w:t xml:space="preserve">Цель </w:t>
      </w:r>
      <w:r>
        <w:rPr>
          <w:rStyle w:val="12"/>
        </w:rPr>
        <w:t>учебной дисциплины «История белорусской государственности» - формирование обоснованной патриотической позиции.</w:t>
      </w:r>
    </w:p>
    <w:p w:rsidR="00EC5781" w:rsidRDefault="00EC5781" w:rsidP="00EC5781">
      <w:pPr>
        <w:pStyle w:val="70"/>
        <w:shd w:val="clear" w:color="auto" w:fill="auto"/>
        <w:spacing w:before="0" w:after="0" w:line="312" w:lineRule="exact"/>
        <w:ind w:left="20" w:firstLine="700"/>
        <w:jc w:val="both"/>
      </w:pPr>
      <w:r>
        <w:rPr>
          <w:rStyle w:val="12"/>
        </w:rPr>
        <w:t>. В рамках поставленной цели задачи дисциплины состоят в следующем:</w:t>
      </w:r>
    </w:p>
    <w:p w:rsidR="00EC5781" w:rsidRDefault="00EC5781" w:rsidP="00EC5781">
      <w:pPr>
        <w:pStyle w:val="70"/>
        <w:numPr>
          <w:ilvl w:val="0"/>
          <w:numId w:val="24"/>
        </w:numPr>
        <w:shd w:val="clear" w:color="auto" w:fill="auto"/>
        <w:tabs>
          <w:tab w:val="left" w:pos="937"/>
        </w:tabs>
        <w:spacing w:before="0" w:after="0" w:line="312" w:lineRule="exact"/>
        <w:ind w:left="20" w:right="40" w:firstLine="700"/>
        <w:jc w:val="both"/>
      </w:pPr>
      <w:r>
        <w:rPr>
          <w:rStyle w:val="12"/>
        </w:rPr>
        <w:t>формирование системы знаний об истории белорусской государственности и развитие умений осмысливать события и явления действительности в тесной взаимосвязи прошлого, настоящего и будущего;</w:t>
      </w:r>
    </w:p>
    <w:p w:rsidR="00EC5781" w:rsidRDefault="00EC5781" w:rsidP="00EC5781">
      <w:pPr>
        <w:pStyle w:val="70"/>
        <w:numPr>
          <w:ilvl w:val="0"/>
          <w:numId w:val="24"/>
        </w:numPr>
        <w:shd w:val="clear" w:color="auto" w:fill="auto"/>
        <w:tabs>
          <w:tab w:val="left" w:pos="946"/>
        </w:tabs>
        <w:spacing w:before="0" w:after="0" w:line="312" w:lineRule="exact"/>
        <w:ind w:left="20" w:firstLine="700"/>
        <w:jc w:val="both"/>
      </w:pPr>
      <w:r>
        <w:rPr>
          <w:rStyle w:val="12"/>
        </w:rPr>
        <w:t>создание устойчивого представления об историческом пути и целях</w:t>
      </w:r>
    </w:p>
    <w:p w:rsidR="00EC5781" w:rsidRDefault="00EC5781" w:rsidP="00EC5781">
      <w:pPr>
        <w:pStyle w:val="70"/>
        <w:shd w:val="clear" w:color="auto" w:fill="auto"/>
        <w:spacing w:before="0" w:after="0"/>
        <w:ind w:left="40" w:firstLine="0"/>
        <w:jc w:val="left"/>
      </w:pPr>
      <w:r>
        <w:rPr>
          <w:rStyle w:val="12"/>
        </w:rPr>
        <w:t>дальнейшего развития белорусского государства;</w:t>
      </w:r>
    </w:p>
    <w:p w:rsidR="00EC5781" w:rsidRDefault="00EC5781" w:rsidP="00EC5781">
      <w:pPr>
        <w:pStyle w:val="70"/>
        <w:numPr>
          <w:ilvl w:val="0"/>
          <w:numId w:val="24"/>
        </w:numPr>
        <w:shd w:val="clear" w:color="auto" w:fill="auto"/>
        <w:tabs>
          <w:tab w:val="left" w:pos="942"/>
        </w:tabs>
        <w:spacing w:before="0" w:after="0"/>
        <w:ind w:left="40" w:right="40" w:firstLine="680"/>
        <w:jc w:val="both"/>
      </w:pPr>
      <w:r>
        <w:rPr>
          <w:rStyle w:val="12"/>
        </w:rPr>
        <w:t>развитие навыков аргументированно и четко формулировать свою позицию по актуальным вопросам политической, социально-экономической и культурной сфер.</w:t>
      </w:r>
    </w:p>
    <w:p w:rsidR="00EC5781" w:rsidRDefault="00EC5781" w:rsidP="00EC5781">
      <w:pPr>
        <w:pStyle w:val="70"/>
        <w:shd w:val="clear" w:color="auto" w:fill="auto"/>
        <w:spacing w:before="0" w:after="0"/>
        <w:ind w:left="720" w:right="600" w:firstLine="0"/>
        <w:jc w:val="left"/>
      </w:pPr>
      <w:r>
        <w:rPr>
          <w:rStyle w:val="12"/>
        </w:rPr>
        <w:t xml:space="preserve">В результате освоения учебной дисциплины обучающийся должен: </w:t>
      </w:r>
      <w:r>
        <w:rPr>
          <w:rStyle w:val="135pt"/>
        </w:rPr>
        <w:t>знать:</w:t>
      </w:r>
    </w:p>
    <w:p w:rsidR="00EC5781" w:rsidRDefault="00EC5781" w:rsidP="00EC5781">
      <w:pPr>
        <w:pStyle w:val="70"/>
        <w:numPr>
          <w:ilvl w:val="0"/>
          <w:numId w:val="24"/>
        </w:numPr>
        <w:shd w:val="clear" w:color="auto" w:fill="auto"/>
        <w:tabs>
          <w:tab w:val="left" w:pos="947"/>
        </w:tabs>
        <w:spacing w:before="0" w:after="0"/>
        <w:ind w:left="40" w:right="40" w:firstLine="680"/>
        <w:jc w:val="both"/>
      </w:pPr>
      <w:r>
        <w:rPr>
          <w:rStyle w:val="12"/>
        </w:rPr>
        <w:t>методологические основы и периодизацию истории белорусской государственности;</w:t>
      </w:r>
    </w:p>
    <w:p w:rsidR="00EC5781" w:rsidRDefault="00EC5781" w:rsidP="00EC5781">
      <w:pPr>
        <w:pStyle w:val="70"/>
        <w:numPr>
          <w:ilvl w:val="0"/>
          <w:numId w:val="24"/>
        </w:numPr>
        <w:shd w:val="clear" w:color="auto" w:fill="auto"/>
        <w:tabs>
          <w:tab w:val="left" w:pos="957"/>
        </w:tabs>
        <w:spacing w:before="0" w:after="0"/>
        <w:ind w:left="40" w:right="40" w:firstLine="680"/>
        <w:jc w:val="both"/>
      </w:pPr>
      <w:r>
        <w:rPr>
          <w:rStyle w:val="12"/>
        </w:rPr>
        <w:t>ключевые категории, связанные с историей и государственным строительством Республики Беларусь;</w:t>
      </w:r>
    </w:p>
    <w:p w:rsidR="00EC5781" w:rsidRDefault="00EC5781" w:rsidP="00EC5781">
      <w:pPr>
        <w:pStyle w:val="70"/>
        <w:numPr>
          <w:ilvl w:val="0"/>
          <w:numId w:val="24"/>
        </w:numPr>
        <w:shd w:val="clear" w:color="auto" w:fill="auto"/>
        <w:tabs>
          <w:tab w:val="left" w:pos="941"/>
        </w:tabs>
        <w:spacing w:before="0" w:after="0"/>
        <w:ind w:left="40" w:firstLine="680"/>
        <w:jc w:val="both"/>
      </w:pPr>
      <w:r>
        <w:rPr>
          <w:rStyle w:val="12"/>
        </w:rPr>
        <w:t>характеристики конституционного строя Республики Беларусь;</w:t>
      </w:r>
    </w:p>
    <w:p w:rsidR="00EC5781" w:rsidRDefault="00EC5781" w:rsidP="00EC5781">
      <w:pPr>
        <w:pStyle w:val="70"/>
        <w:numPr>
          <w:ilvl w:val="0"/>
          <w:numId w:val="24"/>
        </w:numPr>
        <w:shd w:val="clear" w:color="auto" w:fill="auto"/>
        <w:tabs>
          <w:tab w:val="left" w:pos="941"/>
        </w:tabs>
        <w:spacing w:before="0" w:after="0"/>
        <w:ind w:left="40" w:firstLine="680"/>
        <w:jc w:val="both"/>
      </w:pPr>
      <w:r>
        <w:rPr>
          <w:rStyle w:val="12"/>
        </w:rPr>
        <w:t>этапы формирования белорусской нации;</w:t>
      </w:r>
    </w:p>
    <w:p w:rsidR="00EC5781" w:rsidRDefault="00EC5781" w:rsidP="00EC5781">
      <w:pPr>
        <w:pStyle w:val="70"/>
        <w:numPr>
          <w:ilvl w:val="0"/>
          <w:numId w:val="24"/>
        </w:numPr>
        <w:shd w:val="clear" w:color="auto" w:fill="auto"/>
        <w:tabs>
          <w:tab w:val="left" w:pos="952"/>
        </w:tabs>
        <w:spacing w:before="0" w:after="0"/>
        <w:ind w:left="40" w:right="40" w:firstLine="680"/>
        <w:jc w:val="both"/>
      </w:pPr>
      <w:r>
        <w:rPr>
          <w:rStyle w:val="12"/>
        </w:rPr>
        <w:t>историко-ретроспективные и современные характеристики культурно-цивилизационного развития Беларуси;</w:t>
      </w:r>
    </w:p>
    <w:p w:rsidR="00EC5781" w:rsidRDefault="00EC5781" w:rsidP="00EC5781">
      <w:pPr>
        <w:ind w:left="40"/>
      </w:pPr>
      <w:r>
        <w:rPr>
          <w:rStyle w:val="40"/>
          <w:rFonts w:eastAsiaTheme="minorHAnsi"/>
          <w:b w:val="0"/>
          <w:bCs w:val="0"/>
          <w:i w:val="0"/>
          <w:iCs w:val="0"/>
        </w:rPr>
        <w:t>уметь:</w:t>
      </w:r>
    </w:p>
    <w:p w:rsidR="00EC5781" w:rsidRDefault="00EC5781" w:rsidP="00EC5781">
      <w:pPr>
        <w:pStyle w:val="70"/>
        <w:numPr>
          <w:ilvl w:val="0"/>
          <w:numId w:val="24"/>
        </w:numPr>
        <w:shd w:val="clear" w:color="auto" w:fill="auto"/>
        <w:tabs>
          <w:tab w:val="left" w:pos="957"/>
        </w:tabs>
        <w:spacing w:before="0" w:after="0"/>
        <w:ind w:left="40" w:right="40" w:firstLine="680"/>
        <w:jc w:val="both"/>
      </w:pPr>
      <w:r>
        <w:rPr>
          <w:rStyle w:val="12"/>
        </w:rPr>
        <w:t>формулировать и аргументировать основные идеи и ценности белорусской модели развития;</w:t>
      </w:r>
    </w:p>
    <w:p w:rsidR="00EC5781" w:rsidRDefault="00EC5781" w:rsidP="00EC5781">
      <w:pPr>
        <w:pStyle w:val="70"/>
        <w:numPr>
          <w:ilvl w:val="0"/>
          <w:numId w:val="24"/>
        </w:numPr>
        <w:shd w:val="clear" w:color="auto" w:fill="auto"/>
        <w:tabs>
          <w:tab w:val="left" w:pos="952"/>
        </w:tabs>
        <w:spacing w:before="0" w:after="0"/>
        <w:ind w:left="40" w:right="40" w:firstLine="680"/>
        <w:jc w:val="both"/>
      </w:pPr>
      <w:r>
        <w:rPr>
          <w:rStyle w:val="12"/>
        </w:rPr>
        <w:t>применять полученные знания в практической учебной и профессиональной сферах;</w:t>
      </w:r>
    </w:p>
    <w:p w:rsidR="00EC5781" w:rsidRDefault="00EC5781" w:rsidP="00EC5781">
      <w:pPr>
        <w:pStyle w:val="70"/>
        <w:numPr>
          <w:ilvl w:val="0"/>
          <w:numId w:val="24"/>
        </w:numPr>
        <w:shd w:val="clear" w:color="auto" w:fill="auto"/>
        <w:tabs>
          <w:tab w:val="left" w:pos="936"/>
        </w:tabs>
        <w:spacing w:before="0" w:after="0"/>
        <w:ind w:left="40" w:firstLine="680"/>
        <w:jc w:val="both"/>
      </w:pPr>
      <w:r>
        <w:rPr>
          <w:rStyle w:val="12"/>
        </w:rPr>
        <w:t>характеризовать атрибутивные черты белорусской нации;</w:t>
      </w:r>
    </w:p>
    <w:p w:rsidR="00EC5781" w:rsidRDefault="00EC5781" w:rsidP="00EC5781">
      <w:pPr>
        <w:pStyle w:val="70"/>
        <w:numPr>
          <w:ilvl w:val="0"/>
          <w:numId w:val="24"/>
        </w:numPr>
        <w:shd w:val="clear" w:color="auto" w:fill="auto"/>
        <w:tabs>
          <w:tab w:val="left" w:pos="952"/>
        </w:tabs>
        <w:spacing w:before="0" w:after="0"/>
        <w:ind w:left="40" w:right="600" w:firstLine="680"/>
        <w:jc w:val="left"/>
      </w:pPr>
      <w:r>
        <w:rPr>
          <w:rStyle w:val="12"/>
        </w:rPr>
        <w:t>анализировать основные факты и события в истории белорусской государственности, давать им оценку;</w:t>
      </w:r>
    </w:p>
    <w:p w:rsidR="00EC5781" w:rsidRDefault="00EC5781" w:rsidP="00EC5781">
      <w:pPr>
        <w:ind w:left="40"/>
      </w:pPr>
      <w:r>
        <w:rPr>
          <w:rStyle w:val="40"/>
          <w:rFonts w:eastAsiaTheme="minorHAnsi"/>
          <w:b w:val="0"/>
          <w:bCs w:val="0"/>
          <w:i w:val="0"/>
          <w:iCs w:val="0"/>
        </w:rPr>
        <w:t>владеть</w:t>
      </w:r>
      <w:r>
        <w:rPr>
          <w:rStyle w:val="4Calibri14pt"/>
          <w:rFonts w:eastAsiaTheme="minorHAnsi"/>
          <w:b w:val="0"/>
          <w:bCs w:val="0"/>
        </w:rPr>
        <w:t>:</w:t>
      </w:r>
    </w:p>
    <w:p w:rsidR="00EC5781" w:rsidRDefault="00EC5781" w:rsidP="00EC5781">
      <w:pPr>
        <w:pStyle w:val="70"/>
        <w:numPr>
          <w:ilvl w:val="0"/>
          <w:numId w:val="24"/>
        </w:numPr>
        <w:shd w:val="clear" w:color="auto" w:fill="auto"/>
        <w:tabs>
          <w:tab w:val="left" w:pos="957"/>
        </w:tabs>
        <w:spacing w:before="0" w:after="0"/>
        <w:ind w:left="40" w:right="40" w:firstLine="680"/>
        <w:jc w:val="both"/>
      </w:pPr>
      <w:r>
        <w:rPr>
          <w:rStyle w:val="12"/>
        </w:rPr>
        <w:t>базовыми научно-теоретическими знаниями для решения теоретических и практических задач;</w:t>
      </w:r>
    </w:p>
    <w:p w:rsidR="00EC5781" w:rsidRDefault="00EC5781" w:rsidP="00EC5781">
      <w:pPr>
        <w:pStyle w:val="70"/>
        <w:numPr>
          <w:ilvl w:val="0"/>
          <w:numId w:val="24"/>
        </w:numPr>
        <w:shd w:val="clear" w:color="auto" w:fill="auto"/>
        <w:tabs>
          <w:tab w:val="left" w:pos="941"/>
        </w:tabs>
        <w:spacing w:before="0" w:after="0"/>
        <w:ind w:left="40" w:firstLine="680"/>
        <w:jc w:val="both"/>
      </w:pPr>
      <w:r>
        <w:rPr>
          <w:rStyle w:val="12"/>
        </w:rPr>
        <w:lastRenderedPageBreak/>
        <w:t>системным и сравнительным анализом;</w:t>
      </w:r>
    </w:p>
    <w:p w:rsidR="00EC5781" w:rsidRDefault="00EC5781" w:rsidP="00EC5781">
      <w:pPr>
        <w:pStyle w:val="70"/>
        <w:numPr>
          <w:ilvl w:val="0"/>
          <w:numId w:val="24"/>
        </w:numPr>
        <w:shd w:val="clear" w:color="auto" w:fill="auto"/>
        <w:tabs>
          <w:tab w:val="left" w:pos="941"/>
        </w:tabs>
        <w:spacing w:before="0" w:after="0"/>
        <w:ind w:left="40" w:firstLine="680"/>
        <w:jc w:val="both"/>
      </w:pPr>
      <w:r>
        <w:rPr>
          <w:rStyle w:val="12"/>
        </w:rPr>
        <w:t>исследовательскими навыками;</w:t>
      </w:r>
    </w:p>
    <w:p w:rsidR="00EC5781" w:rsidRDefault="00EC5781" w:rsidP="00EC5781">
      <w:pPr>
        <w:pStyle w:val="70"/>
        <w:numPr>
          <w:ilvl w:val="0"/>
          <w:numId w:val="24"/>
        </w:numPr>
        <w:shd w:val="clear" w:color="auto" w:fill="auto"/>
        <w:tabs>
          <w:tab w:val="left" w:pos="946"/>
        </w:tabs>
        <w:spacing w:before="0" w:after="0"/>
        <w:ind w:left="40" w:firstLine="680"/>
        <w:jc w:val="both"/>
      </w:pPr>
      <w:r>
        <w:rPr>
          <w:rStyle w:val="12"/>
        </w:rPr>
        <w:t>междисциплинарным подходом при решении проблем.</w:t>
      </w:r>
    </w:p>
    <w:p w:rsidR="00EC5781" w:rsidRDefault="00EC5781" w:rsidP="00EC5781">
      <w:pPr>
        <w:pStyle w:val="70"/>
        <w:shd w:val="clear" w:color="auto" w:fill="auto"/>
        <w:spacing w:before="0" w:after="0"/>
        <w:ind w:left="40" w:right="40" w:firstLine="680"/>
        <w:jc w:val="both"/>
      </w:pPr>
      <w:r>
        <w:rPr>
          <w:rStyle w:val="12"/>
        </w:rPr>
        <w:t>Общие требования к формированию универсальных компетенций выпускника определяются следующими принципами:</w:t>
      </w:r>
    </w:p>
    <w:p w:rsidR="00EC5781" w:rsidRDefault="00EC5781" w:rsidP="00EC5781">
      <w:pPr>
        <w:pStyle w:val="70"/>
        <w:shd w:val="clear" w:color="auto" w:fill="auto"/>
        <w:spacing w:before="0" w:after="0"/>
        <w:ind w:left="40" w:right="40" w:firstLine="680"/>
        <w:jc w:val="both"/>
      </w:pPr>
      <w:r>
        <w:rPr>
          <w:rStyle w:val="aff2"/>
        </w:rPr>
        <w:t>гуманизации</w:t>
      </w:r>
      <w:r>
        <w:rPr>
          <w:rStyle w:val="12"/>
        </w:rPr>
        <w:t xml:space="preserve"> как приоритетного принципа образования, обеспечивающего личностно-ориентированный характер образовательного процесса и творческую самореализацию выпускника;</w:t>
      </w:r>
    </w:p>
    <w:p w:rsidR="00EC5781" w:rsidRDefault="00EC5781" w:rsidP="00EC5781">
      <w:pPr>
        <w:pStyle w:val="70"/>
        <w:shd w:val="clear" w:color="auto" w:fill="auto"/>
        <w:spacing w:before="0" w:after="0"/>
        <w:ind w:left="40" w:right="40" w:firstLine="680"/>
        <w:jc w:val="both"/>
      </w:pPr>
      <w:r>
        <w:rPr>
          <w:rStyle w:val="aff2"/>
        </w:rPr>
        <w:t>фундаментальности,</w:t>
      </w:r>
      <w:r>
        <w:rPr>
          <w:rStyle w:val="12"/>
        </w:rPr>
        <w:t xml:space="preserve"> которая способствует ориентации содержания дисциплин социально-гуманитарного цикла на выявление сущностных оснований и связей между разнообразными процессами окружающего мира, естественными и гуманитарными знаниями;</w:t>
      </w:r>
    </w:p>
    <w:p w:rsidR="00EC5781" w:rsidRDefault="00EC5781" w:rsidP="00EC5781">
      <w:pPr>
        <w:pStyle w:val="70"/>
        <w:shd w:val="clear" w:color="auto" w:fill="auto"/>
        <w:spacing w:before="0" w:after="0"/>
        <w:ind w:left="40" w:right="40" w:firstLine="680"/>
        <w:jc w:val="both"/>
      </w:pPr>
      <w:r>
        <w:rPr>
          <w:rStyle w:val="aff2"/>
        </w:rPr>
        <w:t>компетентностного подхода</w:t>
      </w:r>
      <w:r>
        <w:rPr>
          <w:rStyle w:val="12"/>
        </w:rPr>
        <w:t>, формирующего систему требований к организации образовательного процесса, направленных на повышение роли самостоятельной работы студентов, моделирующего социально</w:t>
      </w:r>
      <w:r>
        <w:rPr>
          <w:rStyle w:val="12"/>
        </w:rPr>
        <w:softHyphen/>
        <w:t>профессиональные проблемы и пути их решения, что обеспечивает формирование у выпускников умения действовать в изменяющихся жизненных обстоятельствах;</w:t>
      </w:r>
    </w:p>
    <w:p w:rsidR="00EC5781" w:rsidRDefault="00EC5781" w:rsidP="00EC5781">
      <w:pPr>
        <w:pStyle w:val="70"/>
        <w:shd w:val="clear" w:color="auto" w:fill="auto"/>
        <w:spacing w:before="0" w:after="0"/>
        <w:ind w:left="40" w:right="40" w:firstLine="680"/>
        <w:jc w:val="both"/>
      </w:pPr>
      <w:r>
        <w:rPr>
          <w:rStyle w:val="aff2"/>
        </w:rPr>
        <w:t>социально-личностной подготовки,</w:t>
      </w:r>
      <w:r>
        <w:rPr>
          <w:rStyle w:val="12"/>
        </w:rPr>
        <w:t xml:space="preserve"> основанной на единстведуховности, гражданственности и социальной активности личности, которая осознает свою неразрывность с прошлым, настоящим и будущим Беларуси и действует в интересах её развития и защиты;</w:t>
      </w:r>
    </w:p>
    <w:p w:rsidR="00EC5781" w:rsidRDefault="00EC5781" w:rsidP="00EC5781">
      <w:pPr>
        <w:pStyle w:val="70"/>
        <w:shd w:val="clear" w:color="auto" w:fill="auto"/>
        <w:spacing w:before="0" w:after="0" w:line="322" w:lineRule="exact"/>
        <w:ind w:left="40" w:right="20" w:firstLine="700"/>
        <w:jc w:val="both"/>
      </w:pPr>
      <w:r>
        <w:rPr>
          <w:rStyle w:val="aff2"/>
        </w:rPr>
        <w:t>междисциплинарности и интегративности</w:t>
      </w:r>
      <w:r>
        <w:rPr>
          <w:rStyle w:val="12"/>
        </w:rPr>
        <w:t xml:space="preserve"> социально-гуманитарного образования, реализация которого обеспечивает целостность изучения гуманитарного знания и его взаимосвязь с социальным контекстом будущей профессиональной деятельности выпускника.</w:t>
      </w:r>
    </w:p>
    <w:p w:rsidR="00EC5781" w:rsidRDefault="00EC5781" w:rsidP="00EC5781">
      <w:pPr>
        <w:pStyle w:val="70"/>
        <w:shd w:val="clear" w:color="auto" w:fill="auto"/>
        <w:spacing w:before="0" w:after="0" w:line="322" w:lineRule="exact"/>
        <w:ind w:left="40" w:right="20" w:firstLine="700"/>
        <w:jc w:val="both"/>
      </w:pPr>
      <w:r>
        <w:rPr>
          <w:rStyle w:val="12"/>
        </w:rPr>
        <w:t xml:space="preserve">Освоение учебной дисциплины «История белорусской государственности» должно обеспечить формирование следующих </w:t>
      </w:r>
      <w:r>
        <w:rPr>
          <w:rStyle w:val="aff2"/>
        </w:rPr>
        <w:t>универсальных компетенций</w:t>
      </w:r>
      <w:r>
        <w:rPr>
          <w:rStyle w:val="12"/>
        </w:rPr>
        <w:t>:</w:t>
      </w:r>
    </w:p>
    <w:p w:rsidR="00EC5781" w:rsidRDefault="00EC5781" w:rsidP="00EC5781">
      <w:pPr>
        <w:pStyle w:val="70"/>
        <w:shd w:val="clear" w:color="auto" w:fill="auto"/>
        <w:spacing w:before="0" w:after="0" w:line="322" w:lineRule="exact"/>
        <w:ind w:left="40" w:right="20" w:firstLine="700"/>
        <w:jc w:val="both"/>
      </w:pPr>
      <w:r>
        <w:rPr>
          <w:rStyle w:val="12"/>
        </w:rPr>
        <w:t>уметь анализировать процессы государственного строительства в разные исторические периоды, определять социально-политическое значение исторических событий, личностей, артефактов и символов для современной белорусской государственности;</w:t>
      </w:r>
    </w:p>
    <w:p w:rsidR="00EC5781" w:rsidRDefault="00EC5781" w:rsidP="00EC5781">
      <w:pPr>
        <w:pStyle w:val="70"/>
        <w:shd w:val="clear" w:color="auto" w:fill="auto"/>
        <w:spacing w:before="0" w:after="0" w:line="322" w:lineRule="exact"/>
        <w:ind w:left="40" w:right="20" w:firstLine="700"/>
        <w:jc w:val="left"/>
      </w:pPr>
      <w:r>
        <w:rPr>
          <w:rStyle w:val="12"/>
        </w:rPr>
        <w:t>обладать качествами патриотизма и гражданственности; быть способным формировать свою собственную точку зрения на изучаемый процесс (явление);</w:t>
      </w:r>
    </w:p>
    <w:p w:rsidR="00EC5781" w:rsidRDefault="00EC5781" w:rsidP="00EC5781">
      <w:pPr>
        <w:pStyle w:val="70"/>
        <w:shd w:val="clear" w:color="auto" w:fill="auto"/>
        <w:spacing w:before="0" w:after="0" w:line="322" w:lineRule="exact"/>
        <w:ind w:left="40" w:right="20" w:firstLine="700"/>
        <w:jc w:val="both"/>
      </w:pPr>
      <w:r>
        <w:rPr>
          <w:rStyle w:val="12"/>
        </w:rPr>
        <w:t>владеть системным и сравнительным анализом; владеть междисциплинарным подходом при решении проблем. Изучение учебной дисциплины «История белорусской государственности» рассчитано на 108 часов, из них 54 аудиторных. Примерное распределение аудиторных часов по видам занятий: лекции - 36 часов, семинарские занятия - 18 часов. Трудоемкость учебной дисциплины составляет 3 зачетные единицы.</w:t>
      </w:r>
    </w:p>
    <w:p w:rsidR="00EC5781" w:rsidRDefault="00EC5781" w:rsidP="00EC5781">
      <w:pPr>
        <w:pStyle w:val="70"/>
        <w:shd w:val="clear" w:color="auto" w:fill="auto"/>
        <w:spacing w:before="0" w:after="0" w:line="322" w:lineRule="exact"/>
        <w:ind w:left="40" w:firstLine="700"/>
        <w:jc w:val="both"/>
        <w:sectPr w:rsidR="00EC5781">
          <w:headerReference w:type="even" r:id="rId20"/>
          <w:headerReference w:type="default" r:id="rId21"/>
          <w:type w:val="continuous"/>
          <w:pgSz w:w="11909" w:h="16838"/>
          <w:pgMar w:top="1360" w:right="1233" w:bottom="942" w:left="1257" w:header="0" w:footer="3" w:gutter="0"/>
          <w:cols w:space="720"/>
          <w:noEndnote/>
          <w:docGrid w:linePitch="360"/>
        </w:sectPr>
      </w:pPr>
      <w:r>
        <w:rPr>
          <w:rStyle w:val="12"/>
        </w:rPr>
        <w:t>В качестве формы текущей аттестации предусматривается экзамен.</w:t>
      </w:r>
    </w:p>
    <w:p w:rsidR="00EC5781" w:rsidRDefault="00EC5781" w:rsidP="00EC5781">
      <w:pPr>
        <w:framePr w:w="9384" w:wrap="notBeside" w:vAnchor="text" w:hAnchor="text" w:xAlign="center" w:y="1"/>
        <w:spacing w:line="230" w:lineRule="exact"/>
      </w:pPr>
      <w:r>
        <w:rPr>
          <w:rStyle w:val="aff4"/>
          <w:rFonts w:eastAsiaTheme="minorHAnsi"/>
          <w:b w:val="0"/>
          <w:bCs w:val="0"/>
        </w:rPr>
        <w:lastRenderedPageBreak/>
        <w:t>ПРИМЕРНЫЙ ТЕМАТИЧЕСКИЙ ПЛАН</w:t>
      </w:r>
    </w:p>
    <w:tbl>
      <w:tblPr>
        <w:tblOverlap w:val="never"/>
        <w:tblW w:w="0" w:type="auto"/>
        <w:jc w:val="center"/>
        <w:tblLayout w:type="fixed"/>
        <w:tblCellMar>
          <w:left w:w="10" w:type="dxa"/>
          <w:right w:w="10" w:type="dxa"/>
        </w:tblCellMar>
        <w:tblLook w:val="0000" w:firstRow="0" w:lastRow="0" w:firstColumn="0" w:lastColumn="0" w:noHBand="0" w:noVBand="0"/>
      </w:tblPr>
      <w:tblGrid>
        <w:gridCol w:w="696"/>
        <w:gridCol w:w="4195"/>
        <w:gridCol w:w="941"/>
        <w:gridCol w:w="989"/>
        <w:gridCol w:w="1133"/>
        <w:gridCol w:w="1430"/>
      </w:tblGrid>
      <w:tr w:rsidR="00EC5781" w:rsidTr="00EC5781">
        <w:tblPrEx>
          <w:tblCellMar>
            <w:top w:w="0" w:type="dxa"/>
            <w:bottom w:w="0" w:type="dxa"/>
          </w:tblCellMar>
        </w:tblPrEx>
        <w:trPr>
          <w:trHeight w:hRule="exact" w:val="384"/>
          <w:jc w:val="center"/>
        </w:trPr>
        <w:tc>
          <w:tcPr>
            <w:tcW w:w="696" w:type="dxa"/>
            <w:vMerge w:val="restart"/>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80" w:firstLine="0"/>
              <w:jc w:val="left"/>
            </w:pPr>
            <w:r>
              <w:rPr>
                <w:rStyle w:val="115pt"/>
              </w:rPr>
              <w:t>№п/п</w:t>
            </w:r>
          </w:p>
        </w:tc>
        <w:tc>
          <w:tcPr>
            <w:tcW w:w="4195" w:type="dxa"/>
            <w:vMerge w:val="restart"/>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Название разделов, тем</w:t>
            </w:r>
          </w:p>
        </w:tc>
        <w:tc>
          <w:tcPr>
            <w:tcW w:w="4493" w:type="dxa"/>
            <w:gridSpan w:val="4"/>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Количество часов</w:t>
            </w:r>
          </w:p>
        </w:tc>
      </w:tr>
      <w:tr w:rsidR="00EC5781" w:rsidTr="00EC5781">
        <w:tblPrEx>
          <w:tblCellMar>
            <w:top w:w="0" w:type="dxa"/>
            <w:bottom w:w="0" w:type="dxa"/>
          </w:tblCellMar>
        </w:tblPrEx>
        <w:trPr>
          <w:trHeight w:hRule="exact" w:val="638"/>
          <w:jc w:val="center"/>
        </w:trPr>
        <w:tc>
          <w:tcPr>
            <w:tcW w:w="696" w:type="dxa"/>
            <w:vMerge/>
            <w:tcBorders>
              <w:left w:val="single" w:sz="4" w:space="0" w:color="auto"/>
            </w:tcBorders>
            <w:shd w:val="clear" w:color="auto" w:fill="FFFFFF"/>
          </w:tcPr>
          <w:p w:rsidR="00EC5781" w:rsidRDefault="00EC5781" w:rsidP="00EC5781">
            <w:pPr>
              <w:framePr w:w="9384" w:wrap="notBeside" w:vAnchor="text" w:hAnchor="text" w:xAlign="center" w:y="1"/>
            </w:pPr>
          </w:p>
        </w:tc>
        <w:tc>
          <w:tcPr>
            <w:tcW w:w="4195" w:type="dxa"/>
            <w:vMerge/>
            <w:tcBorders>
              <w:left w:val="single" w:sz="4" w:space="0" w:color="auto"/>
            </w:tcBorders>
            <w:shd w:val="clear" w:color="auto" w:fill="FFFFFF"/>
          </w:tcPr>
          <w:p w:rsidR="00EC5781" w:rsidRDefault="00EC5781" w:rsidP="00EC5781">
            <w:pPr>
              <w:framePr w:w="9384" w:wrap="notBeside" w:vAnchor="text" w:hAnchor="text" w:xAlign="center" w:y="1"/>
            </w:pPr>
          </w:p>
        </w:tc>
        <w:tc>
          <w:tcPr>
            <w:tcW w:w="941" w:type="dxa"/>
            <w:vMerge w:val="restart"/>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Всего</w:t>
            </w:r>
          </w:p>
        </w:tc>
        <w:tc>
          <w:tcPr>
            <w:tcW w:w="2122" w:type="dxa"/>
            <w:gridSpan w:val="2"/>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Аудиторные</w:t>
            </w:r>
          </w:p>
        </w:tc>
        <w:tc>
          <w:tcPr>
            <w:tcW w:w="1430" w:type="dxa"/>
            <w:vMerge w:val="restart"/>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8" w:lineRule="exact"/>
              <w:ind w:firstLine="0"/>
            </w:pPr>
            <w:r>
              <w:rPr>
                <w:rStyle w:val="115pt0"/>
              </w:rPr>
              <w:t>Самостоя</w:t>
            </w:r>
          </w:p>
          <w:p w:rsidR="00EC5781" w:rsidRDefault="00EC5781" w:rsidP="00EC5781">
            <w:pPr>
              <w:pStyle w:val="70"/>
              <w:framePr w:w="9384" w:wrap="notBeside" w:vAnchor="text" w:hAnchor="text" w:xAlign="center" w:y="1"/>
              <w:shd w:val="clear" w:color="auto" w:fill="auto"/>
              <w:spacing w:before="0" w:after="0" w:line="278" w:lineRule="exact"/>
              <w:ind w:firstLine="0"/>
            </w:pPr>
            <w:r>
              <w:rPr>
                <w:rStyle w:val="115pt0"/>
              </w:rPr>
              <w:t>тельная</w:t>
            </w:r>
          </w:p>
          <w:p w:rsidR="00EC5781" w:rsidRDefault="00EC5781" w:rsidP="00EC5781">
            <w:pPr>
              <w:pStyle w:val="70"/>
              <w:framePr w:w="9384" w:wrap="notBeside" w:vAnchor="text" w:hAnchor="text" w:xAlign="center" w:y="1"/>
              <w:shd w:val="clear" w:color="auto" w:fill="auto"/>
              <w:spacing w:before="0" w:after="0" w:line="278" w:lineRule="exact"/>
              <w:ind w:firstLine="0"/>
            </w:pPr>
            <w:r>
              <w:rPr>
                <w:rStyle w:val="115pt0"/>
              </w:rPr>
              <w:t>работа</w:t>
            </w:r>
          </w:p>
        </w:tc>
      </w:tr>
      <w:tr w:rsidR="00EC5781" w:rsidTr="00EC5781">
        <w:tblPrEx>
          <w:tblCellMar>
            <w:top w:w="0" w:type="dxa"/>
            <w:bottom w:w="0" w:type="dxa"/>
          </w:tblCellMar>
        </w:tblPrEx>
        <w:trPr>
          <w:trHeight w:hRule="exact" w:val="283"/>
          <w:jc w:val="center"/>
        </w:trPr>
        <w:tc>
          <w:tcPr>
            <w:tcW w:w="696" w:type="dxa"/>
            <w:vMerge/>
            <w:tcBorders>
              <w:left w:val="single" w:sz="4" w:space="0" w:color="auto"/>
            </w:tcBorders>
            <w:shd w:val="clear" w:color="auto" w:fill="FFFFFF"/>
          </w:tcPr>
          <w:p w:rsidR="00EC5781" w:rsidRDefault="00EC5781" w:rsidP="00EC5781">
            <w:pPr>
              <w:framePr w:w="9384" w:wrap="notBeside" w:vAnchor="text" w:hAnchor="text" w:xAlign="center" w:y="1"/>
            </w:pPr>
          </w:p>
        </w:tc>
        <w:tc>
          <w:tcPr>
            <w:tcW w:w="4195" w:type="dxa"/>
            <w:vMerge/>
            <w:tcBorders>
              <w:left w:val="single" w:sz="4" w:space="0" w:color="auto"/>
            </w:tcBorders>
            <w:shd w:val="clear" w:color="auto" w:fill="FFFFFF"/>
          </w:tcPr>
          <w:p w:rsidR="00EC5781" w:rsidRDefault="00EC5781" w:rsidP="00EC5781">
            <w:pPr>
              <w:framePr w:w="9384" w:wrap="notBeside" w:vAnchor="text" w:hAnchor="text" w:xAlign="center" w:y="1"/>
            </w:pPr>
          </w:p>
        </w:tc>
        <w:tc>
          <w:tcPr>
            <w:tcW w:w="941" w:type="dxa"/>
            <w:vMerge/>
            <w:tcBorders>
              <w:left w:val="single" w:sz="4" w:space="0" w:color="auto"/>
            </w:tcBorders>
            <w:shd w:val="clear" w:color="auto" w:fill="FFFFFF"/>
          </w:tcPr>
          <w:p w:rsidR="00EC5781" w:rsidRDefault="00EC5781" w:rsidP="00EC5781">
            <w:pPr>
              <w:framePr w:w="9384" w:wrap="notBeside" w:vAnchor="text" w:hAnchor="text" w:xAlign="center" w:y="1"/>
            </w:pP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Лекции</w:t>
            </w:r>
          </w:p>
        </w:tc>
        <w:tc>
          <w:tcPr>
            <w:tcW w:w="1133"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Семинары</w:t>
            </w:r>
          </w:p>
        </w:tc>
        <w:tc>
          <w:tcPr>
            <w:tcW w:w="1430" w:type="dxa"/>
            <w:vMerge/>
            <w:tcBorders>
              <w:left w:val="single" w:sz="4" w:space="0" w:color="auto"/>
              <w:right w:val="single" w:sz="4" w:space="0" w:color="auto"/>
            </w:tcBorders>
            <w:shd w:val="clear" w:color="auto" w:fill="FFFFFF"/>
          </w:tcPr>
          <w:p w:rsidR="00EC5781" w:rsidRDefault="00EC5781" w:rsidP="00EC5781">
            <w:pPr>
              <w:framePr w:w="9384" w:wrap="notBeside" w:vAnchor="text" w:hAnchor="text" w:xAlign="center" w:y="1"/>
            </w:pPr>
          </w:p>
        </w:tc>
      </w:tr>
      <w:tr w:rsidR="00EC5781" w:rsidTr="00EC5781">
        <w:tblPrEx>
          <w:tblCellMar>
            <w:top w:w="0" w:type="dxa"/>
            <w:bottom w:w="0" w:type="dxa"/>
          </w:tblCellMar>
        </w:tblPrEx>
        <w:trPr>
          <w:trHeight w:hRule="exact" w:val="307"/>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right="200" w:firstLine="0"/>
              <w:jc w:val="right"/>
            </w:pPr>
            <w:r>
              <w:rPr>
                <w:rStyle w:val="115pt"/>
              </w:rPr>
              <w:t>1</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3</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c>
          <w:tcPr>
            <w:tcW w:w="1133"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5</w:t>
            </w: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6</w:t>
            </w:r>
          </w:p>
        </w:tc>
      </w:tr>
      <w:tr w:rsidR="00EC5781" w:rsidTr="00EC5781">
        <w:tblPrEx>
          <w:tblCellMar>
            <w:top w:w="0" w:type="dxa"/>
            <w:bottom w:w="0" w:type="dxa"/>
          </w:tblCellMar>
        </w:tblPrEx>
        <w:trPr>
          <w:trHeight w:hRule="exact" w:val="566"/>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
              </w:rPr>
              <w:t>1.</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8" w:lineRule="exact"/>
              <w:ind w:left="20" w:firstLine="0"/>
              <w:jc w:val="left"/>
            </w:pPr>
            <w:r>
              <w:rPr>
                <w:rStyle w:val="115pt"/>
              </w:rPr>
              <w:t>Основные этапы развития белорусской государственности</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54</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18</w:t>
            </w:r>
          </w:p>
        </w:tc>
        <w:tc>
          <w:tcPr>
            <w:tcW w:w="1133"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10</w:t>
            </w: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26</w:t>
            </w:r>
          </w:p>
        </w:tc>
      </w:tr>
      <w:tr w:rsidR="00EC5781" w:rsidTr="00EC5781">
        <w:tblPrEx>
          <w:tblCellMar>
            <w:top w:w="0" w:type="dxa"/>
            <w:bottom w:w="0" w:type="dxa"/>
          </w:tblCellMar>
        </w:tblPrEx>
        <w:trPr>
          <w:trHeight w:hRule="exact" w:val="307"/>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
              </w:rPr>
              <w:t>1.1.</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 w:firstLine="0"/>
              <w:jc w:val="left"/>
            </w:pPr>
            <w:r>
              <w:rPr>
                <w:rStyle w:val="115pt0"/>
              </w:rPr>
              <w:t>Введение в учебную дисциплину</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133" w:type="dxa"/>
            <w:tcBorders>
              <w:top w:val="single" w:sz="4" w:space="0" w:color="auto"/>
              <w:left w:val="single" w:sz="4" w:space="0" w:color="auto"/>
            </w:tcBorders>
            <w:shd w:val="clear" w:color="auto" w:fill="FFFFFF"/>
          </w:tcPr>
          <w:p w:rsidR="00EC5781" w:rsidRDefault="00EC5781" w:rsidP="00EC5781">
            <w:pPr>
              <w:framePr w:w="9384" w:wrap="notBeside" w:vAnchor="text" w:hAnchor="text" w:xAlign="center" w:y="1"/>
              <w:rPr>
                <w:sz w:val="10"/>
                <w:szCs w:val="10"/>
              </w:rPr>
            </w:pP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r>
      <w:tr w:rsidR="00EC5781" w:rsidTr="00EC5781">
        <w:tblPrEx>
          <w:tblCellMar>
            <w:top w:w="0" w:type="dxa"/>
            <w:bottom w:w="0" w:type="dxa"/>
          </w:tblCellMar>
        </w:tblPrEx>
        <w:trPr>
          <w:trHeight w:hRule="exact" w:val="850"/>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
              </w:rPr>
              <w:t>1.2.</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4" w:lineRule="exact"/>
              <w:ind w:left="20" w:firstLine="0"/>
              <w:jc w:val="left"/>
            </w:pPr>
            <w:r>
              <w:rPr>
                <w:rStyle w:val="115pt0"/>
              </w:rPr>
              <w:t>Первые государственные образования на территории белорусских земель</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c>
          <w:tcPr>
            <w:tcW w:w="989" w:type="dxa"/>
            <w:tcBorders>
              <w:top w:val="single" w:sz="4" w:space="0" w:color="auto"/>
              <w:left w:val="single" w:sz="4" w:space="0" w:color="auto"/>
            </w:tcBorders>
            <w:shd w:val="clear" w:color="auto" w:fill="FFFFFF"/>
          </w:tcPr>
          <w:p w:rsidR="00EC5781" w:rsidRDefault="00EC5781" w:rsidP="00EC5781">
            <w:pPr>
              <w:framePr w:w="9384" w:wrap="notBeside" w:vAnchor="text" w:hAnchor="text" w:xAlign="center" w:y="1"/>
              <w:rPr>
                <w:sz w:val="10"/>
                <w:szCs w:val="10"/>
              </w:rPr>
            </w:pPr>
          </w:p>
        </w:tc>
        <w:tc>
          <w:tcPr>
            <w:tcW w:w="1133"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r>
      <w:tr w:rsidR="00EC5781" w:rsidTr="00EC5781">
        <w:tblPrEx>
          <w:tblCellMar>
            <w:top w:w="0" w:type="dxa"/>
            <w:bottom w:w="0" w:type="dxa"/>
          </w:tblCellMar>
        </w:tblPrEx>
        <w:trPr>
          <w:trHeight w:hRule="exact" w:val="845"/>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
              </w:rPr>
              <w:t>1.3.</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4" w:lineRule="exact"/>
              <w:ind w:left="20" w:firstLine="0"/>
              <w:jc w:val="left"/>
            </w:pPr>
            <w:r>
              <w:rPr>
                <w:rStyle w:val="115pt0"/>
              </w:rPr>
              <w:t>Великое княжество Литовское - полиэтничное феодальное государство Восточной Европы</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8</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133"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r>
      <w:tr w:rsidR="00EC5781" w:rsidTr="00EC5781">
        <w:tblPrEx>
          <w:tblCellMar>
            <w:top w:w="0" w:type="dxa"/>
            <w:bottom w:w="0" w:type="dxa"/>
          </w:tblCellMar>
        </w:tblPrEx>
        <w:trPr>
          <w:trHeight w:hRule="exact" w:val="566"/>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0"/>
              </w:rPr>
              <w:t>1.4.</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4" w:lineRule="exact"/>
              <w:ind w:left="20" w:firstLine="0"/>
              <w:jc w:val="left"/>
            </w:pPr>
            <w:r>
              <w:rPr>
                <w:rStyle w:val="115pt0"/>
              </w:rPr>
              <w:t>Беларусь в составе Российской империи</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8</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133"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r>
      <w:tr w:rsidR="00EC5781" w:rsidTr="00EC5781">
        <w:tblPrEx>
          <w:tblCellMar>
            <w:top w:w="0" w:type="dxa"/>
            <w:bottom w:w="0" w:type="dxa"/>
          </w:tblCellMar>
        </w:tblPrEx>
        <w:trPr>
          <w:trHeight w:hRule="exact" w:val="571"/>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0"/>
              </w:rPr>
              <w:t>1.5.</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4" w:lineRule="exact"/>
              <w:ind w:left="20" w:firstLine="0"/>
              <w:jc w:val="left"/>
            </w:pPr>
            <w:r>
              <w:rPr>
                <w:rStyle w:val="115pt0"/>
              </w:rPr>
              <w:t>Национально-государственное строительство в 1917-1941 гг.</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6</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133"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r>
      <w:tr w:rsidR="00EC5781" w:rsidTr="00EC5781">
        <w:tblPrEx>
          <w:tblCellMar>
            <w:top w:w="0" w:type="dxa"/>
            <w:bottom w:w="0" w:type="dxa"/>
          </w:tblCellMar>
        </w:tblPrEx>
        <w:trPr>
          <w:trHeight w:hRule="exact" w:val="850"/>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0"/>
              </w:rPr>
              <w:t>1.6.</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8" w:lineRule="exact"/>
              <w:ind w:left="20" w:firstLine="0"/>
              <w:jc w:val="left"/>
            </w:pPr>
            <w:r>
              <w:rPr>
                <w:rStyle w:val="115pt0"/>
              </w:rPr>
              <w:t>Великая Отечественная война - ключевое событие новейшейистории</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8</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133"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r>
      <w:tr w:rsidR="00EC5781" w:rsidTr="00EC5781">
        <w:tblPrEx>
          <w:tblCellMar>
            <w:top w:w="0" w:type="dxa"/>
            <w:bottom w:w="0" w:type="dxa"/>
          </w:tblCellMar>
        </w:tblPrEx>
        <w:trPr>
          <w:trHeight w:hRule="exact" w:val="576"/>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0"/>
              </w:rPr>
              <w:t>1.7.</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8" w:lineRule="exact"/>
              <w:ind w:left="20" w:firstLine="0"/>
              <w:jc w:val="left"/>
            </w:pPr>
            <w:r>
              <w:rPr>
                <w:rStyle w:val="115pt0"/>
              </w:rPr>
              <w:t>Восстановление и послевоенная модернизация БССР</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6</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c>
          <w:tcPr>
            <w:tcW w:w="1133" w:type="dxa"/>
            <w:tcBorders>
              <w:top w:val="single" w:sz="4" w:space="0" w:color="auto"/>
              <w:left w:val="single" w:sz="4" w:space="0" w:color="auto"/>
            </w:tcBorders>
            <w:shd w:val="clear" w:color="auto" w:fill="FFFFFF"/>
          </w:tcPr>
          <w:p w:rsidR="00EC5781" w:rsidRDefault="00EC5781" w:rsidP="00EC5781">
            <w:pPr>
              <w:framePr w:w="9384" w:wrap="notBeside" w:vAnchor="text" w:hAnchor="text" w:xAlign="center" w:y="1"/>
              <w:rPr>
                <w:sz w:val="10"/>
                <w:szCs w:val="10"/>
              </w:rPr>
            </w:pP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2</w:t>
            </w:r>
          </w:p>
        </w:tc>
      </w:tr>
      <w:tr w:rsidR="00EC5781" w:rsidTr="00EC5781">
        <w:tblPrEx>
          <w:tblCellMar>
            <w:top w:w="0" w:type="dxa"/>
            <w:bottom w:w="0" w:type="dxa"/>
          </w:tblCellMar>
        </w:tblPrEx>
        <w:trPr>
          <w:trHeight w:hRule="exact" w:val="571"/>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0"/>
              </w:rPr>
              <w:t>1.8.</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4" w:lineRule="exact"/>
              <w:ind w:left="20" w:firstLine="0"/>
              <w:jc w:val="left"/>
            </w:pPr>
            <w:r>
              <w:rPr>
                <w:rStyle w:val="115pt0"/>
              </w:rPr>
              <w:t>Этапы развития независимой Республики Беларусь</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10</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2</w:t>
            </w:r>
          </w:p>
        </w:tc>
        <w:tc>
          <w:tcPr>
            <w:tcW w:w="1133"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6</w:t>
            </w:r>
          </w:p>
        </w:tc>
      </w:tr>
      <w:tr w:rsidR="00EC5781" w:rsidTr="00EC5781">
        <w:tblPrEx>
          <w:tblCellMar>
            <w:top w:w="0" w:type="dxa"/>
            <w:bottom w:w="0" w:type="dxa"/>
          </w:tblCellMar>
        </w:tblPrEx>
        <w:trPr>
          <w:trHeight w:hRule="exact" w:val="571"/>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
              </w:rPr>
              <w:t>2.</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4" w:lineRule="exact"/>
              <w:ind w:left="20" w:firstLine="0"/>
              <w:jc w:val="left"/>
            </w:pPr>
            <w:r>
              <w:rPr>
                <w:rStyle w:val="115pt"/>
              </w:rPr>
              <w:t>Основы государственного устройства Республики Беларусь</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26</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8</w:t>
            </w:r>
          </w:p>
        </w:tc>
        <w:tc>
          <w:tcPr>
            <w:tcW w:w="1133"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4</w:t>
            </w: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14</w:t>
            </w:r>
          </w:p>
        </w:tc>
      </w:tr>
      <w:tr w:rsidR="00EC5781" w:rsidTr="00EC5781">
        <w:tblPrEx>
          <w:tblCellMar>
            <w:top w:w="0" w:type="dxa"/>
            <w:bottom w:w="0" w:type="dxa"/>
          </w:tblCellMar>
        </w:tblPrEx>
        <w:trPr>
          <w:trHeight w:hRule="exact" w:val="566"/>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0"/>
              </w:rPr>
              <w:t>2.1.</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8" w:lineRule="exact"/>
              <w:ind w:left="20" w:firstLine="0"/>
              <w:jc w:val="left"/>
            </w:pPr>
            <w:r>
              <w:rPr>
                <w:rStyle w:val="115pt0"/>
              </w:rPr>
              <w:t>Конституция как основной закон Государства</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133" w:type="dxa"/>
            <w:tcBorders>
              <w:top w:val="single" w:sz="4" w:space="0" w:color="auto"/>
              <w:left w:val="single" w:sz="4" w:space="0" w:color="auto"/>
            </w:tcBorders>
            <w:shd w:val="clear" w:color="auto" w:fill="FFFFFF"/>
          </w:tcPr>
          <w:p w:rsidR="00EC5781" w:rsidRDefault="00EC5781" w:rsidP="00EC5781">
            <w:pPr>
              <w:framePr w:w="9384" w:wrap="notBeside" w:vAnchor="text" w:hAnchor="text" w:xAlign="center" w:y="1"/>
              <w:rPr>
                <w:sz w:val="10"/>
                <w:szCs w:val="10"/>
              </w:rPr>
            </w:pP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r>
      <w:tr w:rsidR="00EC5781" w:rsidTr="00EC5781">
        <w:tblPrEx>
          <w:tblCellMar>
            <w:top w:w="0" w:type="dxa"/>
            <w:bottom w:w="0" w:type="dxa"/>
          </w:tblCellMar>
        </w:tblPrEx>
        <w:trPr>
          <w:trHeight w:hRule="exact" w:val="307"/>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
              </w:rPr>
              <w:t>2.2.</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 w:firstLine="0"/>
              <w:jc w:val="left"/>
            </w:pPr>
            <w:r>
              <w:rPr>
                <w:rStyle w:val="115pt0"/>
              </w:rPr>
              <w:t>Президент Республики Беларусь</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6</w:t>
            </w:r>
          </w:p>
        </w:tc>
        <w:tc>
          <w:tcPr>
            <w:tcW w:w="989" w:type="dxa"/>
            <w:tcBorders>
              <w:top w:val="single" w:sz="4" w:space="0" w:color="auto"/>
              <w:left w:val="single" w:sz="4" w:space="0" w:color="auto"/>
            </w:tcBorders>
            <w:shd w:val="clear" w:color="auto" w:fill="FFFFFF"/>
          </w:tcPr>
          <w:p w:rsidR="00EC5781" w:rsidRDefault="00EC5781" w:rsidP="00EC5781">
            <w:pPr>
              <w:framePr w:w="9384" w:wrap="notBeside" w:vAnchor="text" w:hAnchor="text" w:xAlign="center" w:y="1"/>
              <w:rPr>
                <w:sz w:val="10"/>
                <w:szCs w:val="10"/>
              </w:rPr>
            </w:pPr>
          </w:p>
        </w:tc>
        <w:tc>
          <w:tcPr>
            <w:tcW w:w="1133"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r>
      <w:tr w:rsidR="00EC5781" w:rsidTr="00EC5781">
        <w:tblPrEx>
          <w:tblCellMar>
            <w:top w:w="0" w:type="dxa"/>
            <w:bottom w:w="0" w:type="dxa"/>
          </w:tblCellMar>
        </w:tblPrEx>
        <w:trPr>
          <w:trHeight w:hRule="exact" w:val="566"/>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0"/>
              </w:rPr>
              <w:t>2.3.</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8" w:lineRule="exact"/>
              <w:ind w:left="20" w:firstLine="0"/>
              <w:jc w:val="left"/>
            </w:pPr>
            <w:r>
              <w:rPr>
                <w:rStyle w:val="115pt0"/>
              </w:rPr>
              <w:t>Правительство как высший орган исполнительной власти</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133" w:type="dxa"/>
            <w:tcBorders>
              <w:top w:val="single" w:sz="4" w:space="0" w:color="auto"/>
              <w:left w:val="single" w:sz="4" w:space="0" w:color="auto"/>
            </w:tcBorders>
            <w:shd w:val="clear" w:color="auto" w:fill="FFFFFF"/>
          </w:tcPr>
          <w:p w:rsidR="00EC5781" w:rsidRDefault="00EC5781" w:rsidP="00EC5781">
            <w:pPr>
              <w:framePr w:w="9384" w:wrap="notBeside" w:vAnchor="text" w:hAnchor="text" w:xAlign="center" w:y="1"/>
              <w:rPr>
                <w:sz w:val="10"/>
                <w:szCs w:val="10"/>
              </w:rPr>
            </w:pP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2</w:t>
            </w:r>
          </w:p>
        </w:tc>
      </w:tr>
      <w:tr w:rsidR="00EC5781" w:rsidTr="00EC5781">
        <w:tblPrEx>
          <w:tblCellMar>
            <w:top w:w="0" w:type="dxa"/>
            <w:bottom w:w="0" w:type="dxa"/>
          </w:tblCellMar>
        </w:tblPrEx>
        <w:trPr>
          <w:trHeight w:hRule="exact" w:val="571"/>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0"/>
              </w:rPr>
              <w:t>2.4.</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8" w:lineRule="exact"/>
              <w:ind w:left="20" w:firstLine="0"/>
              <w:jc w:val="left"/>
            </w:pPr>
            <w:r>
              <w:rPr>
                <w:rStyle w:val="115pt0"/>
              </w:rPr>
              <w:t>Законодательная и судебная ветви власти</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133" w:type="dxa"/>
            <w:tcBorders>
              <w:top w:val="single" w:sz="4" w:space="0" w:color="auto"/>
              <w:left w:val="single" w:sz="4" w:space="0" w:color="auto"/>
            </w:tcBorders>
            <w:shd w:val="clear" w:color="auto" w:fill="FFFFFF"/>
          </w:tcPr>
          <w:p w:rsidR="00EC5781" w:rsidRDefault="00EC5781" w:rsidP="00EC5781">
            <w:pPr>
              <w:framePr w:w="9384" w:wrap="notBeside" w:vAnchor="text" w:hAnchor="text" w:xAlign="center" w:y="1"/>
              <w:rPr>
                <w:sz w:val="10"/>
                <w:szCs w:val="10"/>
              </w:rPr>
            </w:pP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r>
      <w:tr w:rsidR="00EC5781" w:rsidTr="00EC5781">
        <w:tblPrEx>
          <w:tblCellMar>
            <w:top w:w="0" w:type="dxa"/>
            <w:bottom w:w="0" w:type="dxa"/>
          </w:tblCellMar>
        </w:tblPrEx>
        <w:trPr>
          <w:trHeight w:hRule="exact" w:val="307"/>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0"/>
              </w:rPr>
              <w:t>2.5.</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 w:firstLine="0"/>
              <w:jc w:val="left"/>
            </w:pPr>
            <w:r>
              <w:rPr>
                <w:rStyle w:val="115pt0"/>
              </w:rPr>
              <w:t>Регионы Беларуси</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133" w:type="dxa"/>
            <w:tcBorders>
              <w:top w:val="single" w:sz="4" w:space="0" w:color="auto"/>
              <w:left w:val="single" w:sz="4" w:space="0" w:color="auto"/>
            </w:tcBorders>
            <w:shd w:val="clear" w:color="auto" w:fill="FFFFFF"/>
          </w:tcPr>
          <w:p w:rsidR="00EC5781" w:rsidRDefault="00EC5781" w:rsidP="00EC5781">
            <w:pPr>
              <w:framePr w:w="9384" w:wrap="notBeside" w:vAnchor="text" w:hAnchor="text" w:xAlign="center" w:y="1"/>
              <w:rPr>
                <w:sz w:val="10"/>
                <w:szCs w:val="10"/>
              </w:rPr>
            </w:pP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r>
      <w:tr w:rsidR="00EC5781" w:rsidTr="00EC5781">
        <w:tblPrEx>
          <w:tblCellMar>
            <w:top w:w="0" w:type="dxa"/>
            <w:bottom w:w="0" w:type="dxa"/>
          </w:tblCellMar>
        </w:tblPrEx>
        <w:trPr>
          <w:trHeight w:hRule="exact" w:val="571"/>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0"/>
              </w:rPr>
              <w:t>2.6.</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4" w:lineRule="exact"/>
              <w:ind w:left="20" w:firstLine="0"/>
              <w:jc w:val="left"/>
            </w:pPr>
            <w:r>
              <w:rPr>
                <w:rStyle w:val="115pt0"/>
              </w:rPr>
              <w:t>Политические партии и общественные объединения</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c>
          <w:tcPr>
            <w:tcW w:w="989" w:type="dxa"/>
            <w:tcBorders>
              <w:top w:val="single" w:sz="4" w:space="0" w:color="auto"/>
              <w:left w:val="single" w:sz="4" w:space="0" w:color="auto"/>
            </w:tcBorders>
            <w:shd w:val="clear" w:color="auto" w:fill="FFFFFF"/>
          </w:tcPr>
          <w:p w:rsidR="00EC5781" w:rsidRDefault="00EC5781" w:rsidP="00EC5781">
            <w:pPr>
              <w:framePr w:w="9384" w:wrap="notBeside" w:vAnchor="text" w:hAnchor="text" w:xAlign="center" w:y="1"/>
              <w:rPr>
                <w:sz w:val="10"/>
                <w:szCs w:val="10"/>
              </w:rPr>
            </w:pPr>
          </w:p>
        </w:tc>
        <w:tc>
          <w:tcPr>
            <w:tcW w:w="1133"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r>
      <w:tr w:rsidR="00EC5781" w:rsidTr="00EC5781">
        <w:tblPrEx>
          <w:tblCellMar>
            <w:top w:w="0" w:type="dxa"/>
            <w:bottom w:w="0" w:type="dxa"/>
          </w:tblCellMar>
        </w:tblPrEx>
        <w:trPr>
          <w:trHeight w:hRule="exact" w:val="566"/>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
              </w:rPr>
              <w:t>3.</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4" w:lineRule="exact"/>
              <w:ind w:left="20" w:firstLine="0"/>
              <w:jc w:val="left"/>
            </w:pPr>
            <w:r>
              <w:rPr>
                <w:rStyle w:val="115pt"/>
              </w:rPr>
              <w:t>Беларусь на стыке культур и цивилизаций</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28</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8</w:t>
            </w:r>
          </w:p>
        </w:tc>
        <w:tc>
          <w:tcPr>
            <w:tcW w:w="1133"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6</w:t>
            </w: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14</w:t>
            </w:r>
          </w:p>
        </w:tc>
      </w:tr>
      <w:tr w:rsidR="00EC5781" w:rsidTr="00EC5781">
        <w:tblPrEx>
          <w:tblCellMar>
            <w:top w:w="0" w:type="dxa"/>
            <w:bottom w:w="0" w:type="dxa"/>
          </w:tblCellMar>
        </w:tblPrEx>
        <w:trPr>
          <w:trHeight w:hRule="exact" w:val="571"/>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0"/>
              </w:rPr>
              <w:t>3.1.</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4" w:lineRule="exact"/>
              <w:ind w:left="20" w:firstLine="0"/>
              <w:jc w:val="left"/>
            </w:pPr>
            <w:r>
              <w:rPr>
                <w:rStyle w:val="115pt0"/>
              </w:rPr>
              <w:t>Этногенез белорусов и происхождение названия «Беларусь»</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8</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2</w:t>
            </w:r>
          </w:p>
        </w:tc>
        <w:tc>
          <w:tcPr>
            <w:tcW w:w="1133"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2,-</w:t>
            </w: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r>
      <w:tr w:rsidR="00EC5781" w:rsidTr="00EC5781">
        <w:tblPrEx>
          <w:tblCellMar>
            <w:top w:w="0" w:type="dxa"/>
            <w:bottom w:w="0" w:type="dxa"/>
          </w:tblCellMar>
        </w:tblPrEx>
        <w:trPr>
          <w:trHeight w:hRule="exact" w:val="307"/>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0"/>
              </w:rPr>
              <w:t>3.2.</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 w:firstLine="0"/>
              <w:jc w:val="left"/>
            </w:pPr>
            <w:r>
              <w:rPr>
                <w:rStyle w:val="115pt0"/>
              </w:rPr>
              <w:t>Народы и религии Беларуси</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6</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c>
          <w:tcPr>
            <w:tcW w:w="1133" w:type="dxa"/>
            <w:tcBorders>
              <w:top w:val="single" w:sz="4" w:space="0" w:color="auto"/>
              <w:left w:val="single" w:sz="4" w:space="0" w:color="auto"/>
            </w:tcBorders>
            <w:shd w:val="clear" w:color="auto" w:fill="FFFFFF"/>
          </w:tcPr>
          <w:p w:rsidR="00EC5781" w:rsidRDefault="00EC5781" w:rsidP="00EC5781">
            <w:pPr>
              <w:framePr w:w="9384" w:wrap="notBeside" w:vAnchor="text" w:hAnchor="text" w:xAlign="center" w:y="1"/>
              <w:rPr>
                <w:sz w:val="10"/>
                <w:szCs w:val="10"/>
              </w:rPr>
            </w:pP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r>
      <w:tr w:rsidR="00EC5781" w:rsidTr="00EC5781">
        <w:tblPrEx>
          <w:tblCellMar>
            <w:top w:w="0" w:type="dxa"/>
            <w:bottom w:w="0" w:type="dxa"/>
          </w:tblCellMar>
        </w:tblPrEx>
        <w:trPr>
          <w:trHeight w:hRule="exact" w:val="312"/>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0"/>
              </w:rPr>
              <w:t>3.3.</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Государственные символы Беларуси</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2</w:t>
            </w:r>
          </w:p>
        </w:tc>
        <w:tc>
          <w:tcPr>
            <w:tcW w:w="1133" w:type="dxa"/>
            <w:tcBorders>
              <w:top w:val="single" w:sz="4" w:space="0" w:color="auto"/>
              <w:left w:val="single" w:sz="4" w:space="0" w:color="auto"/>
            </w:tcBorders>
            <w:shd w:val="clear" w:color="auto" w:fill="FFFFFF"/>
          </w:tcPr>
          <w:p w:rsidR="00EC5781" w:rsidRDefault="00EC5781" w:rsidP="00EC5781">
            <w:pPr>
              <w:framePr w:w="9384" w:wrap="notBeside" w:vAnchor="text" w:hAnchor="text" w:xAlign="center" w:y="1"/>
              <w:rPr>
                <w:sz w:val="10"/>
                <w:szCs w:val="10"/>
              </w:rPr>
            </w:pP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2</w:t>
            </w:r>
          </w:p>
        </w:tc>
      </w:tr>
      <w:tr w:rsidR="00EC5781" w:rsidTr="00EC5781">
        <w:tblPrEx>
          <w:tblCellMar>
            <w:top w:w="0" w:type="dxa"/>
            <w:bottom w:w="0" w:type="dxa"/>
          </w:tblCellMar>
        </w:tblPrEx>
        <w:trPr>
          <w:trHeight w:hRule="exact" w:val="566"/>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0"/>
              </w:rPr>
              <w:t>3,4.</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4" w:lineRule="exact"/>
              <w:ind w:left="20" w:firstLine="0"/>
              <w:jc w:val="left"/>
            </w:pPr>
            <w:r>
              <w:rPr>
                <w:rStyle w:val="115pt0"/>
              </w:rPr>
              <w:t>Социально-экономическая модель современной Беларуси</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6</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660" w:firstLine="0"/>
              <w:jc w:val="left"/>
            </w:pPr>
            <w:r>
              <w:rPr>
                <w:rStyle w:val="115pt0"/>
              </w:rPr>
              <w:t>'</w:t>
            </w:r>
          </w:p>
        </w:tc>
        <w:tc>
          <w:tcPr>
            <w:tcW w:w="1133"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2</w:t>
            </w: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1"/>
              </w:rPr>
              <w:t>4</w:t>
            </w:r>
          </w:p>
        </w:tc>
      </w:tr>
      <w:tr w:rsidR="00EC5781" w:rsidTr="00EC5781">
        <w:tblPrEx>
          <w:tblCellMar>
            <w:top w:w="0" w:type="dxa"/>
            <w:bottom w:w="0" w:type="dxa"/>
          </w:tblCellMar>
        </w:tblPrEx>
        <w:trPr>
          <w:trHeight w:hRule="exact" w:val="571"/>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0"/>
              </w:rPr>
              <w:t>3.5.</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4" w:lineRule="exact"/>
              <w:ind w:left="20" w:firstLine="0"/>
              <w:jc w:val="left"/>
            </w:pPr>
            <w:r>
              <w:rPr>
                <w:rStyle w:val="115pt0"/>
              </w:rPr>
              <w:t>Беларусь в геополитическом пространстве</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2</w:t>
            </w:r>
          </w:p>
        </w:tc>
        <w:tc>
          <w:tcPr>
            <w:tcW w:w="1133" w:type="dxa"/>
            <w:tcBorders>
              <w:top w:val="single" w:sz="4" w:space="0" w:color="auto"/>
              <w:left w:val="single" w:sz="4" w:space="0" w:color="auto"/>
            </w:tcBorders>
            <w:shd w:val="clear" w:color="auto" w:fill="FFFFFF"/>
          </w:tcPr>
          <w:p w:rsidR="00EC5781" w:rsidRDefault="00EC5781" w:rsidP="00EC5781">
            <w:pPr>
              <w:framePr w:w="9384" w:wrap="notBeside" w:vAnchor="text" w:hAnchor="text" w:xAlign="center" w:y="1"/>
              <w:rPr>
                <w:sz w:val="10"/>
                <w:szCs w:val="10"/>
              </w:rPr>
            </w:pP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1"/>
              </w:rPr>
              <w:t>2</w:t>
            </w:r>
          </w:p>
        </w:tc>
      </w:tr>
      <w:tr w:rsidR="00EC5781" w:rsidTr="00EC5781">
        <w:tblPrEx>
          <w:tblCellMar>
            <w:top w:w="0" w:type="dxa"/>
            <w:bottom w:w="0" w:type="dxa"/>
          </w:tblCellMar>
        </w:tblPrEx>
        <w:trPr>
          <w:trHeight w:hRule="exact" w:val="317"/>
          <w:jc w:val="center"/>
        </w:trPr>
        <w:tc>
          <w:tcPr>
            <w:tcW w:w="696" w:type="dxa"/>
            <w:tcBorders>
              <w:top w:val="single" w:sz="4" w:space="0" w:color="auto"/>
              <w:left w:val="single" w:sz="4" w:space="0" w:color="auto"/>
              <w:bottom w:val="single" w:sz="4" w:space="0" w:color="auto"/>
            </w:tcBorders>
            <w:shd w:val="clear" w:color="auto" w:fill="FFFFFF"/>
          </w:tcPr>
          <w:p w:rsidR="00EC5781" w:rsidRDefault="00EC5781" w:rsidP="00EC5781">
            <w:pPr>
              <w:framePr w:w="9384" w:wrap="notBeside" w:vAnchor="text" w:hAnchor="text" w:xAlign="center" w:y="1"/>
              <w:rPr>
                <w:sz w:val="10"/>
                <w:szCs w:val="10"/>
              </w:rPr>
            </w:pPr>
          </w:p>
        </w:tc>
        <w:tc>
          <w:tcPr>
            <w:tcW w:w="4195" w:type="dxa"/>
            <w:tcBorders>
              <w:top w:val="single" w:sz="4" w:space="0" w:color="auto"/>
              <w:left w:val="single" w:sz="4" w:space="0" w:color="auto"/>
              <w:bottom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 w:firstLine="0"/>
              <w:jc w:val="left"/>
            </w:pPr>
            <w:r>
              <w:rPr>
                <w:rStyle w:val="115pt"/>
              </w:rPr>
              <w:t>Всего:</w:t>
            </w:r>
          </w:p>
        </w:tc>
        <w:tc>
          <w:tcPr>
            <w:tcW w:w="941" w:type="dxa"/>
            <w:tcBorders>
              <w:top w:val="single" w:sz="4" w:space="0" w:color="auto"/>
              <w:left w:val="single" w:sz="4" w:space="0" w:color="auto"/>
              <w:bottom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108</w:t>
            </w:r>
          </w:p>
        </w:tc>
        <w:tc>
          <w:tcPr>
            <w:tcW w:w="989" w:type="dxa"/>
            <w:tcBorders>
              <w:top w:val="single" w:sz="4" w:space="0" w:color="auto"/>
              <w:left w:val="single" w:sz="4" w:space="0" w:color="auto"/>
              <w:bottom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34</w:t>
            </w:r>
          </w:p>
        </w:tc>
        <w:tc>
          <w:tcPr>
            <w:tcW w:w="1133" w:type="dxa"/>
            <w:tcBorders>
              <w:top w:val="single" w:sz="4" w:space="0" w:color="auto"/>
              <w:left w:val="single" w:sz="4" w:space="0" w:color="auto"/>
              <w:bottom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20</w:t>
            </w:r>
          </w:p>
        </w:tc>
        <w:tc>
          <w:tcPr>
            <w:tcW w:w="1430" w:type="dxa"/>
            <w:tcBorders>
              <w:top w:val="single" w:sz="4" w:space="0" w:color="auto"/>
              <w:left w:val="single" w:sz="4" w:space="0" w:color="auto"/>
              <w:bottom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54</w:t>
            </w:r>
          </w:p>
        </w:tc>
      </w:tr>
    </w:tbl>
    <w:p w:rsidR="00EC5781" w:rsidRDefault="00EC5781" w:rsidP="00EC5781">
      <w:pPr>
        <w:rPr>
          <w:sz w:val="2"/>
          <w:szCs w:val="2"/>
        </w:rPr>
      </w:pPr>
    </w:p>
    <w:p w:rsidR="00EC5781" w:rsidRDefault="00EC5781" w:rsidP="00EC5781">
      <w:pPr>
        <w:rPr>
          <w:sz w:val="2"/>
          <w:szCs w:val="2"/>
        </w:rPr>
        <w:sectPr w:rsidR="00EC5781">
          <w:type w:val="continuous"/>
          <w:pgSz w:w="11909" w:h="16838"/>
          <w:pgMar w:top="1041" w:right="1257" w:bottom="758" w:left="1257" w:header="0" w:footer="3" w:gutter="0"/>
          <w:cols w:space="720"/>
          <w:noEndnote/>
          <w:docGrid w:linePitch="360"/>
        </w:sectPr>
      </w:pPr>
    </w:p>
    <w:p w:rsidR="00EC5781" w:rsidRDefault="00EC5781" w:rsidP="00EC5781">
      <w:pPr>
        <w:spacing w:after="0" w:line="437" w:lineRule="exact"/>
        <w:ind w:left="20"/>
      </w:pPr>
      <w:r>
        <w:rPr>
          <w:rStyle w:val="22"/>
          <w:rFonts w:eastAsiaTheme="minorHAnsi"/>
        </w:rPr>
        <w:lastRenderedPageBreak/>
        <w:t>СОДЕРЖАНИЕ УЧЕБНОГО МАТЕРИАЛА Раздел 1. Основные этапы развития белорусской государственности</w:t>
      </w:r>
    </w:p>
    <w:p w:rsidR="00EC5781" w:rsidRDefault="00EC5781" w:rsidP="00EC5781">
      <w:pPr>
        <w:spacing w:after="0" w:line="437" w:lineRule="exact"/>
        <w:ind w:left="20" w:firstLine="700"/>
        <w:jc w:val="both"/>
      </w:pPr>
      <w:r>
        <w:rPr>
          <w:rStyle w:val="22"/>
          <w:rFonts w:eastAsiaTheme="minorHAnsi"/>
        </w:rPr>
        <w:t>Тема 1.1. Введение в учебную дисциплину</w:t>
      </w:r>
    </w:p>
    <w:p w:rsidR="00EC5781" w:rsidRDefault="00EC5781" w:rsidP="00EC5781">
      <w:pPr>
        <w:pStyle w:val="70"/>
        <w:shd w:val="clear" w:color="auto" w:fill="auto"/>
        <w:spacing w:before="0" w:after="64" w:line="322" w:lineRule="exact"/>
        <w:ind w:left="20" w:right="20" w:firstLine="700"/>
        <w:jc w:val="both"/>
      </w:pPr>
      <w:r>
        <w:rPr>
          <w:rStyle w:val="12"/>
        </w:rPr>
        <w:t>Государство как основной политический институт. Понятие государственности. Независимость и суверенитет. Нация и государство. Этапы становления и развития белорусской государственности. Источники по истории белорусской государственности.</w:t>
      </w:r>
    </w:p>
    <w:p w:rsidR="00EC5781" w:rsidRDefault="00EC5781" w:rsidP="00EC5781">
      <w:pPr>
        <w:spacing w:after="0" w:line="317" w:lineRule="exact"/>
        <w:ind w:left="20" w:right="20" w:firstLine="700"/>
        <w:jc w:val="both"/>
      </w:pPr>
      <w:r>
        <w:rPr>
          <w:rStyle w:val="22"/>
          <w:rFonts w:eastAsiaTheme="minorHAnsi"/>
        </w:rPr>
        <w:t>Тема 1.2. Первые государственные образования на территории Беларуси</w:t>
      </w:r>
    </w:p>
    <w:p w:rsidR="00EC5781" w:rsidRDefault="00EC5781" w:rsidP="00EC5781">
      <w:pPr>
        <w:pStyle w:val="70"/>
        <w:shd w:val="clear" w:color="auto" w:fill="auto"/>
        <w:spacing w:before="0" w:after="60"/>
        <w:ind w:left="20" w:right="20" w:firstLine="700"/>
        <w:jc w:val="both"/>
      </w:pPr>
      <w:r>
        <w:rPr>
          <w:rStyle w:val="12"/>
        </w:rPr>
        <w:t>Раннефеодальные государственные образования на белорусских землях. Древняя Русь. Общие черты и особенности развития Полоцкого и Туровского княжеств. Крещение Руси как фактор цивилизационного выбора. Феодальная раздробленность. Место восточнославянских земель в системе средневековых международных отношений.</w:t>
      </w:r>
    </w:p>
    <w:p w:rsidR="00EC5781" w:rsidRDefault="00EC5781" w:rsidP="00EC5781">
      <w:pPr>
        <w:spacing w:after="0" w:line="317" w:lineRule="exact"/>
        <w:ind w:left="20" w:right="20" w:firstLine="700"/>
        <w:jc w:val="both"/>
      </w:pPr>
      <w:r>
        <w:rPr>
          <w:rStyle w:val="22"/>
          <w:rFonts w:eastAsiaTheme="minorHAnsi"/>
        </w:rPr>
        <w:t>Тема 1.3. Великое княжество Литовское- полиэтничное феодальное государство Восточной Европы</w:t>
      </w:r>
    </w:p>
    <w:p w:rsidR="00EC5781" w:rsidRDefault="00EC5781" w:rsidP="00EC5781">
      <w:pPr>
        <w:pStyle w:val="70"/>
        <w:shd w:val="clear" w:color="auto" w:fill="auto"/>
        <w:spacing w:before="0" w:after="0" w:line="322" w:lineRule="exact"/>
        <w:ind w:left="20" w:right="20" w:firstLine="700"/>
        <w:jc w:val="both"/>
      </w:pPr>
      <w:r>
        <w:rPr>
          <w:rStyle w:val="12"/>
        </w:rPr>
        <w:t>Причины и основные концепции возникновения ВКЛ. Расширение территории ВКЛ. Объединение белорусских земель в составе ВКЛ. Борьба за объединение Руси. Отношения с Орденом и Золотой Ордой. Роль белорусских земель в ВКЛ. Кревская уния и вестернизация социально-политических институтов. Магдебургское право.</w:t>
      </w:r>
    </w:p>
    <w:p w:rsidR="00EC5781" w:rsidRDefault="00EC5781" w:rsidP="00EC5781">
      <w:pPr>
        <w:pStyle w:val="70"/>
        <w:shd w:val="clear" w:color="auto" w:fill="auto"/>
        <w:spacing w:before="0" w:after="60" w:line="322" w:lineRule="exact"/>
        <w:ind w:left="20" w:right="20" w:firstLine="700"/>
        <w:jc w:val="both"/>
      </w:pPr>
      <w:r>
        <w:rPr>
          <w:rStyle w:val="12"/>
        </w:rPr>
        <w:t>Правовое и политическое значение Люблинской унии. Положение белорусских земель в составе Речи Посполитой. Полонизация как фактор политической, культурной и общественной жизни. «Шляхетская демократия» и ее влияние на развитие государства. Отношения с соседями и ослабление Речи Посполитой.</w:t>
      </w:r>
    </w:p>
    <w:p w:rsidR="00EC5781" w:rsidRDefault="00EC5781" w:rsidP="00EC5781">
      <w:pPr>
        <w:spacing w:after="0"/>
        <w:ind w:left="20" w:firstLine="700"/>
        <w:jc w:val="both"/>
      </w:pPr>
      <w:r>
        <w:rPr>
          <w:rStyle w:val="22"/>
          <w:rFonts w:eastAsiaTheme="minorHAnsi"/>
        </w:rPr>
        <w:t>Тема 1.4. Беларусь в составе Российской империи</w:t>
      </w:r>
    </w:p>
    <w:p w:rsidR="00EC5781" w:rsidRDefault="00EC5781" w:rsidP="00EC5781">
      <w:pPr>
        <w:pStyle w:val="70"/>
        <w:shd w:val="clear" w:color="auto" w:fill="auto"/>
        <w:spacing w:before="0" w:after="60" w:line="322" w:lineRule="exact"/>
        <w:ind w:left="20" w:right="20" w:firstLine="700"/>
        <w:jc w:val="both"/>
      </w:pPr>
      <w:r>
        <w:rPr>
          <w:rStyle w:val="12"/>
        </w:rPr>
        <w:t>Разделы Речи Посполитой. Русификация и деполонизация. Вопрос государственности в общественно-политической жизни Беларуси первой половины XIX в. Восстания 1830-1831 и 1863-1864 гг. на территории Беларуси. Экономическое развитие белорусских земель. Западнорусизм и краевость. Формирование белорусской национальной идеи. Журнал «Гомон» и деятельность белорусских народников. Революционные события 1905- 1907 гг. в Беларуси. «Наша шва» и белорусская национальная идея в начале XX в.</w:t>
      </w:r>
    </w:p>
    <w:p w:rsidR="00EC5781" w:rsidRDefault="00EC5781" w:rsidP="00EC5781">
      <w:pPr>
        <w:spacing w:after="0"/>
        <w:ind w:left="20" w:right="20" w:firstLine="700"/>
        <w:jc w:val="both"/>
      </w:pPr>
      <w:r>
        <w:rPr>
          <w:rStyle w:val="22"/>
          <w:rFonts w:eastAsiaTheme="minorHAnsi"/>
        </w:rPr>
        <w:t>Тема 1.5. Национально-государственное строительство в 1917— 1941 гг.</w:t>
      </w:r>
    </w:p>
    <w:p w:rsidR="00EC5781" w:rsidRDefault="00EC5781" w:rsidP="00EC5781">
      <w:pPr>
        <w:pStyle w:val="70"/>
        <w:shd w:val="clear" w:color="auto" w:fill="auto"/>
        <w:spacing w:before="0" w:after="60" w:line="322" w:lineRule="exact"/>
        <w:ind w:left="20" w:right="20" w:firstLine="700"/>
        <w:jc w:val="both"/>
      </w:pPr>
      <w:r>
        <w:rPr>
          <w:rStyle w:val="12"/>
        </w:rPr>
        <w:t>Первая мировая война на белорусских землях. Активизация национального движения в годы Первой мировой войны. Революции 1917 г. и белорусский вопрос. Всебелорусский съезд 1917 г. Провозглашение ВНР. Белнацком и его роль в создании ССРБ. ЛитБелССР. Польско-советская война и второе провозглашение ССРБ. Подписание Рижского мирного договора и его последствия для белорусской государственности. Формирование Союза советских социалистических республик (СССР). Реализация национально-государственной модели развития. Создание индустриально-аграрной республики. Формирование границ и административно-</w:t>
      </w:r>
      <w:r>
        <w:rPr>
          <w:rStyle w:val="12"/>
        </w:rPr>
        <w:lastRenderedPageBreak/>
        <w:t>территориальное устройство БССР в 1919-1939 гг. Противоречия развития социально-культурной сферы в 1930-е гг. в БССР. Достижения и трагедии советской эпохи.</w:t>
      </w:r>
    </w:p>
    <w:p w:rsidR="00EC5781" w:rsidRDefault="00EC5781" w:rsidP="00EC5781">
      <w:pPr>
        <w:spacing w:after="0"/>
        <w:ind w:left="20" w:right="20" w:firstLine="700"/>
        <w:jc w:val="both"/>
      </w:pPr>
      <w:r>
        <w:rPr>
          <w:rStyle w:val="22"/>
          <w:rFonts w:eastAsiaTheme="minorHAnsi"/>
        </w:rPr>
        <w:t>Тема 1.6. Великая Отечественная война - ключевое событие новейшей истории</w:t>
      </w:r>
    </w:p>
    <w:p w:rsidR="00EC5781" w:rsidRDefault="00EC5781" w:rsidP="00EC5781">
      <w:pPr>
        <w:pStyle w:val="70"/>
        <w:shd w:val="clear" w:color="auto" w:fill="auto"/>
        <w:spacing w:before="0" w:after="60" w:line="322" w:lineRule="exact"/>
        <w:ind w:left="20" w:right="20" w:firstLine="700"/>
        <w:jc w:val="both"/>
      </w:pPr>
      <w:r>
        <w:rPr>
          <w:rStyle w:val="12"/>
        </w:rPr>
        <w:t>Причины Второй мировой войны. Воссоединение Западной Беларуси с БССР. Нападение нацистской Германии на СССР. Оккупационный режим в Беларуси. Немецко-фашистский геноцид и демографические потери Беларуси в войне. Холокост. Размах и значение партизанского и подпольногодвижения в Беларуси. Участие белорусов в ключевых сражениях Великой Отечественной войны. Освобождение Беларуси. Белорусская стратегическая наступательная операция «Багратион». Вклад белорусского народа в Победу. Великая Отечественная война в исторической памяти белорусов.</w:t>
      </w:r>
    </w:p>
    <w:p w:rsidR="00EC5781" w:rsidRDefault="00EC5781" w:rsidP="00EC5781">
      <w:pPr>
        <w:spacing w:after="0"/>
        <w:ind w:left="20" w:firstLine="700"/>
        <w:jc w:val="both"/>
      </w:pPr>
      <w:r>
        <w:rPr>
          <w:rStyle w:val="22"/>
          <w:rFonts w:eastAsiaTheme="minorHAnsi"/>
        </w:rPr>
        <w:t>Тема 1.7. Восстановление и послевоенная модернизация БССР</w:t>
      </w:r>
    </w:p>
    <w:p w:rsidR="00EC5781" w:rsidRDefault="00EC5781" w:rsidP="00EC5781">
      <w:pPr>
        <w:pStyle w:val="70"/>
        <w:shd w:val="clear" w:color="auto" w:fill="auto"/>
        <w:spacing w:before="0" w:after="0" w:line="322" w:lineRule="exact"/>
        <w:ind w:left="20" w:right="20" w:firstLine="700"/>
        <w:jc w:val="both"/>
      </w:pPr>
      <w:r>
        <w:rPr>
          <w:rStyle w:val="12"/>
        </w:rPr>
        <w:t xml:space="preserve">БССР </w:t>
      </w:r>
      <w:r>
        <w:rPr>
          <w:rStyle w:val="25"/>
        </w:rPr>
        <w:t xml:space="preserve">- </w:t>
      </w:r>
      <w:r>
        <w:rPr>
          <w:rStyle w:val="12"/>
        </w:rPr>
        <w:t>страна-учредительница ООН. Попытки демократизации общественно-политической жизни во второй половине 1950-х - первой половине 1960-х гг. Нарастание застойных явлений в 1970-е - первой половине 1980-х гг. Общественно-политические процессы в БССР на рубеже 80-90-х гг. XX</w:t>
      </w:r>
    </w:p>
    <w:p w:rsidR="00EC5781" w:rsidRDefault="00EC5781" w:rsidP="00EC5781">
      <w:pPr>
        <w:pStyle w:val="70"/>
        <w:shd w:val="clear" w:color="auto" w:fill="auto"/>
        <w:spacing w:before="0" w:after="60" w:line="322" w:lineRule="exact"/>
        <w:ind w:left="20" w:firstLine="0"/>
        <w:jc w:val="both"/>
      </w:pPr>
      <w:r>
        <w:rPr>
          <w:rStyle w:val="12"/>
        </w:rPr>
        <w:t>в.</w:t>
      </w:r>
    </w:p>
    <w:p w:rsidR="00EC5781" w:rsidRDefault="00EC5781" w:rsidP="00EC5781">
      <w:pPr>
        <w:spacing w:after="0"/>
        <w:ind w:left="20" w:firstLine="700"/>
        <w:jc w:val="both"/>
      </w:pPr>
      <w:r>
        <w:rPr>
          <w:rStyle w:val="22"/>
          <w:rFonts w:eastAsiaTheme="minorHAnsi"/>
        </w:rPr>
        <w:t>Тема 1.8. Этапы развития независимой Республики Беларусь</w:t>
      </w:r>
    </w:p>
    <w:p w:rsidR="00EC5781" w:rsidRDefault="00EC5781" w:rsidP="00EC5781">
      <w:pPr>
        <w:pStyle w:val="70"/>
        <w:shd w:val="clear" w:color="auto" w:fill="auto"/>
        <w:spacing w:before="0" w:after="109" w:line="322" w:lineRule="exact"/>
        <w:ind w:left="20" w:right="20" w:firstLine="700"/>
        <w:jc w:val="both"/>
      </w:pPr>
      <w:r>
        <w:rPr>
          <w:rStyle w:val="12"/>
        </w:rPr>
        <w:t>Распад СССР и его причины. Политический и хозяйственный кризис первых лет независимости. Принятие Конституции и первые выборы Президента Республики Беларусь. Референдумы 1995, 1996, 2004 и 2022 годов и их влияние на стабилизацию обстановки в стране. Особенности общественно- политического развития в начале XXI в. Современные достижения белорусского государства.</w:t>
      </w:r>
    </w:p>
    <w:p w:rsidR="00EC5781" w:rsidRDefault="00EC5781" w:rsidP="00EC5781">
      <w:pPr>
        <w:spacing w:after="68" w:line="260" w:lineRule="exact"/>
        <w:ind w:left="300"/>
      </w:pPr>
      <w:r>
        <w:rPr>
          <w:rStyle w:val="22"/>
          <w:rFonts w:eastAsiaTheme="minorHAnsi"/>
        </w:rPr>
        <w:t>Раздел 2. Основы государственного устройства Республики Беларусь</w:t>
      </w:r>
    </w:p>
    <w:p w:rsidR="00EC5781" w:rsidRDefault="00EC5781" w:rsidP="00EC5781">
      <w:pPr>
        <w:spacing w:after="0"/>
        <w:ind w:left="20" w:firstLine="700"/>
        <w:jc w:val="both"/>
      </w:pPr>
      <w:r>
        <w:rPr>
          <w:rStyle w:val="22"/>
          <w:rFonts w:eastAsiaTheme="minorHAnsi"/>
        </w:rPr>
        <w:t>Тема 2.1. Конституция как основной закон государства</w:t>
      </w:r>
    </w:p>
    <w:p w:rsidR="00EC5781" w:rsidRDefault="00EC5781" w:rsidP="00EC5781">
      <w:pPr>
        <w:pStyle w:val="70"/>
        <w:shd w:val="clear" w:color="auto" w:fill="auto"/>
        <w:spacing w:before="0" w:after="0" w:line="322" w:lineRule="exact"/>
        <w:ind w:left="20" w:right="20" w:firstLine="700"/>
        <w:jc w:val="both"/>
      </w:pPr>
      <w:r>
        <w:rPr>
          <w:rStyle w:val="12"/>
        </w:rPr>
        <w:t>Формирование правовых традиций в Беларуси. «Русская правда» и Статуты ВКЛ. Советские конституции 1919, 1927, 1937, 1978 годов. Значение Декларации о государственном суверенитете 27 июля 1990 г. Признание принципов Всеобщей декларации прав человека. Конституция 15 марта 1994</w:t>
      </w:r>
    </w:p>
    <w:p w:rsidR="00EC5781" w:rsidRDefault="00EC5781" w:rsidP="00EC5781">
      <w:pPr>
        <w:pStyle w:val="70"/>
        <w:shd w:val="clear" w:color="auto" w:fill="auto"/>
        <w:tabs>
          <w:tab w:val="left" w:pos="337"/>
        </w:tabs>
        <w:spacing w:before="0" w:after="64" w:line="322" w:lineRule="exact"/>
        <w:ind w:left="20" w:right="20" w:firstLine="0"/>
        <w:jc w:val="both"/>
      </w:pPr>
      <w:r>
        <w:rPr>
          <w:rStyle w:val="12"/>
        </w:rPr>
        <w:t>г.</w:t>
      </w:r>
      <w:r>
        <w:rPr>
          <w:rStyle w:val="12"/>
        </w:rPr>
        <w:tab/>
        <w:t>и характер внесенных в нее изменений. Человек, его права, свободы и гарантии их реализации как высшая ценность и цель общества и государства, провозглашенная Конституцией. Иерархия нормативно-правовых актов.</w:t>
      </w:r>
    </w:p>
    <w:p w:rsidR="00EC5781" w:rsidRDefault="00EC5781" w:rsidP="00EC5781">
      <w:pPr>
        <w:spacing w:after="0" w:line="317" w:lineRule="exact"/>
        <w:ind w:left="20" w:firstLine="700"/>
        <w:jc w:val="both"/>
      </w:pPr>
      <w:r>
        <w:rPr>
          <w:rStyle w:val="22"/>
          <w:rFonts w:eastAsiaTheme="minorHAnsi"/>
        </w:rPr>
        <w:t>Тема 2.2. Президент Республики Беларусь</w:t>
      </w:r>
    </w:p>
    <w:p w:rsidR="00EC5781" w:rsidRDefault="00EC5781" w:rsidP="00EC5781">
      <w:pPr>
        <w:pStyle w:val="70"/>
        <w:shd w:val="clear" w:color="auto" w:fill="auto"/>
        <w:spacing w:before="0" w:after="60"/>
        <w:ind w:left="20" w:right="20" w:firstLine="700"/>
        <w:jc w:val="both"/>
      </w:pPr>
      <w:r>
        <w:rPr>
          <w:rStyle w:val="12"/>
        </w:rPr>
        <w:t>Развитие института главы государства в отечественной истории. Особенности монархической формы правления в исторической ретроспективе. Специфика организации высшего руководства страны в советское время. Президентская республика - выбор белорусского народа. Порядок выборов Президента. Функции и полномочия главы государства как гаранта соблюдения Конституции, прав и свобод граждан. Президент - Главнокомандующий Вооруженных Сил Республики Беларусь.</w:t>
      </w:r>
    </w:p>
    <w:p w:rsidR="00EC5781" w:rsidRDefault="00EC5781" w:rsidP="00EC5781">
      <w:pPr>
        <w:spacing w:after="0" w:line="317" w:lineRule="exact"/>
        <w:ind w:left="20" w:firstLine="700"/>
        <w:jc w:val="both"/>
      </w:pPr>
      <w:r>
        <w:rPr>
          <w:rStyle w:val="22"/>
          <w:rFonts w:eastAsiaTheme="minorHAnsi"/>
        </w:rPr>
        <w:t>Тема 2.3. Правительство как высший орган исполнительнойвласти</w:t>
      </w:r>
    </w:p>
    <w:p w:rsidR="00EC5781" w:rsidRDefault="00EC5781" w:rsidP="00EC5781">
      <w:pPr>
        <w:pStyle w:val="70"/>
        <w:shd w:val="clear" w:color="auto" w:fill="auto"/>
        <w:spacing w:before="0" w:after="56"/>
        <w:ind w:left="20" w:right="40" w:firstLine="700"/>
        <w:jc w:val="both"/>
      </w:pPr>
      <w:r>
        <w:rPr>
          <w:rStyle w:val="12"/>
        </w:rPr>
        <w:lastRenderedPageBreak/>
        <w:t xml:space="preserve">Исторические формы исполнительной власти в Беларуси. Чины княжеской администрации в Древней Руси. Основные должностные лица центрального аппарата в </w:t>
      </w:r>
      <w:r>
        <w:rPr>
          <w:rStyle w:val="12"/>
          <w:lang w:val="en-US"/>
        </w:rPr>
        <w:t>BKJ</w:t>
      </w:r>
      <w:r w:rsidRPr="00280F7F">
        <w:rPr>
          <w:rStyle w:val="12"/>
        </w:rPr>
        <w:t xml:space="preserve">1. </w:t>
      </w:r>
      <w:r>
        <w:rPr>
          <w:rStyle w:val="12"/>
        </w:rPr>
        <w:t>Появление министерской формы организации исполнительной власти. Белорусы на высших государственных должностях в Российской империи. Совет Народных Комиссаров и дальнейшее развитие исполнительной власти в советское время. Функции и задачи современного правительства. Структура Правительства Республики Беларусь. Премьер- министр.</w:t>
      </w:r>
    </w:p>
    <w:p w:rsidR="00EC5781" w:rsidRDefault="00EC5781" w:rsidP="00EC5781">
      <w:pPr>
        <w:spacing w:after="0"/>
        <w:ind w:left="20" w:firstLine="700"/>
        <w:jc w:val="both"/>
      </w:pPr>
      <w:r>
        <w:rPr>
          <w:rStyle w:val="22"/>
          <w:rFonts w:eastAsiaTheme="minorHAnsi"/>
        </w:rPr>
        <w:t>Тема 2.4. Законодательная и судебная ветви власти</w:t>
      </w:r>
    </w:p>
    <w:p w:rsidR="00EC5781" w:rsidRDefault="00EC5781" w:rsidP="00EC5781">
      <w:pPr>
        <w:pStyle w:val="70"/>
        <w:shd w:val="clear" w:color="auto" w:fill="auto"/>
        <w:spacing w:before="0" w:after="0" w:line="322" w:lineRule="exact"/>
        <w:ind w:left="20" w:right="40" w:firstLine="700"/>
        <w:jc w:val="both"/>
      </w:pPr>
      <w:r>
        <w:rPr>
          <w:rStyle w:val="12"/>
        </w:rPr>
        <w:t>Предпарламентские формы представительства: вече и сеймы. Белорусские депутаты в Государственных думах Российской империи. Советская форма народного представительства: ЦИК и Верховный Совет. Национальное собрание - двухпалатный парламент в суверенной Беларуси. Структура и функции Совета Республики и Палаты представителей.</w:t>
      </w:r>
    </w:p>
    <w:p w:rsidR="00EC5781" w:rsidRDefault="00EC5781" w:rsidP="00EC5781">
      <w:pPr>
        <w:pStyle w:val="70"/>
        <w:shd w:val="clear" w:color="auto" w:fill="auto"/>
        <w:spacing w:before="0" w:after="64" w:line="322" w:lineRule="exact"/>
        <w:ind w:left="20" w:right="40" w:firstLine="700"/>
        <w:jc w:val="both"/>
      </w:pPr>
      <w:r>
        <w:rPr>
          <w:rStyle w:val="12"/>
        </w:rPr>
        <w:t>Исторические формы судебных органов в отечественной истории. Виды и полномочия современных судов в Республике Беларусь. Верховный и Конституционный суды. Порядок подбора и назначения судей.</w:t>
      </w:r>
    </w:p>
    <w:p w:rsidR="00EC5781" w:rsidRDefault="00EC5781" w:rsidP="00EC5781">
      <w:pPr>
        <w:spacing w:after="0" w:line="317" w:lineRule="exact"/>
        <w:ind w:left="20" w:firstLine="700"/>
        <w:jc w:val="both"/>
      </w:pPr>
      <w:r>
        <w:rPr>
          <w:rStyle w:val="22"/>
          <w:rFonts w:eastAsiaTheme="minorHAnsi"/>
        </w:rPr>
        <w:t>Тема 2.5. Регионы Беларуси</w:t>
      </w:r>
    </w:p>
    <w:p w:rsidR="00EC5781" w:rsidRDefault="00EC5781" w:rsidP="00EC5781">
      <w:pPr>
        <w:pStyle w:val="70"/>
        <w:shd w:val="clear" w:color="auto" w:fill="auto"/>
        <w:spacing w:before="0" w:after="60"/>
        <w:ind w:left="20" w:right="40" w:firstLine="700"/>
        <w:jc w:val="both"/>
      </w:pPr>
      <w:r>
        <w:rPr>
          <w:rStyle w:val="12"/>
        </w:rPr>
        <w:t>Исторические формы административно-территориального деления на белорусских землях: удельные княжества, воеводства и поветы, губернии, уезды, волости, районы, округа, области. Современное административно</w:t>
      </w:r>
      <w:r>
        <w:rPr>
          <w:rStyle w:val="12"/>
        </w:rPr>
        <w:softHyphen/>
        <w:t>территориальное деление Республики Беларусь. Функции и полномочия местного управления и самоуправления.</w:t>
      </w:r>
    </w:p>
    <w:p w:rsidR="00EC5781" w:rsidRDefault="00EC5781" w:rsidP="00EC5781">
      <w:pPr>
        <w:spacing w:after="0" w:line="317" w:lineRule="exact"/>
        <w:ind w:left="20" w:firstLine="700"/>
        <w:jc w:val="both"/>
      </w:pPr>
      <w:r>
        <w:rPr>
          <w:rStyle w:val="22"/>
          <w:rFonts w:eastAsiaTheme="minorHAnsi"/>
        </w:rPr>
        <w:t>Тема 2.6. Политические партии и общественные объединения</w:t>
      </w:r>
    </w:p>
    <w:p w:rsidR="00EC5781" w:rsidRDefault="00EC5781" w:rsidP="00EC5781">
      <w:pPr>
        <w:pStyle w:val="70"/>
        <w:shd w:val="clear" w:color="auto" w:fill="auto"/>
        <w:spacing w:before="0" w:after="106"/>
        <w:ind w:left="20" w:right="40" w:firstLine="700"/>
        <w:jc w:val="both"/>
      </w:pPr>
      <w:r>
        <w:rPr>
          <w:rStyle w:val="12"/>
        </w:rPr>
        <w:t>Историческая ретроспектива развития политических партий и общественных объединений в Беларуси. Переход от однопартийной системы к многопартийности. Нормативно-правовая база деятельности партий и общественных объединений. Типологизация политических партий и общественных объединений в Республике Беларусь. Их роль в развитии общества и государства.</w:t>
      </w:r>
    </w:p>
    <w:p w:rsidR="00EC5781" w:rsidRDefault="00EC5781" w:rsidP="00EC5781">
      <w:pPr>
        <w:spacing w:after="67" w:line="260" w:lineRule="exact"/>
        <w:ind w:left="1720"/>
      </w:pPr>
      <w:r>
        <w:rPr>
          <w:rStyle w:val="22"/>
          <w:rFonts w:eastAsiaTheme="minorHAnsi"/>
        </w:rPr>
        <w:t>Раздел 3. Беларусь на стыке культур и цивилизаций</w:t>
      </w:r>
    </w:p>
    <w:p w:rsidR="00EC5781" w:rsidRDefault="00EC5781" w:rsidP="00EC5781">
      <w:pPr>
        <w:spacing w:after="0" w:line="317" w:lineRule="exact"/>
        <w:ind w:left="20" w:firstLine="700"/>
        <w:jc w:val="both"/>
      </w:pPr>
      <w:r>
        <w:rPr>
          <w:rStyle w:val="22"/>
          <w:rFonts w:eastAsiaTheme="minorHAnsi"/>
        </w:rPr>
        <w:t>Тема 3.1. Этногенез белорусов и происхождение названия «Беларусь»</w:t>
      </w:r>
    </w:p>
    <w:p w:rsidR="00EC5781" w:rsidRDefault="00EC5781" w:rsidP="00EC5781">
      <w:pPr>
        <w:pStyle w:val="70"/>
        <w:shd w:val="clear" w:color="auto" w:fill="auto"/>
        <w:spacing w:before="0" w:after="0"/>
        <w:ind w:left="20" w:right="40" w:firstLine="700"/>
        <w:jc w:val="both"/>
      </w:pPr>
      <w:r>
        <w:rPr>
          <w:rStyle w:val="12"/>
        </w:rPr>
        <w:t>Основные гипотезы о происхождении белорусов. Этапы формирования белорусской нации. Факторы, повлиявшие на генезис и дальнейшее развитие. Белорусы в мире, диаспора.</w:t>
      </w:r>
    </w:p>
    <w:p w:rsidR="00EC5781" w:rsidRDefault="00EC5781" w:rsidP="00EC5781">
      <w:pPr>
        <w:pStyle w:val="70"/>
        <w:shd w:val="clear" w:color="auto" w:fill="auto"/>
        <w:spacing w:before="0" w:after="0"/>
        <w:ind w:left="20" w:firstLine="700"/>
        <w:jc w:val="both"/>
      </w:pPr>
      <w:r>
        <w:rPr>
          <w:rStyle w:val="12"/>
        </w:rPr>
        <w:t>Белая Русь - Белоруссия - Беларусь. Версии происхождения названия.</w:t>
      </w:r>
    </w:p>
    <w:p w:rsidR="00EC5781" w:rsidRDefault="00EC5781" w:rsidP="00EC5781">
      <w:pPr>
        <w:pStyle w:val="70"/>
        <w:shd w:val="clear" w:color="auto" w:fill="auto"/>
        <w:spacing w:before="0" w:after="64" w:line="322" w:lineRule="exact"/>
        <w:ind w:left="20" w:right="40" w:firstLine="700"/>
        <w:jc w:val="both"/>
      </w:pPr>
      <w:r>
        <w:rPr>
          <w:rStyle w:val="12"/>
        </w:rPr>
        <w:t>Языковая политика. Билингвизм - характерная черта современной белорусской нации. Исторические примеры двуязычия.</w:t>
      </w:r>
    </w:p>
    <w:p w:rsidR="00EC5781" w:rsidRDefault="00EC5781" w:rsidP="00EC5781">
      <w:pPr>
        <w:spacing w:after="0" w:line="317" w:lineRule="exact"/>
        <w:ind w:left="20" w:firstLine="700"/>
        <w:jc w:val="both"/>
      </w:pPr>
      <w:r>
        <w:rPr>
          <w:rStyle w:val="22"/>
          <w:rFonts w:eastAsiaTheme="minorHAnsi"/>
        </w:rPr>
        <w:t>Тема 3.2. Народы и религии Беларуси</w:t>
      </w:r>
    </w:p>
    <w:p w:rsidR="00EC5781" w:rsidRDefault="00EC5781" w:rsidP="00EC5781">
      <w:pPr>
        <w:pStyle w:val="70"/>
        <w:shd w:val="clear" w:color="auto" w:fill="auto"/>
        <w:spacing w:before="0" w:after="0"/>
        <w:ind w:left="20" w:right="40" w:firstLine="700"/>
        <w:jc w:val="both"/>
      </w:pPr>
      <w:r>
        <w:rPr>
          <w:rStyle w:val="12"/>
        </w:rPr>
        <w:t>История формирования основных этнических групп в Беларуси. Этнический состав современной Беларуси.</w:t>
      </w:r>
    </w:p>
    <w:p w:rsidR="00EC5781" w:rsidRDefault="00EC5781" w:rsidP="00EC5781">
      <w:pPr>
        <w:pStyle w:val="70"/>
        <w:shd w:val="clear" w:color="auto" w:fill="auto"/>
        <w:spacing w:before="0" w:after="60"/>
        <w:ind w:left="20" w:right="40" w:firstLine="700"/>
        <w:jc w:val="both"/>
      </w:pPr>
      <w:r>
        <w:rPr>
          <w:rStyle w:val="12"/>
        </w:rPr>
        <w:t>Краткая история конфессий в Беларуси. Конфессиональный состав населения. Принципы государственной политики в конфессиональной сфере.</w:t>
      </w:r>
    </w:p>
    <w:p w:rsidR="00EC5781" w:rsidRDefault="00EC5781" w:rsidP="00EC5781">
      <w:pPr>
        <w:spacing w:after="0" w:line="317" w:lineRule="exact"/>
        <w:ind w:left="20" w:firstLine="700"/>
        <w:jc w:val="both"/>
      </w:pPr>
      <w:r>
        <w:rPr>
          <w:rStyle w:val="22"/>
          <w:rFonts w:eastAsiaTheme="minorHAnsi"/>
        </w:rPr>
        <w:t>Тема 3.3. Государственные символы Беларуси</w:t>
      </w:r>
    </w:p>
    <w:p w:rsidR="00EC5781" w:rsidRDefault="00EC5781" w:rsidP="00EC5781">
      <w:pPr>
        <w:pStyle w:val="70"/>
        <w:shd w:val="clear" w:color="auto" w:fill="auto"/>
        <w:spacing w:before="0" w:after="0"/>
        <w:ind w:left="20" w:right="40" w:firstLine="700"/>
        <w:jc w:val="both"/>
      </w:pPr>
      <w:r>
        <w:rPr>
          <w:rStyle w:val="12"/>
        </w:rPr>
        <w:t xml:space="preserve">Значение Гимна, Герба и Флага для государственности. Историческая </w:t>
      </w:r>
      <w:r>
        <w:rPr>
          <w:rStyle w:val="12"/>
        </w:rPr>
        <w:lastRenderedPageBreak/>
        <w:t>символика на белорусских землях. Вариативность символики в других странах. История и символическое значение Государственного Флага. Государственный Герб и его смысловая трактовка. Государственный Гимн - музыкальное отражение государственной традиции.</w:t>
      </w:r>
    </w:p>
    <w:p w:rsidR="00EC5781" w:rsidRDefault="00EC5781" w:rsidP="00EC5781">
      <w:pPr>
        <w:pStyle w:val="70"/>
        <w:shd w:val="clear" w:color="auto" w:fill="auto"/>
        <w:spacing w:before="0" w:after="56"/>
        <w:ind w:left="20" w:firstLine="700"/>
        <w:jc w:val="both"/>
      </w:pPr>
      <w:r>
        <w:rPr>
          <w:rStyle w:val="12"/>
        </w:rPr>
        <w:t>Государственные праздники Республики Беларусь и их значение.</w:t>
      </w:r>
    </w:p>
    <w:p w:rsidR="00EC5781" w:rsidRDefault="00EC5781" w:rsidP="00EC5781">
      <w:pPr>
        <w:spacing w:after="0"/>
        <w:ind w:left="20" w:firstLine="700"/>
        <w:jc w:val="both"/>
      </w:pPr>
      <w:r>
        <w:rPr>
          <w:rStyle w:val="22"/>
          <w:rFonts w:eastAsiaTheme="minorHAnsi"/>
        </w:rPr>
        <w:t>Тема 3.4. Социально-экономическая модель современной Беларуси</w:t>
      </w:r>
    </w:p>
    <w:p w:rsidR="00EC5781" w:rsidRDefault="00EC5781" w:rsidP="00EC5781">
      <w:pPr>
        <w:pStyle w:val="70"/>
        <w:shd w:val="clear" w:color="auto" w:fill="auto"/>
        <w:spacing w:before="0" w:after="60" w:line="322" w:lineRule="exact"/>
        <w:ind w:left="20" w:right="40" w:firstLine="700"/>
        <w:jc w:val="both"/>
      </w:pPr>
      <w:r>
        <w:rPr>
          <w:rStyle w:val="12"/>
        </w:rPr>
        <w:t>Предпосылки формирования белорусской модели социально</w:t>
      </w:r>
      <w:r>
        <w:rPr>
          <w:rStyle w:val="12"/>
        </w:rPr>
        <w:softHyphen/>
        <w:t>экономического развития. Основные факторы современного экономического развития Беларуси. Государство для народа - главный принцип отечественной социально-экономической модели. Всебелорусские народные собрания. Программы социально-экономического развития Республики Беларусь. Основные показатели развития отечественной экономики.</w:t>
      </w:r>
    </w:p>
    <w:p w:rsidR="00EC5781" w:rsidRDefault="00EC5781" w:rsidP="00EC5781">
      <w:pPr>
        <w:spacing w:after="0"/>
        <w:ind w:left="20" w:firstLine="700"/>
        <w:jc w:val="both"/>
      </w:pPr>
      <w:r>
        <w:rPr>
          <w:rStyle w:val="22"/>
          <w:rFonts w:eastAsiaTheme="minorHAnsi"/>
        </w:rPr>
        <w:t>Тема 3.5. Беларусь в геополитическом пространстве</w:t>
      </w:r>
    </w:p>
    <w:p w:rsidR="00EC5781" w:rsidRDefault="00EC5781" w:rsidP="00EC5781">
      <w:pPr>
        <w:pStyle w:val="70"/>
        <w:shd w:val="clear" w:color="auto" w:fill="auto"/>
        <w:tabs>
          <w:tab w:val="left" w:pos="3634"/>
          <w:tab w:val="left" w:pos="5290"/>
        </w:tabs>
        <w:spacing w:before="0" w:after="0" w:line="322" w:lineRule="exact"/>
        <w:ind w:left="20" w:firstLine="700"/>
        <w:jc w:val="both"/>
      </w:pPr>
      <w:r>
        <w:rPr>
          <w:rStyle w:val="12"/>
        </w:rPr>
        <w:t>Г еополитический</w:t>
      </w:r>
      <w:r>
        <w:rPr>
          <w:rStyle w:val="12"/>
        </w:rPr>
        <w:tab/>
        <w:t>фактор</w:t>
      </w:r>
      <w:r>
        <w:rPr>
          <w:rStyle w:val="12"/>
        </w:rPr>
        <w:tab/>
        <w:t>формирования белорусской</w:t>
      </w:r>
    </w:p>
    <w:p w:rsidR="00EC5781" w:rsidRDefault="00EC5781" w:rsidP="00EC5781">
      <w:pPr>
        <w:pStyle w:val="70"/>
        <w:shd w:val="clear" w:color="auto" w:fill="auto"/>
        <w:spacing w:before="0" w:after="0" w:line="322" w:lineRule="exact"/>
        <w:ind w:left="20" w:right="40" w:firstLine="0"/>
        <w:jc w:val="both"/>
      </w:pPr>
      <w:r>
        <w:rPr>
          <w:rStyle w:val="12"/>
        </w:rPr>
        <w:t>государственности. Характеристика современного геополитического положения Беларуси. Многовекторность внешней политики. Россия и Китай</w:t>
      </w:r>
    </w:p>
    <w:p w:rsidR="00EC5781" w:rsidRDefault="00EC5781" w:rsidP="00EC5781">
      <w:pPr>
        <w:pStyle w:val="70"/>
        <w:numPr>
          <w:ilvl w:val="0"/>
          <w:numId w:val="24"/>
        </w:numPr>
        <w:shd w:val="clear" w:color="auto" w:fill="auto"/>
        <w:tabs>
          <w:tab w:val="left" w:pos="231"/>
        </w:tabs>
        <w:spacing w:before="0" w:after="0" w:line="322" w:lineRule="exact"/>
        <w:ind w:left="20" w:right="40" w:firstLine="0"/>
        <w:jc w:val="both"/>
        <w:sectPr w:rsidR="00EC5781">
          <w:type w:val="continuous"/>
          <w:pgSz w:w="11909" w:h="16838"/>
          <w:pgMar w:top="1751" w:right="1207" w:bottom="695" w:left="1207" w:header="0" w:footer="3" w:gutter="115"/>
          <w:cols w:space="720"/>
          <w:noEndnote/>
          <w:docGrid w:linePitch="360"/>
        </w:sectPr>
      </w:pPr>
      <w:r>
        <w:rPr>
          <w:rStyle w:val="12"/>
        </w:rPr>
        <w:t>стратегические партнеры Беларуси. Ближняя и дальняя дуга международных отношений. Беларусь в интеграционных сообществах. Союзное государство России и Беларуси.</w:t>
      </w: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pPr>
      <w:r>
        <w:rPr>
          <w:rStyle w:val="22"/>
          <w:rFonts w:eastAsiaTheme="minorHAnsi"/>
        </w:rPr>
        <w:lastRenderedPageBreak/>
        <w:t>ИНФОРМАЦИОННО-МЕТОДИЧЕСКАЯ ЧАСТЬ Основная литература</w:t>
      </w:r>
    </w:p>
    <w:p w:rsidR="00EC5781" w:rsidRDefault="00EC5781" w:rsidP="00EC5781">
      <w:pPr>
        <w:pStyle w:val="70"/>
        <w:numPr>
          <w:ilvl w:val="0"/>
          <w:numId w:val="25"/>
        </w:numPr>
        <w:shd w:val="clear" w:color="auto" w:fill="auto"/>
        <w:tabs>
          <w:tab w:val="left" w:pos="351"/>
        </w:tabs>
        <w:spacing w:before="0" w:after="0" w:line="331" w:lineRule="exact"/>
        <w:ind w:left="380" w:right="440"/>
        <w:jc w:val="both"/>
      </w:pPr>
      <w:r>
        <w:rPr>
          <w:rStyle w:val="12"/>
        </w:rPr>
        <w:t>Лукашенко, А. Г. Исторический выбор Беларуси: Лекция Президента Республики Беларусь в Белорусском государственном университете, Минск, 14 марта 2003 г. - Минск : БГУ, 2003. - 45, [2] с.</w:t>
      </w:r>
    </w:p>
    <w:p w:rsidR="00EC5781" w:rsidRDefault="00EC5781" w:rsidP="00EC5781">
      <w:pPr>
        <w:pStyle w:val="70"/>
        <w:numPr>
          <w:ilvl w:val="0"/>
          <w:numId w:val="25"/>
        </w:numPr>
        <w:shd w:val="clear" w:color="auto" w:fill="auto"/>
        <w:tabs>
          <w:tab w:val="left" w:pos="375"/>
        </w:tabs>
        <w:spacing w:before="0" w:after="0" w:line="331" w:lineRule="exact"/>
        <w:ind w:left="380" w:right="40"/>
        <w:jc w:val="left"/>
      </w:pPr>
      <w:r>
        <w:rPr>
          <w:rStyle w:val="12"/>
        </w:rPr>
        <w:t xml:space="preserve">Вялжая Айчынная вайна савецкага народа (у кантэксце Другой сусветнай вайны): вучэб. дапамож1к для студэнтау устаноу, яюя забяспечваюцьатрыманне выш. адукацьп / А. А. Каваленя </w:t>
      </w:r>
      <w:r>
        <w:rPr>
          <w:rStyle w:val="12"/>
          <w:lang w:val="en-US"/>
        </w:rPr>
        <w:t>i</w:t>
      </w:r>
      <w:r w:rsidRPr="00280F7F">
        <w:rPr>
          <w:rStyle w:val="12"/>
        </w:rPr>
        <w:t xml:space="preserve"> </w:t>
      </w:r>
      <w:r>
        <w:rPr>
          <w:rStyle w:val="12"/>
        </w:rPr>
        <w:t>шш. - Мшск : Выд. цэнтр Беларус.дзярж. ун-та, 2004. - 278, [1] с.</w:t>
      </w:r>
    </w:p>
    <w:p w:rsidR="00EC5781" w:rsidRDefault="00EC5781" w:rsidP="00EC5781">
      <w:pPr>
        <w:pStyle w:val="70"/>
        <w:numPr>
          <w:ilvl w:val="0"/>
          <w:numId w:val="25"/>
        </w:numPr>
        <w:shd w:val="clear" w:color="auto" w:fill="auto"/>
        <w:tabs>
          <w:tab w:val="left" w:pos="370"/>
        </w:tabs>
        <w:spacing w:before="0" w:after="0" w:line="331" w:lineRule="exact"/>
        <w:ind w:left="380" w:right="440"/>
        <w:jc w:val="both"/>
      </w:pPr>
      <w:r>
        <w:rPr>
          <w:rStyle w:val="12"/>
        </w:rPr>
        <w:t xml:space="preserve">Псторыя беларускай дзяржаунасщ </w:t>
      </w:r>
      <w:r>
        <w:rPr>
          <w:rStyle w:val="aff2"/>
        </w:rPr>
        <w:t>у</w:t>
      </w:r>
      <w:r>
        <w:rPr>
          <w:rStyle w:val="12"/>
        </w:rPr>
        <w:t xml:space="preserve"> канцы XVIII - пачатку XX ст.: у 2 кн. </w:t>
      </w:r>
      <w:r w:rsidRPr="00EC5781">
        <w:rPr>
          <w:rStyle w:val="95pt"/>
          <w:lang w:val="ru-RU"/>
        </w:rPr>
        <w:t xml:space="preserve">/ </w:t>
      </w:r>
      <w:r>
        <w:rPr>
          <w:rStyle w:val="12"/>
        </w:rPr>
        <w:t xml:space="preserve">НАН Беларуси 1н-т </w:t>
      </w:r>
      <w:r>
        <w:rPr>
          <w:rStyle w:val="95pt"/>
        </w:rPr>
        <w:t>ricTopbii</w:t>
      </w:r>
      <w:r w:rsidRPr="00280F7F">
        <w:rPr>
          <w:rStyle w:val="95pt"/>
          <w:lang w:val="ru-RU"/>
        </w:rPr>
        <w:t xml:space="preserve">. </w:t>
      </w:r>
      <w:r w:rsidRPr="00EC5781">
        <w:rPr>
          <w:rStyle w:val="95pt"/>
          <w:lang w:val="ru-RU"/>
        </w:rPr>
        <w:t xml:space="preserve">- </w:t>
      </w:r>
      <w:r>
        <w:rPr>
          <w:rStyle w:val="95pt"/>
        </w:rPr>
        <w:t>MiHCK</w:t>
      </w:r>
      <w:r w:rsidRPr="00280F7F">
        <w:rPr>
          <w:rStyle w:val="95pt"/>
          <w:lang w:val="ru-RU"/>
        </w:rPr>
        <w:t xml:space="preserve"> </w:t>
      </w:r>
      <w:r w:rsidRPr="00EC5781">
        <w:rPr>
          <w:rStyle w:val="95pt"/>
          <w:lang w:val="ru-RU"/>
        </w:rPr>
        <w:t xml:space="preserve">: </w:t>
      </w:r>
      <w:r>
        <w:rPr>
          <w:rStyle w:val="12"/>
        </w:rPr>
        <w:t>Беларуская навука, 2011—</w:t>
      </w:r>
    </w:p>
    <w:p w:rsidR="00EC5781" w:rsidRDefault="00EC5781" w:rsidP="00EC5781">
      <w:pPr>
        <w:pStyle w:val="70"/>
        <w:shd w:val="clear" w:color="auto" w:fill="auto"/>
        <w:spacing w:before="0" w:after="0" w:line="331" w:lineRule="exact"/>
        <w:ind w:left="380" w:firstLine="0"/>
        <w:jc w:val="left"/>
      </w:pPr>
      <w:r>
        <w:rPr>
          <w:rStyle w:val="12"/>
        </w:rPr>
        <w:t>2012.-2т.</w:t>
      </w:r>
    </w:p>
    <w:p w:rsidR="00EC5781" w:rsidRDefault="00EC5781" w:rsidP="00EC5781">
      <w:pPr>
        <w:pStyle w:val="70"/>
        <w:numPr>
          <w:ilvl w:val="0"/>
          <w:numId w:val="25"/>
        </w:numPr>
        <w:shd w:val="clear" w:color="auto" w:fill="auto"/>
        <w:tabs>
          <w:tab w:val="left" w:pos="380"/>
        </w:tabs>
        <w:spacing w:before="0" w:after="0" w:line="331" w:lineRule="exact"/>
        <w:ind w:left="380" w:right="40"/>
        <w:jc w:val="left"/>
      </w:pPr>
      <w:r>
        <w:rPr>
          <w:rStyle w:val="12"/>
        </w:rPr>
        <w:t xml:space="preserve">Псторыя Беларуси У 2 ч. Ч. 1. Са старажытных часоу да кан. XVIII ст.: Курс лекцый /1. П. Крэнь, </w:t>
      </w:r>
      <w:r w:rsidRPr="00280F7F">
        <w:rPr>
          <w:rStyle w:val="12"/>
        </w:rPr>
        <w:t>1.</w:t>
      </w:r>
      <w:r>
        <w:rPr>
          <w:rStyle w:val="12"/>
        </w:rPr>
        <w:t xml:space="preserve">1. Коукель, С. В. Марозава </w:t>
      </w:r>
      <w:r>
        <w:rPr>
          <w:rStyle w:val="12"/>
          <w:lang w:val="en-US"/>
        </w:rPr>
        <w:t xml:space="preserve">[i </w:t>
      </w:r>
      <w:r>
        <w:rPr>
          <w:rStyle w:val="12"/>
        </w:rPr>
        <w:t xml:space="preserve">шш.]. - </w:t>
      </w:r>
      <w:r>
        <w:rPr>
          <w:rStyle w:val="95pt"/>
        </w:rPr>
        <w:t xml:space="preserve">MiHCK </w:t>
      </w:r>
      <w:r>
        <w:rPr>
          <w:rStyle w:val="12"/>
        </w:rPr>
        <w:t>: Р1ВШБДУ, 2000.-656 с.</w:t>
      </w:r>
    </w:p>
    <w:p w:rsidR="00EC5781" w:rsidRDefault="00EC5781" w:rsidP="00EC5781">
      <w:pPr>
        <w:pStyle w:val="70"/>
        <w:numPr>
          <w:ilvl w:val="0"/>
          <w:numId w:val="25"/>
        </w:numPr>
        <w:shd w:val="clear" w:color="auto" w:fill="auto"/>
        <w:tabs>
          <w:tab w:val="left" w:pos="366"/>
        </w:tabs>
        <w:spacing w:before="0" w:after="0" w:line="331" w:lineRule="exact"/>
        <w:ind w:left="380"/>
        <w:jc w:val="both"/>
      </w:pPr>
      <w:r>
        <w:rPr>
          <w:rStyle w:val="12"/>
        </w:rPr>
        <w:t xml:space="preserve">Псторыя Беларуси У 2 ч. Ч. 2. </w:t>
      </w:r>
      <w:r>
        <w:rPr>
          <w:rStyle w:val="12"/>
          <w:lang w:val="en-US"/>
        </w:rPr>
        <w:t>XIX</w:t>
      </w:r>
      <w:r w:rsidRPr="00280F7F">
        <w:rPr>
          <w:rStyle w:val="12"/>
        </w:rPr>
        <w:t>-</w:t>
      </w:r>
      <w:r>
        <w:rPr>
          <w:rStyle w:val="12"/>
          <w:lang w:val="en-US"/>
        </w:rPr>
        <w:t>XX</w:t>
      </w:r>
      <w:r w:rsidRPr="00280F7F">
        <w:rPr>
          <w:rStyle w:val="12"/>
        </w:rPr>
        <w:t xml:space="preserve"> </w:t>
      </w:r>
      <w:r>
        <w:rPr>
          <w:rStyle w:val="12"/>
        </w:rPr>
        <w:t>стст. : Курс лекцый /П.</w:t>
      </w:r>
    </w:p>
    <w:p w:rsidR="00EC5781" w:rsidRDefault="00EC5781" w:rsidP="00EC5781">
      <w:pPr>
        <w:pStyle w:val="70"/>
        <w:numPr>
          <w:ilvl w:val="0"/>
          <w:numId w:val="26"/>
        </w:numPr>
        <w:shd w:val="clear" w:color="auto" w:fill="auto"/>
        <w:tabs>
          <w:tab w:val="left" w:pos="615"/>
        </w:tabs>
        <w:spacing w:before="0" w:after="0" w:line="331" w:lineRule="exact"/>
        <w:ind w:left="380" w:right="800" w:firstLine="0"/>
        <w:jc w:val="left"/>
      </w:pPr>
      <w:r>
        <w:rPr>
          <w:rStyle w:val="12"/>
        </w:rPr>
        <w:t xml:space="preserve">Брыгадзш, У. Ф. Ладысеу, П. I. Зялшсю </w:t>
      </w:r>
      <w:r w:rsidRPr="00280F7F">
        <w:rPr>
          <w:rStyle w:val="12"/>
        </w:rPr>
        <w:t>[</w:t>
      </w:r>
      <w:r>
        <w:rPr>
          <w:rStyle w:val="12"/>
          <w:lang w:val="en-US"/>
        </w:rPr>
        <w:t>i</w:t>
      </w:r>
      <w:r w:rsidRPr="00280F7F">
        <w:rPr>
          <w:rStyle w:val="12"/>
        </w:rPr>
        <w:t xml:space="preserve"> </w:t>
      </w:r>
      <w:r>
        <w:rPr>
          <w:rStyle w:val="12"/>
        </w:rPr>
        <w:t>шш.]. - Мшск : Р1ВШ БДУ, 2002. - 656 с.</w:t>
      </w:r>
    </w:p>
    <w:p w:rsidR="00EC5781" w:rsidRDefault="00EC5781" w:rsidP="00EC5781">
      <w:pPr>
        <w:pStyle w:val="70"/>
        <w:numPr>
          <w:ilvl w:val="0"/>
          <w:numId w:val="25"/>
        </w:numPr>
        <w:shd w:val="clear" w:color="auto" w:fill="auto"/>
        <w:tabs>
          <w:tab w:val="left" w:pos="370"/>
        </w:tabs>
        <w:spacing w:before="0" w:after="0" w:line="331" w:lineRule="exact"/>
        <w:ind w:left="380" w:right="800"/>
        <w:jc w:val="left"/>
      </w:pPr>
      <w:r>
        <w:rPr>
          <w:rStyle w:val="12"/>
        </w:rPr>
        <w:t xml:space="preserve">Псторыя БеларуЫ у кантэксце еурапейскай цывшзацьй : вучэб. дапаможшк для студэнтау вышэйшых навучальных устаноу / П. I. Брыгадзш. </w:t>
      </w:r>
      <w:r w:rsidRPr="00280F7F">
        <w:rPr>
          <w:rStyle w:val="95pt"/>
          <w:lang w:val="ru-RU"/>
        </w:rPr>
        <w:t>-</w:t>
      </w:r>
      <w:r>
        <w:rPr>
          <w:rStyle w:val="95pt"/>
        </w:rPr>
        <w:t>MiHCK</w:t>
      </w:r>
      <w:r w:rsidRPr="00280F7F">
        <w:rPr>
          <w:rStyle w:val="95pt"/>
          <w:lang w:val="ru-RU"/>
        </w:rPr>
        <w:t xml:space="preserve"> </w:t>
      </w:r>
      <w:r>
        <w:rPr>
          <w:rStyle w:val="12"/>
        </w:rPr>
        <w:t>: Д1КСТ БДУ, 2015. - 287 с.</w:t>
      </w:r>
    </w:p>
    <w:p w:rsidR="00EC5781" w:rsidRDefault="00EC5781" w:rsidP="00EC5781">
      <w:pPr>
        <w:pStyle w:val="70"/>
        <w:numPr>
          <w:ilvl w:val="0"/>
          <w:numId w:val="25"/>
        </w:numPr>
        <w:shd w:val="clear" w:color="auto" w:fill="auto"/>
        <w:tabs>
          <w:tab w:val="left" w:pos="370"/>
        </w:tabs>
        <w:spacing w:before="0" w:after="0" w:line="331" w:lineRule="exact"/>
        <w:ind w:left="380" w:right="440"/>
        <w:jc w:val="both"/>
      </w:pPr>
      <w:r>
        <w:rPr>
          <w:rStyle w:val="12"/>
        </w:rPr>
        <w:t xml:space="preserve">Доунар, Т. I. Псторыя дзяржавы </w:t>
      </w:r>
      <w:r>
        <w:rPr>
          <w:rStyle w:val="115pt"/>
        </w:rPr>
        <w:t>i</w:t>
      </w:r>
      <w:r w:rsidRPr="00280F7F">
        <w:rPr>
          <w:rStyle w:val="115pt"/>
        </w:rPr>
        <w:t xml:space="preserve"> </w:t>
      </w:r>
      <w:r>
        <w:rPr>
          <w:rStyle w:val="12"/>
        </w:rPr>
        <w:t>права Беларус1 / Т. I. Доунар. - 3-е выд. - Мшск : Амалфея, 2009. - 399 с.</w:t>
      </w:r>
    </w:p>
    <w:p w:rsidR="00EC5781" w:rsidRDefault="00EC5781" w:rsidP="00EC5781">
      <w:pPr>
        <w:pStyle w:val="70"/>
        <w:numPr>
          <w:ilvl w:val="0"/>
          <w:numId w:val="25"/>
        </w:numPr>
        <w:shd w:val="clear" w:color="auto" w:fill="auto"/>
        <w:tabs>
          <w:tab w:val="left" w:pos="366"/>
        </w:tabs>
        <w:spacing w:before="0" w:after="0" w:line="331" w:lineRule="exact"/>
        <w:ind w:left="380" w:right="40"/>
        <w:jc w:val="left"/>
      </w:pPr>
      <w:r>
        <w:rPr>
          <w:rStyle w:val="12"/>
        </w:rPr>
        <w:t>История Беларуси: Учеб. пособие: В 2 ч. Ч. 2. / Я. И. Трещенок,А. А. Воробьев, Н. М. Пурышева и др. Могилев, 2005. - 310 с.</w:t>
      </w:r>
    </w:p>
    <w:p w:rsidR="00EC5781" w:rsidRDefault="00EC5781" w:rsidP="00EC5781">
      <w:pPr>
        <w:pStyle w:val="70"/>
        <w:numPr>
          <w:ilvl w:val="0"/>
          <w:numId w:val="25"/>
        </w:numPr>
        <w:shd w:val="clear" w:color="auto" w:fill="auto"/>
        <w:tabs>
          <w:tab w:val="left" w:pos="375"/>
        </w:tabs>
        <w:spacing w:before="0" w:after="0" w:line="331" w:lineRule="exact"/>
        <w:ind w:left="380" w:right="40"/>
        <w:jc w:val="both"/>
      </w:pPr>
      <w:r>
        <w:rPr>
          <w:rStyle w:val="12"/>
        </w:rPr>
        <w:t>История белорусской государственности: в 5 т. Т. 1: Белорусская государственность: от истоков до конца XVIII в. / А. А. Коваленя [и др.]; отв. ред. тома: О. Н. Левко, В. Ф. Голубев; Нац. акад. наук Беларуси, Ин</w:t>
      </w:r>
      <w:r>
        <w:rPr>
          <w:rStyle w:val="12"/>
        </w:rPr>
        <w:softHyphen/>
        <w:t>т истории. - Минск : Беларус. навука, 2018. - 598 с.</w:t>
      </w:r>
    </w:p>
    <w:p w:rsidR="00EC5781" w:rsidRDefault="00EC5781" w:rsidP="00EC5781">
      <w:pPr>
        <w:pStyle w:val="70"/>
        <w:numPr>
          <w:ilvl w:val="0"/>
          <w:numId w:val="25"/>
        </w:numPr>
        <w:shd w:val="clear" w:color="auto" w:fill="auto"/>
        <w:tabs>
          <w:tab w:val="left" w:pos="1522"/>
        </w:tabs>
        <w:spacing w:before="0" w:after="0" w:line="331" w:lineRule="exact"/>
        <w:ind w:left="380" w:right="40"/>
        <w:jc w:val="both"/>
      </w:pPr>
      <w:r>
        <w:rPr>
          <w:rStyle w:val="12"/>
        </w:rPr>
        <w:t>История</w:t>
      </w:r>
      <w:r>
        <w:rPr>
          <w:rStyle w:val="12"/>
        </w:rPr>
        <w:tab/>
        <w:t>белорусской государственности: в 5 т. Т. 2 : Белорусская государственность в период Российской империи (конец XVIII - начало XX в.) / Н. В. Смехович [и др.]; отв. ред. тома: Н. В. Смехович, А. В. Унучек, Е. Н. Филатова; Нац. акад. наук Беларуси, Ин-т истории. - Минск : Беларус. навука, 2019.-413 с.</w:t>
      </w:r>
    </w:p>
    <w:p w:rsidR="00EC5781" w:rsidRDefault="00EC5781" w:rsidP="00EC5781">
      <w:pPr>
        <w:pStyle w:val="70"/>
        <w:numPr>
          <w:ilvl w:val="0"/>
          <w:numId w:val="25"/>
        </w:numPr>
        <w:shd w:val="clear" w:color="auto" w:fill="auto"/>
        <w:tabs>
          <w:tab w:val="left" w:pos="1527"/>
        </w:tabs>
        <w:spacing w:before="0" w:after="0" w:line="331" w:lineRule="exact"/>
        <w:ind w:left="380" w:right="40"/>
        <w:jc w:val="both"/>
      </w:pPr>
      <w:r>
        <w:rPr>
          <w:rStyle w:val="12"/>
        </w:rPr>
        <w:t>История</w:t>
      </w:r>
      <w:r>
        <w:rPr>
          <w:rStyle w:val="12"/>
        </w:rPr>
        <w:tab/>
        <w:t>белорусской государственности: в 5 т. Т. 3 : Белорусская государственность: от идеи к национальному государству (1917 - 1939 гг.) / А. А. Коваленя [и др.]; отв. ред. тома : В. Г. Мазец, Н. В. Смехович* С. А. Третьяк; Нац. акад. наук Беларуси, Ин-т истории. - Минск : Беларус. навука, 2019. - 639 с.</w:t>
      </w:r>
    </w:p>
    <w:p w:rsidR="00EC5781" w:rsidRDefault="00EC5781" w:rsidP="00EC5781">
      <w:pPr>
        <w:pStyle w:val="70"/>
        <w:numPr>
          <w:ilvl w:val="0"/>
          <w:numId w:val="25"/>
        </w:numPr>
        <w:shd w:val="clear" w:color="auto" w:fill="auto"/>
        <w:tabs>
          <w:tab w:val="left" w:pos="1546"/>
        </w:tabs>
        <w:spacing w:before="0" w:after="0" w:line="331" w:lineRule="exact"/>
        <w:ind w:left="380" w:right="40"/>
        <w:jc w:val="both"/>
      </w:pPr>
      <w:r>
        <w:rPr>
          <w:rStyle w:val="12"/>
        </w:rPr>
        <w:t>История</w:t>
      </w:r>
      <w:r>
        <w:rPr>
          <w:rStyle w:val="12"/>
        </w:rPr>
        <w:tab/>
        <w:t>белорусской государственности: в. 5 т. Т. 4: Белорусская государственность накануне и в период Великой Отечественной войны и послевоенного восстановления (1939 - 1953 гг.) / А. А. Коваленя [и др.]; отв. ред. тома: Н. Б. Нестерович; Нац. акад. наук Беларуси, Ин-т истории. - Минск : Беларус. навука, 2019. - 567 с.</w:t>
      </w:r>
    </w:p>
    <w:p w:rsidR="00EC5781" w:rsidRDefault="00EC5781" w:rsidP="00EC5781">
      <w:pPr>
        <w:pStyle w:val="70"/>
        <w:numPr>
          <w:ilvl w:val="0"/>
          <w:numId w:val="25"/>
        </w:numPr>
        <w:shd w:val="clear" w:color="auto" w:fill="auto"/>
        <w:tabs>
          <w:tab w:val="left" w:pos="1873"/>
        </w:tabs>
        <w:spacing w:before="0" w:after="0" w:line="331" w:lineRule="exact"/>
        <w:ind w:left="720" w:right="60" w:hanging="340"/>
        <w:jc w:val="both"/>
      </w:pPr>
      <w:r>
        <w:rPr>
          <w:rStyle w:val="12"/>
        </w:rPr>
        <w:t>История белорусской государственности: в 5 т. Т. 5: Национальная государственность на переломе эпох (вторая половина XX - начало XXI</w:t>
      </w:r>
    </w:p>
    <w:p w:rsidR="00EC5781" w:rsidRDefault="00EC5781" w:rsidP="00EC5781">
      <w:pPr>
        <w:pStyle w:val="70"/>
        <w:shd w:val="clear" w:color="auto" w:fill="auto"/>
        <w:tabs>
          <w:tab w:val="left" w:pos="1104"/>
        </w:tabs>
        <w:spacing w:before="0" w:after="0" w:line="331" w:lineRule="exact"/>
        <w:ind w:left="720" w:right="60" w:firstLine="0"/>
        <w:jc w:val="both"/>
      </w:pPr>
      <w:r>
        <w:rPr>
          <w:rStyle w:val="12"/>
        </w:rPr>
        <w:t>в.) / А. А. Коваленя [и др.]; отв. ред. тома: Н. В. Смехович; Нац. акад. наук Беларуси, Ин-т истории. - Минск: Беларус. навука, 2020. - 759 с.: ил.</w:t>
      </w:r>
    </w:p>
    <w:p w:rsidR="00EC5781" w:rsidRDefault="00EC5781" w:rsidP="00EC5781">
      <w:pPr>
        <w:pStyle w:val="70"/>
        <w:shd w:val="clear" w:color="auto" w:fill="auto"/>
        <w:spacing w:before="0" w:after="0" w:line="331" w:lineRule="exact"/>
        <w:ind w:left="720" w:right="60" w:hanging="340"/>
        <w:jc w:val="both"/>
      </w:pPr>
      <w:r>
        <w:rPr>
          <w:rStyle w:val="12"/>
        </w:rPr>
        <w:lastRenderedPageBreak/>
        <w:t>14.14.Основы идеологии белорусского государства: учеб. пособие для студентов учреждений высшего образования / В. А. Мельник. - 3-е изд., исправленное. - Минск: Вышэйшая школа, 2013.-342, [1] с.</w:t>
      </w:r>
    </w:p>
    <w:p w:rsidR="00EC5781" w:rsidRDefault="00EC5781" w:rsidP="00EC5781">
      <w:pPr>
        <w:pStyle w:val="70"/>
        <w:numPr>
          <w:ilvl w:val="0"/>
          <w:numId w:val="27"/>
        </w:numPr>
        <w:shd w:val="clear" w:color="auto" w:fill="auto"/>
        <w:tabs>
          <w:tab w:val="left" w:pos="706"/>
        </w:tabs>
        <w:spacing w:before="0" w:after="0" w:line="331" w:lineRule="exact"/>
        <w:ind w:left="720" w:right="60" w:hanging="340"/>
        <w:jc w:val="both"/>
      </w:pPr>
      <w:r>
        <w:rPr>
          <w:rStyle w:val="12"/>
        </w:rPr>
        <w:t xml:space="preserve">Конституция Республики Беларусь 1994 г. (с изменениями и дополнениями, принятыми на республиканских референдумах 24 ноября1996г., 17 октября 2004 г. и 27 февраля 2022 г.) // </w:t>
      </w:r>
      <w:r>
        <w:rPr>
          <w:rStyle w:val="aff2"/>
        </w:rPr>
        <w:t xml:space="preserve">Источник: </w:t>
      </w:r>
      <w:hyperlink r:id="rId22" w:history="1">
        <w:r>
          <w:rPr>
            <w:rStyle w:val="af1"/>
          </w:rPr>
          <w:t>https://pravo.bv/pravovava-informatsiva/normativnye-</w:t>
        </w:r>
      </w:hyperlink>
      <w:r w:rsidRPr="00280F7F">
        <w:rPr>
          <w:rStyle w:val="aff2"/>
        </w:rPr>
        <w:t xml:space="preserve"> </w:t>
      </w:r>
      <w:r>
        <w:rPr>
          <w:rStyle w:val="aff2"/>
        </w:rPr>
        <w:t>dokumenty</w:t>
      </w:r>
      <w:r w:rsidRPr="00280F7F">
        <w:rPr>
          <w:rStyle w:val="aff2"/>
        </w:rPr>
        <w:t>/</w:t>
      </w:r>
      <w:r>
        <w:rPr>
          <w:rStyle w:val="aff2"/>
        </w:rPr>
        <w:t>konstitutsiya</w:t>
      </w:r>
      <w:r w:rsidRPr="00280F7F">
        <w:rPr>
          <w:rStyle w:val="aff2"/>
        </w:rPr>
        <w:t>-</w:t>
      </w:r>
      <w:r>
        <w:rPr>
          <w:rStyle w:val="aff2"/>
        </w:rPr>
        <w:t>respubliki</w:t>
      </w:r>
      <w:r w:rsidRPr="00280F7F">
        <w:rPr>
          <w:rStyle w:val="aff2"/>
        </w:rPr>
        <w:t>-</w:t>
      </w:r>
      <w:r>
        <w:rPr>
          <w:rStyle w:val="aff2"/>
        </w:rPr>
        <w:t>belarus/ - Национальный правовой Интернет-портал Республики Беларусь</w:t>
      </w:r>
    </w:p>
    <w:p w:rsidR="00EC5781" w:rsidRDefault="00EC5781" w:rsidP="00EC5781">
      <w:pPr>
        <w:pStyle w:val="70"/>
        <w:numPr>
          <w:ilvl w:val="0"/>
          <w:numId w:val="27"/>
        </w:numPr>
        <w:shd w:val="clear" w:color="auto" w:fill="auto"/>
        <w:tabs>
          <w:tab w:val="left" w:pos="1854"/>
        </w:tabs>
        <w:spacing w:before="0" w:after="0" w:line="331" w:lineRule="exact"/>
        <w:ind w:left="720" w:right="60" w:hanging="340"/>
        <w:jc w:val="both"/>
      </w:pPr>
      <w:r>
        <w:rPr>
          <w:rStyle w:val="12"/>
        </w:rPr>
        <w:t>Канфесп</w:t>
      </w:r>
      <w:r>
        <w:rPr>
          <w:rStyle w:val="12"/>
        </w:rPr>
        <w:tab/>
        <w:t xml:space="preserve">на Беларуси канец XVIII - XX ст. / В. В. Грыгор’ева </w:t>
      </w:r>
      <w:r w:rsidRPr="00280F7F">
        <w:rPr>
          <w:rStyle w:val="12"/>
        </w:rPr>
        <w:t>[</w:t>
      </w:r>
      <w:r>
        <w:rPr>
          <w:rStyle w:val="12"/>
          <w:lang w:val="en-US"/>
        </w:rPr>
        <w:t>i</w:t>
      </w:r>
      <w:r w:rsidRPr="00280F7F">
        <w:rPr>
          <w:rStyle w:val="12"/>
        </w:rPr>
        <w:t xml:space="preserve"> </w:t>
      </w:r>
      <w:r>
        <w:rPr>
          <w:rStyle w:val="12"/>
        </w:rPr>
        <w:t>шш.]; навук. рэд. УЛ. Навщю. - Мшск: Экаперспектыва, 1998. - 340 с.</w:t>
      </w:r>
    </w:p>
    <w:p w:rsidR="00EC5781" w:rsidRDefault="00EC5781" w:rsidP="00EC5781">
      <w:pPr>
        <w:pStyle w:val="70"/>
        <w:numPr>
          <w:ilvl w:val="0"/>
          <w:numId w:val="27"/>
        </w:numPr>
        <w:shd w:val="clear" w:color="auto" w:fill="auto"/>
        <w:tabs>
          <w:tab w:val="left" w:pos="2329"/>
        </w:tabs>
        <w:spacing w:before="0" w:after="0" w:line="331" w:lineRule="exact"/>
        <w:ind w:left="720" w:right="60" w:hanging="340"/>
        <w:jc w:val="both"/>
      </w:pPr>
      <w:r>
        <w:rPr>
          <w:rStyle w:val="12"/>
        </w:rPr>
        <w:t>Хрестоматия</w:t>
      </w:r>
      <w:r>
        <w:rPr>
          <w:rStyle w:val="12"/>
        </w:rPr>
        <w:tab/>
        <w:t>по истории Беларуси: учебное пособие. Ч. 1. С древнейших времен до 1917 г. - Минск: БГУ, 2008. - 623 с.</w:t>
      </w:r>
    </w:p>
    <w:p w:rsidR="00EC5781" w:rsidRDefault="00EC5781" w:rsidP="00EC5781">
      <w:pPr>
        <w:pStyle w:val="70"/>
        <w:numPr>
          <w:ilvl w:val="0"/>
          <w:numId w:val="27"/>
        </w:numPr>
        <w:shd w:val="clear" w:color="auto" w:fill="auto"/>
        <w:tabs>
          <w:tab w:val="left" w:pos="2386"/>
        </w:tabs>
        <w:spacing w:before="0" w:after="0" w:line="331" w:lineRule="exact"/>
        <w:ind w:left="720" w:right="60" w:hanging="340"/>
        <w:jc w:val="both"/>
      </w:pPr>
      <w:r>
        <w:rPr>
          <w:rStyle w:val="12"/>
        </w:rPr>
        <w:t>Хрестоматия</w:t>
      </w:r>
      <w:r>
        <w:rPr>
          <w:rStyle w:val="12"/>
        </w:rPr>
        <w:tab/>
        <w:t>по истории Беларуси: учебное пособие. В 2 ч.Ч.2, кн.1. 1917 - 1945 гг. - Минск, БГУ, 2012. - 447 с.</w:t>
      </w:r>
    </w:p>
    <w:p w:rsidR="00EC5781" w:rsidRDefault="00EC5781" w:rsidP="00EC5781">
      <w:pPr>
        <w:pStyle w:val="70"/>
        <w:numPr>
          <w:ilvl w:val="0"/>
          <w:numId w:val="27"/>
        </w:numPr>
        <w:shd w:val="clear" w:color="auto" w:fill="auto"/>
        <w:tabs>
          <w:tab w:val="left" w:pos="2386"/>
        </w:tabs>
        <w:spacing w:before="0" w:after="0" w:line="331" w:lineRule="exact"/>
        <w:ind w:left="720" w:right="60" w:hanging="340"/>
        <w:jc w:val="both"/>
      </w:pPr>
      <w:r>
        <w:rPr>
          <w:rStyle w:val="12"/>
        </w:rPr>
        <w:t>Хрестоматия</w:t>
      </w:r>
      <w:r>
        <w:rPr>
          <w:rStyle w:val="12"/>
        </w:rPr>
        <w:tab/>
        <w:t>по истории Беларуси: учебное пособие. В 2 ч.Ч.2, кн.2. 1946 г. - начало XXI в. - Минск, БГУ, 2012. - 439 с.</w:t>
      </w:r>
    </w:p>
    <w:p w:rsidR="00EC5781" w:rsidRDefault="00EC5781" w:rsidP="00EC5781">
      <w:pPr>
        <w:pStyle w:val="70"/>
        <w:numPr>
          <w:ilvl w:val="0"/>
          <w:numId w:val="27"/>
        </w:numPr>
        <w:shd w:val="clear" w:color="auto" w:fill="auto"/>
        <w:tabs>
          <w:tab w:val="left" w:pos="2036"/>
        </w:tabs>
        <w:spacing w:before="0" w:after="837" w:line="331" w:lineRule="exact"/>
        <w:ind w:left="720" w:right="60" w:hanging="340"/>
        <w:jc w:val="both"/>
      </w:pPr>
      <w:r>
        <w:rPr>
          <w:rStyle w:val="12"/>
        </w:rPr>
        <w:t>Трещенок</w:t>
      </w:r>
      <w:r>
        <w:rPr>
          <w:rStyle w:val="12"/>
        </w:rPr>
        <w:tab/>
        <w:t>Я. И. История Беларуси: Учеб. пособие. Ч. 1. Досоветский период. Могилев, 2003. - 176 с.</w:t>
      </w:r>
    </w:p>
    <w:p w:rsidR="00EC5781" w:rsidRDefault="00EC5781" w:rsidP="00EC5781">
      <w:pPr>
        <w:spacing w:after="111" w:line="260" w:lineRule="exact"/>
        <w:ind w:left="40"/>
      </w:pPr>
      <w:r>
        <w:rPr>
          <w:rStyle w:val="22"/>
          <w:rFonts w:eastAsiaTheme="minorHAnsi"/>
        </w:rPr>
        <w:t>Дополнительная литература</w:t>
      </w:r>
    </w:p>
    <w:p w:rsidR="00EC5781" w:rsidRDefault="00EC5781" w:rsidP="00EC5781">
      <w:pPr>
        <w:pStyle w:val="70"/>
        <w:numPr>
          <w:ilvl w:val="0"/>
          <w:numId w:val="28"/>
        </w:numPr>
        <w:shd w:val="clear" w:color="auto" w:fill="auto"/>
        <w:tabs>
          <w:tab w:val="left" w:pos="1004"/>
        </w:tabs>
        <w:spacing w:before="0" w:after="0" w:line="336" w:lineRule="exact"/>
        <w:ind w:left="20" w:right="600" w:firstLine="720"/>
        <w:jc w:val="left"/>
      </w:pPr>
      <w:r>
        <w:rPr>
          <w:rStyle w:val="12"/>
        </w:rPr>
        <w:t xml:space="preserve">Абдз1ралов1ч I. [Канчэусю I. У]. Адвечным шляхам. Дасьледзшы беларускага сьветагляду. Мшск: Навука </w:t>
      </w:r>
      <w:r>
        <w:rPr>
          <w:rStyle w:val="12"/>
          <w:lang w:val="en-US"/>
        </w:rPr>
        <w:t xml:space="preserve">i </w:t>
      </w:r>
      <w:r>
        <w:rPr>
          <w:rStyle w:val="12"/>
        </w:rPr>
        <w:t>тэхшка; 1993. - 44 с.</w:t>
      </w:r>
    </w:p>
    <w:p w:rsidR="00EC5781" w:rsidRDefault="00EC5781" w:rsidP="00EC5781">
      <w:pPr>
        <w:pStyle w:val="70"/>
        <w:numPr>
          <w:ilvl w:val="0"/>
          <w:numId w:val="28"/>
        </w:numPr>
        <w:shd w:val="clear" w:color="auto" w:fill="auto"/>
        <w:tabs>
          <w:tab w:val="left" w:pos="1009"/>
        </w:tabs>
        <w:spacing w:before="0" w:after="0" w:line="336" w:lineRule="exact"/>
        <w:ind w:left="20" w:right="1260" w:firstLine="720"/>
        <w:jc w:val="left"/>
      </w:pPr>
      <w:r>
        <w:rPr>
          <w:rStyle w:val="12"/>
        </w:rPr>
        <w:t>Василевич, Г. А. Конституция Республики Беларусь. Научно</w:t>
      </w:r>
      <w:r>
        <w:rPr>
          <w:rStyle w:val="12"/>
        </w:rPr>
        <w:softHyphen/>
        <w:t>практический комментарий / Г. А. Василевич. - Минск, 2005. - 486 с.</w:t>
      </w:r>
    </w:p>
    <w:p w:rsidR="00EC5781" w:rsidRDefault="00EC5781" w:rsidP="00EC5781">
      <w:pPr>
        <w:pStyle w:val="70"/>
        <w:numPr>
          <w:ilvl w:val="0"/>
          <w:numId w:val="28"/>
        </w:numPr>
        <w:shd w:val="clear" w:color="auto" w:fill="auto"/>
        <w:tabs>
          <w:tab w:val="left" w:pos="1009"/>
        </w:tabs>
        <w:spacing w:before="0" w:after="60" w:line="336" w:lineRule="exact"/>
        <w:ind w:left="20" w:right="60" w:firstLine="720"/>
        <w:jc w:val="both"/>
      </w:pPr>
      <w:r>
        <w:rPr>
          <w:rStyle w:val="12"/>
        </w:rPr>
        <w:t>Валлерстайн, И. Анализ мировых систем и ситуация в современном мире / И. Валлерстайн. - СПб., 2001.</w:t>
      </w:r>
    </w:p>
    <w:p w:rsidR="00EC5781" w:rsidRDefault="00EC5781" w:rsidP="00EC5781">
      <w:pPr>
        <w:pStyle w:val="70"/>
        <w:numPr>
          <w:ilvl w:val="0"/>
          <w:numId w:val="28"/>
        </w:numPr>
        <w:shd w:val="clear" w:color="auto" w:fill="auto"/>
        <w:tabs>
          <w:tab w:val="left" w:pos="1014"/>
        </w:tabs>
        <w:spacing w:before="0" w:after="0" w:line="336" w:lineRule="exact"/>
        <w:ind w:left="20" w:right="60" w:firstLine="720"/>
        <w:jc w:val="both"/>
      </w:pPr>
      <w:r>
        <w:rPr>
          <w:rStyle w:val="12"/>
        </w:rPr>
        <w:t xml:space="preserve">Васшев1ч, Р. А. Псторыя канстытуцыйнага права Беларуа / Р. А. Васшев1ч, Т. I. Доунар, I. А. Юхо. - Мшск : Права </w:t>
      </w:r>
      <w:r>
        <w:rPr>
          <w:rStyle w:val="12"/>
          <w:lang w:val="en-US"/>
        </w:rPr>
        <w:t>i</w:t>
      </w:r>
      <w:r w:rsidRPr="00280F7F">
        <w:rPr>
          <w:rStyle w:val="12"/>
        </w:rPr>
        <w:t xml:space="preserve"> </w:t>
      </w:r>
      <w:r>
        <w:rPr>
          <w:rStyle w:val="12"/>
        </w:rPr>
        <w:t>эканомжа, 2001. - 362 с.</w:t>
      </w:r>
    </w:p>
    <w:p w:rsidR="00EC5781" w:rsidRDefault="00EC5781" w:rsidP="00EC5781">
      <w:pPr>
        <w:pStyle w:val="70"/>
        <w:numPr>
          <w:ilvl w:val="0"/>
          <w:numId w:val="28"/>
        </w:numPr>
        <w:shd w:val="clear" w:color="auto" w:fill="auto"/>
        <w:tabs>
          <w:tab w:val="left" w:pos="1009"/>
        </w:tabs>
        <w:spacing w:before="0" w:after="0" w:line="336" w:lineRule="exact"/>
        <w:ind w:left="20" w:right="60" w:firstLine="720"/>
        <w:jc w:val="both"/>
      </w:pPr>
      <w:r>
        <w:rPr>
          <w:rStyle w:val="12"/>
        </w:rPr>
        <w:t xml:space="preserve">Вшнеуская, I. У. Псторыя пал1тычнай </w:t>
      </w:r>
      <w:r>
        <w:rPr>
          <w:rStyle w:val="12"/>
          <w:lang w:val="en-US"/>
        </w:rPr>
        <w:t>i</w:t>
      </w:r>
      <w:r w:rsidRPr="00280F7F">
        <w:rPr>
          <w:rStyle w:val="12"/>
        </w:rPr>
        <w:t xml:space="preserve"> </w:t>
      </w:r>
      <w:r>
        <w:rPr>
          <w:rStyle w:val="12"/>
        </w:rPr>
        <w:t>прававой думю Беларус1 на мяжы еурапейсюх цывшзацый (IX - пачатак XXI ст.): манаграф1я /I. У. Вшнеуская. - М1нск, 2008. - 296 с.</w:t>
      </w:r>
    </w:p>
    <w:p w:rsidR="00EC5781" w:rsidRDefault="00EC5781" w:rsidP="00EC5781">
      <w:pPr>
        <w:pStyle w:val="70"/>
        <w:shd w:val="clear" w:color="auto" w:fill="auto"/>
        <w:spacing w:before="0" w:after="0" w:line="336" w:lineRule="exact"/>
        <w:ind w:left="20" w:right="60" w:firstLine="380"/>
        <w:jc w:val="both"/>
      </w:pPr>
      <w:r>
        <w:t xml:space="preserve">' </w:t>
      </w:r>
      <w:r>
        <w:rPr>
          <w:rStyle w:val="12"/>
        </w:rPr>
        <w:t xml:space="preserve">6. </w:t>
      </w:r>
      <w:r>
        <w:rPr>
          <w:rStyle w:val="12"/>
          <w:lang w:val="en-US"/>
        </w:rPr>
        <w:t>BiniHeycKi</w:t>
      </w:r>
      <w:r w:rsidRPr="00280F7F">
        <w:rPr>
          <w:rStyle w:val="12"/>
        </w:rPr>
        <w:t xml:space="preserve">, </w:t>
      </w:r>
      <w:r>
        <w:rPr>
          <w:rStyle w:val="12"/>
        </w:rPr>
        <w:t xml:space="preserve">А. Ф. Псторыя дзяржавы </w:t>
      </w:r>
      <w:r>
        <w:rPr>
          <w:rStyle w:val="12"/>
          <w:lang w:val="en-US"/>
        </w:rPr>
        <w:t>i</w:t>
      </w:r>
      <w:r w:rsidRPr="00280F7F">
        <w:rPr>
          <w:rStyle w:val="12"/>
        </w:rPr>
        <w:t xml:space="preserve"> </w:t>
      </w:r>
      <w:r>
        <w:rPr>
          <w:rStyle w:val="12"/>
        </w:rPr>
        <w:t xml:space="preserve">права БеларуЫ у дакументах </w:t>
      </w:r>
      <w:r>
        <w:rPr>
          <w:rStyle w:val="12"/>
          <w:lang w:val="en-US"/>
        </w:rPr>
        <w:t>i</w:t>
      </w:r>
      <w:r w:rsidRPr="00280F7F">
        <w:rPr>
          <w:rStyle w:val="12"/>
        </w:rPr>
        <w:t xml:space="preserve"> </w:t>
      </w:r>
      <w:r>
        <w:rPr>
          <w:rStyle w:val="12"/>
        </w:rPr>
        <w:t xml:space="preserve">матэрыялах (са старажытных часоу да нашых дзён): вучэб. дапаможшк /А. Ф. </w:t>
      </w:r>
      <w:r>
        <w:rPr>
          <w:rStyle w:val="12"/>
          <w:lang w:val="en-US"/>
        </w:rPr>
        <w:t>BinmeycKi</w:t>
      </w:r>
      <w:r w:rsidRPr="00280F7F">
        <w:rPr>
          <w:rStyle w:val="12"/>
        </w:rPr>
        <w:t xml:space="preserve">, </w:t>
      </w:r>
      <w:r>
        <w:rPr>
          <w:rStyle w:val="12"/>
        </w:rPr>
        <w:t>Я. А. Юхо; пад рэд. А. Ф. В1шнеускага; Мшютэрства унутраных спрау Рэспублш Беларусь. Акадэм1я МУС. - Мшск, 2003. - 319 с.</w:t>
      </w:r>
    </w:p>
    <w:p w:rsidR="00EC5781" w:rsidRDefault="00EC5781" w:rsidP="00EC5781">
      <w:pPr>
        <w:pStyle w:val="70"/>
        <w:numPr>
          <w:ilvl w:val="0"/>
          <w:numId w:val="29"/>
        </w:numPr>
        <w:shd w:val="clear" w:color="auto" w:fill="auto"/>
        <w:tabs>
          <w:tab w:val="left" w:pos="1009"/>
        </w:tabs>
        <w:spacing w:before="0" w:after="0" w:line="336" w:lineRule="exact"/>
        <w:ind w:left="20" w:right="60" w:firstLine="720"/>
        <w:jc w:val="both"/>
      </w:pPr>
      <w:r>
        <w:rPr>
          <w:rStyle w:val="12"/>
        </w:rPr>
        <w:t>Вклад белорусского народа в Победу в Великой Отечественной войне / А. М. Литвин [и др.] ; редкол.: А. А. Коваленя (гл. ред.) [и др.]. - 2-е изд. - Минск : Беларуская навука, 2016. - 495 с.</w:t>
      </w:r>
    </w:p>
    <w:p w:rsidR="00EC5781" w:rsidRDefault="00EC5781" w:rsidP="00EC5781">
      <w:pPr>
        <w:pStyle w:val="70"/>
        <w:numPr>
          <w:ilvl w:val="0"/>
          <w:numId w:val="29"/>
        </w:numPr>
        <w:shd w:val="clear" w:color="auto" w:fill="auto"/>
        <w:tabs>
          <w:tab w:val="left" w:pos="1164"/>
        </w:tabs>
        <w:spacing w:before="0" w:after="0" w:line="336" w:lineRule="exact"/>
        <w:ind w:left="180" w:right="40" w:firstLine="740"/>
        <w:jc w:val="both"/>
      </w:pPr>
      <w:r>
        <w:rPr>
          <w:rStyle w:val="12"/>
        </w:rPr>
        <w:t xml:space="preserve">Псторыя Беларус1 </w:t>
      </w:r>
      <w:r>
        <w:rPr>
          <w:rStyle w:val="95pt"/>
        </w:rPr>
        <w:t>i</w:t>
      </w:r>
      <w:r w:rsidRPr="00280F7F">
        <w:rPr>
          <w:rStyle w:val="95pt"/>
          <w:lang w:val="ru-RU"/>
        </w:rPr>
        <w:t xml:space="preserve"> </w:t>
      </w:r>
      <w:r>
        <w:rPr>
          <w:rStyle w:val="12"/>
        </w:rPr>
        <w:t xml:space="preserve">сусветная цывипзацыя: дапаможшк для студэнтау прыродазнаучых факультэтау / А. Г. Каханоусю </w:t>
      </w:r>
      <w:r>
        <w:rPr>
          <w:rStyle w:val="95pt"/>
        </w:rPr>
        <w:t>i</w:t>
      </w:r>
      <w:r w:rsidRPr="00280F7F">
        <w:rPr>
          <w:rStyle w:val="95pt"/>
          <w:lang w:val="ru-RU"/>
        </w:rPr>
        <w:t xml:space="preserve"> </w:t>
      </w:r>
      <w:r>
        <w:rPr>
          <w:rStyle w:val="95pt"/>
        </w:rPr>
        <w:t>iHni</w:t>
      </w:r>
      <w:r w:rsidRPr="00280F7F">
        <w:rPr>
          <w:rStyle w:val="95pt"/>
          <w:lang w:val="ru-RU"/>
        </w:rPr>
        <w:t xml:space="preserve">. </w:t>
      </w:r>
      <w:r>
        <w:rPr>
          <w:rStyle w:val="12"/>
        </w:rPr>
        <w:t>- Мшск : БДУ, 2008. - 311с.</w:t>
      </w:r>
    </w:p>
    <w:p w:rsidR="00EC5781" w:rsidRDefault="00EC5781" w:rsidP="00EC5781">
      <w:pPr>
        <w:pStyle w:val="70"/>
        <w:numPr>
          <w:ilvl w:val="0"/>
          <w:numId w:val="29"/>
        </w:numPr>
        <w:shd w:val="clear" w:color="auto" w:fill="auto"/>
        <w:tabs>
          <w:tab w:val="left" w:pos="1169"/>
        </w:tabs>
        <w:spacing w:before="0" w:after="0" w:line="336" w:lineRule="exact"/>
        <w:ind w:left="180" w:right="40" w:firstLine="740"/>
        <w:jc w:val="both"/>
      </w:pPr>
      <w:r>
        <w:rPr>
          <w:rStyle w:val="12"/>
        </w:rPr>
        <w:t xml:space="preserve">Псторыя пал1тычнай </w:t>
      </w:r>
      <w:r>
        <w:rPr>
          <w:rStyle w:val="95pt"/>
        </w:rPr>
        <w:t>i</w:t>
      </w:r>
      <w:r w:rsidRPr="00280F7F">
        <w:rPr>
          <w:rStyle w:val="95pt"/>
          <w:lang w:val="ru-RU"/>
        </w:rPr>
        <w:t xml:space="preserve"> </w:t>
      </w:r>
      <w:r>
        <w:rPr>
          <w:rStyle w:val="12"/>
        </w:rPr>
        <w:t>прававой думю БеларуЫ / В.Ф. Шалькев1ч. - М1нск : Маладзёжнае навуковае супрацоунщтва, 2002. - 248 с.</w:t>
      </w:r>
    </w:p>
    <w:p w:rsidR="00EC5781" w:rsidRDefault="00EC5781" w:rsidP="00EC5781">
      <w:pPr>
        <w:pStyle w:val="70"/>
        <w:numPr>
          <w:ilvl w:val="0"/>
          <w:numId w:val="29"/>
        </w:numPr>
        <w:shd w:val="clear" w:color="auto" w:fill="auto"/>
        <w:tabs>
          <w:tab w:val="left" w:pos="1457"/>
        </w:tabs>
        <w:spacing w:before="0" w:after="0" w:line="336" w:lineRule="exact"/>
        <w:ind w:left="180" w:right="40" w:firstLine="740"/>
        <w:jc w:val="both"/>
      </w:pPr>
      <w:r>
        <w:rPr>
          <w:rStyle w:val="12"/>
        </w:rPr>
        <w:t xml:space="preserve">Грамадска-пал1тычнае жыццё у Беларуси 1772-1917 гг. / А. У. Унучак </w:t>
      </w:r>
      <w:r w:rsidRPr="00280F7F">
        <w:rPr>
          <w:rStyle w:val="95pt"/>
          <w:lang w:val="ru-RU"/>
        </w:rPr>
        <w:t>[</w:t>
      </w:r>
      <w:r>
        <w:rPr>
          <w:rStyle w:val="95pt"/>
        </w:rPr>
        <w:t>i</w:t>
      </w:r>
      <w:r w:rsidRPr="00280F7F">
        <w:rPr>
          <w:rStyle w:val="95pt"/>
          <w:lang w:val="ru-RU"/>
        </w:rPr>
        <w:t xml:space="preserve"> </w:t>
      </w:r>
      <w:r>
        <w:rPr>
          <w:rStyle w:val="12"/>
        </w:rPr>
        <w:t>шш.]; рэдкал.: В. В. Дашлов</w:t>
      </w:r>
      <w:r>
        <w:rPr>
          <w:rStyle w:val="TrebuchetMS85pt"/>
        </w:rPr>
        <w:t>1</w:t>
      </w:r>
      <w:r>
        <w:rPr>
          <w:rStyle w:val="12"/>
        </w:rPr>
        <w:t xml:space="preserve">ч (гал. рэд.) </w:t>
      </w:r>
      <w:r w:rsidRPr="00280F7F">
        <w:rPr>
          <w:rStyle w:val="95pt"/>
          <w:lang w:val="ru-RU"/>
        </w:rPr>
        <w:t>[</w:t>
      </w:r>
      <w:r>
        <w:rPr>
          <w:rStyle w:val="95pt"/>
        </w:rPr>
        <w:t>i</w:t>
      </w:r>
      <w:r w:rsidRPr="00280F7F">
        <w:rPr>
          <w:rStyle w:val="95pt"/>
          <w:lang w:val="ru-RU"/>
        </w:rPr>
        <w:t xml:space="preserve"> </w:t>
      </w:r>
      <w:r>
        <w:rPr>
          <w:rStyle w:val="95pt"/>
        </w:rPr>
        <w:t>iHni</w:t>
      </w:r>
      <w:r w:rsidRPr="00280F7F">
        <w:rPr>
          <w:rStyle w:val="95pt"/>
          <w:lang w:val="ru-RU"/>
        </w:rPr>
        <w:t xml:space="preserve">.] </w:t>
      </w:r>
      <w:r>
        <w:rPr>
          <w:rStyle w:val="12"/>
        </w:rPr>
        <w:t xml:space="preserve">; Нац. акад. навук Беларуси1н-т </w:t>
      </w:r>
      <w:r>
        <w:rPr>
          <w:rStyle w:val="12"/>
        </w:rPr>
        <w:lastRenderedPageBreak/>
        <w:t>псторьи. - Мшск: Беларуская навука, 2018. - 573 с.</w:t>
      </w:r>
    </w:p>
    <w:p w:rsidR="00EC5781" w:rsidRDefault="00EC5781" w:rsidP="00EC5781">
      <w:pPr>
        <w:pStyle w:val="70"/>
        <w:numPr>
          <w:ilvl w:val="0"/>
          <w:numId w:val="29"/>
        </w:numPr>
        <w:shd w:val="clear" w:color="auto" w:fill="auto"/>
        <w:tabs>
          <w:tab w:val="left" w:pos="1457"/>
        </w:tabs>
        <w:spacing w:before="0" w:after="0" w:line="336" w:lineRule="exact"/>
        <w:ind w:left="180" w:right="40" w:firstLine="740"/>
        <w:jc w:val="both"/>
      </w:pPr>
      <w:r>
        <w:rPr>
          <w:rStyle w:val="12"/>
        </w:rPr>
        <w:t>Доунар, Т. I. Канстытуцыйнае права Беларус! феадальнага перыяду (па Статутах Вялкага княства Л1тоускага 1529, 1566, 1588) / Т. I. Доунар. - Мшск : БДУ, 2001. - 76 с.</w:t>
      </w:r>
    </w:p>
    <w:p w:rsidR="00EC5781" w:rsidRDefault="00EC5781" w:rsidP="00EC5781">
      <w:pPr>
        <w:pStyle w:val="70"/>
        <w:numPr>
          <w:ilvl w:val="0"/>
          <w:numId w:val="29"/>
        </w:numPr>
        <w:shd w:val="clear" w:color="auto" w:fill="auto"/>
        <w:tabs>
          <w:tab w:val="left" w:pos="1452"/>
        </w:tabs>
        <w:spacing w:before="0" w:after="0" w:line="336" w:lineRule="exact"/>
        <w:ind w:left="180" w:right="40" w:firstLine="740"/>
        <w:jc w:val="both"/>
      </w:pPr>
      <w:r>
        <w:rPr>
          <w:rStyle w:val="12"/>
        </w:rPr>
        <w:t xml:space="preserve">Доунар, Т. </w:t>
      </w:r>
      <w:r>
        <w:rPr>
          <w:rStyle w:val="95pt"/>
        </w:rPr>
        <w:t>I</w:t>
      </w:r>
      <w:r w:rsidRPr="00EC5781">
        <w:rPr>
          <w:rStyle w:val="95pt"/>
          <w:lang w:val="ru-RU"/>
        </w:rPr>
        <w:t xml:space="preserve">. </w:t>
      </w:r>
      <w:r>
        <w:rPr>
          <w:rStyle w:val="12"/>
        </w:rPr>
        <w:t xml:space="preserve">Развщцё асноуных шстытутау грамадзянскага </w:t>
      </w:r>
      <w:r>
        <w:rPr>
          <w:rStyle w:val="95pt"/>
        </w:rPr>
        <w:t>i</w:t>
      </w:r>
      <w:r w:rsidRPr="00280F7F">
        <w:rPr>
          <w:rStyle w:val="95pt"/>
          <w:lang w:val="ru-RU"/>
        </w:rPr>
        <w:t xml:space="preserve"> </w:t>
      </w:r>
      <w:r>
        <w:rPr>
          <w:rStyle w:val="12"/>
        </w:rPr>
        <w:t xml:space="preserve">крымшальнага права Беларус1 у </w:t>
      </w:r>
      <w:r>
        <w:rPr>
          <w:rStyle w:val="12"/>
          <w:lang w:val="en-US"/>
        </w:rPr>
        <w:t>XV</w:t>
      </w:r>
      <w:r w:rsidRPr="00280F7F">
        <w:rPr>
          <w:rStyle w:val="12"/>
        </w:rPr>
        <w:t>-</w:t>
      </w:r>
      <w:r>
        <w:rPr>
          <w:rStyle w:val="12"/>
          <w:lang w:val="en-US"/>
        </w:rPr>
        <w:t>XVI</w:t>
      </w:r>
      <w:r w:rsidRPr="00280F7F">
        <w:rPr>
          <w:rStyle w:val="12"/>
        </w:rPr>
        <w:t xml:space="preserve"> </w:t>
      </w:r>
      <w:r>
        <w:rPr>
          <w:rStyle w:val="12"/>
        </w:rPr>
        <w:t>стагоддзях / Т. I. Доунар. - Мшск : Пропилеи, 2000. - 224 с.</w:t>
      </w:r>
    </w:p>
    <w:p w:rsidR="00EC5781" w:rsidRDefault="00EC5781" w:rsidP="00EC5781">
      <w:pPr>
        <w:pStyle w:val="70"/>
        <w:numPr>
          <w:ilvl w:val="0"/>
          <w:numId w:val="29"/>
        </w:numPr>
        <w:shd w:val="clear" w:color="auto" w:fill="auto"/>
        <w:tabs>
          <w:tab w:val="left" w:pos="1452"/>
        </w:tabs>
        <w:spacing w:before="0" w:after="0" w:line="336" w:lineRule="exact"/>
        <w:ind w:left="180" w:right="40" w:firstLine="740"/>
        <w:jc w:val="both"/>
      </w:pPr>
      <w:r>
        <w:rPr>
          <w:rStyle w:val="12"/>
        </w:rPr>
        <w:t>Дюверже, М. Политические партии / Пер. с франц. - М.: Академический Проект, 2000. - 538 с.</w:t>
      </w:r>
    </w:p>
    <w:p w:rsidR="00EC5781" w:rsidRDefault="00EC5781" w:rsidP="00EC5781">
      <w:pPr>
        <w:pStyle w:val="70"/>
        <w:numPr>
          <w:ilvl w:val="0"/>
          <w:numId w:val="29"/>
        </w:numPr>
        <w:shd w:val="clear" w:color="auto" w:fill="auto"/>
        <w:tabs>
          <w:tab w:val="left" w:pos="1447"/>
        </w:tabs>
        <w:spacing w:before="0" w:after="0" w:line="336" w:lineRule="exact"/>
        <w:ind w:left="180" w:right="40" w:firstLine="740"/>
        <w:jc w:val="both"/>
      </w:pPr>
      <w:r>
        <w:rPr>
          <w:rStyle w:val="12"/>
        </w:rPr>
        <w:t>Зялшсю, П. I. Псторыя Беларус1 (1917-1945): дапаможшк / П. I. Зялшсю, У. К. Коршук, У. Ф. Ладысеу. - Мшск : БДУ, 2012.-270, [1] с.</w:t>
      </w:r>
    </w:p>
    <w:p w:rsidR="00EC5781" w:rsidRDefault="00EC5781" w:rsidP="00EC5781">
      <w:pPr>
        <w:pStyle w:val="70"/>
        <w:numPr>
          <w:ilvl w:val="0"/>
          <w:numId w:val="29"/>
        </w:numPr>
        <w:shd w:val="clear" w:color="auto" w:fill="auto"/>
        <w:tabs>
          <w:tab w:val="left" w:pos="1447"/>
        </w:tabs>
        <w:spacing w:before="0" w:after="0" w:line="336" w:lineRule="exact"/>
        <w:ind w:left="180" w:right="40" w:firstLine="740"/>
        <w:jc w:val="both"/>
      </w:pPr>
      <w:r>
        <w:rPr>
          <w:rStyle w:val="12"/>
        </w:rPr>
        <w:t xml:space="preserve">Канфесшны фактар у сацыяльным развщщ Беларус! (канец XVIII - пачатак XX ст.) / В. В. Яноуская </w:t>
      </w:r>
      <w:r w:rsidRPr="00280F7F">
        <w:rPr>
          <w:rStyle w:val="95pt"/>
          <w:lang w:val="ru-RU"/>
        </w:rPr>
        <w:t>[</w:t>
      </w:r>
      <w:r>
        <w:rPr>
          <w:rStyle w:val="95pt"/>
        </w:rPr>
        <w:t>i</w:t>
      </w:r>
      <w:r w:rsidRPr="00280F7F">
        <w:rPr>
          <w:rStyle w:val="95pt"/>
          <w:lang w:val="ru-RU"/>
        </w:rPr>
        <w:t xml:space="preserve"> </w:t>
      </w:r>
      <w:r>
        <w:rPr>
          <w:rStyle w:val="12"/>
        </w:rPr>
        <w:t>шш.]. - Мшск: Беларуская навука, 2015. — 496 с.</w:t>
      </w:r>
    </w:p>
    <w:p w:rsidR="00EC5781" w:rsidRDefault="00EC5781" w:rsidP="00EC5781">
      <w:pPr>
        <w:pStyle w:val="70"/>
        <w:numPr>
          <w:ilvl w:val="0"/>
          <w:numId w:val="29"/>
        </w:numPr>
        <w:shd w:val="clear" w:color="auto" w:fill="auto"/>
        <w:tabs>
          <w:tab w:val="left" w:pos="1447"/>
        </w:tabs>
        <w:spacing w:before="0" w:after="0" w:line="336" w:lineRule="exact"/>
        <w:ind w:left="180" w:right="40" w:firstLine="740"/>
        <w:jc w:val="both"/>
      </w:pPr>
      <w:r>
        <w:rPr>
          <w:rStyle w:val="12"/>
        </w:rPr>
        <w:t>Каханоусю, А. Г. Псторыя Беларус! другой паловы XIX - пачатку XX ст. / А. Г. Каханоусю ; Беларус. дзярж. ун-т. - Мшск : БДУ, 2017. - 251 с.</w:t>
      </w:r>
    </w:p>
    <w:p w:rsidR="00EC5781" w:rsidRDefault="00EC5781" w:rsidP="00EC5781">
      <w:pPr>
        <w:pStyle w:val="70"/>
        <w:numPr>
          <w:ilvl w:val="0"/>
          <w:numId w:val="29"/>
        </w:numPr>
        <w:shd w:val="clear" w:color="auto" w:fill="auto"/>
        <w:tabs>
          <w:tab w:val="left" w:pos="1452"/>
        </w:tabs>
        <w:spacing w:before="0" w:after="0" w:line="336" w:lineRule="exact"/>
        <w:ind w:left="180" w:right="40" w:firstLine="740"/>
        <w:jc w:val="both"/>
      </w:pPr>
      <w:r>
        <w:rPr>
          <w:rStyle w:val="12"/>
        </w:rPr>
        <w:t>Круталевич, В. А. История Беларуси : становление национальной державности (1917-1922 гг.) / В. А. Круталевич. - 2-е изд., доп. - Минск : Право и экономика, 2003. - 585, [3] с.</w:t>
      </w:r>
    </w:p>
    <w:p w:rsidR="00EC5781" w:rsidRDefault="00EC5781" w:rsidP="00EC5781">
      <w:pPr>
        <w:pStyle w:val="70"/>
        <w:numPr>
          <w:ilvl w:val="0"/>
          <w:numId w:val="29"/>
        </w:numPr>
        <w:shd w:val="clear" w:color="auto" w:fill="auto"/>
        <w:tabs>
          <w:tab w:val="left" w:pos="1452"/>
        </w:tabs>
        <w:spacing w:before="0" w:after="0" w:line="336" w:lineRule="exact"/>
        <w:ind w:left="180" w:right="40" w:firstLine="740"/>
        <w:jc w:val="both"/>
      </w:pPr>
      <w:r>
        <w:rPr>
          <w:rStyle w:val="12"/>
        </w:rPr>
        <w:t xml:space="preserve">Ладысеу, У. Ф. Пам1ж Усходам </w:t>
      </w:r>
      <w:r>
        <w:rPr>
          <w:rStyle w:val="95pt"/>
        </w:rPr>
        <w:t>i</w:t>
      </w:r>
      <w:r w:rsidRPr="00280F7F">
        <w:rPr>
          <w:rStyle w:val="95pt"/>
          <w:lang w:val="ru-RU"/>
        </w:rPr>
        <w:t xml:space="preserve"> </w:t>
      </w:r>
      <w:r>
        <w:rPr>
          <w:rStyle w:val="12"/>
        </w:rPr>
        <w:t xml:space="preserve">Захадам: станауленне дзяржаунасщ </w:t>
      </w:r>
      <w:r>
        <w:rPr>
          <w:rStyle w:val="95pt"/>
        </w:rPr>
        <w:t>i</w:t>
      </w:r>
      <w:r w:rsidRPr="00280F7F">
        <w:rPr>
          <w:rStyle w:val="95pt"/>
          <w:lang w:val="ru-RU"/>
        </w:rPr>
        <w:t xml:space="preserve"> </w:t>
      </w:r>
      <w:r>
        <w:rPr>
          <w:rStyle w:val="12"/>
        </w:rPr>
        <w:t>тэрытарыяльнай цэласнасщ Беларус! (1917-1939 гг.) / У. Ф. Ладысеу,П.</w:t>
      </w:r>
    </w:p>
    <w:p w:rsidR="00EC5781" w:rsidRDefault="00EC5781" w:rsidP="00EC5781">
      <w:pPr>
        <w:pStyle w:val="70"/>
        <w:numPr>
          <w:ilvl w:val="0"/>
          <w:numId w:val="30"/>
        </w:numPr>
        <w:shd w:val="clear" w:color="auto" w:fill="auto"/>
        <w:tabs>
          <w:tab w:val="left" w:pos="1452"/>
          <w:tab w:val="left" w:pos="401"/>
        </w:tabs>
        <w:spacing w:before="0" w:after="0" w:line="336" w:lineRule="exact"/>
        <w:ind w:left="180" w:firstLine="0"/>
        <w:jc w:val="both"/>
      </w:pPr>
      <w:r>
        <w:rPr>
          <w:rStyle w:val="12"/>
        </w:rPr>
        <w:t xml:space="preserve">Брыгадзш. - </w:t>
      </w:r>
      <w:r>
        <w:rPr>
          <w:rStyle w:val="95pt"/>
        </w:rPr>
        <w:t xml:space="preserve">MiHCK </w:t>
      </w:r>
      <w:r>
        <w:rPr>
          <w:rStyle w:val="12"/>
        </w:rPr>
        <w:t>: БДУ, 2003. - 307 с.</w:t>
      </w:r>
    </w:p>
    <w:p w:rsidR="00EC5781" w:rsidRDefault="00EC5781" w:rsidP="00EC5781">
      <w:pPr>
        <w:pStyle w:val="70"/>
        <w:numPr>
          <w:ilvl w:val="0"/>
          <w:numId w:val="29"/>
        </w:numPr>
        <w:shd w:val="clear" w:color="auto" w:fill="auto"/>
        <w:tabs>
          <w:tab w:val="left" w:pos="1447"/>
        </w:tabs>
        <w:spacing w:before="0" w:after="0" w:line="336" w:lineRule="exact"/>
        <w:ind w:left="180" w:right="40" w:firstLine="740"/>
        <w:jc w:val="both"/>
      </w:pPr>
      <w:r>
        <w:rPr>
          <w:rStyle w:val="12"/>
        </w:rPr>
        <w:t xml:space="preserve">Лыч, Л. М. Псторыя культуры Беларус! / Л. М. Лыч, У. I. Навщю. </w:t>
      </w:r>
      <w:r>
        <w:rPr>
          <w:rStyle w:val="41"/>
        </w:rPr>
        <w:t xml:space="preserve">- </w:t>
      </w:r>
      <w:r>
        <w:rPr>
          <w:rStyle w:val="12"/>
        </w:rPr>
        <w:t>3-е выд., дапоун. - Мшск : Современная школа, 2008. - 510 с.</w:t>
      </w:r>
    </w:p>
    <w:p w:rsidR="00EC5781" w:rsidRDefault="00EC5781" w:rsidP="00EC5781">
      <w:pPr>
        <w:pStyle w:val="70"/>
        <w:numPr>
          <w:ilvl w:val="0"/>
          <w:numId w:val="29"/>
        </w:numPr>
        <w:shd w:val="clear" w:color="auto" w:fill="auto"/>
        <w:tabs>
          <w:tab w:val="left" w:pos="1482"/>
        </w:tabs>
        <w:spacing w:before="0" w:after="60" w:line="336" w:lineRule="exact"/>
        <w:ind w:left="180" w:firstLine="740"/>
        <w:jc w:val="both"/>
      </w:pPr>
      <w:r>
        <w:rPr>
          <w:rStyle w:val="12"/>
        </w:rPr>
        <w:t>Малиновский, В. И. История белорусской государственности : Учеб.</w:t>
      </w:r>
    </w:p>
    <w:p w:rsidR="00EC5781" w:rsidRDefault="00EC5781" w:rsidP="00EC5781">
      <w:pPr>
        <w:pStyle w:val="70"/>
        <w:shd w:val="clear" w:color="auto" w:fill="auto"/>
        <w:spacing w:before="0" w:after="0" w:line="336" w:lineRule="exact"/>
        <w:ind w:left="180" w:right="40" w:firstLine="0"/>
        <w:jc w:val="both"/>
      </w:pPr>
      <w:r>
        <w:rPr>
          <w:rStyle w:val="12"/>
        </w:rPr>
        <w:t>пособие для студентов вузов, слушателей системы последипломного образования/В.И. Малиновский. - Минск : Беларусь, 2003 - 199 с.</w:t>
      </w:r>
    </w:p>
    <w:p w:rsidR="00EC5781" w:rsidRDefault="00EC5781" w:rsidP="00EC5781">
      <w:pPr>
        <w:pStyle w:val="70"/>
        <w:numPr>
          <w:ilvl w:val="0"/>
          <w:numId w:val="29"/>
        </w:numPr>
        <w:shd w:val="clear" w:color="auto" w:fill="auto"/>
        <w:tabs>
          <w:tab w:val="left" w:pos="1452"/>
        </w:tabs>
        <w:spacing w:before="0" w:after="0" w:line="336" w:lineRule="exact"/>
        <w:ind w:left="180" w:right="40" w:firstLine="740"/>
        <w:jc w:val="both"/>
      </w:pPr>
      <w:r>
        <w:rPr>
          <w:rStyle w:val="12"/>
        </w:rPr>
        <w:t xml:space="preserve">Марзалюк, </w:t>
      </w:r>
      <w:r>
        <w:rPr>
          <w:rStyle w:val="95pt"/>
        </w:rPr>
        <w:t>I</w:t>
      </w:r>
      <w:r w:rsidRPr="00EC5781">
        <w:rPr>
          <w:rStyle w:val="95pt"/>
          <w:lang w:val="ru-RU"/>
        </w:rPr>
        <w:t xml:space="preserve">. </w:t>
      </w:r>
      <w:r>
        <w:rPr>
          <w:rStyle w:val="12"/>
        </w:rPr>
        <w:t xml:space="preserve">А. Людз1 дауняй Беларус! : этнаканфесшныя </w:t>
      </w:r>
      <w:r>
        <w:rPr>
          <w:rStyle w:val="95pt"/>
        </w:rPr>
        <w:t>i</w:t>
      </w:r>
      <w:r w:rsidRPr="00280F7F">
        <w:rPr>
          <w:rStyle w:val="95pt"/>
          <w:lang w:val="ru-RU"/>
        </w:rPr>
        <w:t xml:space="preserve"> </w:t>
      </w:r>
      <w:r>
        <w:rPr>
          <w:rStyle w:val="12"/>
        </w:rPr>
        <w:t xml:space="preserve">сацыякультурныя стэрэатыпы </w:t>
      </w:r>
      <w:r w:rsidRPr="00280F7F">
        <w:rPr>
          <w:rStyle w:val="12"/>
        </w:rPr>
        <w:t>(</w:t>
      </w:r>
      <w:r>
        <w:rPr>
          <w:rStyle w:val="12"/>
          <w:lang w:val="en-US"/>
        </w:rPr>
        <w:t>X</w:t>
      </w:r>
      <w:r w:rsidRPr="00280F7F">
        <w:rPr>
          <w:rStyle w:val="12"/>
        </w:rPr>
        <w:t>-</w:t>
      </w:r>
      <w:r>
        <w:rPr>
          <w:rStyle w:val="12"/>
          <w:lang w:val="en-US"/>
        </w:rPr>
        <w:t>XVIII</w:t>
      </w:r>
      <w:r w:rsidRPr="00280F7F">
        <w:rPr>
          <w:rStyle w:val="12"/>
        </w:rPr>
        <w:t xml:space="preserve"> </w:t>
      </w:r>
      <w:r>
        <w:rPr>
          <w:rStyle w:val="12"/>
        </w:rPr>
        <w:t>стст.) / I. А. Марзалюк. - Маплёу : МДУ, 2003. - 321, [1] с.</w:t>
      </w:r>
    </w:p>
    <w:p w:rsidR="00EC5781" w:rsidRDefault="00EC5781" w:rsidP="00EC5781">
      <w:pPr>
        <w:pStyle w:val="70"/>
        <w:numPr>
          <w:ilvl w:val="0"/>
          <w:numId w:val="29"/>
        </w:numPr>
        <w:shd w:val="clear" w:color="auto" w:fill="auto"/>
        <w:tabs>
          <w:tab w:val="left" w:pos="1452"/>
        </w:tabs>
        <w:spacing w:before="0" w:after="0" w:line="336" w:lineRule="exact"/>
        <w:ind w:left="180" w:right="40" w:firstLine="740"/>
        <w:jc w:val="both"/>
      </w:pPr>
      <w:r>
        <w:rPr>
          <w:rStyle w:val="12"/>
        </w:rPr>
        <w:t xml:space="preserve">Марзалюк, I. А. Этшчны </w:t>
      </w:r>
      <w:r>
        <w:rPr>
          <w:rStyle w:val="95pt"/>
        </w:rPr>
        <w:t>i</w:t>
      </w:r>
      <w:r w:rsidRPr="00280F7F">
        <w:rPr>
          <w:rStyle w:val="95pt"/>
          <w:lang w:val="ru-RU"/>
        </w:rPr>
        <w:t xml:space="preserve"> </w:t>
      </w:r>
      <w:r>
        <w:rPr>
          <w:rStyle w:val="12"/>
        </w:rPr>
        <w:t xml:space="preserve">канфесшны свет беларускага горада, XVI- XVIII стст.: (этнаканфесшны склад насельнщтва, этшчныя </w:t>
      </w:r>
      <w:r>
        <w:rPr>
          <w:rStyle w:val="95pt"/>
        </w:rPr>
        <w:t>i</w:t>
      </w:r>
      <w:r w:rsidRPr="00280F7F">
        <w:rPr>
          <w:rStyle w:val="95pt"/>
          <w:lang w:val="ru-RU"/>
        </w:rPr>
        <w:t xml:space="preserve"> </w:t>
      </w:r>
      <w:r>
        <w:rPr>
          <w:rStyle w:val="12"/>
        </w:rPr>
        <w:t>канфесшныя стэрэатыпы беларусюх гараджан) / I. А. Марзалюк. Маплёу : МДУ,' 2007. - 162, [2] с.</w:t>
      </w:r>
    </w:p>
    <w:p w:rsidR="00EC5781" w:rsidRDefault="00EC5781" w:rsidP="00EC5781">
      <w:pPr>
        <w:pStyle w:val="70"/>
        <w:numPr>
          <w:ilvl w:val="0"/>
          <w:numId w:val="29"/>
        </w:numPr>
        <w:shd w:val="clear" w:color="auto" w:fill="auto"/>
        <w:tabs>
          <w:tab w:val="left" w:pos="1452"/>
        </w:tabs>
        <w:spacing w:before="0" w:after="0" w:line="336" w:lineRule="exact"/>
        <w:ind w:left="180" w:right="40" w:firstLine="740"/>
        <w:jc w:val="both"/>
      </w:pPr>
      <w:r>
        <w:rPr>
          <w:rStyle w:val="12"/>
        </w:rPr>
        <w:t xml:space="preserve">Нарыс псторьй беларускай дзяржаунасш : XX стагоддзе / М. П. Касцюк </w:t>
      </w:r>
      <w:r>
        <w:rPr>
          <w:rStyle w:val="95pt"/>
        </w:rPr>
        <w:t>i</w:t>
      </w:r>
      <w:r w:rsidRPr="00280F7F">
        <w:rPr>
          <w:rStyle w:val="95pt"/>
          <w:lang w:val="ru-RU"/>
        </w:rPr>
        <w:t xml:space="preserve"> </w:t>
      </w:r>
      <w:r>
        <w:rPr>
          <w:rStyle w:val="12"/>
        </w:rPr>
        <w:t>шш. - Мшск : Беларуская навука, 2008. - 614, [1] с.</w:t>
      </w:r>
    </w:p>
    <w:p w:rsidR="00EC5781" w:rsidRDefault="00EC5781" w:rsidP="00EC5781">
      <w:pPr>
        <w:pStyle w:val="70"/>
        <w:numPr>
          <w:ilvl w:val="0"/>
          <w:numId w:val="29"/>
        </w:numPr>
        <w:shd w:val="clear" w:color="auto" w:fill="auto"/>
        <w:tabs>
          <w:tab w:val="left" w:pos="1457"/>
        </w:tabs>
        <w:spacing w:before="0" w:after="0" w:line="336" w:lineRule="exact"/>
        <w:ind w:left="180" w:right="40" w:firstLine="740"/>
        <w:jc w:val="both"/>
      </w:pPr>
      <w:r>
        <w:rPr>
          <w:rStyle w:val="12"/>
        </w:rPr>
        <w:t>Освобождение Беларуси, 1943-1944. / ред. кол. И. И. Басик, А. А. Каваленя [и др.] - Минск : Беларуская навука, 2014. - 944 с.</w:t>
      </w:r>
    </w:p>
    <w:p w:rsidR="00EC5781" w:rsidRDefault="00EC5781" w:rsidP="00EC5781">
      <w:pPr>
        <w:pStyle w:val="70"/>
        <w:numPr>
          <w:ilvl w:val="0"/>
          <w:numId w:val="29"/>
        </w:numPr>
        <w:shd w:val="clear" w:color="auto" w:fill="auto"/>
        <w:tabs>
          <w:tab w:val="left" w:pos="1292"/>
        </w:tabs>
        <w:spacing w:before="0" w:after="0" w:line="336" w:lineRule="exact"/>
        <w:ind w:left="20" w:right="20" w:firstLine="700"/>
        <w:jc w:val="both"/>
      </w:pPr>
      <w:r>
        <w:rPr>
          <w:rStyle w:val="12"/>
        </w:rPr>
        <w:t>Падокшын, С. А. Ушя. Дзяржаунасць. Культура (фшасофска- пстарычны анал1з) / С. А. Падокшын. - Мшск : Беларуская навука, 1998. - 111с.</w:t>
      </w:r>
    </w:p>
    <w:p w:rsidR="00EC5781" w:rsidRDefault="00EC5781" w:rsidP="00EC5781">
      <w:pPr>
        <w:pStyle w:val="70"/>
        <w:numPr>
          <w:ilvl w:val="0"/>
          <w:numId w:val="29"/>
        </w:numPr>
        <w:shd w:val="clear" w:color="auto" w:fill="auto"/>
        <w:tabs>
          <w:tab w:val="left" w:pos="1292"/>
        </w:tabs>
        <w:spacing w:before="0" w:after="0" w:line="336" w:lineRule="exact"/>
        <w:ind w:left="20" w:right="20" w:firstLine="700"/>
        <w:jc w:val="both"/>
      </w:pPr>
      <w:r>
        <w:rPr>
          <w:rStyle w:val="12"/>
        </w:rPr>
        <w:t>Проблемы формирования белорусской государственности в XX - начале XXI века: избранные труды Н. С. Сташкевича / под науч. редак. А. Н. Данилова, В. С. Кошелева. - Минск : РИВШ, 2012.-240 с.</w:t>
      </w:r>
    </w:p>
    <w:p w:rsidR="00EC5781" w:rsidRDefault="00EC5781" w:rsidP="00EC5781">
      <w:pPr>
        <w:pStyle w:val="70"/>
        <w:numPr>
          <w:ilvl w:val="0"/>
          <w:numId w:val="29"/>
        </w:numPr>
        <w:shd w:val="clear" w:color="auto" w:fill="auto"/>
        <w:tabs>
          <w:tab w:val="left" w:pos="1302"/>
        </w:tabs>
        <w:spacing w:before="0" w:after="0" w:line="336" w:lineRule="exact"/>
        <w:ind w:left="20" w:right="20" w:firstLine="700"/>
        <w:jc w:val="both"/>
      </w:pPr>
      <w:r>
        <w:rPr>
          <w:rStyle w:val="12"/>
        </w:rPr>
        <w:t xml:space="preserve">Сшьчанка, М. У. Паходжанне дзяржавы </w:t>
      </w:r>
      <w:r>
        <w:rPr>
          <w:rStyle w:val="12"/>
          <w:lang w:val="en-US"/>
        </w:rPr>
        <w:t>i</w:t>
      </w:r>
      <w:r w:rsidRPr="00280F7F">
        <w:rPr>
          <w:rStyle w:val="12"/>
        </w:rPr>
        <w:t xml:space="preserve"> </w:t>
      </w:r>
      <w:r>
        <w:rPr>
          <w:rStyle w:val="12"/>
        </w:rPr>
        <w:t>права: вучэб. дапаможшк / М. У. Сшьчанка. - Мшск : Тэсей, 2005. - 144 с.</w:t>
      </w:r>
    </w:p>
    <w:p w:rsidR="00EC5781" w:rsidRDefault="00EC5781" w:rsidP="00EC5781">
      <w:pPr>
        <w:pStyle w:val="70"/>
        <w:numPr>
          <w:ilvl w:val="0"/>
          <w:numId w:val="29"/>
        </w:numPr>
        <w:shd w:val="clear" w:color="auto" w:fill="auto"/>
        <w:tabs>
          <w:tab w:val="left" w:pos="1302"/>
        </w:tabs>
        <w:spacing w:before="0" w:after="0" w:line="336" w:lineRule="exact"/>
        <w:ind w:left="20" w:right="20" w:firstLine="700"/>
        <w:jc w:val="both"/>
      </w:pPr>
      <w:r>
        <w:rPr>
          <w:rStyle w:val="12"/>
        </w:rPr>
        <w:t xml:space="preserve">Снапкоусю, У. Е. Псторыя знешняй пал1тыю Беларуа : вучэб. </w:t>
      </w:r>
      <w:r>
        <w:rPr>
          <w:rStyle w:val="12"/>
        </w:rPr>
        <w:lastRenderedPageBreak/>
        <w:t>дапаможшк : у 2 ч. / У. Е. Снапкоусю. - Мшск: БДУ, 2004.</w:t>
      </w:r>
    </w:p>
    <w:p w:rsidR="00EC5781" w:rsidRDefault="00EC5781" w:rsidP="00EC5781">
      <w:pPr>
        <w:pStyle w:val="70"/>
        <w:numPr>
          <w:ilvl w:val="0"/>
          <w:numId w:val="29"/>
        </w:numPr>
        <w:shd w:val="clear" w:color="auto" w:fill="auto"/>
        <w:tabs>
          <w:tab w:val="left" w:pos="1302"/>
        </w:tabs>
        <w:spacing w:before="0" w:after="0" w:line="336" w:lineRule="exact"/>
        <w:ind w:left="20" w:right="20" w:firstLine="700"/>
        <w:jc w:val="both"/>
      </w:pPr>
      <w:r>
        <w:rPr>
          <w:rStyle w:val="12"/>
        </w:rPr>
        <w:t>Становление и развитие белорусской государственности / А. Г. Кохановский и др. - Минск : Белорусский государственный университет, 2011.-42, [2] с.</w:t>
      </w:r>
    </w:p>
    <w:p w:rsidR="00EC5781" w:rsidRDefault="00EC5781" w:rsidP="00EC5781">
      <w:pPr>
        <w:pStyle w:val="70"/>
        <w:numPr>
          <w:ilvl w:val="0"/>
          <w:numId w:val="29"/>
        </w:numPr>
        <w:shd w:val="clear" w:color="auto" w:fill="auto"/>
        <w:tabs>
          <w:tab w:val="left" w:pos="1268"/>
        </w:tabs>
        <w:spacing w:before="0" w:after="0" w:line="336" w:lineRule="exact"/>
        <w:ind w:left="20" w:right="20" w:firstLine="700"/>
        <w:jc w:val="both"/>
      </w:pPr>
      <w:r>
        <w:rPr>
          <w:rStyle w:val="12"/>
        </w:rPr>
        <w:t>Турук, Ф. Ф. Белорусское движение / Ф. Ф. Турук. - М.: Госиздат, 1921.- 143 с.</w:t>
      </w:r>
    </w:p>
    <w:p w:rsidR="00EC5781" w:rsidRDefault="00EC5781" w:rsidP="00EC5781">
      <w:pPr>
        <w:pStyle w:val="70"/>
        <w:numPr>
          <w:ilvl w:val="0"/>
          <w:numId w:val="29"/>
        </w:numPr>
        <w:shd w:val="clear" w:color="auto" w:fill="auto"/>
        <w:tabs>
          <w:tab w:val="left" w:pos="1292"/>
        </w:tabs>
        <w:spacing w:before="0" w:after="0" w:line="336" w:lineRule="exact"/>
        <w:ind w:left="20" w:right="20" w:firstLine="700"/>
        <w:jc w:val="both"/>
      </w:pPr>
      <w:r>
        <w:rPr>
          <w:rStyle w:val="12"/>
        </w:rPr>
        <w:t xml:space="preserve">Шаланда, А. I. С1мвалы </w:t>
      </w:r>
      <w:r>
        <w:rPr>
          <w:rStyle w:val="12"/>
          <w:lang w:val="en-US"/>
        </w:rPr>
        <w:t>i</w:t>
      </w:r>
      <w:r w:rsidRPr="00280F7F">
        <w:rPr>
          <w:rStyle w:val="12"/>
        </w:rPr>
        <w:t xml:space="preserve"> </w:t>
      </w:r>
      <w:r>
        <w:rPr>
          <w:rStyle w:val="12"/>
        </w:rPr>
        <w:t xml:space="preserve">гербы зямель Беларус1 у </w:t>
      </w:r>
      <w:r>
        <w:rPr>
          <w:rStyle w:val="12"/>
          <w:lang w:val="en-US"/>
        </w:rPr>
        <w:t>X</w:t>
      </w:r>
      <w:r w:rsidRPr="00280F7F">
        <w:rPr>
          <w:rStyle w:val="12"/>
        </w:rPr>
        <w:t>-</w:t>
      </w:r>
      <w:r>
        <w:rPr>
          <w:rStyle w:val="12"/>
          <w:lang w:val="en-US"/>
        </w:rPr>
        <w:t>XVIII</w:t>
      </w:r>
      <w:r w:rsidRPr="00280F7F">
        <w:rPr>
          <w:rStyle w:val="12"/>
        </w:rPr>
        <w:t xml:space="preserve"> </w:t>
      </w:r>
      <w:r>
        <w:rPr>
          <w:rStyle w:val="12"/>
        </w:rPr>
        <w:t>стст. : геральдычна-сфрапстычныя нарысы / А. I. Шаланда. - 2-е выд. - Мшск : Беларус. навука, 2012.-182 с.</w:t>
      </w:r>
    </w:p>
    <w:p w:rsidR="00EC5781" w:rsidRDefault="00EC5781" w:rsidP="00EC5781">
      <w:pPr>
        <w:pStyle w:val="70"/>
        <w:numPr>
          <w:ilvl w:val="0"/>
          <w:numId w:val="29"/>
        </w:numPr>
        <w:shd w:val="clear" w:color="auto" w:fill="auto"/>
        <w:tabs>
          <w:tab w:val="left" w:pos="1297"/>
        </w:tabs>
        <w:spacing w:before="0" w:after="0" w:line="336" w:lineRule="exact"/>
        <w:ind w:left="20" w:right="20" w:firstLine="700"/>
        <w:jc w:val="both"/>
      </w:pPr>
      <w:r>
        <w:rPr>
          <w:rStyle w:val="12"/>
        </w:rPr>
        <w:t xml:space="preserve">Юхо, Я. А. Каротю нарыс дзяржавы </w:t>
      </w:r>
      <w:r>
        <w:rPr>
          <w:rStyle w:val="12"/>
          <w:lang w:val="en-US"/>
        </w:rPr>
        <w:t>i</w:t>
      </w:r>
      <w:r w:rsidRPr="00280F7F">
        <w:rPr>
          <w:rStyle w:val="12"/>
        </w:rPr>
        <w:t xml:space="preserve"> </w:t>
      </w:r>
      <w:r>
        <w:rPr>
          <w:rStyle w:val="12"/>
        </w:rPr>
        <w:t>права Беларуа / Я. А. Юхо. - М1нск: Универспэцкае, 1992.-270 с.</w:t>
      </w:r>
    </w:p>
    <w:p w:rsidR="00EC5781" w:rsidRDefault="00EC5781" w:rsidP="00EC5781">
      <w:pPr>
        <w:pStyle w:val="70"/>
        <w:numPr>
          <w:ilvl w:val="0"/>
          <w:numId w:val="29"/>
        </w:numPr>
        <w:shd w:val="clear" w:color="auto" w:fill="auto"/>
        <w:tabs>
          <w:tab w:val="left" w:pos="1287"/>
        </w:tabs>
        <w:spacing w:before="0" w:after="0" w:line="336" w:lineRule="exact"/>
        <w:ind w:left="20" w:right="20" w:firstLine="700"/>
        <w:jc w:val="both"/>
        <w:sectPr w:rsidR="00EC5781">
          <w:headerReference w:type="even" r:id="rId23"/>
          <w:headerReference w:type="default" r:id="rId24"/>
          <w:type w:val="continuous"/>
          <w:pgSz w:w="11909" w:h="16838"/>
          <w:pgMar w:top="1156" w:right="1169" w:bottom="230" w:left="1193" w:header="0" w:footer="3" w:gutter="0"/>
          <w:cols w:space="720"/>
          <w:noEndnote/>
          <w:titlePg/>
          <w:docGrid w:linePitch="360"/>
        </w:sectPr>
      </w:pPr>
      <w:r>
        <w:rPr>
          <w:rStyle w:val="12"/>
        </w:rPr>
        <w:t>Яковчук, В. И. Теория и практика государственного управления: история развития: пособие / В. И. Яковчук. - Минск: Акад. упр. при Президенте Республики Беларусь, 2016.- 164 с.</w:t>
      </w: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pPr>
      <w:r>
        <w:rPr>
          <w:rStyle w:val="22"/>
          <w:rFonts w:eastAsiaTheme="minorHAnsi"/>
        </w:rPr>
        <w:lastRenderedPageBreak/>
        <w:t>ПЕРЕЧЕНЬ РЕКОМЕНДУЕМЫХ СРЕДСТВ ДИАГНОСТИКИ</w:t>
      </w:r>
    </w:p>
    <w:p w:rsidR="00EC5781" w:rsidRDefault="00EC5781" w:rsidP="00EC5781">
      <w:pPr>
        <w:pStyle w:val="70"/>
        <w:shd w:val="clear" w:color="auto" w:fill="auto"/>
        <w:spacing w:before="0" w:after="0" w:line="355" w:lineRule="exact"/>
        <w:ind w:left="100" w:right="320" w:firstLine="760"/>
        <w:jc w:val="both"/>
      </w:pPr>
      <w:r>
        <w:rPr>
          <w:rStyle w:val="12"/>
        </w:rPr>
        <w:t>Текущий контроль осуществляется путем оценки знаний и активности студентов на семинарских занятиях посредством рубежных контрольных мероприятий в форме текущего тестирования, коллоквиумов, контрольных работ и рефератов/эссе.</w:t>
      </w:r>
    </w:p>
    <w:p w:rsidR="00EC5781" w:rsidRDefault="00EC5781" w:rsidP="00EC5781">
      <w:pPr>
        <w:pStyle w:val="70"/>
        <w:shd w:val="clear" w:color="auto" w:fill="auto"/>
        <w:spacing w:before="0" w:after="0" w:line="355" w:lineRule="exact"/>
        <w:ind w:left="100" w:firstLine="760"/>
        <w:jc w:val="both"/>
      </w:pPr>
      <w:r>
        <w:rPr>
          <w:rStyle w:val="12"/>
        </w:rPr>
        <w:t>Выполнение заданий является обязательным для всех студентов.</w:t>
      </w:r>
    </w:p>
    <w:p w:rsidR="00EC5781" w:rsidRDefault="00EC5781" w:rsidP="00EC5781">
      <w:pPr>
        <w:pStyle w:val="70"/>
        <w:shd w:val="clear" w:color="auto" w:fill="auto"/>
        <w:spacing w:before="0" w:after="0" w:line="355" w:lineRule="exact"/>
        <w:ind w:left="100" w:right="320" w:firstLine="760"/>
        <w:jc w:val="both"/>
      </w:pPr>
      <w:r>
        <w:rPr>
          <w:rStyle w:val="12"/>
        </w:rPr>
        <w:t>Основным средством диагностики усвоения знаний и овладения необходимыми компетенциями по учебной дисциплине «Историябелорусской государственности» является проверка заданий разнообразного типа (репродуктивных, реконструктивных, вариативных), выполняемых в рамках часов, отводимых на семинарские занятия, контрольные работы, тестирование.</w:t>
      </w:r>
    </w:p>
    <w:p w:rsidR="00EC5781" w:rsidRDefault="00EC5781" w:rsidP="00EC5781">
      <w:pPr>
        <w:pStyle w:val="70"/>
        <w:shd w:val="clear" w:color="auto" w:fill="auto"/>
        <w:spacing w:before="0" w:after="0" w:line="355" w:lineRule="exact"/>
        <w:ind w:left="100" w:right="320" w:firstLine="760"/>
        <w:jc w:val="both"/>
      </w:pPr>
      <w:r>
        <w:rPr>
          <w:rStyle w:val="12"/>
        </w:rPr>
        <w:t>Для диагностики могут использоваться собеседование, письменная работа (реферат, эссе), творческое задание, фронтальный опрос на лекциях и семинарских занятиях, коллоквиумы и другие формы контроля.</w:t>
      </w:r>
    </w:p>
    <w:p w:rsidR="00EC5781" w:rsidRDefault="00EC5781" w:rsidP="00EC5781">
      <w:pPr>
        <w:pStyle w:val="70"/>
        <w:shd w:val="clear" w:color="auto" w:fill="auto"/>
        <w:spacing w:before="0" w:after="328" w:line="355" w:lineRule="exact"/>
        <w:ind w:left="100" w:right="320" w:firstLine="760"/>
        <w:jc w:val="both"/>
      </w:pPr>
      <w:r>
        <w:rPr>
          <w:rStyle w:val="12"/>
        </w:rPr>
        <w:t>Рефераты целесообразно использовать для обобщения и систематизации учебного материала. В процессе подготовки реферата студент мобилизует и актуализирует имеющиеся умения, приобретает самостоятельно новые знания, необходимые для раскрытия темы, сопоставляя разные позиции и точки зрения. При оценивании реферата необходимо обратить внимание на содержание, последовательность изложения, соответствие и полноту раскрытия темы, самостоятельность суждений.</w:t>
      </w:r>
    </w:p>
    <w:p w:rsidR="00EC5781" w:rsidRDefault="00EC5781" w:rsidP="00EC5781">
      <w:pPr>
        <w:keepNext/>
        <w:keepLines/>
        <w:spacing w:after="295" w:line="320" w:lineRule="exact"/>
        <w:ind w:left="520"/>
      </w:pPr>
      <w:bookmarkStart w:id="1" w:name="bookmark1"/>
      <w:r>
        <w:rPr>
          <w:rStyle w:val="24"/>
          <w:rFonts w:eastAsiaTheme="minorHAnsi"/>
          <w:b w:val="0"/>
          <w:bCs w:val="0"/>
        </w:rPr>
        <w:t>ПРИМЕРНАЯ ТЕМАТИКА СЕМИНАРСКИХ ЗАНЯТИЙ</w:t>
      </w:r>
      <w:bookmarkEnd w:id="1"/>
    </w:p>
    <w:p w:rsidR="00EC5781" w:rsidRDefault="00EC5781" w:rsidP="00EC5781">
      <w:pPr>
        <w:pStyle w:val="70"/>
        <w:shd w:val="clear" w:color="auto" w:fill="auto"/>
        <w:spacing w:before="0" w:after="0"/>
        <w:ind w:left="100" w:right="1540" w:firstLine="0"/>
        <w:jc w:val="left"/>
      </w:pPr>
      <w:r>
        <w:rPr>
          <w:rStyle w:val="12"/>
        </w:rPr>
        <w:t>Семинар 1. Первые государственные образования на территории белорусских земель.</w:t>
      </w:r>
    </w:p>
    <w:p w:rsidR="00EC5781" w:rsidRDefault="00EC5781" w:rsidP="00EC5781">
      <w:pPr>
        <w:pStyle w:val="70"/>
        <w:shd w:val="clear" w:color="auto" w:fill="auto"/>
        <w:spacing w:before="0" w:after="0" w:line="355" w:lineRule="exact"/>
        <w:ind w:left="100" w:right="1540" w:firstLine="0"/>
        <w:jc w:val="left"/>
      </w:pPr>
      <w:r>
        <w:rPr>
          <w:rStyle w:val="12"/>
        </w:rPr>
        <w:t>Семинар 2 Великое княжество Литовское - полиэтничное феодальное государство Восточной Европы.</w:t>
      </w:r>
    </w:p>
    <w:p w:rsidR="00EC5781" w:rsidRDefault="00EC5781" w:rsidP="00EC5781">
      <w:pPr>
        <w:pStyle w:val="70"/>
        <w:shd w:val="clear" w:color="auto" w:fill="auto"/>
        <w:spacing w:before="0" w:after="0" w:line="355" w:lineRule="exact"/>
        <w:ind w:left="100" w:firstLine="0"/>
        <w:jc w:val="left"/>
      </w:pPr>
      <w:r>
        <w:rPr>
          <w:rStyle w:val="12"/>
        </w:rPr>
        <w:t>Семинар 3. Беларусь в составе Российской империи.</w:t>
      </w:r>
    </w:p>
    <w:p w:rsidR="00EC5781" w:rsidRDefault="00EC5781" w:rsidP="00EC5781">
      <w:pPr>
        <w:pStyle w:val="70"/>
        <w:shd w:val="clear" w:color="auto" w:fill="auto"/>
        <w:spacing w:before="0" w:after="0" w:line="355" w:lineRule="exact"/>
        <w:ind w:left="100" w:firstLine="0"/>
        <w:jc w:val="left"/>
      </w:pPr>
      <w:r>
        <w:rPr>
          <w:rStyle w:val="12"/>
        </w:rPr>
        <w:t>Семинар 4. Национально-государственное строительство в XX веке.</w:t>
      </w:r>
    </w:p>
    <w:p w:rsidR="00EC5781" w:rsidRDefault="00EC5781" w:rsidP="00EC5781">
      <w:pPr>
        <w:pStyle w:val="70"/>
        <w:shd w:val="clear" w:color="auto" w:fill="auto"/>
        <w:spacing w:before="0" w:after="0" w:line="355" w:lineRule="exact"/>
        <w:ind w:left="100" w:right="320" w:firstLine="0"/>
        <w:jc w:val="left"/>
      </w:pPr>
      <w:r>
        <w:rPr>
          <w:rStyle w:val="12"/>
        </w:rPr>
        <w:t>Семинар 5. Великая Отечественная война - ключевое событие новейшейистории Семинар 6. Этапы развития независимой Республики Беларусь.</w:t>
      </w:r>
    </w:p>
    <w:p w:rsidR="00EC5781" w:rsidRDefault="00EC5781" w:rsidP="00EC5781">
      <w:pPr>
        <w:pStyle w:val="70"/>
        <w:shd w:val="clear" w:color="auto" w:fill="auto"/>
        <w:spacing w:before="0" w:after="0" w:line="355" w:lineRule="exact"/>
        <w:ind w:left="100" w:firstLine="0"/>
        <w:jc w:val="left"/>
      </w:pPr>
      <w:r>
        <w:rPr>
          <w:rStyle w:val="12"/>
        </w:rPr>
        <w:t>Семинар 7. Президент Республики Беларусь.</w:t>
      </w:r>
    </w:p>
    <w:p w:rsidR="00EC5781" w:rsidRDefault="00EC5781" w:rsidP="00EC5781">
      <w:pPr>
        <w:pStyle w:val="70"/>
        <w:shd w:val="clear" w:color="auto" w:fill="auto"/>
        <w:spacing w:before="0" w:after="0" w:line="355" w:lineRule="exact"/>
        <w:ind w:left="100" w:firstLine="0"/>
        <w:jc w:val="left"/>
      </w:pPr>
      <w:r>
        <w:rPr>
          <w:rStyle w:val="12"/>
        </w:rPr>
        <w:t>Семинар 8. Политические партии и общественные объединения.</w:t>
      </w:r>
    </w:p>
    <w:p w:rsidR="00EC5781" w:rsidRDefault="00EC5781" w:rsidP="00EC5781">
      <w:pPr>
        <w:pStyle w:val="70"/>
        <w:shd w:val="clear" w:color="auto" w:fill="auto"/>
        <w:spacing w:before="0" w:after="0" w:line="355" w:lineRule="exact"/>
        <w:ind w:left="100" w:firstLine="0"/>
        <w:jc w:val="left"/>
      </w:pPr>
      <w:r>
        <w:rPr>
          <w:rStyle w:val="12"/>
        </w:rPr>
        <w:t>Семинар 9. Этногенез белорусов и происхождение названия «Беларусь».</w:t>
      </w:r>
    </w:p>
    <w:p w:rsidR="00EC5781" w:rsidRDefault="00EC5781" w:rsidP="00EC5781">
      <w:pPr>
        <w:pStyle w:val="70"/>
        <w:shd w:val="clear" w:color="auto" w:fill="auto"/>
        <w:spacing w:before="0" w:after="0" w:line="355" w:lineRule="exact"/>
        <w:ind w:left="100" w:firstLine="0"/>
        <w:jc w:val="left"/>
      </w:pPr>
      <w:r>
        <w:rPr>
          <w:rStyle w:val="12"/>
        </w:rPr>
        <w:t>Семинар 10. Социально-экономическая модель современной Беларуси.</w:t>
      </w:r>
    </w:p>
    <w:p w:rsidR="00EC5781" w:rsidRDefault="00EC5781" w:rsidP="00EC5781">
      <w:pPr>
        <w:spacing w:after="307" w:line="260" w:lineRule="exact"/>
        <w:ind w:left="2340"/>
        <w:rPr>
          <w:rStyle w:val="22"/>
          <w:rFonts w:eastAsiaTheme="minorHAnsi"/>
        </w:rPr>
      </w:pPr>
      <w:bookmarkStart w:id="2" w:name="bookmark2"/>
    </w:p>
    <w:p w:rsidR="00EC5781" w:rsidRDefault="00EC5781" w:rsidP="00EC5781">
      <w:pPr>
        <w:spacing w:after="307" w:line="260" w:lineRule="exact"/>
        <w:ind w:left="2340"/>
      </w:pPr>
      <w:r>
        <w:rPr>
          <w:rStyle w:val="22"/>
          <w:rFonts w:eastAsiaTheme="minorHAnsi"/>
        </w:rPr>
        <w:t>ПРИМЕРНАЯ ТЕМАТИКА РЕФЕРАТОВ</w:t>
      </w:r>
      <w:bookmarkEnd w:id="2"/>
    </w:p>
    <w:p w:rsidR="00EC5781" w:rsidRDefault="00EC5781" w:rsidP="00EC5781">
      <w:pPr>
        <w:pStyle w:val="70"/>
        <w:numPr>
          <w:ilvl w:val="0"/>
          <w:numId w:val="31"/>
        </w:numPr>
        <w:shd w:val="clear" w:color="auto" w:fill="auto"/>
        <w:tabs>
          <w:tab w:val="left" w:pos="1009"/>
        </w:tabs>
        <w:spacing w:before="0" w:after="0"/>
        <w:ind w:left="20" w:right="40" w:firstLine="720"/>
        <w:jc w:val="both"/>
      </w:pPr>
      <w:r>
        <w:rPr>
          <w:rStyle w:val="12"/>
        </w:rPr>
        <w:t>Государственность как социально-политический и культурный феномен.</w:t>
      </w:r>
    </w:p>
    <w:p w:rsidR="00EC5781" w:rsidRDefault="00EC5781" w:rsidP="00EC5781">
      <w:pPr>
        <w:pStyle w:val="70"/>
        <w:numPr>
          <w:ilvl w:val="0"/>
          <w:numId w:val="31"/>
        </w:numPr>
        <w:shd w:val="clear" w:color="auto" w:fill="auto"/>
        <w:tabs>
          <w:tab w:val="left" w:pos="1023"/>
        </w:tabs>
        <w:spacing w:before="0" w:after="0"/>
        <w:ind w:left="20" w:firstLine="720"/>
        <w:jc w:val="both"/>
      </w:pPr>
      <w:r>
        <w:rPr>
          <w:rStyle w:val="12"/>
        </w:rPr>
        <w:t>Ключевые вопросы истории белорусской государственности.</w:t>
      </w:r>
    </w:p>
    <w:p w:rsidR="00EC5781" w:rsidRDefault="00EC5781" w:rsidP="00EC5781">
      <w:pPr>
        <w:pStyle w:val="70"/>
        <w:numPr>
          <w:ilvl w:val="0"/>
          <w:numId w:val="31"/>
        </w:numPr>
        <w:shd w:val="clear" w:color="auto" w:fill="auto"/>
        <w:tabs>
          <w:tab w:val="left" w:pos="1028"/>
        </w:tabs>
        <w:spacing w:before="0" w:after="0"/>
        <w:ind w:left="20" w:firstLine="720"/>
        <w:jc w:val="both"/>
      </w:pPr>
      <w:r>
        <w:rPr>
          <w:rStyle w:val="12"/>
        </w:rPr>
        <w:t>Источники по истории белорусской государственности.</w:t>
      </w:r>
    </w:p>
    <w:p w:rsidR="00EC5781" w:rsidRDefault="00EC5781" w:rsidP="00EC5781">
      <w:pPr>
        <w:pStyle w:val="70"/>
        <w:numPr>
          <w:ilvl w:val="0"/>
          <w:numId w:val="31"/>
        </w:numPr>
        <w:shd w:val="clear" w:color="auto" w:fill="auto"/>
        <w:tabs>
          <w:tab w:val="left" w:pos="1014"/>
        </w:tabs>
        <w:spacing w:before="0" w:after="0"/>
        <w:ind w:left="20" w:right="40" w:firstLine="720"/>
        <w:jc w:val="both"/>
      </w:pPr>
      <w:r>
        <w:rPr>
          <w:rStyle w:val="12"/>
        </w:rPr>
        <w:t>Общие черты и особенности развития Полоцкого и Туровского княжеств.</w:t>
      </w:r>
    </w:p>
    <w:p w:rsidR="00EC5781" w:rsidRDefault="00EC5781" w:rsidP="00EC5781">
      <w:pPr>
        <w:pStyle w:val="70"/>
        <w:numPr>
          <w:ilvl w:val="0"/>
          <w:numId w:val="31"/>
        </w:numPr>
        <w:shd w:val="clear" w:color="auto" w:fill="auto"/>
        <w:tabs>
          <w:tab w:val="left" w:pos="1023"/>
        </w:tabs>
        <w:spacing w:before="0" w:after="0"/>
        <w:ind w:left="20" w:firstLine="720"/>
        <w:jc w:val="both"/>
      </w:pPr>
      <w:r>
        <w:rPr>
          <w:rStyle w:val="12"/>
        </w:rPr>
        <w:lastRenderedPageBreak/>
        <w:t>Общерусская идея и борьба за объединение Руси.</w:t>
      </w:r>
    </w:p>
    <w:p w:rsidR="00EC5781" w:rsidRDefault="00EC5781" w:rsidP="00EC5781">
      <w:pPr>
        <w:pStyle w:val="70"/>
        <w:numPr>
          <w:ilvl w:val="0"/>
          <w:numId w:val="31"/>
        </w:numPr>
        <w:shd w:val="clear" w:color="auto" w:fill="auto"/>
        <w:tabs>
          <w:tab w:val="left" w:pos="1028"/>
        </w:tabs>
        <w:spacing w:before="0" w:after="0"/>
        <w:ind w:left="20" w:firstLine="720"/>
        <w:jc w:val="both"/>
      </w:pPr>
      <w:r>
        <w:rPr>
          <w:rStyle w:val="12"/>
        </w:rPr>
        <w:t>Кревская уния и вестернизация социально-политических институтов.</w:t>
      </w:r>
    </w:p>
    <w:p w:rsidR="00EC5781" w:rsidRDefault="00EC5781" w:rsidP="00EC5781">
      <w:pPr>
        <w:pStyle w:val="70"/>
        <w:numPr>
          <w:ilvl w:val="0"/>
          <w:numId w:val="31"/>
        </w:numPr>
        <w:shd w:val="clear" w:color="auto" w:fill="auto"/>
        <w:tabs>
          <w:tab w:val="left" w:pos="1018"/>
        </w:tabs>
        <w:spacing w:before="0" w:after="0"/>
        <w:ind w:left="20" w:firstLine="720"/>
        <w:jc w:val="both"/>
      </w:pPr>
      <w:r>
        <w:rPr>
          <w:rStyle w:val="12"/>
        </w:rPr>
        <w:t>Положение белорусских земель в составе Речи Посполитой.</w:t>
      </w:r>
    </w:p>
    <w:p w:rsidR="00EC5781" w:rsidRDefault="00EC5781" w:rsidP="00EC5781">
      <w:pPr>
        <w:pStyle w:val="70"/>
        <w:numPr>
          <w:ilvl w:val="0"/>
          <w:numId w:val="31"/>
        </w:numPr>
        <w:shd w:val="clear" w:color="auto" w:fill="auto"/>
        <w:tabs>
          <w:tab w:val="left" w:pos="1018"/>
        </w:tabs>
        <w:spacing w:before="0" w:after="0"/>
        <w:ind w:left="20" w:right="40" w:firstLine="720"/>
        <w:jc w:val="both"/>
      </w:pPr>
      <w:r>
        <w:rPr>
          <w:rStyle w:val="12"/>
        </w:rPr>
        <w:t>Вопрос государственности в общественно-политической жизни Беларуси первой половины XIX в.</w:t>
      </w:r>
    </w:p>
    <w:p w:rsidR="00EC5781" w:rsidRDefault="00EC5781" w:rsidP="00EC5781">
      <w:pPr>
        <w:pStyle w:val="70"/>
        <w:numPr>
          <w:ilvl w:val="0"/>
          <w:numId w:val="31"/>
        </w:numPr>
        <w:shd w:val="clear" w:color="auto" w:fill="auto"/>
        <w:tabs>
          <w:tab w:val="left" w:pos="1028"/>
        </w:tabs>
        <w:spacing w:before="0" w:after="0"/>
        <w:ind w:left="20" w:firstLine="720"/>
        <w:jc w:val="both"/>
      </w:pPr>
      <w:r>
        <w:rPr>
          <w:rStyle w:val="12"/>
        </w:rPr>
        <w:t>«Наша шва» и белорусская национальная идея в начале XX в.</w:t>
      </w:r>
    </w:p>
    <w:p w:rsidR="00EC5781" w:rsidRDefault="00EC5781" w:rsidP="00EC5781">
      <w:pPr>
        <w:pStyle w:val="70"/>
        <w:numPr>
          <w:ilvl w:val="0"/>
          <w:numId w:val="31"/>
        </w:numPr>
        <w:shd w:val="clear" w:color="auto" w:fill="auto"/>
        <w:tabs>
          <w:tab w:val="left" w:pos="1153"/>
        </w:tabs>
        <w:spacing w:before="0" w:after="0" w:line="346" w:lineRule="exact"/>
        <w:ind w:left="20" w:right="40" w:firstLine="720"/>
        <w:jc w:val="both"/>
      </w:pPr>
      <w:r>
        <w:rPr>
          <w:rStyle w:val="12"/>
        </w:rPr>
        <w:t>Активизация национального движения в годы Первой мировой войны.</w:t>
      </w:r>
    </w:p>
    <w:p w:rsidR="00EC5781" w:rsidRDefault="00EC5781" w:rsidP="00EC5781">
      <w:pPr>
        <w:pStyle w:val="70"/>
        <w:numPr>
          <w:ilvl w:val="0"/>
          <w:numId w:val="31"/>
        </w:numPr>
        <w:shd w:val="clear" w:color="auto" w:fill="auto"/>
        <w:tabs>
          <w:tab w:val="left" w:pos="1138"/>
        </w:tabs>
        <w:spacing w:before="0" w:after="0" w:line="346" w:lineRule="exact"/>
        <w:ind w:left="20" w:firstLine="720"/>
        <w:jc w:val="both"/>
      </w:pPr>
      <w:r>
        <w:rPr>
          <w:rStyle w:val="12"/>
        </w:rPr>
        <w:t>Первая мировая война на белорусских землях.</w:t>
      </w:r>
    </w:p>
    <w:p w:rsidR="00EC5781" w:rsidRDefault="00EC5781" w:rsidP="00EC5781">
      <w:pPr>
        <w:pStyle w:val="70"/>
        <w:numPr>
          <w:ilvl w:val="0"/>
          <w:numId w:val="31"/>
        </w:numPr>
        <w:shd w:val="clear" w:color="auto" w:fill="auto"/>
        <w:tabs>
          <w:tab w:val="left" w:pos="1134"/>
        </w:tabs>
        <w:spacing w:before="0" w:after="0" w:line="322" w:lineRule="exact"/>
        <w:ind w:left="20" w:firstLine="720"/>
        <w:jc w:val="both"/>
      </w:pPr>
      <w:r>
        <w:rPr>
          <w:rStyle w:val="12"/>
        </w:rPr>
        <w:t>Революции 1917 г. и белорусский вопрос.</w:t>
      </w:r>
    </w:p>
    <w:p w:rsidR="00EC5781" w:rsidRDefault="00EC5781" w:rsidP="00EC5781">
      <w:pPr>
        <w:pStyle w:val="70"/>
        <w:numPr>
          <w:ilvl w:val="0"/>
          <w:numId w:val="31"/>
        </w:numPr>
        <w:shd w:val="clear" w:color="auto" w:fill="auto"/>
        <w:tabs>
          <w:tab w:val="left" w:pos="1138"/>
        </w:tabs>
        <w:spacing w:before="0" w:after="0" w:line="322" w:lineRule="exact"/>
        <w:ind w:left="20" w:firstLine="720"/>
        <w:jc w:val="both"/>
      </w:pPr>
      <w:r>
        <w:rPr>
          <w:rStyle w:val="12"/>
        </w:rPr>
        <w:t>Белнацком и его роль в создании БССР.</w:t>
      </w:r>
    </w:p>
    <w:p w:rsidR="00EC5781" w:rsidRDefault="00EC5781" w:rsidP="00EC5781">
      <w:pPr>
        <w:pStyle w:val="70"/>
        <w:numPr>
          <w:ilvl w:val="0"/>
          <w:numId w:val="31"/>
        </w:numPr>
        <w:shd w:val="clear" w:color="auto" w:fill="auto"/>
        <w:tabs>
          <w:tab w:val="left" w:pos="1134"/>
        </w:tabs>
        <w:spacing w:before="0" w:after="0" w:line="322" w:lineRule="exact"/>
        <w:ind w:left="20" w:firstLine="720"/>
        <w:jc w:val="both"/>
      </w:pPr>
      <w:r>
        <w:rPr>
          <w:rStyle w:val="12"/>
        </w:rPr>
        <w:t>Реализация национально-государственной модели развития в 1920-е</w:t>
      </w:r>
    </w:p>
    <w:p w:rsidR="00EC5781" w:rsidRDefault="00EC5781" w:rsidP="00EC5781">
      <w:pPr>
        <w:pStyle w:val="70"/>
        <w:shd w:val="clear" w:color="auto" w:fill="auto"/>
        <w:spacing w:before="0" w:after="0" w:line="322" w:lineRule="exact"/>
        <w:ind w:left="20" w:firstLine="0"/>
        <w:jc w:val="left"/>
      </w:pPr>
      <w:r>
        <w:rPr>
          <w:rStyle w:val="12"/>
        </w:rPr>
        <w:t>гг.</w:t>
      </w:r>
    </w:p>
    <w:p w:rsidR="00EC5781" w:rsidRDefault="00EC5781" w:rsidP="00EC5781">
      <w:pPr>
        <w:pStyle w:val="70"/>
        <w:numPr>
          <w:ilvl w:val="0"/>
          <w:numId w:val="31"/>
        </w:numPr>
        <w:shd w:val="clear" w:color="auto" w:fill="auto"/>
        <w:tabs>
          <w:tab w:val="left" w:pos="1158"/>
        </w:tabs>
        <w:spacing w:before="0" w:after="0" w:line="322" w:lineRule="exact"/>
        <w:ind w:left="20" w:right="40" w:firstLine="720"/>
        <w:jc w:val="both"/>
      </w:pPr>
      <w:r>
        <w:rPr>
          <w:rStyle w:val="12"/>
        </w:rPr>
        <w:t>Создание индустриально-аграрной республики и противоречия развития социально-культурной сферы в 1930-е гг. в БССР.</w:t>
      </w:r>
    </w:p>
    <w:p w:rsidR="00EC5781" w:rsidRDefault="00EC5781" w:rsidP="00EC5781">
      <w:pPr>
        <w:pStyle w:val="70"/>
        <w:numPr>
          <w:ilvl w:val="0"/>
          <w:numId w:val="31"/>
        </w:numPr>
        <w:shd w:val="clear" w:color="auto" w:fill="auto"/>
        <w:tabs>
          <w:tab w:val="left" w:pos="1134"/>
        </w:tabs>
        <w:spacing w:before="0" w:after="0" w:line="322" w:lineRule="exact"/>
        <w:ind w:left="20" w:firstLine="720"/>
        <w:jc w:val="both"/>
      </w:pPr>
      <w:r>
        <w:rPr>
          <w:rStyle w:val="12"/>
        </w:rPr>
        <w:t>Достижения и трагедии советской эпохи.</w:t>
      </w:r>
    </w:p>
    <w:p w:rsidR="00EC5781" w:rsidRDefault="00EC5781" w:rsidP="00EC5781">
      <w:pPr>
        <w:pStyle w:val="70"/>
        <w:numPr>
          <w:ilvl w:val="0"/>
          <w:numId w:val="31"/>
        </w:numPr>
        <w:shd w:val="clear" w:color="auto" w:fill="auto"/>
        <w:tabs>
          <w:tab w:val="left" w:pos="1162"/>
        </w:tabs>
        <w:spacing w:before="0" w:after="0" w:line="322" w:lineRule="exact"/>
        <w:ind w:left="20" w:right="40" w:firstLine="720"/>
        <w:jc w:val="both"/>
      </w:pPr>
      <w:r>
        <w:rPr>
          <w:rStyle w:val="12"/>
        </w:rPr>
        <w:t>Формирование территориальных границ и административно</w:t>
      </w:r>
      <w:r>
        <w:rPr>
          <w:rStyle w:val="12"/>
        </w:rPr>
        <w:softHyphen/>
        <w:t>территориального устройства БССР в 1919-1945 гг.</w:t>
      </w:r>
    </w:p>
    <w:p w:rsidR="00EC5781" w:rsidRDefault="00EC5781" w:rsidP="00EC5781">
      <w:pPr>
        <w:pStyle w:val="70"/>
        <w:numPr>
          <w:ilvl w:val="0"/>
          <w:numId w:val="31"/>
        </w:numPr>
        <w:shd w:val="clear" w:color="auto" w:fill="auto"/>
        <w:tabs>
          <w:tab w:val="left" w:pos="1138"/>
        </w:tabs>
        <w:spacing w:before="0" w:after="0" w:line="322" w:lineRule="exact"/>
        <w:ind w:left="20" w:firstLine="720"/>
        <w:jc w:val="both"/>
      </w:pPr>
      <w:r>
        <w:rPr>
          <w:rStyle w:val="12"/>
        </w:rPr>
        <w:t>Послевоенная модернизация в БССР.</w:t>
      </w:r>
    </w:p>
    <w:p w:rsidR="00EC5781" w:rsidRDefault="00EC5781" w:rsidP="00EC5781">
      <w:pPr>
        <w:pStyle w:val="70"/>
        <w:numPr>
          <w:ilvl w:val="0"/>
          <w:numId w:val="31"/>
        </w:numPr>
        <w:shd w:val="clear" w:color="auto" w:fill="auto"/>
        <w:tabs>
          <w:tab w:val="left" w:pos="1138"/>
        </w:tabs>
        <w:spacing w:before="0" w:after="0" w:line="322" w:lineRule="exact"/>
        <w:ind w:left="20" w:firstLine="720"/>
        <w:jc w:val="both"/>
      </w:pPr>
      <w:r>
        <w:rPr>
          <w:rStyle w:val="12"/>
        </w:rPr>
        <w:t>БССР - страна-учредительница ООН.</w:t>
      </w:r>
    </w:p>
    <w:p w:rsidR="00EC5781" w:rsidRDefault="00EC5781" w:rsidP="00EC5781">
      <w:pPr>
        <w:pStyle w:val="70"/>
        <w:numPr>
          <w:ilvl w:val="0"/>
          <w:numId w:val="31"/>
        </w:numPr>
        <w:shd w:val="clear" w:color="auto" w:fill="auto"/>
        <w:tabs>
          <w:tab w:val="left" w:pos="1153"/>
        </w:tabs>
        <w:spacing w:before="0" w:after="0" w:line="322" w:lineRule="exact"/>
        <w:ind w:left="20" w:right="40" w:firstLine="720"/>
        <w:jc w:val="both"/>
      </w:pPr>
      <w:r>
        <w:rPr>
          <w:rStyle w:val="12"/>
        </w:rPr>
        <w:t>Участие белорусов в ключевых сражениях Великой Отечественной войны.</w:t>
      </w:r>
    </w:p>
    <w:p w:rsidR="00EC5781" w:rsidRDefault="00EC5781" w:rsidP="00EC5781">
      <w:pPr>
        <w:pStyle w:val="70"/>
        <w:numPr>
          <w:ilvl w:val="0"/>
          <w:numId w:val="31"/>
        </w:numPr>
        <w:shd w:val="clear" w:color="auto" w:fill="auto"/>
        <w:tabs>
          <w:tab w:val="left" w:pos="1153"/>
        </w:tabs>
        <w:spacing w:before="0" w:after="0" w:line="322" w:lineRule="exact"/>
        <w:ind w:left="20" w:right="40" w:firstLine="720"/>
        <w:jc w:val="both"/>
      </w:pPr>
      <w:r>
        <w:rPr>
          <w:rStyle w:val="12"/>
        </w:rPr>
        <w:t>Освобождение Беларуси. Белорусская стратегическая наступательная операция «Багратион» - выдающееся достижение советского военного искусства.</w:t>
      </w:r>
    </w:p>
    <w:p w:rsidR="00EC5781" w:rsidRDefault="00EC5781" w:rsidP="00EC5781">
      <w:pPr>
        <w:pStyle w:val="70"/>
        <w:numPr>
          <w:ilvl w:val="0"/>
          <w:numId w:val="31"/>
        </w:numPr>
        <w:shd w:val="clear" w:color="auto" w:fill="auto"/>
        <w:tabs>
          <w:tab w:val="left" w:pos="1162"/>
        </w:tabs>
        <w:spacing w:before="0" w:after="0" w:line="322" w:lineRule="exact"/>
        <w:ind w:left="20" w:firstLine="720"/>
        <w:jc w:val="both"/>
      </w:pPr>
      <w:r>
        <w:rPr>
          <w:rStyle w:val="12"/>
        </w:rPr>
        <w:t>Великая Отечественная война в исторической памяти белорусов.</w:t>
      </w:r>
    </w:p>
    <w:p w:rsidR="00EC5781" w:rsidRDefault="00EC5781" w:rsidP="00EC5781">
      <w:pPr>
        <w:pStyle w:val="70"/>
        <w:numPr>
          <w:ilvl w:val="0"/>
          <w:numId w:val="31"/>
        </w:numPr>
        <w:shd w:val="clear" w:color="auto" w:fill="auto"/>
        <w:tabs>
          <w:tab w:val="left" w:pos="1158"/>
        </w:tabs>
        <w:spacing w:before="0" w:after="0" w:line="322" w:lineRule="exact"/>
        <w:ind w:left="20" w:right="40" w:firstLine="720"/>
        <w:jc w:val="both"/>
      </w:pPr>
      <w:r>
        <w:rPr>
          <w:rStyle w:val="12"/>
        </w:rPr>
        <w:t>Принятие Конституции и первые выборы Президента Республики Беларусь.</w:t>
      </w:r>
    </w:p>
    <w:p w:rsidR="00EC5781" w:rsidRDefault="00EC5781" w:rsidP="00EC5781">
      <w:pPr>
        <w:pStyle w:val="70"/>
        <w:numPr>
          <w:ilvl w:val="0"/>
          <w:numId w:val="31"/>
        </w:numPr>
        <w:shd w:val="clear" w:color="auto" w:fill="auto"/>
        <w:tabs>
          <w:tab w:val="left" w:pos="1220"/>
        </w:tabs>
        <w:spacing w:before="0" w:after="0" w:line="322" w:lineRule="exact"/>
        <w:ind w:left="20" w:right="40" w:firstLine="720"/>
        <w:jc w:val="both"/>
      </w:pPr>
      <w:r>
        <w:rPr>
          <w:rStyle w:val="12"/>
        </w:rPr>
        <w:t>Референдумы 1995, 1996, 2004 и 2022 годов и их влияние на стабилизациюобстановки в стране.</w:t>
      </w:r>
    </w:p>
    <w:p w:rsidR="00EC5781" w:rsidRDefault="00EC5781" w:rsidP="00EC5781">
      <w:pPr>
        <w:pStyle w:val="70"/>
        <w:numPr>
          <w:ilvl w:val="0"/>
          <w:numId w:val="31"/>
        </w:numPr>
        <w:shd w:val="clear" w:color="auto" w:fill="auto"/>
        <w:tabs>
          <w:tab w:val="left" w:pos="1167"/>
        </w:tabs>
        <w:spacing w:before="0" w:after="0" w:line="322" w:lineRule="exact"/>
        <w:ind w:left="20" w:firstLine="720"/>
        <w:jc w:val="both"/>
      </w:pPr>
      <w:r>
        <w:rPr>
          <w:rStyle w:val="12"/>
        </w:rPr>
        <w:t>Формирование правовых традиций в Беларуси.</w:t>
      </w:r>
    </w:p>
    <w:p w:rsidR="00EC5781" w:rsidRDefault="00EC5781" w:rsidP="00EC5781">
      <w:pPr>
        <w:pStyle w:val="70"/>
        <w:numPr>
          <w:ilvl w:val="0"/>
          <w:numId w:val="31"/>
        </w:numPr>
        <w:shd w:val="clear" w:color="auto" w:fill="auto"/>
        <w:tabs>
          <w:tab w:val="left" w:pos="1158"/>
        </w:tabs>
        <w:spacing w:before="0" w:after="0" w:line="322" w:lineRule="exact"/>
        <w:ind w:left="20" w:firstLine="720"/>
        <w:jc w:val="both"/>
      </w:pPr>
      <w:r>
        <w:rPr>
          <w:rStyle w:val="12"/>
        </w:rPr>
        <w:t>Конституция как основной закон государства.</w:t>
      </w:r>
    </w:p>
    <w:p w:rsidR="00EC5781" w:rsidRDefault="00EC5781" w:rsidP="00EC5781">
      <w:pPr>
        <w:pStyle w:val="70"/>
        <w:shd w:val="clear" w:color="auto" w:fill="auto"/>
        <w:spacing w:before="0" w:after="0" w:line="322" w:lineRule="exact"/>
        <w:ind w:left="400" w:firstLine="0"/>
      </w:pPr>
      <w:r>
        <w:rPr>
          <w:rStyle w:val="5"/>
        </w:rPr>
        <w:t xml:space="preserve">, </w:t>
      </w:r>
      <w:r>
        <w:rPr>
          <w:rStyle w:val="12"/>
        </w:rPr>
        <w:t>27. Развитие института главы государства в отечественной истории.</w:t>
      </w:r>
      <w:r>
        <w:rPr>
          <w:rStyle w:val="5"/>
        </w:rPr>
        <w:t>'</w:t>
      </w:r>
    </w:p>
    <w:p w:rsidR="00EC5781" w:rsidRDefault="00EC5781" w:rsidP="00EC5781">
      <w:pPr>
        <w:pStyle w:val="70"/>
        <w:numPr>
          <w:ilvl w:val="0"/>
          <w:numId w:val="32"/>
        </w:numPr>
        <w:shd w:val="clear" w:color="auto" w:fill="auto"/>
        <w:tabs>
          <w:tab w:val="left" w:pos="1167"/>
        </w:tabs>
        <w:spacing w:before="0" w:after="0" w:line="322" w:lineRule="exact"/>
        <w:ind w:left="20" w:firstLine="720"/>
        <w:jc w:val="both"/>
      </w:pPr>
      <w:r>
        <w:rPr>
          <w:rStyle w:val="12"/>
        </w:rPr>
        <w:t>Особенности монархической формы правления.</w:t>
      </w:r>
    </w:p>
    <w:p w:rsidR="00EC5781" w:rsidRDefault="00EC5781" w:rsidP="00EC5781">
      <w:pPr>
        <w:pStyle w:val="70"/>
        <w:numPr>
          <w:ilvl w:val="0"/>
          <w:numId w:val="32"/>
        </w:numPr>
        <w:shd w:val="clear" w:color="auto" w:fill="auto"/>
        <w:tabs>
          <w:tab w:val="left" w:pos="1153"/>
        </w:tabs>
        <w:spacing w:before="0" w:after="0" w:line="322" w:lineRule="exact"/>
        <w:ind w:left="20" w:right="40" w:firstLine="720"/>
        <w:jc w:val="both"/>
      </w:pPr>
      <w:r>
        <w:rPr>
          <w:rStyle w:val="12"/>
        </w:rPr>
        <w:t>Специфика партийно-государственных взаимоотношений в советское время.</w:t>
      </w:r>
    </w:p>
    <w:p w:rsidR="00EC5781" w:rsidRDefault="00EC5781" w:rsidP="00EC5781">
      <w:pPr>
        <w:pStyle w:val="70"/>
        <w:numPr>
          <w:ilvl w:val="0"/>
          <w:numId w:val="32"/>
        </w:numPr>
        <w:shd w:val="clear" w:color="auto" w:fill="auto"/>
        <w:tabs>
          <w:tab w:val="left" w:pos="1278"/>
        </w:tabs>
        <w:spacing w:before="0" w:after="0" w:line="322" w:lineRule="exact"/>
        <w:ind w:left="60" w:firstLine="800"/>
        <w:jc w:val="left"/>
      </w:pPr>
      <w:r>
        <w:rPr>
          <w:rStyle w:val="12"/>
        </w:rPr>
        <w:t>Президентская республика - выбор белорусского народа.</w:t>
      </w:r>
    </w:p>
    <w:p w:rsidR="00EC5781" w:rsidRDefault="00EC5781" w:rsidP="00EC5781">
      <w:pPr>
        <w:pStyle w:val="70"/>
        <w:numPr>
          <w:ilvl w:val="0"/>
          <w:numId w:val="32"/>
        </w:numPr>
        <w:shd w:val="clear" w:color="auto" w:fill="auto"/>
        <w:tabs>
          <w:tab w:val="left" w:pos="1193"/>
        </w:tabs>
        <w:spacing w:before="0" w:after="0" w:line="322" w:lineRule="exact"/>
        <w:ind w:left="60" w:right="420" w:firstLine="800"/>
        <w:jc w:val="left"/>
      </w:pPr>
      <w:r>
        <w:rPr>
          <w:rStyle w:val="12"/>
        </w:rPr>
        <w:t>Функции и полномочия главы государства как гаранта соблюдения Конституции, прав и свобод граждан.</w:t>
      </w:r>
    </w:p>
    <w:p w:rsidR="00EC5781" w:rsidRDefault="00EC5781" w:rsidP="00EC5781">
      <w:pPr>
        <w:pStyle w:val="70"/>
        <w:numPr>
          <w:ilvl w:val="0"/>
          <w:numId w:val="32"/>
        </w:numPr>
        <w:shd w:val="clear" w:color="auto" w:fill="auto"/>
        <w:tabs>
          <w:tab w:val="left" w:pos="1278"/>
        </w:tabs>
        <w:spacing w:before="0" w:after="0" w:line="322" w:lineRule="exact"/>
        <w:ind w:left="60" w:firstLine="800"/>
        <w:jc w:val="left"/>
      </w:pPr>
      <w:r>
        <w:rPr>
          <w:rStyle w:val="12"/>
        </w:rPr>
        <w:t>Трансформация форм правительственной власти в Беларуси.</w:t>
      </w:r>
    </w:p>
    <w:p w:rsidR="00EC5781" w:rsidRDefault="00EC5781" w:rsidP="00EC5781">
      <w:pPr>
        <w:pStyle w:val="70"/>
        <w:numPr>
          <w:ilvl w:val="0"/>
          <w:numId w:val="32"/>
        </w:numPr>
        <w:shd w:val="clear" w:color="auto" w:fill="auto"/>
        <w:tabs>
          <w:tab w:val="left" w:pos="1282"/>
        </w:tabs>
        <w:spacing w:before="0" w:after="0" w:line="322" w:lineRule="exact"/>
        <w:ind w:left="60" w:firstLine="800"/>
        <w:jc w:val="left"/>
      </w:pPr>
      <w:r>
        <w:rPr>
          <w:rStyle w:val="12"/>
        </w:rPr>
        <w:t>Функции и задачи современного правительства.</w:t>
      </w:r>
    </w:p>
    <w:p w:rsidR="00EC5781" w:rsidRDefault="00EC5781" w:rsidP="00EC5781">
      <w:pPr>
        <w:pStyle w:val="70"/>
        <w:numPr>
          <w:ilvl w:val="0"/>
          <w:numId w:val="32"/>
        </w:numPr>
        <w:shd w:val="clear" w:color="auto" w:fill="auto"/>
        <w:tabs>
          <w:tab w:val="left" w:pos="1273"/>
        </w:tabs>
        <w:spacing w:before="0" w:after="0" w:line="322" w:lineRule="exact"/>
        <w:ind w:left="60" w:firstLine="800"/>
        <w:jc w:val="left"/>
      </w:pPr>
      <w:r>
        <w:rPr>
          <w:rStyle w:val="12"/>
        </w:rPr>
        <w:t>Предпарламентские формы представительства: вече и сеймы.</w:t>
      </w:r>
    </w:p>
    <w:p w:rsidR="00EC5781" w:rsidRDefault="00EC5781" w:rsidP="00EC5781">
      <w:pPr>
        <w:pStyle w:val="70"/>
        <w:numPr>
          <w:ilvl w:val="0"/>
          <w:numId w:val="32"/>
        </w:numPr>
        <w:shd w:val="clear" w:color="auto" w:fill="auto"/>
        <w:tabs>
          <w:tab w:val="left" w:pos="1183"/>
        </w:tabs>
        <w:spacing w:before="0" w:after="0" w:line="322" w:lineRule="exact"/>
        <w:ind w:left="60" w:right="420" w:firstLine="800"/>
        <w:jc w:val="left"/>
      </w:pPr>
      <w:r>
        <w:rPr>
          <w:rStyle w:val="12"/>
        </w:rPr>
        <w:t>Национальное собрание как продолжение традиций двухпалатного парламента в суверенной Беларуси.</w:t>
      </w:r>
    </w:p>
    <w:p w:rsidR="00EC5781" w:rsidRDefault="00EC5781" w:rsidP="00EC5781">
      <w:pPr>
        <w:pStyle w:val="70"/>
        <w:numPr>
          <w:ilvl w:val="0"/>
          <w:numId w:val="32"/>
        </w:numPr>
        <w:shd w:val="clear" w:color="auto" w:fill="auto"/>
        <w:tabs>
          <w:tab w:val="left" w:pos="958"/>
        </w:tabs>
        <w:spacing w:before="0" w:after="0" w:line="322" w:lineRule="exact"/>
        <w:ind w:left="540" w:firstLine="0"/>
      </w:pPr>
      <w:r>
        <w:rPr>
          <w:rStyle w:val="12"/>
        </w:rPr>
        <w:t>Виды и полномочия современных судов в Республике Беларусь.</w:t>
      </w:r>
    </w:p>
    <w:p w:rsidR="00EC5781" w:rsidRDefault="00EC5781" w:rsidP="00EC5781">
      <w:pPr>
        <w:pStyle w:val="70"/>
        <w:numPr>
          <w:ilvl w:val="0"/>
          <w:numId w:val="32"/>
        </w:numPr>
        <w:shd w:val="clear" w:color="auto" w:fill="auto"/>
        <w:tabs>
          <w:tab w:val="left" w:pos="1188"/>
        </w:tabs>
        <w:spacing w:before="0" w:after="0" w:line="322" w:lineRule="exact"/>
        <w:ind w:left="60" w:right="420" w:firstLine="800"/>
        <w:jc w:val="left"/>
      </w:pPr>
      <w:r>
        <w:rPr>
          <w:rStyle w:val="12"/>
        </w:rPr>
        <w:t>Исторические формы административно-территориального деления на белорусских землях.</w:t>
      </w:r>
    </w:p>
    <w:p w:rsidR="00EC5781" w:rsidRDefault="00EC5781" w:rsidP="00EC5781">
      <w:pPr>
        <w:pStyle w:val="70"/>
        <w:numPr>
          <w:ilvl w:val="0"/>
          <w:numId w:val="32"/>
        </w:numPr>
        <w:shd w:val="clear" w:color="auto" w:fill="auto"/>
        <w:tabs>
          <w:tab w:val="left" w:pos="1260"/>
        </w:tabs>
        <w:spacing w:before="0" w:after="0" w:line="322" w:lineRule="exact"/>
        <w:ind w:left="60" w:right="420" w:firstLine="800"/>
        <w:jc w:val="left"/>
      </w:pPr>
      <w:r>
        <w:rPr>
          <w:rStyle w:val="12"/>
        </w:rPr>
        <w:t>Функции и полномочия местного управления и самоуправления в Республике Беларусь.</w:t>
      </w:r>
    </w:p>
    <w:p w:rsidR="00EC5781" w:rsidRDefault="00EC5781" w:rsidP="00EC5781">
      <w:pPr>
        <w:pStyle w:val="70"/>
        <w:numPr>
          <w:ilvl w:val="0"/>
          <w:numId w:val="32"/>
        </w:numPr>
        <w:shd w:val="clear" w:color="auto" w:fill="auto"/>
        <w:tabs>
          <w:tab w:val="left" w:pos="1183"/>
        </w:tabs>
        <w:spacing w:before="0" w:after="0" w:line="322" w:lineRule="exact"/>
        <w:ind w:left="60" w:right="420" w:firstLine="800"/>
        <w:jc w:val="left"/>
      </w:pPr>
      <w:r>
        <w:rPr>
          <w:rStyle w:val="12"/>
        </w:rPr>
        <w:t>Историческая ретроспектива развития политических партий и общественных объединений в Беларуси.</w:t>
      </w:r>
    </w:p>
    <w:p w:rsidR="00EC5781" w:rsidRDefault="00EC5781" w:rsidP="00EC5781">
      <w:pPr>
        <w:pStyle w:val="70"/>
        <w:numPr>
          <w:ilvl w:val="0"/>
          <w:numId w:val="32"/>
        </w:numPr>
        <w:shd w:val="clear" w:color="auto" w:fill="auto"/>
        <w:tabs>
          <w:tab w:val="left" w:pos="1282"/>
        </w:tabs>
        <w:spacing w:before="0" w:after="0" w:line="322" w:lineRule="exact"/>
        <w:ind w:left="60" w:firstLine="800"/>
        <w:jc w:val="left"/>
      </w:pPr>
      <w:r>
        <w:rPr>
          <w:rStyle w:val="12"/>
        </w:rPr>
        <w:t>Характеристика геополитического положения Беларуси.</w:t>
      </w:r>
    </w:p>
    <w:p w:rsidR="00EC5781" w:rsidRDefault="00EC5781" w:rsidP="00EC5781">
      <w:pPr>
        <w:pStyle w:val="70"/>
        <w:numPr>
          <w:ilvl w:val="0"/>
          <w:numId w:val="32"/>
        </w:numPr>
        <w:shd w:val="clear" w:color="auto" w:fill="auto"/>
        <w:tabs>
          <w:tab w:val="left" w:pos="1282"/>
        </w:tabs>
        <w:spacing w:before="0" w:after="0" w:line="322" w:lineRule="exact"/>
        <w:ind w:left="60" w:firstLine="800"/>
        <w:jc w:val="left"/>
      </w:pPr>
      <w:r>
        <w:rPr>
          <w:rStyle w:val="12"/>
        </w:rPr>
        <w:lastRenderedPageBreak/>
        <w:t>Беларусь в интеграционных сообществах.</w:t>
      </w:r>
    </w:p>
    <w:p w:rsidR="00EC5781" w:rsidRDefault="00EC5781" w:rsidP="00EC5781">
      <w:pPr>
        <w:pStyle w:val="70"/>
        <w:numPr>
          <w:ilvl w:val="0"/>
          <w:numId w:val="32"/>
        </w:numPr>
        <w:shd w:val="clear" w:color="auto" w:fill="auto"/>
        <w:tabs>
          <w:tab w:val="left" w:pos="1188"/>
        </w:tabs>
        <w:spacing w:before="0" w:after="0" w:line="322" w:lineRule="exact"/>
        <w:ind w:left="60" w:right="420" w:firstLine="800"/>
        <w:jc w:val="left"/>
      </w:pPr>
      <w:r>
        <w:rPr>
          <w:rStyle w:val="12"/>
        </w:rPr>
        <w:t>Значение Государственного гимна, герба и флага для государственности.</w:t>
      </w:r>
    </w:p>
    <w:p w:rsidR="00EC5781" w:rsidRDefault="00EC5781" w:rsidP="00EC5781">
      <w:pPr>
        <w:pStyle w:val="70"/>
        <w:numPr>
          <w:ilvl w:val="0"/>
          <w:numId w:val="32"/>
        </w:numPr>
        <w:shd w:val="clear" w:color="auto" w:fill="auto"/>
        <w:tabs>
          <w:tab w:val="left" w:pos="1287"/>
        </w:tabs>
        <w:spacing w:before="0" w:after="0" w:line="322" w:lineRule="exact"/>
        <w:ind w:left="60" w:firstLine="800"/>
        <w:jc w:val="left"/>
      </w:pPr>
      <w:r>
        <w:rPr>
          <w:rStyle w:val="12"/>
        </w:rPr>
        <w:t>Основные гипотезы о происхождении белорусов.</w:t>
      </w:r>
    </w:p>
    <w:p w:rsidR="00EC5781" w:rsidRDefault="00EC5781" w:rsidP="00EC5781">
      <w:pPr>
        <w:pStyle w:val="70"/>
        <w:numPr>
          <w:ilvl w:val="0"/>
          <w:numId w:val="32"/>
        </w:numPr>
        <w:shd w:val="clear" w:color="auto" w:fill="auto"/>
        <w:tabs>
          <w:tab w:val="left" w:pos="1287"/>
        </w:tabs>
        <w:spacing w:before="0" w:after="0" w:line="322" w:lineRule="exact"/>
        <w:ind w:left="60" w:firstLine="800"/>
        <w:jc w:val="left"/>
      </w:pPr>
      <w:r>
        <w:rPr>
          <w:rStyle w:val="12"/>
        </w:rPr>
        <w:t>Этнический состав современной Беларуси.</w:t>
      </w:r>
    </w:p>
    <w:p w:rsidR="00EC5781" w:rsidRDefault="00EC5781" w:rsidP="00EC5781">
      <w:pPr>
        <w:pStyle w:val="70"/>
        <w:numPr>
          <w:ilvl w:val="0"/>
          <w:numId w:val="32"/>
        </w:numPr>
        <w:shd w:val="clear" w:color="auto" w:fill="auto"/>
        <w:tabs>
          <w:tab w:val="left" w:pos="1282"/>
        </w:tabs>
        <w:spacing w:before="0" w:after="0" w:line="322" w:lineRule="exact"/>
        <w:ind w:left="60" w:firstLine="800"/>
        <w:jc w:val="left"/>
      </w:pPr>
      <w:r>
        <w:rPr>
          <w:rStyle w:val="12"/>
        </w:rPr>
        <w:t>Конфессиональный состав населения Беларуси.</w:t>
      </w:r>
    </w:p>
    <w:p w:rsidR="00EC5781" w:rsidRDefault="00EC5781" w:rsidP="00EC5781">
      <w:pPr>
        <w:pStyle w:val="70"/>
        <w:numPr>
          <w:ilvl w:val="0"/>
          <w:numId w:val="32"/>
        </w:numPr>
        <w:shd w:val="clear" w:color="auto" w:fill="auto"/>
        <w:tabs>
          <w:tab w:val="left" w:pos="427"/>
        </w:tabs>
        <w:spacing w:before="0" w:after="949" w:line="322" w:lineRule="exact"/>
        <w:ind w:right="420" w:firstLine="0"/>
      </w:pPr>
      <w:r>
        <w:rPr>
          <w:rStyle w:val="12"/>
        </w:rPr>
        <w:t>Основные факторы современного экономического развития Беларуси.</w:t>
      </w:r>
    </w:p>
    <w:p w:rsidR="00EC5781" w:rsidRDefault="00EC5781" w:rsidP="00EC5781">
      <w:pPr>
        <w:spacing w:after="0" w:line="260" w:lineRule="exact"/>
        <w:ind w:left="60" w:firstLine="800"/>
      </w:pPr>
      <w:r>
        <w:rPr>
          <w:rStyle w:val="22"/>
          <w:rFonts w:eastAsiaTheme="minorHAnsi"/>
        </w:rPr>
        <w:t>Контроль управляемой самостоятельной работы осуществляется в</w:t>
      </w:r>
    </w:p>
    <w:p w:rsidR="00EC5781" w:rsidRDefault="00EC5781" w:rsidP="00EC5781">
      <w:pPr>
        <w:spacing w:after="0" w:line="341" w:lineRule="exact"/>
        <w:ind w:left="60"/>
      </w:pPr>
      <w:r>
        <w:rPr>
          <w:rStyle w:val="22"/>
          <w:rFonts w:eastAsiaTheme="minorHAnsi"/>
        </w:rPr>
        <w:t>виде:</w:t>
      </w:r>
    </w:p>
    <w:p w:rsidR="00EC5781" w:rsidRDefault="00EC5781" w:rsidP="00EC5781">
      <w:pPr>
        <w:pStyle w:val="70"/>
        <w:numPr>
          <w:ilvl w:val="0"/>
          <w:numId w:val="24"/>
        </w:numPr>
        <w:shd w:val="clear" w:color="auto" w:fill="auto"/>
        <w:tabs>
          <w:tab w:val="left" w:pos="425"/>
        </w:tabs>
        <w:spacing w:before="0" w:after="0" w:line="341" w:lineRule="exact"/>
        <w:ind w:left="60" w:firstLine="0"/>
        <w:jc w:val="left"/>
      </w:pPr>
      <w:r>
        <w:rPr>
          <w:rStyle w:val="12"/>
        </w:rPr>
        <w:t>контрольной работы;</w:t>
      </w:r>
    </w:p>
    <w:p w:rsidR="00EC5781" w:rsidRDefault="00EC5781" w:rsidP="00EC5781">
      <w:pPr>
        <w:pStyle w:val="70"/>
        <w:numPr>
          <w:ilvl w:val="0"/>
          <w:numId w:val="24"/>
        </w:numPr>
        <w:shd w:val="clear" w:color="auto" w:fill="auto"/>
        <w:tabs>
          <w:tab w:val="left" w:pos="425"/>
        </w:tabs>
        <w:spacing w:before="0" w:after="0" w:line="341" w:lineRule="exact"/>
        <w:ind w:left="60" w:firstLine="0"/>
        <w:jc w:val="left"/>
      </w:pPr>
      <w:r>
        <w:rPr>
          <w:rStyle w:val="12"/>
        </w:rPr>
        <w:t>итогового занятия, устного собеседования, письменной работы, тестирования;</w:t>
      </w:r>
    </w:p>
    <w:p w:rsidR="00EC5781" w:rsidRDefault="00EC5781" w:rsidP="00EC5781">
      <w:pPr>
        <w:pStyle w:val="70"/>
        <w:numPr>
          <w:ilvl w:val="0"/>
          <w:numId w:val="24"/>
        </w:numPr>
        <w:shd w:val="clear" w:color="auto" w:fill="auto"/>
        <w:tabs>
          <w:tab w:val="left" w:pos="425"/>
        </w:tabs>
        <w:spacing w:before="0" w:after="0" w:line="341" w:lineRule="exact"/>
        <w:ind w:left="60" w:firstLine="0"/>
        <w:jc w:val="left"/>
      </w:pPr>
      <w:r>
        <w:rPr>
          <w:rStyle w:val="12"/>
        </w:rPr>
        <w:t>обсуждения рефератов;</w:t>
      </w:r>
    </w:p>
    <w:p w:rsidR="00EC5781" w:rsidRDefault="00EC5781" w:rsidP="00EC5781">
      <w:pPr>
        <w:pStyle w:val="70"/>
        <w:numPr>
          <w:ilvl w:val="0"/>
          <w:numId w:val="24"/>
        </w:numPr>
        <w:shd w:val="clear" w:color="auto" w:fill="auto"/>
        <w:tabs>
          <w:tab w:val="left" w:pos="420"/>
        </w:tabs>
        <w:spacing w:before="0" w:after="0" w:line="341" w:lineRule="exact"/>
        <w:ind w:left="60" w:firstLine="0"/>
        <w:jc w:val="left"/>
      </w:pPr>
      <w:r>
        <w:rPr>
          <w:rStyle w:val="12"/>
        </w:rPr>
        <w:t>оценки устного ответа на вопрос, сообщения или решения задачи;</w:t>
      </w:r>
    </w:p>
    <w:p w:rsidR="00EC5781" w:rsidRDefault="00EC5781" w:rsidP="00EC5781">
      <w:pPr>
        <w:pStyle w:val="70"/>
        <w:numPr>
          <w:ilvl w:val="0"/>
          <w:numId w:val="24"/>
        </w:numPr>
        <w:shd w:val="clear" w:color="auto" w:fill="auto"/>
        <w:tabs>
          <w:tab w:val="left" w:pos="425"/>
        </w:tabs>
        <w:spacing w:before="0" w:after="0" w:line="341" w:lineRule="exact"/>
        <w:ind w:left="60" w:firstLine="0"/>
        <w:jc w:val="left"/>
      </w:pPr>
      <w:r>
        <w:rPr>
          <w:rStyle w:val="12"/>
        </w:rPr>
        <w:t>проверки рефератов, письменных докладов, отчетов;</w:t>
      </w:r>
    </w:p>
    <w:p w:rsidR="00EC5781" w:rsidRDefault="00EC5781" w:rsidP="00EC5781">
      <w:pPr>
        <w:pStyle w:val="70"/>
        <w:numPr>
          <w:ilvl w:val="0"/>
          <w:numId w:val="24"/>
        </w:numPr>
        <w:shd w:val="clear" w:color="auto" w:fill="auto"/>
        <w:tabs>
          <w:tab w:val="left" w:pos="425"/>
        </w:tabs>
        <w:spacing w:before="0" w:after="163" w:line="341" w:lineRule="exact"/>
        <w:ind w:left="60" w:firstLine="0"/>
        <w:jc w:val="left"/>
      </w:pPr>
      <w:r>
        <w:rPr>
          <w:rStyle w:val="12"/>
        </w:rPr>
        <w:t>индивидуальной беседы.</w:t>
      </w:r>
    </w:p>
    <w:p w:rsidR="00EC5781" w:rsidRDefault="00EC5781" w:rsidP="00EC5781">
      <w:pPr>
        <w:ind w:left="540"/>
      </w:pPr>
      <w:r>
        <w:rPr>
          <w:rStyle w:val="51"/>
          <w:rFonts w:eastAsiaTheme="minorHAnsi"/>
          <w:b w:val="0"/>
          <w:bCs w:val="0"/>
        </w:rPr>
        <w:t>Перечень используемых средств диагностики</w:t>
      </w:r>
    </w:p>
    <w:p w:rsidR="00EC5781" w:rsidRDefault="00EC5781" w:rsidP="00EC5781">
      <w:pPr>
        <w:pStyle w:val="70"/>
        <w:shd w:val="clear" w:color="auto" w:fill="auto"/>
        <w:spacing w:before="0" w:after="0" w:line="437" w:lineRule="exact"/>
        <w:ind w:left="540" w:firstLine="0"/>
      </w:pPr>
      <w:r>
        <w:rPr>
          <w:rStyle w:val="12"/>
        </w:rPr>
        <w:t>Для диагностики компетенций используются следующие формы:</w:t>
      </w:r>
    </w:p>
    <w:p w:rsidR="00EC5781" w:rsidRDefault="00EC5781" w:rsidP="00EC5781">
      <w:pPr>
        <w:spacing w:after="0" w:line="437" w:lineRule="exact"/>
        <w:ind w:left="60" w:firstLine="800"/>
      </w:pPr>
      <w:r>
        <w:rPr>
          <w:rStyle w:val="22"/>
          <w:rFonts w:eastAsiaTheme="minorHAnsi"/>
        </w:rPr>
        <w:t>Устная форма:</w:t>
      </w:r>
    </w:p>
    <w:p w:rsidR="00EC5781" w:rsidRDefault="00EC5781" w:rsidP="00EC5781">
      <w:pPr>
        <w:pStyle w:val="70"/>
        <w:numPr>
          <w:ilvl w:val="0"/>
          <w:numId w:val="24"/>
        </w:numPr>
        <w:shd w:val="clear" w:color="auto" w:fill="auto"/>
        <w:tabs>
          <w:tab w:val="left" w:pos="497"/>
        </w:tabs>
        <w:spacing w:before="0" w:after="0" w:line="437" w:lineRule="exact"/>
        <w:ind w:left="60" w:firstLine="0"/>
        <w:jc w:val="left"/>
      </w:pPr>
      <w:r>
        <w:rPr>
          <w:rStyle w:val="12"/>
        </w:rPr>
        <w:t>собеседования;</w:t>
      </w:r>
    </w:p>
    <w:p w:rsidR="00EC5781" w:rsidRDefault="00EC5781" w:rsidP="00EC5781">
      <w:pPr>
        <w:pStyle w:val="70"/>
        <w:numPr>
          <w:ilvl w:val="0"/>
          <w:numId w:val="24"/>
        </w:numPr>
        <w:shd w:val="clear" w:color="auto" w:fill="auto"/>
        <w:tabs>
          <w:tab w:val="left" w:pos="487"/>
          <w:tab w:val="left" w:pos="8738"/>
        </w:tabs>
        <w:spacing w:before="0" w:after="0" w:line="322" w:lineRule="exact"/>
        <w:ind w:left="60" w:firstLine="0"/>
        <w:jc w:val="left"/>
      </w:pPr>
      <w:r>
        <w:rPr>
          <w:rStyle w:val="12"/>
        </w:rPr>
        <w:t>доклады на семинарских занятиях;</w:t>
      </w:r>
      <w:r>
        <w:rPr>
          <w:rStyle w:val="12"/>
        </w:rPr>
        <w:tab/>
      </w:r>
      <w:r>
        <w:rPr>
          <w:rStyle w:val="6"/>
        </w:rPr>
        <w:t>.</w:t>
      </w:r>
    </w:p>
    <w:p w:rsidR="00EC5781" w:rsidRDefault="00EC5781" w:rsidP="00EC5781">
      <w:pPr>
        <w:pStyle w:val="70"/>
        <w:numPr>
          <w:ilvl w:val="0"/>
          <w:numId w:val="24"/>
        </w:numPr>
        <w:shd w:val="clear" w:color="auto" w:fill="auto"/>
        <w:tabs>
          <w:tab w:val="left" w:pos="492"/>
        </w:tabs>
        <w:spacing w:before="0" w:after="0" w:line="322" w:lineRule="exact"/>
        <w:ind w:left="60" w:firstLine="0"/>
        <w:jc w:val="left"/>
      </w:pPr>
      <w:r>
        <w:rPr>
          <w:rStyle w:val="12"/>
        </w:rPr>
        <w:t>устные зачеты;</w:t>
      </w:r>
    </w:p>
    <w:p w:rsidR="00EC5781" w:rsidRDefault="00EC5781" w:rsidP="00EC5781">
      <w:pPr>
        <w:spacing w:after="124"/>
        <w:ind w:left="60" w:firstLine="800"/>
      </w:pPr>
      <w:r>
        <w:rPr>
          <w:rStyle w:val="22"/>
          <w:rFonts w:eastAsiaTheme="minorHAnsi"/>
        </w:rPr>
        <w:t>Письменная форма:</w:t>
      </w:r>
    </w:p>
    <w:p w:rsidR="00EC5781" w:rsidRDefault="00EC5781" w:rsidP="00EC5781">
      <w:pPr>
        <w:pStyle w:val="70"/>
        <w:numPr>
          <w:ilvl w:val="0"/>
          <w:numId w:val="24"/>
        </w:numPr>
        <w:shd w:val="clear" w:color="auto" w:fill="auto"/>
        <w:tabs>
          <w:tab w:val="left" w:pos="492"/>
        </w:tabs>
        <w:spacing w:before="0" w:after="0"/>
        <w:ind w:left="60" w:firstLine="0"/>
        <w:jc w:val="left"/>
      </w:pPr>
      <w:r>
        <w:rPr>
          <w:rStyle w:val="12"/>
        </w:rPr>
        <w:t>тесты;</w:t>
      </w:r>
    </w:p>
    <w:p w:rsidR="00EC5781" w:rsidRDefault="00EC5781" w:rsidP="00EC5781">
      <w:pPr>
        <w:pStyle w:val="70"/>
        <w:numPr>
          <w:ilvl w:val="0"/>
          <w:numId w:val="24"/>
        </w:numPr>
        <w:shd w:val="clear" w:color="auto" w:fill="auto"/>
        <w:tabs>
          <w:tab w:val="left" w:pos="502"/>
        </w:tabs>
        <w:spacing w:before="0" w:after="0"/>
        <w:ind w:left="60" w:firstLine="0"/>
        <w:jc w:val="left"/>
      </w:pPr>
      <w:r>
        <w:rPr>
          <w:rStyle w:val="12"/>
        </w:rPr>
        <w:t>контрольные опросы;</w:t>
      </w:r>
    </w:p>
    <w:p w:rsidR="00EC5781" w:rsidRDefault="00EC5781" w:rsidP="00EC5781">
      <w:pPr>
        <w:pStyle w:val="70"/>
        <w:numPr>
          <w:ilvl w:val="0"/>
          <w:numId w:val="24"/>
        </w:numPr>
        <w:shd w:val="clear" w:color="auto" w:fill="auto"/>
        <w:tabs>
          <w:tab w:val="left" w:pos="492"/>
        </w:tabs>
        <w:spacing w:before="0" w:after="0"/>
        <w:ind w:left="60" w:firstLine="0"/>
        <w:jc w:val="left"/>
      </w:pPr>
      <w:r>
        <w:rPr>
          <w:rStyle w:val="12"/>
        </w:rPr>
        <w:t>контрольные работы;</w:t>
      </w:r>
    </w:p>
    <w:p w:rsidR="00EC5781" w:rsidRDefault="00EC5781" w:rsidP="00EC5781">
      <w:pPr>
        <w:pStyle w:val="70"/>
        <w:numPr>
          <w:ilvl w:val="0"/>
          <w:numId w:val="24"/>
        </w:numPr>
        <w:shd w:val="clear" w:color="auto" w:fill="auto"/>
        <w:tabs>
          <w:tab w:val="left" w:pos="492"/>
        </w:tabs>
        <w:spacing w:before="0" w:after="0"/>
        <w:ind w:left="60" w:firstLine="0"/>
        <w:jc w:val="left"/>
      </w:pPr>
      <w:r>
        <w:rPr>
          <w:rStyle w:val="12"/>
        </w:rPr>
        <w:t>рефераты</w:t>
      </w:r>
    </w:p>
    <w:p w:rsidR="00EC5781" w:rsidRDefault="00EC5781" w:rsidP="00EC5781">
      <w:pPr>
        <w:pStyle w:val="70"/>
        <w:shd w:val="clear" w:color="auto" w:fill="auto"/>
        <w:spacing w:before="0" w:after="0" w:line="260" w:lineRule="exact"/>
        <w:ind w:left="40" w:firstLine="0"/>
        <w:jc w:val="both"/>
      </w:pPr>
      <w:r>
        <w:rPr>
          <w:rStyle w:val="12"/>
        </w:rPr>
        <w:t>письменные зачеты;</w:t>
      </w:r>
    </w:p>
    <w:p w:rsidR="00EC5781" w:rsidRDefault="00EC5781" w:rsidP="00EC5781">
      <w:pPr>
        <w:pStyle w:val="70"/>
        <w:shd w:val="clear" w:color="auto" w:fill="auto"/>
        <w:spacing w:before="0" w:after="0" w:line="260" w:lineRule="exact"/>
        <w:ind w:left="40" w:firstLine="0"/>
        <w:jc w:val="both"/>
      </w:pPr>
      <w:r>
        <w:rPr>
          <w:rStyle w:val="12"/>
        </w:rPr>
        <w:t>оценивание на основе модульно-рейтинговой системы;</w:t>
      </w:r>
    </w:p>
    <w:p w:rsidR="00EC5781" w:rsidRDefault="00EC5781" w:rsidP="00EC5781">
      <w:pPr>
        <w:spacing w:after="63" w:line="260" w:lineRule="exact"/>
        <w:ind w:left="360"/>
      </w:pPr>
      <w:r>
        <w:rPr>
          <w:rStyle w:val="22"/>
          <w:rFonts w:eastAsiaTheme="minorHAnsi"/>
        </w:rPr>
        <w:t>Устно-письменная форма:</w:t>
      </w:r>
    </w:p>
    <w:p w:rsidR="00EC5781" w:rsidRDefault="00EC5781" w:rsidP="00EC5781">
      <w:pPr>
        <w:pStyle w:val="70"/>
        <w:shd w:val="clear" w:color="auto" w:fill="auto"/>
        <w:spacing w:before="0" w:after="0" w:line="322" w:lineRule="exact"/>
        <w:ind w:left="40" w:right="940" w:firstLine="0"/>
        <w:jc w:val="both"/>
      </w:pPr>
      <w:r>
        <w:rPr>
          <w:rStyle w:val="12"/>
        </w:rPr>
        <w:t>отчеты по аудиторным практическим упражнениям с их устной защитой; отчеты по домашним практическим упражнениям с их устной защитой; зачеты;</w:t>
      </w:r>
    </w:p>
    <w:p w:rsidR="00EC5781" w:rsidRDefault="00EC5781" w:rsidP="00EC5781">
      <w:pPr>
        <w:pStyle w:val="70"/>
        <w:shd w:val="clear" w:color="auto" w:fill="auto"/>
        <w:spacing w:before="0" w:after="0" w:line="322" w:lineRule="exact"/>
        <w:ind w:left="40" w:firstLine="0"/>
        <w:jc w:val="both"/>
      </w:pPr>
      <w:r>
        <w:rPr>
          <w:rStyle w:val="12"/>
        </w:rPr>
        <w:t>оценивание на основе модульно-рейтинговой системы;</w:t>
      </w:r>
    </w:p>
    <w:p w:rsidR="00EC5781" w:rsidRDefault="00EC5781" w:rsidP="00EC5781">
      <w:pPr>
        <w:spacing w:after="60"/>
        <w:ind w:left="360"/>
      </w:pPr>
      <w:r>
        <w:rPr>
          <w:rStyle w:val="22"/>
          <w:rFonts w:eastAsiaTheme="minorHAnsi"/>
        </w:rPr>
        <w:t>Техническая форма:</w:t>
      </w:r>
    </w:p>
    <w:p w:rsidR="00EC5781" w:rsidRDefault="00EC5781" w:rsidP="00EC5781">
      <w:pPr>
        <w:pStyle w:val="70"/>
        <w:shd w:val="clear" w:color="auto" w:fill="auto"/>
        <w:spacing w:before="0" w:after="304" w:line="322" w:lineRule="exact"/>
        <w:ind w:left="40" w:right="6400" w:firstLine="0"/>
        <w:jc w:val="left"/>
      </w:pPr>
      <w:r>
        <w:rPr>
          <w:rStyle w:val="12"/>
        </w:rPr>
        <w:t>электронные тесты; электронные практикумы;</w:t>
      </w:r>
    </w:p>
    <w:p w:rsidR="00EC5781" w:rsidRDefault="00EC5781" w:rsidP="00EC5781">
      <w:pPr>
        <w:spacing w:line="317" w:lineRule="exact"/>
        <w:ind w:left="2280"/>
      </w:pPr>
      <w:r>
        <w:rPr>
          <w:rStyle w:val="51"/>
          <w:rFonts w:eastAsiaTheme="minorHAnsi"/>
          <w:b w:val="0"/>
          <w:bCs w:val="0"/>
        </w:rPr>
        <w:t>Перечень практических навыков</w:t>
      </w:r>
    </w:p>
    <w:p w:rsidR="00EC5781" w:rsidRDefault="00EC5781" w:rsidP="00EC5781">
      <w:pPr>
        <w:pStyle w:val="70"/>
        <w:shd w:val="clear" w:color="auto" w:fill="auto"/>
        <w:spacing w:before="0" w:after="0"/>
        <w:ind w:left="40" w:right="280" w:firstLine="0"/>
        <w:jc w:val="left"/>
      </w:pPr>
      <w:r>
        <w:rPr>
          <w:rStyle w:val="12"/>
        </w:rPr>
        <w:t>характеризовать учения западных ученых-историков, представителей американской историографии, российских и белорусских историков; анализировать, интерпретировать и иллюстрировать исторические факты, события и их последствия;</w:t>
      </w:r>
    </w:p>
    <w:p w:rsidR="00EC5781" w:rsidRPr="00062396" w:rsidRDefault="00EC5781" w:rsidP="00EC5781">
      <w:pPr>
        <w:pStyle w:val="70"/>
        <w:shd w:val="clear" w:color="auto" w:fill="auto"/>
        <w:spacing w:before="0" w:after="0"/>
        <w:ind w:left="40" w:right="280" w:firstLine="0"/>
        <w:jc w:val="left"/>
        <w:rPr>
          <w:lang w:val="be-BY"/>
        </w:rPr>
        <w:sectPr w:rsidR="00EC5781" w:rsidRPr="00062396">
          <w:type w:val="continuous"/>
          <w:pgSz w:w="11909" w:h="16838"/>
          <w:pgMar w:top="913" w:right="969" w:bottom="539" w:left="993" w:header="0" w:footer="3" w:gutter="0"/>
          <w:cols w:space="720"/>
          <w:noEndnote/>
          <w:docGrid w:linePitch="360"/>
        </w:sectPr>
      </w:pPr>
      <w:r>
        <w:rPr>
          <w:rStyle w:val="12"/>
        </w:rPr>
        <w:t>характеризовать итоги и уроки становления белорусской государственности и факторов, тормозящих и</w:t>
      </w:r>
      <w:r w:rsidR="00062396">
        <w:rPr>
          <w:rStyle w:val="12"/>
        </w:rPr>
        <w:t xml:space="preserve"> способствующих этому процесс</w:t>
      </w:r>
      <w:r w:rsidR="00062396">
        <w:rPr>
          <w:rStyle w:val="12"/>
          <w:lang w:val="be-BY"/>
        </w:rPr>
        <w:t>у</w:t>
      </w:r>
    </w:p>
    <w:p w:rsidR="00EC5781" w:rsidRPr="00062396" w:rsidRDefault="00062396" w:rsidP="00062396">
      <w:pPr>
        <w:tabs>
          <w:tab w:val="left" w:pos="9103"/>
        </w:tabs>
        <w:rPr>
          <w:rFonts w:ascii="Times New Roman" w:hAnsi="Times New Roman"/>
          <w:sz w:val="24"/>
          <w:szCs w:val="24"/>
        </w:rPr>
      </w:pPr>
      <w:r>
        <w:rPr>
          <w:lang w:val="ru-RU" w:eastAsia="ru-RU"/>
        </w:rPr>
        <w:lastRenderedPageBreak/>
        <w:drawing>
          <wp:inline distT="0" distB="0" distL="0" distR="0" wp14:anchorId="08C257C8" wp14:editId="22AE5140">
            <wp:extent cx="9379003" cy="640875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9379003" cy="6408752"/>
                    </a:xfrm>
                    <a:prstGeom prst="rect">
                      <a:avLst/>
                    </a:prstGeom>
                  </pic:spPr>
                </pic:pic>
              </a:graphicData>
            </a:graphic>
          </wp:inline>
        </w:drawing>
      </w:r>
    </w:p>
    <w:p w:rsidR="00EC5781" w:rsidRDefault="00EC5781" w:rsidP="00062396">
      <w:pPr>
        <w:keepNext/>
        <w:keepLines/>
        <w:ind w:right="229"/>
        <w:outlineLvl w:val="0"/>
        <w:rPr>
          <w:rFonts w:ascii="Times New Roman" w:hAnsi="Times New Roman" w:cs="Times New Roman"/>
          <w:b/>
          <w:bCs/>
          <w:sz w:val="16"/>
          <w:szCs w:val="16"/>
          <w:lang w:val="ru-RU"/>
        </w:rPr>
      </w:pPr>
    </w:p>
    <w:p w:rsidR="00EC5781" w:rsidRDefault="00062396" w:rsidP="00D96B82">
      <w:pPr>
        <w:keepNext/>
        <w:keepLines/>
        <w:ind w:right="229"/>
        <w:jc w:val="center"/>
        <w:outlineLvl w:val="0"/>
        <w:rPr>
          <w:rFonts w:ascii="Times New Roman" w:hAnsi="Times New Roman" w:cs="Times New Roman"/>
          <w:b/>
          <w:bCs/>
          <w:sz w:val="16"/>
          <w:szCs w:val="16"/>
          <w:lang w:val="ru-RU"/>
        </w:rPr>
      </w:pPr>
      <w:r>
        <w:rPr>
          <w:lang w:val="ru-RU" w:eastAsia="ru-RU"/>
        </w:rPr>
        <w:drawing>
          <wp:inline distT="0" distB="0" distL="0" distR="0" wp14:anchorId="11B04405" wp14:editId="322E1C0E">
            <wp:extent cx="9525663" cy="5104737"/>
            <wp:effectExtent l="0" t="0" r="0" b="127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9525663" cy="5104737"/>
                    </a:xfrm>
                    <a:prstGeom prst="rect">
                      <a:avLst/>
                    </a:prstGeom>
                  </pic:spPr>
                </pic:pic>
              </a:graphicData>
            </a:graphic>
          </wp:inline>
        </w:drawing>
      </w:r>
    </w:p>
    <w:p w:rsidR="00EC5781" w:rsidRDefault="00EC5781" w:rsidP="00D96B82">
      <w:pPr>
        <w:keepNext/>
        <w:keepLines/>
        <w:ind w:right="229"/>
        <w:jc w:val="center"/>
        <w:outlineLvl w:val="0"/>
        <w:rPr>
          <w:rFonts w:ascii="Times New Roman" w:hAnsi="Times New Roman" w:cs="Times New Roman"/>
          <w:b/>
          <w:bCs/>
          <w:sz w:val="16"/>
          <w:szCs w:val="16"/>
          <w:lang w:val="ru-RU"/>
        </w:rPr>
      </w:pPr>
    </w:p>
    <w:p w:rsidR="00EC5781" w:rsidRDefault="00EC5781" w:rsidP="00D96B82">
      <w:pPr>
        <w:keepNext/>
        <w:keepLines/>
        <w:ind w:right="229"/>
        <w:jc w:val="center"/>
        <w:outlineLvl w:val="0"/>
        <w:rPr>
          <w:rFonts w:ascii="Times New Roman" w:hAnsi="Times New Roman" w:cs="Times New Roman"/>
          <w:b/>
          <w:bCs/>
          <w:sz w:val="16"/>
          <w:szCs w:val="16"/>
          <w:lang w:val="ru-RU"/>
        </w:rPr>
      </w:pPr>
    </w:p>
    <w:p w:rsidR="00EC5781" w:rsidRDefault="00EC5781" w:rsidP="00D96B82">
      <w:pPr>
        <w:keepNext/>
        <w:keepLines/>
        <w:ind w:right="229"/>
        <w:jc w:val="center"/>
        <w:outlineLvl w:val="0"/>
        <w:rPr>
          <w:rFonts w:ascii="Times New Roman" w:hAnsi="Times New Roman" w:cs="Times New Roman"/>
          <w:b/>
          <w:bCs/>
          <w:sz w:val="16"/>
          <w:szCs w:val="16"/>
          <w:lang w:val="ru-RU"/>
        </w:rPr>
      </w:pPr>
    </w:p>
    <w:p w:rsidR="00EC5781" w:rsidRDefault="00062396" w:rsidP="00062396">
      <w:pPr>
        <w:keepNext/>
        <w:keepLines/>
        <w:ind w:left="-426" w:right="229" w:firstLine="426"/>
        <w:jc w:val="center"/>
        <w:outlineLvl w:val="0"/>
        <w:rPr>
          <w:rFonts w:ascii="Times New Roman" w:hAnsi="Times New Roman" w:cs="Times New Roman"/>
          <w:b/>
          <w:bCs/>
          <w:sz w:val="16"/>
          <w:szCs w:val="16"/>
          <w:lang w:val="ru-RU"/>
        </w:rPr>
      </w:pPr>
      <w:r>
        <w:rPr>
          <w:lang w:val="ru-RU" w:eastAsia="ru-RU"/>
        </w:rPr>
        <w:lastRenderedPageBreak/>
        <w:drawing>
          <wp:inline distT="0" distB="0" distL="0" distR="0" wp14:anchorId="57E099A6" wp14:editId="5E735E94">
            <wp:extent cx="9318929" cy="6050943"/>
            <wp:effectExtent l="0" t="0" r="0" b="6985"/>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9340347" cy="6064850"/>
                    </a:xfrm>
                    <a:prstGeom prst="rect">
                      <a:avLst/>
                    </a:prstGeom>
                  </pic:spPr>
                </pic:pic>
              </a:graphicData>
            </a:graphic>
          </wp:inline>
        </w:drawing>
      </w:r>
    </w:p>
    <w:p w:rsidR="00EC5781" w:rsidRDefault="00062396" w:rsidP="00D96B82">
      <w:pPr>
        <w:keepNext/>
        <w:keepLines/>
        <w:ind w:right="229"/>
        <w:jc w:val="center"/>
        <w:outlineLvl w:val="0"/>
        <w:rPr>
          <w:rFonts w:ascii="Times New Roman" w:hAnsi="Times New Roman" w:cs="Times New Roman"/>
          <w:b/>
          <w:bCs/>
          <w:sz w:val="16"/>
          <w:szCs w:val="16"/>
          <w:lang w:val="ru-RU"/>
        </w:rPr>
      </w:pPr>
      <w:r>
        <w:rPr>
          <w:lang w:val="ru-RU" w:eastAsia="ru-RU"/>
        </w:rPr>
        <w:lastRenderedPageBreak/>
        <w:drawing>
          <wp:inline distT="0" distB="0" distL="0" distR="0" wp14:anchorId="3316A7F0" wp14:editId="4F3B6509">
            <wp:extent cx="9533614" cy="6098649"/>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9530834" cy="6096871"/>
                    </a:xfrm>
                    <a:prstGeom prst="rect">
                      <a:avLst/>
                    </a:prstGeom>
                  </pic:spPr>
                </pic:pic>
              </a:graphicData>
            </a:graphic>
          </wp:inline>
        </w:drawing>
      </w:r>
    </w:p>
    <w:p w:rsidR="00EC5781" w:rsidRDefault="00062396" w:rsidP="00D96B82">
      <w:pPr>
        <w:keepNext/>
        <w:keepLines/>
        <w:ind w:right="229"/>
        <w:jc w:val="center"/>
        <w:outlineLvl w:val="0"/>
        <w:rPr>
          <w:rFonts w:ascii="Times New Roman" w:hAnsi="Times New Roman" w:cs="Times New Roman"/>
          <w:b/>
          <w:bCs/>
          <w:sz w:val="16"/>
          <w:szCs w:val="16"/>
          <w:lang w:val="ru-RU"/>
        </w:rPr>
      </w:pPr>
      <w:r>
        <w:rPr>
          <w:lang w:val="ru-RU" w:eastAsia="ru-RU"/>
        </w:rPr>
        <w:lastRenderedPageBreak/>
        <w:drawing>
          <wp:inline distT="0" distB="0" distL="0" distR="0" wp14:anchorId="0BBABB96" wp14:editId="14B0C1D5">
            <wp:extent cx="8237552" cy="6186112"/>
            <wp:effectExtent l="0" t="0" r="0" b="5715"/>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8237339" cy="6185952"/>
                    </a:xfrm>
                    <a:prstGeom prst="rect">
                      <a:avLst/>
                    </a:prstGeom>
                  </pic:spPr>
                </pic:pic>
              </a:graphicData>
            </a:graphic>
          </wp:inline>
        </w:drawing>
      </w:r>
    </w:p>
    <w:p w:rsidR="00EC5781" w:rsidRDefault="00062396" w:rsidP="00D96B82">
      <w:pPr>
        <w:keepNext/>
        <w:keepLines/>
        <w:ind w:right="229"/>
        <w:jc w:val="center"/>
        <w:outlineLvl w:val="0"/>
        <w:rPr>
          <w:rFonts w:ascii="Times New Roman" w:hAnsi="Times New Roman" w:cs="Times New Roman"/>
          <w:b/>
          <w:bCs/>
          <w:sz w:val="16"/>
          <w:szCs w:val="16"/>
          <w:lang w:val="ru-RU"/>
        </w:rPr>
      </w:pPr>
      <w:r>
        <w:rPr>
          <w:lang w:val="ru-RU" w:eastAsia="ru-RU"/>
        </w:rPr>
        <w:lastRenderedPageBreak/>
        <w:drawing>
          <wp:inline distT="0" distB="0" distL="0" distR="0" wp14:anchorId="223BA76F" wp14:editId="064C6F87">
            <wp:extent cx="9287124" cy="6337190"/>
            <wp:effectExtent l="0" t="0" r="0" b="698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9287241" cy="6337270"/>
                    </a:xfrm>
                    <a:prstGeom prst="rect">
                      <a:avLst/>
                    </a:prstGeom>
                  </pic:spPr>
                </pic:pic>
              </a:graphicData>
            </a:graphic>
          </wp:inline>
        </w:drawing>
      </w:r>
    </w:p>
    <w:p w:rsidR="00CB05E7" w:rsidRDefault="00CB05E7" w:rsidP="00D96B82">
      <w:pPr>
        <w:keepNext/>
        <w:keepLines/>
        <w:ind w:right="229"/>
        <w:jc w:val="center"/>
        <w:outlineLvl w:val="0"/>
        <w:rPr>
          <w:rFonts w:ascii="Times New Roman" w:hAnsi="Times New Roman" w:cs="Times New Roman"/>
          <w:b/>
          <w:bCs/>
          <w:sz w:val="16"/>
          <w:szCs w:val="16"/>
          <w:lang w:val="ru-RU"/>
        </w:rPr>
        <w:sectPr w:rsidR="00CB05E7" w:rsidSect="00062396">
          <w:headerReference w:type="even" r:id="rId31"/>
          <w:headerReference w:type="default" r:id="rId32"/>
          <w:pgSz w:w="15840" w:h="12240" w:orient="landscape"/>
          <w:pgMar w:top="1701" w:right="1134" w:bottom="850" w:left="426" w:header="708" w:footer="708" w:gutter="0"/>
          <w:cols w:space="708"/>
          <w:docGrid w:linePitch="360"/>
        </w:sectPr>
      </w:pPr>
    </w:p>
    <w:p w:rsidR="00EC5781" w:rsidRDefault="00062396" w:rsidP="00D96B82">
      <w:pPr>
        <w:keepNext/>
        <w:keepLines/>
        <w:ind w:right="229"/>
        <w:jc w:val="center"/>
        <w:outlineLvl w:val="0"/>
        <w:rPr>
          <w:rFonts w:ascii="Times New Roman" w:hAnsi="Times New Roman" w:cs="Times New Roman"/>
          <w:b/>
          <w:bCs/>
          <w:sz w:val="16"/>
          <w:szCs w:val="16"/>
          <w:lang w:val="ru-RU"/>
        </w:rPr>
      </w:pPr>
      <w:r>
        <w:rPr>
          <w:lang w:val="ru-RU" w:eastAsia="ru-RU"/>
        </w:rPr>
        <w:lastRenderedPageBreak/>
        <w:drawing>
          <wp:inline distT="0" distB="0" distL="0" distR="0" wp14:anchorId="62E1A08A" wp14:editId="04D8BF21">
            <wp:extent cx="9485906" cy="6225872"/>
            <wp:effectExtent l="0" t="0" r="1270" b="381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9488489" cy="6227567"/>
                    </a:xfrm>
                    <a:prstGeom prst="rect">
                      <a:avLst/>
                    </a:prstGeom>
                  </pic:spPr>
                </pic:pic>
              </a:graphicData>
            </a:graphic>
          </wp:inline>
        </w:drawing>
      </w:r>
    </w:p>
    <w:p w:rsidR="00EC5781" w:rsidRDefault="00EC5781" w:rsidP="00D96B82">
      <w:pPr>
        <w:keepNext/>
        <w:keepLines/>
        <w:ind w:right="229"/>
        <w:jc w:val="center"/>
        <w:outlineLvl w:val="0"/>
        <w:rPr>
          <w:rFonts w:ascii="Times New Roman" w:hAnsi="Times New Roman" w:cs="Times New Roman"/>
          <w:b/>
          <w:bCs/>
          <w:sz w:val="16"/>
          <w:szCs w:val="16"/>
          <w:lang w:val="ru-RU"/>
        </w:rPr>
      </w:pPr>
      <w:bookmarkStart w:id="3" w:name="_GoBack"/>
      <w:bookmarkEnd w:id="3"/>
    </w:p>
    <w:p w:rsidR="00CB05E7" w:rsidRDefault="00CB05E7" w:rsidP="002713A1">
      <w:pPr>
        <w:keepNext/>
        <w:keepLines/>
        <w:ind w:right="229"/>
        <w:jc w:val="center"/>
        <w:outlineLvl w:val="0"/>
        <w:rPr>
          <w:rFonts w:ascii="Times New Roman" w:hAnsi="Times New Roman" w:cs="Times New Roman"/>
          <w:b/>
          <w:bCs/>
          <w:sz w:val="28"/>
          <w:szCs w:val="28"/>
        </w:rPr>
      </w:pPr>
    </w:p>
    <w:p w:rsidR="00CB05E7" w:rsidRDefault="00CB05E7" w:rsidP="002713A1">
      <w:pPr>
        <w:keepNext/>
        <w:keepLines/>
        <w:ind w:right="229"/>
        <w:jc w:val="center"/>
        <w:outlineLvl w:val="0"/>
        <w:rPr>
          <w:rFonts w:ascii="Times New Roman" w:hAnsi="Times New Roman" w:cs="Times New Roman"/>
          <w:b/>
          <w:bCs/>
          <w:sz w:val="28"/>
          <w:szCs w:val="28"/>
        </w:rPr>
        <w:sectPr w:rsidR="00CB05E7" w:rsidSect="00062396">
          <w:pgSz w:w="15840" w:h="12240" w:orient="landscape"/>
          <w:pgMar w:top="1701" w:right="1134" w:bottom="850" w:left="426" w:header="708" w:footer="708" w:gutter="0"/>
          <w:cols w:space="708"/>
          <w:docGrid w:linePitch="360"/>
        </w:sectPr>
      </w:pPr>
    </w:p>
    <w:p w:rsidR="002713A1" w:rsidRDefault="00EC5781" w:rsidP="00CB05E7">
      <w:pPr>
        <w:keepNext/>
        <w:keepLines/>
        <w:ind w:right="229"/>
        <w:jc w:val="center"/>
        <w:outlineLvl w:val="0"/>
        <w:rPr>
          <w:rFonts w:ascii="Times New Roman" w:hAnsi="Times New Roman" w:cs="Times New Roman"/>
          <w:b/>
          <w:bCs/>
          <w:sz w:val="28"/>
          <w:szCs w:val="28"/>
        </w:rPr>
      </w:pPr>
      <w:r>
        <w:rPr>
          <w:rFonts w:ascii="Times New Roman" w:hAnsi="Times New Roman" w:cs="Times New Roman"/>
          <w:b/>
          <w:bCs/>
          <w:sz w:val="28"/>
          <w:szCs w:val="28"/>
        </w:rPr>
        <w:lastRenderedPageBreak/>
        <w:t xml:space="preserve">6 </w:t>
      </w:r>
      <w:r w:rsidR="002713A1" w:rsidRPr="002713A1">
        <w:rPr>
          <w:rFonts w:ascii="Times New Roman" w:hAnsi="Times New Roman" w:cs="Times New Roman"/>
          <w:b/>
          <w:bCs/>
          <w:sz w:val="28"/>
          <w:szCs w:val="28"/>
        </w:rPr>
        <w:t>ІНФАРМАЦЫЙНА-МЕТАДЫЧНАЯ ЧАСТКА</w:t>
      </w:r>
    </w:p>
    <w:p w:rsidR="002713A1" w:rsidRPr="002713A1" w:rsidRDefault="00EC5781" w:rsidP="002713A1">
      <w:pPr>
        <w:keepNext/>
        <w:keepLines/>
        <w:ind w:right="229"/>
        <w:jc w:val="center"/>
        <w:outlineLvl w:val="0"/>
        <w:rPr>
          <w:rFonts w:ascii="Times New Roman" w:eastAsiaTheme="majorEastAsia" w:hAnsi="Times New Roman" w:cs="Times New Roman"/>
          <w:b/>
          <w:bCs/>
          <w:sz w:val="32"/>
          <w:szCs w:val="32"/>
        </w:rPr>
      </w:pPr>
      <w:r>
        <w:rPr>
          <w:rFonts w:ascii="Times New Roman" w:hAnsi="Times New Roman" w:cs="Times New Roman"/>
          <w:b/>
          <w:bCs/>
          <w:sz w:val="28"/>
          <w:szCs w:val="28"/>
        </w:rPr>
        <w:t xml:space="preserve">6.1. </w:t>
      </w:r>
      <w:r w:rsidR="002713A1">
        <w:rPr>
          <w:rFonts w:ascii="Times New Roman" w:hAnsi="Times New Roman" w:cs="Times New Roman"/>
          <w:b/>
          <w:bCs/>
          <w:sz w:val="28"/>
          <w:szCs w:val="28"/>
        </w:rPr>
        <w:t>Асноўная літаратура:</w:t>
      </w:r>
    </w:p>
    <w:p w:rsidR="002713A1" w:rsidRPr="002713A1" w:rsidRDefault="002713A1" w:rsidP="00CA4565">
      <w:pPr>
        <w:pStyle w:val="a6"/>
        <w:numPr>
          <w:ilvl w:val="0"/>
          <w:numId w:val="22"/>
        </w:numPr>
        <w:tabs>
          <w:tab w:val="left" w:pos="1176"/>
        </w:tabs>
        <w:spacing w:before="141" w:line="252" w:lineRule="auto"/>
        <w:ind w:right="162"/>
        <w:rPr>
          <w:rFonts w:eastAsiaTheme="minorHAnsi"/>
          <w:sz w:val="28"/>
          <w:szCs w:val="28"/>
          <w:lang w:val="ru-RU"/>
        </w:rPr>
      </w:pPr>
      <w:r w:rsidRPr="002713A1">
        <w:rPr>
          <w:rFonts w:eastAsiaTheme="minorHAnsi"/>
          <w:spacing w:val="-2"/>
          <w:sz w:val="28"/>
          <w:szCs w:val="28"/>
          <w:lang w:val="ru-RU"/>
        </w:rPr>
        <w:t>Лукашенко, А. Г. Исторический выбор Беларуси: Лекция Президента</w:t>
      </w:r>
      <w:r w:rsidRPr="002713A1">
        <w:rPr>
          <w:rFonts w:eastAsiaTheme="minorHAnsi"/>
          <w:spacing w:val="-1"/>
          <w:sz w:val="28"/>
          <w:szCs w:val="28"/>
          <w:lang w:val="ru-RU"/>
        </w:rPr>
        <w:t xml:space="preserve"> </w:t>
      </w:r>
      <w:r w:rsidRPr="002713A1">
        <w:rPr>
          <w:rFonts w:eastAsiaTheme="minorHAnsi"/>
          <w:sz w:val="28"/>
          <w:szCs w:val="28"/>
          <w:lang w:val="ru-RU"/>
        </w:rPr>
        <w:t>Республики Беларусь в Белорусском государственном университете, Минск,</w:t>
      </w:r>
      <w:r w:rsidRPr="002713A1">
        <w:rPr>
          <w:rFonts w:eastAsiaTheme="minorHAnsi"/>
          <w:spacing w:val="1"/>
          <w:sz w:val="28"/>
          <w:szCs w:val="28"/>
          <w:lang w:val="ru-RU"/>
        </w:rPr>
        <w:t xml:space="preserve"> </w:t>
      </w:r>
      <w:r w:rsidRPr="002713A1">
        <w:rPr>
          <w:rFonts w:eastAsiaTheme="minorHAnsi"/>
          <w:sz w:val="28"/>
          <w:szCs w:val="28"/>
          <w:lang w:val="ru-RU"/>
        </w:rPr>
        <w:t>14</w:t>
      </w:r>
      <w:r w:rsidRPr="002713A1">
        <w:rPr>
          <w:rFonts w:eastAsiaTheme="minorHAnsi"/>
          <w:spacing w:val="-11"/>
          <w:sz w:val="28"/>
          <w:szCs w:val="28"/>
          <w:lang w:val="ru-RU"/>
        </w:rPr>
        <w:t xml:space="preserve"> </w:t>
      </w:r>
      <w:r w:rsidRPr="002713A1">
        <w:rPr>
          <w:rFonts w:eastAsiaTheme="minorHAnsi"/>
          <w:sz w:val="28"/>
          <w:szCs w:val="28"/>
          <w:lang w:val="ru-RU"/>
        </w:rPr>
        <w:t>марта</w:t>
      </w:r>
      <w:r w:rsidRPr="002713A1">
        <w:rPr>
          <w:rFonts w:eastAsiaTheme="minorHAnsi"/>
          <w:spacing w:val="-11"/>
          <w:sz w:val="28"/>
          <w:szCs w:val="28"/>
          <w:lang w:val="ru-RU"/>
        </w:rPr>
        <w:t xml:space="preserve"> </w:t>
      </w:r>
      <w:r w:rsidRPr="002713A1">
        <w:rPr>
          <w:rFonts w:eastAsiaTheme="minorHAnsi"/>
          <w:sz w:val="28"/>
          <w:szCs w:val="28"/>
          <w:lang w:val="ru-RU"/>
        </w:rPr>
        <w:t>2003</w:t>
      </w:r>
      <w:r w:rsidRPr="002713A1">
        <w:rPr>
          <w:rFonts w:eastAsiaTheme="minorHAnsi"/>
          <w:spacing w:val="-10"/>
          <w:sz w:val="28"/>
          <w:szCs w:val="28"/>
          <w:lang w:val="ru-RU"/>
        </w:rPr>
        <w:t xml:space="preserve"> </w:t>
      </w:r>
      <w:r w:rsidRPr="002713A1">
        <w:rPr>
          <w:rFonts w:eastAsiaTheme="minorHAnsi"/>
          <w:sz w:val="28"/>
          <w:szCs w:val="28"/>
          <w:lang w:val="ru-RU"/>
        </w:rPr>
        <w:t>г.</w:t>
      </w:r>
      <w:r w:rsidRPr="002713A1">
        <w:rPr>
          <w:rFonts w:eastAsiaTheme="minorHAnsi"/>
          <w:spacing w:val="-11"/>
          <w:sz w:val="28"/>
          <w:szCs w:val="28"/>
          <w:lang w:val="ru-RU"/>
        </w:rPr>
        <w:t xml:space="preserve"> </w:t>
      </w:r>
      <w:r w:rsidRPr="002713A1">
        <w:rPr>
          <w:rFonts w:eastAsiaTheme="minorHAnsi"/>
          <w:sz w:val="28"/>
          <w:szCs w:val="28"/>
          <w:lang w:val="ru-RU"/>
        </w:rPr>
        <w:t>–</w:t>
      </w:r>
      <w:r w:rsidRPr="002713A1">
        <w:rPr>
          <w:rFonts w:eastAsiaTheme="minorHAnsi"/>
          <w:spacing w:val="-11"/>
          <w:sz w:val="28"/>
          <w:szCs w:val="28"/>
          <w:lang w:val="ru-RU"/>
        </w:rPr>
        <w:t xml:space="preserve"> </w:t>
      </w:r>
      <w:r w:rsidRPr="002713A1">
        <w:rPr>
          <w:rFonts w:eastAsiaTheme="minorHAnsi"/>
          <w:sz w:val="28"/>
          <w:szCs w:val="28"/>
          <w:lang w:val="ru-RU"/>
        </w:rPr>
        <w:t>Минск</w:t>
      </w:r>
      <w:r w:rsidRPr="002713A1">
        <w:rPr>
          <w:rFonts w:eastAsiaTheme="minorHAnsi"/>
          <w:spacing w:val="-11"/>
          <w:sz w:val="28"/>
          <w:szCs w:val="28"/>
          <w:lang w:val="ru-RU"/>
        </w:rPr>
        <w:t xml:space="preserve"> </w:t>
      </w:r>
      <w:r w:rsidRPr="002713A1">
        <w:rPr>
          <w:rFonts w:eastAsiaTheme="minorHAnsi"/>
          <w:sz w:val="28"/>
          <w:szCs w:val="28"/>
          <w:lang w:val="ru-RU"/>
        </w:rPr>
        <w:t>:</w:t>
      </w:r>
      <w:r w:rsidRPr="002713A1">
        <w:rPr>
          <w:rFonts w:eastAsiaTheme="minorHAnsi"/>
          <w:spacing w:val="-10"/>
          <w:sz w:val="28"/>
          <w:szCs w:val="28"/>
          <w:lang w:val="ru-RU"/>
        </w:rPr>
        <w:t xml:space="preserve"> </w:t>
      </w:r>
      <w:r w:rsidRPr="002713A1">
        <w:rPr>
          <w:rFonts w:eastAsiaTheme="minorHAnsi"/>
          <w:sz w:val="28"/>
          <w:szCs w:val="28"/>
          <w:lang w:val="ru-RU"/>
        </w:rPr>
        <w:t>БГУ,</w:t>
      </w:r>
      <w:r w:rsidRPr="002713A1">
        <w:rPr>
          <w:rFonts w:eastAsiaTheme="minorHAnsi"/>
          <w:spacing w:val="-10"/>
          <w:sz w:val="28"/>
          <w:szCs w:val="28"/>
          <w:lang w:val="ru-RU"/>
        </w:rPr>
        <w:t xml:space="preserve"> </w:t>
      </w:r>
      <w:r w:rsidRPr="002713A1">
        <w:rPr>
          <w:rFonts w:eastAsiaTheme="minorHAnsi"/>
          <w:sz w:val="28"/>
          <w:szCs w:val="28"/>
          <w:lang w:val="ru-RU"/>
        </w:rPr>
        <w:t>2003.</w:t>
      </w:r>
      <w:r w:rsidRPr="002713A1">
        <w:rPr>
          <w:rFonts w:eastAsiaTheme="minorHAnsi"/>
          <w:spacing w:val="-12"/>
          <w:sz w:val="28"/>
          <w:szCs w:val="28"/>
          <w:lang w:val="ru-RU"/>
        </w:rPr>
        <w:t xml:space="preserve"> </w:t>
      </w:r>
      <w:r w:rsidRPr="002713A1">
        <w:rPr>
          <w:rFonts w:eastAsiaTheme="minorHAnsi"/>
          <w:sz w:val="28"/>
          <w:szCs w:val="28"/>
          <w:lang w:val="ru-RU"/>
        </w:rPr>
        <w:t>–</w:t>
      </w:r>
      <w:r w:rsidRPr="002713A1">
        <w:rPr>
          <w:rFonts w:eastAsiaTheme="minorHAnsi"/>
          <w:spacing w:val="-10"/>
          <w:sz w:val="28"/>
          <w:szCs w:val="28"/>
          <w:lang w:val="ru-RU"/>
        </w:rPr>
        <w:t xml:space="preserve"> </w:t>
      </w:r>
      <w:r w:rsidRPr="002713A1">
        <w:rPr>
          <w:rFonts w:eastAsiaTheme="minorHAnsi"/>
          <w:sz w:val="28"/>
          <w:szCs w:val="28"/>
          <w:lang w:val="ru-RU"/>
        </w:rPr>
        <w:t>45,</w:t>
      </w:r>
      <w:r w:rsidRPr="002713A1">
        <w:rPr>
          <w:rFonts w:eastAsiaTheme="minorHAnsi"/>
          <w:spacing w:val="-12"/>
          <w:sz w:val="28"/>
          <w:szCs w:val="28"/>
          <w:lang w:val="ru-RU"/>
        </w:rPr>
        <w:t xml:space="preserve"> </w:t>
      </w:r>
      <w:r w:rsidRPr="002713A1">
        <w:rPr>
          <w:rFonts w:eastAsiaTheme="minorHAnsi"/>
          <w:sz w:val="28"/>
          <w:szCs w:val="28"/>
          <w:lang w:val="ru-RU"/>
        </w:rPr>
        <w:t>[2]</w:t>
      </w:r>
      <w:r w:rsidRPr="002713A1">
        <w:rPr>
          <w:rFonts w:eastAsiaTheme="minorHAnsi"/>
          <w:spacing w:val="-14"/>
          <w:sz w:val="28"/>
          <w:szCs w:val="28"/>
          <w:lang w:val="ru-RU"/>
        </w:rPr>
        <w:t xml:space="preserve"> </w:t>
      </w:r>
      <w:r w:rsidRPr="002713A1">
        <w:rPr>
          <w:rFonts w:eastAsiaTheme="minorHAnsi"/>
          <w:sz w:val="28"/>
          <w:szCs w:val="28"/>
          <w:lang w:val="ru-RU"/>
        </w:rPr>
        <w:t>с.</w:t>
      </w:r>
    </w:p>
    <w:p w:rsidR="002713A1" w:rsidRPr="002713A1" w:rsidRDefault="002713A1" w:rsidP="00CA4565">
      <w:pPr>
        <w:pStyle w:val="a6"/>
        <w:numPr>
          <w:ilvl w:val="0"/>
          <w:numId w:val="22"/>
        </w:numPr>
        <w:tabs>
          <w:tab w:val="left" w:pos="1176"/>
        </w:tabs>
        <w:spacing w:before="6" w:line="252" w:lineRule="auto"/>
        <w:ind w:right="163"/>
        <w:rPr>
          <w:rFonts w:eastAsiaTheme="minorHAnsi"/>
          <w:sz w:val="28"/>
          <w:szCs w:val="28"/>
          <w:lang w:val="ru-RU"/>
        </w:rPr>
      </w:pPr>
      <w:r w:rsidRPr="002713A1">
        <w:rPr>
          <w:rFonts w:eastAsiaTheme="minorHAnsi"/>
          <w:sz w:val="28"/>
          <w:szCs w:val="28"/>
          <w:lang w:val="ru-RU"/>
        </w:rPr>
        <w:t>Вялікая</w:t>
      </w:r>
      <w:r w:rsidRPr="002713A1">
        <w:rPr>
          <w:rFonts w:eastAsiaTheme="minorHAnsi"/>
          <w:spacing w:val="1"/>
          <w:sz w:val="28"/>
          <w:szCs w:val="28"/>
          <w:lang w:val="ru-RU"/>
        </w:rPr>
        <w:t xml:space="preserve"> </w:t>
      </w:r>
      <w:r w:rsidRPr="002713A1">
        <w:rPr>
          <w:rFonts w:eastAsiaTheme="minorHAnsi"/>
          <w:sz w:val="28"/>
          <w:szCs w:val="28"/>
          <w:lang w:val="ru-RU"/>
        </w:rPr>
        <w:t>Айчынная</w:t>
      </w:r>
      <w:r w:rsidRPr="002713A1">
        <w:rPr>
          <w:rFonts w:eastAsiaTheme="minorHAnsi"/>
          <w:spacing w:val="1"/>
          <w:sz w:val="28"/>
          <w:szCs w:val="28"/>
          <w:lang w:val="ru-RU"/>
        </w:rPr>
        <w:t xml:space="preserve"> </w:t>
      </w:r>
      <w:r w:rsidRPr="002713A1">
        <w:rPr>
          <w:rFonts w:eastAsiaTheme="minorHAnsi"/>
          <w:sz w:val="28"/>
          <w:szCs w:val="28"/>
          <w:lang w:val="ru-RU"/>
        </w:rPr>
        <w:t>вайна</w:t>
      </w:r>
      <w:r w:rsidRPr="002713A1">
        <w:rPr>
          <w:rFonts w:eastAsiaTheme="minorHAnsi"/>
          <w:spacing w:val="1"/>
          <w:sz w:val="28"/>
          <w:szCs w:val="28"/>
          <w:lang w:val="ru-RU"/>
        </w:rPr>
        <w:t xml:space="preserve"> </w:t>
      </w:r>
      <w:r w:rsidRPr="002713A1">
        <w:rPr>
          <w:rFonts w:eastAsiaTheme="minorHAnsi"/>
          <w:sz w:val="28"/>
          <w:szCs w:val="28"/>
          <w:lang w:val="ru-RU"/>
        </w:rPr>
        <w:t>савецкага</w:t>
      </w:r>
      <w:r w:rsidRPr="002713A1">
        <w:rPr>
          <w:rFonts w:eastAsiaTheme="minorHAnsi"/>
          <w:spacing w:val="1"/>
          <w:sz w:val="28"/>
          <w:szCs w:val="28"/>
          <w:lang w:val="ru-RU"/>
        </w:rPr>
        <w:t xml:space="preserve"> </w:t>
      </w:r>
      <w:r w:rsidRPr="002713A1">
        <w:rPr>
          <w:rFonts w:eastAsiaTheme="minorHAnsi"/>
          <w:sz w:val="28"/>
          <w:szCs w:val="28"/>
          <w:lang w:val="ru-RU"/>
        </w:rPr>
        <w:t>народа</w:t>
      </w:r>
      <w:r w:rsidRPr="002713A1">
        <w:rPr>
          <w:rFonts w:eastAsiaTheme="minorHAnsi"/>
          <w:spacing w:val="1"/>
          <w:sz w:val="28"/>
          <w:szCs w:val="28"/>
          <w:lang w:val="ru-RU"/>
        </w:rPr>
        <w:t xml:space="preserve"> </w:t>
      </w:r>
      <w:r w:rsidRPr="002713A1">
        <w:rPr>
          <w:rFonts w:eastAsiaTheme="minorHAnsi"/>
          <w:sz w:val="28"/>
          <w:szCs w:val="28"/>
          <w:lang w:val="ru-RU"/>
        </w:rPr>
        <w:t>(у</w:t>
      </w:r>
      <w:r w:rsidRPr="002713A1">
        <w:rPr>
          <w:rFonts w:eastAsiaTheme="minorHAnsi"/>
          <w:spacing w:val="1"/>
          <w:sz w:val="28"/>
          <w:szCs w:val="28"/>
          <w:lang w:val="ru-RU"/>
        </w:rPr>
        <w:t xml:space="preserve"> </w:t>
      </w:r>
      <w:r w:rsidRPr="002713A1">
        <w:rPr>
          <w:rFonts w:eastAsiaTheme="minorHAnsi"/>
          <w:sz w:val="28"/>
          <w:szCs w:val="28"/>
          <w:lang w:val="ru-RU"/>
        </w:rPr>
        <w:t>кантэксце</w:t>
      </w:r>
      <w:r w:rsidRPr="002713A1">
        <w:rPr>
          <w:rFonts w:eastAsiaTheme="minorHAnsi"/>
          <w:spacing w:val="1"/>
          <w:sz w:val="28"/>
          <w:szCs w:val="28"/>
          <w:lang w:val="ru-RU"/>
        </w:rPr>
        <w:t xml:space="preserve"> </w:t>
      </w:r>
      <w:r w:rsidRPr="002713A1">
        <w:rPr>
          <w:rFonts w:eastAsiaTheme="minorHAnsi"/>
          <w:sz w:val="28"/>
          <w:szCs w:val="28"/>
          <w:lang w:val="ru-RU"/>
        </w:rPr>
        <w:t>Другой</w:t>
      </w:r>
      <w:r w:rsidRPr="002713A1">
        <w:rPr>
          <w:rFonts w:eastAsiaTheme="minorHAnsi"/>
          <w:spacing w:val="1"/>
          <w:sz w:val="28"/>
          <w:szCs w:val="28"/>
          <w:lang w:val="ru-RU"/>
        </w:rPr>
        <w:t xml:space="preserve"> </w:t>
      </w:r>
      <w:r w:rsidRPr="002713A1">
        <w:rPr>
          <w:rFonts w:eastAsiaTheme="minorHAnsi"/>
          <w:spacing w:val="-2"/>
          <w:sz w:val="28"/>
          <w:szCs w:val="28"/>
          <w:lang w:val="ru-RU"/>
        </w:rPr>
        <w:t>сусветнай</w:t>
      </w:r>
      <w:r w:rsidRPr="002713A1">
        <w:rPr>
          <w:rFonts w:eastAsiaTheme="minorHAnsi"/>
          <w:spacing w:val="-15"/>
          <w:sz w:val="28"/>
          <w:szCs w:val="28"/>
          <w:lang w:val="ru-RU"/>
        </w:rPr>
        <w:t xml:space="preserve"> </w:t>
      </w:r>
      <w:r w:rsidRPr="002713A1">
        <w:rPr>
          <w:rFonts w:eastAsiaTheme="minorHAnsi"/>
          <w:spacing w:val="-2"/>
          <w:sz w:val="28"/>
          <w:szCs w:val="28"/>
          <w:lang w:val="ru-RU"/>
        </w:rPr>
        <w:t>вайны):</w:t>
      </w:r>
      <w:r w:rsidRPr="002713A1">
        <w:rPr>
          <w:rFonts w:eastAsiaTheme="minorHAnsi"/>
          <w:spacing w:val="-15"/>
          <w:sz w:val="28"/>
          <w:szCs w:val="28"/>
          <w:lang w:val="ru-RU"/>
        </w:rPr>
        <w:t xml:space="preserve"> </w:t>
      </w:r>
      <w:r w:rsidRPr="002713A1">
        <w:rPr>
          <w:rFonts w:eastAsiaTheme="minorHAnsi"/>
          <w:spacing w:val="-1"/>
          <w:sz w:val="28"/>
          <w:szCs w:val="28"/>
          <w:lang w:val="ru-RU"/>
        </w:rPr>
        <w:t>вучэб.</w:t>
      </w:r>
      <w:r w:rsidRPr="002713A1">
        <w:rPr>
          <w:rFonts w:eastAsiaTheme="minorHAnsi"/>
          <w:spacing w:val="-16"/>
          <w:sz w:val="28"/>
          <w:szCs w:val="28"/>
          <w:lang w:val="ru-RU"/>
        </w:rPr>
        <w:t xml:space="preserve"> </w:t>
      </w:r>
      <w:r w:rsidRPr="002713A1">
        <w:rPr>
          <w:rFonts w:eastAsiaTheme="minorHAnsi"/>
          <w:spacing w:val="-1"/>
          <w:sz w:val="28"/>
          <w:szCs w:val="28"/>
          <w:lang w:val="ru-RU"/>
        </w:rPr>
        <w:t>дапаможік</w:t>
      </w:r>
      <w:r w:rsidRPr="002713A1">
        <w:rPr>
          <w:rFonts w:eastAsiaTheme="minorHAnsi"/>
          <w:spacing w:val="-15"/>
          <w:sz w:val="28"/>
          <w:szCs w:val="28"/>
          <w:lang w:val="ru-RU"/>
        </w:rPr>
        <w:t xml:space="preserve"> </w:t>
      </w:r>
      <w:r w:rsidRPr="002713A1">
        <w:rPr>
          <w:rFonts w:eastAsiaTheme="minorHAnsi"/>
          <w:spacing w:val="-1"/>
          <w:sz w:val="28"/>
          <w:szCs w:val="28"/>
          <w:lang w:val="ru-RU"/>
        </w:rPr>
        <w:t>для</w:t>
      </w:r>
      <w:r w:rsidRPr="002713A1">
        <w:rPr>
          <w:rFonts w:eastAsiaTheme="minorHAnsi"/>
          <w:spacing w:val="-15"/>
          <w:sz w:val="28"/>
          <w:szCs w:val="28"/>
          <w:lang w:val="ru-RU"/>
        </w:rPr>
        <w:t xml:space="preserve"> </w:t>
      </w:r>
      <w:r w:rsidRPr="002713A1">
        <w:rPr>
          <w:rFonts w:eastAsiaTheme="minorHAnsi"/>
          <w:spacing w:val="-1"/>
          <w:sz w:val="28"/>
          <w:szCs w:val="28"/>
          <w:lang w:val="ru-RU"/>
        </w:rPr>
        <w:t>студэнтаў</w:t>
      </w:r>
      <w:r w:rsidRPr="002713A1">
        <w:rPr>
          <w:rFonts w:eastAsiaTheme="minorHAnsi"/>
          <w:spacing w:val="-13"/>
          <w:sz w:val="28"/>
          <w:szCs w:val="28"/>
          <w:lang w:val="ru-RU"/>
        </w:rPr>
        <w:t xml:space="preserve"> </w:t>
      </w:r>
      <w:r w:rsidRPr="002713A1">
        <w:rPr>
          <w:rFonts w:eastAsiaTheme="minorHAnsi"/>
          <w:spacing w:val="-1"/>
          <w:sz w:val="28"/>
          <w:szCs w:val="28"/>
          <w:lang w:val="ru-RU"/>
        </w:rPr>
        <w:t>устаноў,</w:t>
      </w:r>
      <w:r w:rsidRPr="002713A1">
        <w:rPr>
          <w:rFonts w:eastAsiaTheme="minorHAnsi"/>
          <w:spacing w:val="-14"/>
          <w:sz w:val="28"/>
          <w:szCs w:val="28"/>
          <w:lang w:val="ru-RU"/>
        </w:rPr>
        <w:t xml:space="preserve"> </w:t>
      </w:r>
      <w:r w:rsidRPr="002713A1">
        <w:rPr>
          <w:rFonts w:eastAsiaTheme="minorHAnsi"/>
          <w:spacing w:val="-1"/>
          <w:sz w:val="28"/>
          <w:szCs w:val="28"/>
          <w:lang w:val="ru-RU"/>
        </w:rPr>
        <w:t>якія</w:t>
      </w:r>
      <w:r w:rsidRPr="002713A1">
        <w:rPr>
          <w:rFonts w:eastAsiaTheme="minorHAnsi"/>
          <w:spacing w:val="-16"/>
          <w:sz w:val="28"/>
          <w:szCs w:val="28"/>
          <w:lang w:val="ru-RU"/>
        </w:rPr>
        <w:t xml:space="preserve"> </w:t>
      </w:r>
      <w:r w:rsidRPr="002713A1">
        <w:rPr>
          <w:rFonts w:eastAsiaTheme="minorHAnsi"/>
          <w:spacing w:val="-1"/>
          <w:sz w:val="28"/>
          <w:szCs w:val="28"/>
          <w:lang w:val="ru-RU"/>
        </w:rPr>
        <w:t>забяспечваюць</w:t>
      </w:r>
      <w:r w:rsidRPr="002713A1">
        <w:rPr>
          <w:rFonts w:eastAsiaTheme="minorHAnsi"/>
          <w:spacing w:val="-68"/>
          <w:sz w:val="28"/>
          <w:szCs w:val="28"/>
          <w:lang w:val="ru-RU"/>
        </w:rPr>
        <w:t xml:space="preserve"> </w:t>
      </w:r>
      <w:r w:rsidRPr="002713A1">
        <w:rPr>
          <w:rFonts w:eastAsiaTheme="minorHAnsi"/>
          <w:spacing w:val="-2"/>
          <w:sz w:val="28"/>
          <w:szCs w:val="28"/>
          <w:lang w:val="ru-RU"/>
        </w:rPr>
        <w:t>атрыманне</w:t>
      </w:r>
      <w:r w:rsidRPr="002713A1">
        <w:rPr>
          <w:rFonts w:eastAsiaTheme="minorHAnsi"/>
          <w:spacing w:val="-8"/>
          <w:sz w:val="28"/>
          <w:szCs w:val="28"/>
          <w:lang w:val="ru-RU"/>
        </w:rPr>
        <w:t xml:space="preserve"> </w:t>
      </w:r>
      <w:r w:rsidRPr="002713A1">
        <w:rPr>
          <w:rFonts w:eastAsiaTheme="minorHAnsi"/>
          <w:spacing w:val="-2"/>
          <w:sz w:val="28"/>
          <w:szCs w:val="28"/>
          <w:lang w:val="ru-RU"/>
        </w:rPr>
        <w:t>выш.</w:t>
      </w:r>
      <w:r w:rsidRPr="002713A1">
        <w:rPr>
          <w:rFonts w:eastAsiaTheme="minorHAnsi"/>
          <w:spacing w:val="-8"/>
          <w:sz w:val="28"/>
          <w:szCs w:val="28"/>
          <w:lang w:val="ru-RU"/>
        </w:rPr>
        <w:t xml:space="preserve"> </w:t>
      </w:r>
      <w:r w:rsidRPr="002713A1">
        <w:rPr>
          <w:rFonts w:eastAsiaTheme="minorHAnsi"/>
          <w:spacing w:val="-2"/>
          <w:sz w:val="28"/>
          <w:szCs w:val="28"/>
          <w:lang w:val="ru-RU"/>
        </w:rPr>
        <w:t>адукацыі</w:t>
      </w:r>
      <w:r w:rsidRPr="002713A1">
        <w:rPr>
          <w:rFonts w:eastAsiaTheme="minorHAnsi"/>
          <w:spacing w:val="-6"/>
          <w:sz w:val="28"/>
          <w:szCs w:val="28"/>
          <w:lang w:val="ru-RU"/>
        </w:rPr>
        <w:t xml:space="preserve"> </w:t>
      </w:r>
      <w:r w:rsidRPr="002713A1">
        <w:rPr>
          <w:rFonts w:eastAsiaTheme="minorHAnsi"/>
          <w:spacing w:val="-2"/>
          <w:sz w:val="28"/>
          <w:szCs w:val="28"/>
          <w:lang w:val="ru-RU"/>
        </w:rPr>
        <w:t>/</w:t>
      </w:r>
      <w:r w:rsidRPr="002713A1">
        <w:rPr>
          <w:rFonts w:eastAsiaTheme="minorHAnsi"/>
          <w:spacing w:val="-8"/>
          <w:sz w:val="28"/>
          <w:szCs w:val="28"/>
          <w:lang w:val="ru-RU"/>
        </w:rPr>
        <w:t xml:space="preserve"> </w:t>
      </w:r>
      <w:r w:rsidRPr="002713A1">
        <w:rPr>
          <w:rFonts w:eastAsiaTheme="minorHAnsi"/>
          <w:spacing w:val="-1"/>
          <w:sz w:val="28"/>
          <w:szCs w:val="28"/>
          <w:lang w:val="ru-RU"/>
        </w:rPr>
        <w:t>А.</w:t>
      </w:r>
      <w:r w:rsidRPr="002713A1">
        <w:rPr>
          <w:rFonts w:eastAsiaTheme="minorHAnsi"/>
          <w:spacing w:val="-17"/>
          <w:sz w:val="28"/>
          <w:szCs w:val="28"/>
          <w:lang w:val="ru-RU"/>
        </w:rPr>
        <w:t xml:space="preserve"> </w:t>
      </w:r>
      <w:r w:rsidRPr="002713A1">
        <w:rPr>
          <w:rFonts w:eastAsiaTheme="minorHAnsi"/>
          <w:spacing w:val="-1"/>
          <w:sz w:val="28"/>
          <w:szCs w:val="28"/>
          <w:lang w:val="ru-RU"/>
        </w:rPr>
        <w:t>А.</w:t>
      </w:r>
      <w:r w:rsidRPr="002713A1">
        <w:rPr>
          <w:rFonts w:eastAsiaTheme="minorHAnsi"/>
          <w:spacing w:val="-8"/>
          <w:sz w:val="28"/>
          <w:szCs w:val="28"/>
          <w:lang w:val="ru-RU"/>
        </w:rPr>
        <w:t xml:space="preserve"> </w:t>
      </w:r>
      <w:r w:rsidRPr="002713A1">
        <w:rPr>
          <w:rFonts w:eastAsiaTheme="minorHAnsi"/>
          <w:spacing w:val="-1"/>
          <w:sz w:val="28"/>
          <w:szCs w:val="28"/>
          <w:lang w:val="ru-RU"/>
        </w:rPr>
        <w:t>Каваленя</w:t>
      </w:r>
      <w:r w:rsidRPr="002713A1">
        <w:rPr>
          <w:rFonts w:eastAsiaTheme="minorHAnsi"/>
          <w:spacing w:val="-7"/>
          <w:sz w:val="28"/>
          <w:szCs w:val="28"/>
          <w:lang w:val="ru-RU"/>
        </w:rPr>
        <w:t xml:space="preserve"> </w:t>
      </w:r>
      <w:r w:rsidRPr="002713A1">
        <w:rPr>
          <w:rFonts w:eastAsiaTheme="minorHAnsi"/>
          <w:spacing w:val="-1"/>
          <w:sz w:val="28"/>
          <w:szCs w:val="28"/>
          <w:lang w:val="ru-RU"/>
        </w:rPr>
        <w:t>і</w:t>
      </w:r>
      <w:r w:rsidRPr="002713A1">
        <w:rPr>
          <w:rFonts w:eastAsiaTheme="minorHAnsi"/>
          <w:spacing w:val="-8"/>
          <w:sz w:val="28"/>
          <w:szCs w:val="28"/>
          <w:lang w:val="ru-RU"/>
        </w:rPr>
        <w:t xml:space="preserve"> </w:t>
      </w:r>
      <w:r w:rsidRPr="002713A1">
        <w:rPr>
          <w:rFonts w:eastAsiaTheme="minorHAnsi"/>
          <w:spacing w:val="-1"/>
          <w:sz w:val="28"/>
          <w:szCs w:val="28"/>
          <w:lang w:val="ru-RU"/>
        </w:rPr>
        <w:t>інш.</w:t>
      </w:r>
      <w:r w:rsidRPr="002713A1">
        <w:rPr>
          <w:rFonts w:eastAsiaTheme="minorHAnsi"/>
          <w:spacing w:val="-7"/>
          <w:sz w:val="28"/>
          <w:szCs w:val="28"/>
          <w:lang w:val="ru-RU"/>
        </w:rPr>
        <w:t xml:space="preserve"> </w:t>
      </w:r>
      <w:r w:rsidRPr="002713A1">
        <w:rPr>
          <w:rFonts w:eastAsiaTheme="minorHAnsi"/>
          <w:spacing w:val="-1"/>
          <w:sz w:val="28"/>
          <w:szCs w:val="28"/>
          <w:lang w:val="ru-RU"/>
        </w:rPr>
        <w:t>–</w:t>
      </w:r>
      <w:r w:rsidRPr="002713A1">
        <w:rPr>
          <w:rFonts w:eastAsiaTheme="minorHAnsi"/>
          <w:spacing w:val="-9"/>
          <w:sz w:val="28"/>
          <w:szCs w:val="28"/>
          <w:lang w:val="ru-RU"/>
        </w:rPr>
        <w:t xml:space="preserve"> </w:t>
      </w:r>
      <w:r w:rsidRPr="002713A1">
        <w:rPr>
          <w:rFonts w:eastAsiaTheme="minorHAnsi"/>
          <w:spacing w:val="-1"/>
          <w:sz w:val="28"/>
          <w:szCs w:val="28"/>
          <w:lang w:val="ru-RU"/>
        </w:rPr>
        <w:t>Мінск</w:t>
      </w:r>
      <w:r w:rsidRPr="002713A1">
        <w:rPr>
          <w:rFonts w:eastAsiaTheme="minorHAnsi"/>
          <w:spacing w:val="-9"/>
          <w:sz w:val="28"/>
          <w:szCs w:val="28"/>
          <w:lang w:val="ru-RU"/>
        </w:rPr>
        <w:t xml:space="preserve"> </w:t>
      </w:r>
      <w:r w:rsidRPr="002713A1">
        <w:rPr>
          <w:rFonts w:eastAsiaTheme="minorHAnsi"/>
          <w:spacing w:val="-1"/>
          <w:sz w:val="28"/>
          <w:szCs w:val="28"/>
          <w:lang w:val="ru-RU"/>
        </w:rPr>
        <w:t>:</w:t>
      </w:r>
      <w:r w:rsidRPr="002713A1">
        <w:rPr>
          <w:rFonts w:eastAsiaTheme="minorHAnsi"/>
          <w:spacing w:val="-6"/>
          <w:sz w:val="28"/>
          <w:szCs w:val="28"/>
          <w:lang w:val="ru-RU"/>
        </w:rPr>
        <w:t xml:space="preserve"> </w:t>
      </w:r>
      <w:r w:rsidRPr="002713A1">
        <w:rPr>
          <w:rFonts w:eastAsiaTheme="minorHAnsi"/>
          <w:spacing w:val="-1"/>
          <w:sz w:val="28"/>
          <w:szCs w:val="28"/>
          <w:lang w:val="ru-RU"/>
        </w:rPr>
        <w:t>Выд.</w:t>
      </w:r>
      <w:r w:rsidRPr="002713A1">
        <w:rPr>
          <w:rFonts w:eastAsiaTheme="minorHAnsi"/>
          <w:spacing w:val="-8"/>
          <w:sz w:val="28"/>
          <w:szCs w:val="28"/>
          <w:lang w:val="ru-RU"/>
        </w:rPr>
        <w:t xml:space="preserve"> </w:t>
      </w:r>
      <w:r w:rsidRPr="002713A1">
        <w:rPr>
          <w:rFonts w:eastAsiaTheme="minorHAnsi"/>
          <w:spacing w:val="-1"/>
          <w:sz w:val="28"/>
          <w:szCs w:val="28"/>
          <w:lang w:val="ru-RU"/>
        </w:rPr>
        <w:t>цэнтр</w:t>
      </w:r>
      <w:r w:rsidRPr="002713A1">
        <w:rPr>
          <w:rFonts w:eastAsiaTheme="minorHAnsi"/>
          <w:spacing w:val="-6"/>
          <w:sz w:val="28"/>
          <w:szCs w:val="28"/>
          <w:lang w:val="ru-RU"/>
        </w:rPr>
        <w:t xml:space="preserve"> </w:t>
      </w:r>
      <w:r w:rsidRPr="002713A1">
        <w:rPr>
          <w:rFonts w:eastAsiaTheme="minorHAnsi"/>
          <w:spacing w:val="-1"/>
          <w:sz w:val="28"/>
          <w:szCs w:val="28"/>
          <w:lang w:val="ru-RU"/>
        </w:rPr>
        <w:t>Беларус.</w:t>
      </w:r>
      <w:r w:rsidRPr="002713A1">
        <w:rPr>
          <w:rFonts w:eastAsiaTheme="minorHAnsi"/>
          <w:spacing w:val="-67"/>
          <w:sz w:val="28"/>
          <w:szCs w:val="28"/>
          <w:lang w:val="ru-RU"/>
        </w:rPr>
        <w:t xml:space="preserve"> </w:t>
      </w:r>
      <w:r w:rsidRPr="002713A1">
        <w:rPr>
          <w:rFonts w:eastAsiaTheme="minorHAnsi"/>
          <w:sz w:val="28"/>
          <w:szCs w:val="28"/>
          <w:lang w:val="ru-RU"/>
        </w:rPr>
        <w:t>дзярж.</w:t>
      </w:r>
      <w:r w:rsidRPr="002713A1">
        <w:rPr>
          <w:rFonts w:eastAsiaTheme="minorHAnsi"/>
          <w:spacing w:val="-10"/>
          <w:sz w:val="28"/>
          <w:szCs w:val="28"/>
          <w:lang w:val="ru-RU"/>
        </w:rPr>
        <w:t xml:space="preserve"> </w:t>
      </w:r>
      <w:r w:rsidRPr="002713A1">
        <w:rPr>
          <w:rFonts w:eastAsiaTheme="minorHAnsi"/>
          <w:sz w:val="28"/>
          <w:szCs w:val="28"/>
          <w:lang w:val="ru-RU"/>
        </w:rPr>
        <w:t>ун-та,</w:t>
      </w:r>
      <w:r w:rsidRPr="002713A1">
        <w:rPr>
          <w:rFonts w:eastAsiaTheme="minorHAnsi"/>
          <w:spacing w:val="-10"/>
          <w:sz w:val="28"/>
          <w:szCs w:val="28"/>
          <w:lang w:val="ru-RU"/>
        </w:rPr>
        <w:t xml:space="preserve"> </w:t>
      </w:r>
      <w:r w:rsidRPr="002713A1">
        <w:rPr>
          <w:rFonts w:eastAsiaTheme="minorHAnsi"/>
          <w:sz w:val="28"/>
          <w:szCs w:val="28"/>
          <w:lang w:val="ru-RU"/>
        </w:rPr>
        <w:t>2004.</w:t>
      </w:r>
      <w:r w:rsidRPr="002713A1">
        <w:rPr>
          <w:rFonts w:eastAsiaTheme="minorHAnsi"/>
          <w:spacing w:val="-11"/>
          <w:sz w:val="28"/>
          <w:szCs w:val="28"/>
          <w:lang w:val="ru-RU"/>
        </w:rPr>
        <w:t xml:space="preserve"> </w:t>
      </w:r>
      <w:r w:rsidRPr="002713A1">
        <w:rPr>
          <w:rFonts w:eastAsiaTheme="minorHAnsi"/>
          <w:sz w:val="28"/>
          <w:szCs w:val="28"/>
          <w:lang w:val="ru-RU"/>
        </w:rPr>
        <w:t>–</w:t>
      </w:r>
      <w:r w:rsidRPr="002713A1">
        <w:rPr>
          <w:rFonts w:eastAsiaTheme="minorHAnsi"/>
          <w:spacing w:val="-8"/>
          <w:sz w:val="28"/>
          <w:szCs w:val="28"/>
          <w:lang w:val="ru-RU"/>
        </w:rPr>
        <w:t xml:space="preserve"> </w:t>
      </w:r>
      <w:r w:rsidRPr="002713A1">
        <w:rPr>
          <w:rFonts w:eastAsiaTheme="minorHAnsi"/>
          <w:sz w:val="28"/>
          <w:szCs w:val="28"/>
          <w:lang w:val="ru-RU"/>
        </w:rPr>
        <w:t>278,</w:t>
      </w:r>
      <w:r w:rsidRPr="002713A1">
        <w:rPr>
          <w:rFonts w:eastAsiaTheme="minorHAnsi"/>
          <w:spacing w:val="-12"/>
          <w:sz w:val="28"/>
          <w:szCs w:val="28"/>
          <w:lang w:val="ru-RU"/>
        </w:rPr>
        <w:t xml:space="preserve"> </w:t>
      </w:r>
      <w:r w:rsidRPr="002713A1">
        <w:rPr>
          <w:rFonts w:eastAsiaTheme="minorHAnsi"/>
          <w:sz w:val="28"/>
          <w:szCs w:val="28"/>
          <w:lang w:val="ru-RU"/>
        </w:rPr>
        <w:t>[1]</w:t>
      </w:r>
      <w:r w:rsidRPr="002713A1">
        <w:rPr>
          <w:rFonts w:eastAsiaTheme="minorHAnsi"/>
          <w:spacing w:val="-10"/>
          <w:sz w:val="28"/>
          <w:szCs w:val="28"/>
          <w:lang w:val="ru-RU"/>
        </w:rPr>
        <w:t xml:space="preserve"> </w:t>
      </w:r>
      <w:r w:rsidRPr="002713A1">
        <w:rPr>
          <w:rFonts w:eastAsiaTheme="minorHAnsi"/>
          <w:sz w:val="28"/>
          <w:szCs w:val="28"/>
          <w:lang w:val="ru-RU"/>
        </w:rPr>
        <w:t>с.</w:t>
      </w:r>
    </w:p>
    <w:p w:rsidR="002713A1" w:rsidRPr="002713A1" w:rsidRDefault="002713A1" w:rsidP="00CA4565">
      <w:pPr>
        <w:numPr>
          <w:ilvl w:val="0"/>
          <w:numId w:val="22"/>
        </w:numPr>
        <w:tabs>
          <w:tab w:val="left" w:pos="1176"/>
        </w:tabs>
        <w:spacing w:after="0" w:line="252" w:lineRule="auto"/>
        <w:ind w:right="162"/>
        <w:jc w:val="both"/>
        <w:rPr>
          <w:rFonts w:ascii="Times New Roman" w:hAnsi="Times New Roman" w:cs="Times New Roman"/>
          <w:sz w:val="28"/>
          <w:szCs w:val="28"/>
        </w:rPr>
      </w:pPr>
      <w:r w:rsidRPr="002713A1">
        <w:rPr>
          <w:rFonts w:ascii="Times New Roman" w:hAnsi="Times New Roman" w:cs="Times New Roman"/>
          <w:spacing w:val="-1"/>
          <w:sz w:val="28"/>
          <w:szCs w:val="28"/>
        </w:rPr>
        <w:t>Гісторыя</w:t>
      </w:r>
      <w:r w:rsidRPr="002713A1">
        <w:rPr>
          <w:rFonts w:ascii="Times New Roman" w:hAnsi="Times New Roman" w:cs="Times New Roman"/>
          <w:spacing w:val="-16"/>
          <w:sz w:val="28"/>
          <w:szCs w:val="28"/>
        </w:rPr>
        <w:t xml:space="preserve"> </w:t>
      </w:r>
      <w:r w:rsidRPr="002713A1">
        <w:rPr>
          <w:rFonts w:ascii="Times New Roman" w:hAnsi="Times New Roman" w:cs="Times New Roman"/>
          <w:spacing w:val="-1"/>
          <w:sz w:val="28"/>
          <w:szCs w:val="28"/>
        </w:rPr>
        <w:t>беларускай</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дзяржаўнасці</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ў</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канцы</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XVIII</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пачатку</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XX</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ст.:</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у</w:t>
      </w:r>
      <w:r w:rsidRPr="002713A1">
        <w:rPr>
          <w:rFonts w:ascii="Times New Roman" w:hAnsi="Times New Roman" w:cs="Times New Roman"/>
          <w:spacing w:val="-16"/>
          <w:sz w:val="28"/>
          <w:szCs w:val="28"/>
        </w:rPr>
        <w:t xml:space="preserve"> </w:t>
      </w:r>
      <w:r w:rsidRPr="002713A1">
        <w:rPr>
          <w:rFonts w:ascii="Times New Roman" w:hAnsi="Times New Roman" w:cs="Times New Roman"/>
          <w:sz w:val="28"/>
          <w:szCs w:val="28"/>
        </w:rPr>
        <w:t>2</w:t>
      </w:r>
      <w:r w:rsidRPr="002713A1">
        <w:rPr>
          <w:rFonts w:ascii="Times New Roman" w:hAnsi="Times New Roman" w:cs="Times New Roman"/>
          <w:spacing w:val="-68"/>
          <w:sz w:val="28"/>
          <w:szCs w:val="28"/>
        </w:rPr>
        <w:t xml:space="preserve"> </w:t>
      </w:r>
      <w:r w:rsidRPr="002713A1">
        <w:rPr>
          <w:rFonts w:ascii="Times New Roman" w:hAnsi="Times New Roman" w:cs="Times New Roman"/>
          <w:spacing w:val="-3"/>
          <w:sz w:val="28"/>
          <w:szCs w:val="28"/>
        </w:rPr>
        <w:t>кн.</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3"/>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pacing w:val="-3"/>
          <w:sz w:val="28"/>
          <w:szCs w:val="28"/>
        </w:rPr>
        <w:t>НАН</w:t>
      </w:r>
      <w:r w:rsidRPr="002713A1">
        <w:rPr>
          <w:rFonts w:ascii="Times New Roman" w:hAnsi="Times New Roman" w:cs="Times New Roman"/>
          <w:spacing w:val="-13"/>
          <w:sz w:val="28"/>
          <w:szCs w:val="28"/>
        </w:rPr>
        <w:t xml:space="preserve"> </w:t>
      </w:r>
      <w:r w:rsidRPr="002713A1">
        <w:rPr>
          <w:rFonts w:ascii="Times New Roman" w:hAnsi="Times New Roman" w:cs="Times New Roman"/>
          <w:spacing w:val="-3"/>
          <w:sz w:val="28"/>
          <w:szCs w:val="28"/>
        </w:rPr>
        <w:t>Беларусі,</w:t>
      </w:r>
      <w:r w:rsidRPr="002713A1">
        <w:rPr>
          <w:rFonts w:ascii="Times New Roman" w:hAnsi="Times New Roman" w:cs="Times New Roman"/>
          <w:spacing w:val="-12"/>
          <w:sz w:val="28"/>
          <w:szCs w:val="28"/>
        </w:rPr>
        <w:t xml:space="preserve"> </w:t>
      </w:r>
      <w:r w:rsidRPr="002713A1">
        <w:rPr>
          <w:rFonts w:ascii="Times New Roman" w:hAnsi="Times New Roman" w:cs="Times New Roman"/>
          <w:spacing w:val="-3"/>
          <w:sz w:val="28"/>
          <w:szCs w:val="28"/>
        </w:rPr>
        <w:t>Ін-т</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3"/>
          <w:sz w:val="28"/>
          <w:szCs w:val="28"/>
        </w:rPr>
        <w:t>гісторыі.</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2"/>
          <w:sz w:val="28"/>
          <w:szCs w:val="28"/>
        </w:rPr>
        <w:t>–</w:t>
      </w:r>
      <w:r w:rsidRPr="002713A1">
        <w:rPr>
          <w:rFonts w:ascii="Times New Roman" w:hAnsi="Times New Roman" w:cs="Times New Roman"/>
          <w:spacing w:val="-13"/>
          <w:sz w:val="28"/>
          <w:szCs w:val="28"/>
        </w:rPr>
        <w:t xml:space="preserve"> </w:t>
      </w:r>
      <w:r w:rsidRPr="002713A1">
        <w:rPr>
          <w:rFonts w:ascii="Times New Roman" w:hAnsi="Times New Roman" w:cs="Times New Roman"/>
          <w:spacing w:val="-2"/>
          <w:sz w:val="28"/>
          <w:szCs w:val="28"/>
        </w:rPr>
        <w:t>Мінск</w:t>
      </w:r>
      <w:r w:rsidRPr="002713A1">
        <w:rPr>
          <w:rFonts w:ascii="Times New Roman" w:hAnsi="Times New Roman" w:cs="Times New Roman"/>
          <w:spacing w:val="-11"/>
          <w:sz w:val="28"/>
          <w:szCs w:val="28"/>
        </w:rPr>
        <w:t xml:space="preserve"> </w:t>
      </w:r>
      <w:r w:rsidRPr="002713A1">
        <w:rPr>
          <w:rFonts w:ascii="Times New Roman" w:hAnsi="Times New Roman" w:cs="Times New Roman"/>
          <w:spacing w:val="-2"/>
          <w:sz w:val="28"/>
          <w:szCs w:val="28"/>
        </w:rPr>
        <w:t>:</w:t>
      </w:r>
      <w:r w:rsidRPr="002713A1">
        <w:rPr>
          <w:rFonts w:ascii="Times New Roman" w:hAnsi="Times New Roman" w:cs="Times New Roman"/>
          <w:spacing w:val="-13"/>
          <w:sz w:val="28"/>
          <w:szCs w:val="28"/>
        </w:rPr>
        <w:t xml:space="preserve"> </w:t>
      </w:r>
      <w:r w:rsidRPr="002713A1">
        <w:rPr>
          <w:rFonts w:ascii="Times New Roman" w:hAnsi="Times New Roman" w:cs="Times New Roman"/>
          <w:spacing w:val="-2"/>
          <w:sz w:val="28"/>
          <w:szCs w:val="28"/>
        </w:rPr>
        <w:t>Беларуская</w:t>
      </w:r>
      <w:r w:rsidRPr="002713A1">
        <w:rPr>
          <w:rFonts w:ascii="Times New Roman" w:hAnsi="Times New Roman" w:cs="Times New Roman"/>
          <w:spacing w:val="-11"/>
          <w:sz w:val="28"/>
          <w:szCs w:val="28"/>
        </w:rPr>
        <w:t xml:space="preserve"> </w:t>
      </w:r>
      <w:r w:rsidRPr="002713A1">
        <w:rPr>
          <w:rFonts w:ascii="Times New Roman" w:hAnsi="Times New Roman" w:cs="Times New Roman"/>
          <w:spacing w:val="-2"/>
          <w:sz w:val="28"/>
          <w:szCs w:val="28"/>
        </w:rPr>
        <w:t>навука,</w:t>
      </w:r>
      <w:r w:rsidRPr="002713A1">
        <w:rPr>
          <w:rFonts w:ascii="Times New Roman" w:hAnsi="Times New Roman" w:cs="Times New Roman"/>
          <w:spacing w:val="-12"/>
          <w:sz w:val="28"/>
          <w:szCs w:val="28"/>
        </w:rPr>
        <w:t xml:space="preserve"> </w:t>
      </w:r>
      <w:r w:rsidRPr="002713A1">
        <w:rPr>
          <w:rFonts w:ascii="Times New Roman" w:hAnsi="Times New Roman" w:cs="Times New Roman"/>
          <w:spacing w:val="-2"/>
          <w:sz w:val="28"/>
          <w:szCs w:val="28"/>
        </w:rPr>
        <w:t>2011–2012.</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2"/>
          <w:sz w:val="28"/>
          <w:szCs w:val="28"/>
        </w:rPr>
        <w:t>–</w:t>
      </w:r>
      <w:r w:rsidRPr="002713A1">
        <w:rPr>
          <w:rFonts w:ascii="Times New Roman" w:hAnsi="Times New Roman" w:cs="Times New Roman"/>
          <w:spacing w:val="-12"/>
          <w:sz w:val="28"/>
          <w:szCs w:val="28"/>
        </w:rPr>
        <w:t xml:space="preserve"> </w:t>
      </w:r>
      <w:r w:rsidRPr="002713A1">
        <w:rPr>
          <w:rFonts w:ascii="Times New Roman" w:hAnsi="Times New Roman" w:cs="Times New Roman"/>
          <w:spacing w:val="-2"/>
          <w:sz w:val="28"/>
          <w:szCs w:val="28"/>
        </w:rPr>
        <w:t>2</w:t>
      </w:r>
      <w:r w:rsidRPr="002713A1">
        <w:rPr>
          <w:rFonts w:ascii="Times New Roman" w:hAnsi="Times New Roman" w:cs="Times New Roman"/>
          <w:spacing w:val="-12"/>
          <w:sz w:val="28"/>
          <w:szCs w:val="28"/>
        </w:rPr>
        <w:t xml:space="preserve"> </w:t>
      </w:r>
      <w:r w:rsidRPr="002713A1">
        <w:rPr>
          <w:rFonts w:ascii="Times New Roman" w:hAnsi="Times New Roman" w:cs="Times New Roman"/>
          <w:spacing w:val="-2"/>
          <w:sz w:val="28"/>
          <w:szCs w:val="28"/>
        </w:rPr>
        <w:t>т.</w:t>
      </w:r>
    </w:p>
    <w:p w:rsidR="002713A1" w:rsidRPr="002713A1" w:rsidRDefault="002713A1" w:rsidP="00CA4565">
      <w:pPr>
        <w:numPr>
          <w:ilvl w:val="0"/>
          <w:numId w:val="22"/>
        </w:numPr>
        <w:tabs>
          <w:tab w:val="left" w:pos="1176"/>
        </w:tabs>
        <w:spacing w:after="0" w:line="252" w:lineRule="auto"/>
        <w:ind w:right="158"/>
        <w:jc w:val="both"/>
        <w:rPr>
          <w:rFonts w:ascii="Times New Roman" w:hAnsi="Times New Roman" w:cs="Times New Roman"/>
          <w:sz w:val="28"/>
          <w:szCs w:val="28"/>
        </w:rPr>
      </w:pPr>
      <w:r w:rsidRPr="002713A1">
        <w:rPr>
          <w:rFonts w:ascii="Times New Roman" w:hAnsi="Times New Roman" w:cs="Times New Roman"/>
          <w:spacing w:val="-1"/>
          <w:sz w:val="28"/>
          <w:szCs w:val="28"/>
        </w:rPr>
        <w:t>Гісторыя</w:t>
      </w:r>
      <w:r w:rsidRPr="002713A1">
        <w:rPr>
          <w:rFonts w:ascii="Times New Roman" w:hAnsi="Times New Roman" w:cs="Times New Roman"/>
          <w:spacing w:val="-16"/>
          <w:sz w:val="28"/>
          <w:szCs w:val="28"/>
        </w:rPr>
        <w:t xml:space="preserve"> </w:t>
      </w:r>
      <w:r w:rsidRPr="002713A1">
        <w:rPr>
          <w:rFonts w:ascii="Times New Roman" w:hAnsi="Times New Roman" w:cs="Times New Roman"/>
          <w:spacing w:val="-1"/>
          <w:sz w:val="28"/>
          <w:szCs w:val="28"/>
        </w:rPr>
        <w:t>Беларусі:</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У</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2</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ч.</w:t>
      </w:r>
      <w:r w:rsidRPr="002713A1">
        <w:rPr>
          <w:rFonts w:ascii="Times New Roman" w:hAnsi="Times New Roman" w:cs="Times New Roman"/>
          <w:spacing w:val="-16"/>
          <w:sz w:val="28"/>
          <w:szCs w:val="28"/>
        </w:rPr>
        <w:t xml:space="preserve"> </w:t>
      </w:r>
      <w:r w:rsidRPr="002713A1">
        <w:rPr>
          <w:rFonts w:ascii="Times New Roman" w:hAnsi="Times New Roman" w:cs="Times New Roman"/>
          <w:spacing w:val="-1"/>
          <w:sz w:val="28"/>
          <w:szCs w:val="28"/>
        </w:rPr>
        <w:t>Ч.</w:t>
      </w:r>
      <w:r w:rsidRPr="002713A1">
        <w:rPr>
          <w:rFonts w:ascii="Times New Roman" w:hAnsi="Times New Roman" w:cs="Times New Roman"/>
          <w:spacing w:val="-17"/>
          <w:sz w:val="28"/>
          <w:szCs w:val="28"/>
        </w:rPr>
        <w:t xml:space="preserve"> </w:t>
      </w:r>
      <w:r w:rsidRPr="002713A1">
        <w:rPr>
          <w:rFonts w:ascii="Times New Roman" w:hAnsi="Times New Roman" w:cs="Times New Roman"/>
          <w:spacing w:val="-1"/>
          <w:sz w:val="28"/>
          <w:szCs w:val="28"/>
        </w:rPr>
        <w:t>1.</w:t>
      </w:r>
      <w:r w:rsidRPr="002713A1">
        <w:rPr>
          <w:rFonts w:ascii="Times New Roman" w:hAnsi="Times New Roman" w:cs="Times New Roman"/>
          <w:spacing w:val="-16"/>
          <w:sz w:val="28"/>
          <w:szCs w:val="28"/>
        </w:rPr>
        <w:t xml:space="preserve"> </w:t>
      </w:r>
      <w:r w:rsidRPr="002713A1">
        <w:rPr>
          <w:rFonts w:ascii="Times New Roman" w:hAnsi="Times New Roman" w:cs="Times New Roman"/>
          <w:spacing w:val="-1"/>
          <w:sz w:val="28"/>
          <w:szCs w:val="28"/>
        </w:rPr>
        <w:t>Са</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старажытных</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часоў</w:t>
      </w:r>
      <w:r w:rsidRPr="002713A1">
        <w:rPr>
          <w:rFonts w:ascii="Times New Roman" w:hAnsi="Times New Roman" w:cs="Times New Roman"/>
          <w:spacing w:val="-16"/>
          <w:sz w:val="28"/>
          <w:szCs w:val="28"/>
        </w:rPr>
        <w:t xml:space="preserve"> </w:t>
      </w:r>
      <w:r w:rsidRPr="002713A1">
        <w:rPr>
          <w:rFonts w:ascii="Times New Roman" w:hAnsi="Times New Roman" w:cs="Times New Roman"/>
          <w:sz w:val="28"/>
          <w:szCs w:val="28"/>
        </w:rPr>
        <w:t>да</w:t>
      </w:r>
      <w:r w:rsidRPr="002713A1">
        <w:rPr>
          <w:rFonts w:ascii="Times New Roman" w:hAnsi="Times New Roman" w:cs="Times New Roman"/>
          <w:spacing w:val="-16"/>
          <w:sz w:val="28"/>
          <w:szCs w:val="28"/>
        </w:rPr>
        <w:t xml:space="preserve"> </w:t>
      </w:r>
      <w:r w:rsidRPr="002713A1">
        <w:rPr>
          <w:rFonts w:ascii="Times New Roman" w:hAnsi="Times New Roman" w:cs="Times New Roman"/>
          <w:sz w:val="28"/>
          <w:szCs w:val="28"/>
        </w:rPr>
        <w:t>кан.</w:t>
      </w:r>
      <w:r w:rsidRPr="002713A1">
        <w:rPr>
          <w:rFonts w:ascii="Times New Roman" w:hAnsi="Times New Roman" w:cs="Times New Roman"/>
          <w:spacing w:val="-16"/>
          <w:sz w:val="28"/>
          <w:szCs w:val="28"/>
        </w:rPr>
        <w:t xml:space="preserve"> </w:t>
      </w:r>
      <w:r w:rsidRPr="002713A1">
        <w:rPr>
          <w:rFonts w:ascii="Times New Roman" w:hAnsi="Times New Roman" w:cs="Times New Roman"/>
          <w:sz w:val="28"/>
          <w:szCs w:val="28"/>
        </w:rPr>
        <w:t>XVІІІ</w:t>
      </w:r>
      <w:r w:rsidRPr="002713A1">
        <w:rPr>
          <w:rFonts w:ascii="Times New Roman" w:hAnsi="Times New Roman" w:cs="Times New Roman"/>
          <w:spacing w:val="-16"/>
          <w:sz w:val="28"/>
          <w:szCs w:val="28"/>
        </w:rPr>
        <w:t xml:space="preserve"> </w:t>
      </w:r>
      <w:r w:rsidRPr="002713A1">
        <w:rPr>
          <w:rFonts w:ascii="Times New Roman" w:hAnsi="Times New Roman" w:cs="Times New Roman"/>
          <w:sz w:val="28"/>
          <w:szCs w:val="28"/>
        </w:rPr>
        <w:t>ст.:</w:t>
      </w:r>
      <w:r w:rsidRPr="002713A1">
        <w:rPr>
          <w:rFonts w:ascii="Times New Roman" w:hAnsi="Times New Roman" w:cs="Times New Roman"/>
          <w:spacing w:val="-68"/>
          <w:sz w:val="28"/>
          <w:szCs w:val="28"/>
        </w:rPr>
        <w:t xml:space="preserve"> </w:t>
      </w:r>
      <w:r w:rsidRPr="002713A1">
        <w:rPr>
          <w:rFonts w:ascii="Times New Roman" w:hAnsi="Times New Roman" w:cs="Times New Roman"/>
          <w:spacing w:val="-2"/>
          <w:sz w:val="28"/>
          <w:szCs w:val="28"/>
        </w:rPr>
        <w:t>Курс</w:t>
      </w:r>
      <w:r w:rsidRPr="002713A1">
        <w:rPr>
          <w:rFonts w:ascii="Times New Roman" w:hAnsi="Times New Roman" w:cs="Times New Roman"/>
          <w:spacing w:val="-7"/>
          <w:sz w:val="28"/>
          <w:szCs w:val="28"/>
        </w:rPr>
        <w:t xml:space="preserve"> </w:t>
      </w:r>
      <w:r w:rsidRPr="002713A1">
        <w:rPr>
          <w:rFonts w:ascii="Times New Roman" w:hAnsi="Times New Roman" w:cs="Times New Roman"/>
          <w:spacing w:val="-2"/>
          <w:sz w:val="28"/>
          <w:szCs w:val="28"/>
        </w:rPr>
        <w:t>лекцый</w:t>
      </w:r>
      <w:r w:rsidRPr="002713A1">
        <w:rPr>
          <w:rFonts w:ascii="Times New Roman" w:hAnsi="Times New Roman" w:cs="Times New Roman"/>
          <w:spacing w:val="-6"/>
          <w:sz w:val="28"/>
          <w:szCs w:val="28"/>
        </w:rPr>
        <w:t xml:space="preserve"> </w:t>
      </w:r>
      <w:r w:rsidRPr="002713A1">
        <w:rPr>
          <w:rFonts w:ascii="Times New Roman" w:hAnsi="Times New Roman" w:cs="Times New Roman"/>
          <w:spacing w:val="-1"/>
          <w:sz w:val="28"/>
          <w:szCs w:val="28"/>
        </w:rPr>
        <w:t>/</w:t>
      </w:r>
      <w:r w:rsidRPr="002713A1">
        <w:rPr>
          <w:rFonts w:ascii="Times New Roman" w:hAnsi="Times New Roman" w:cs="Times New Roman"/>
          <w:spacing w:val="-5"/>
          <w:sz w:val="28"/>
          <w:szCs w:val="28"/>
        </w:rPr>
        <w:t xml:space="preserve"> </w:t>
      </w:r>
      <w:r w:rsidRPr="002713A1">
        <w:rPr>
          <w:rFonts w:ascii="Times New Roman" w:hAnsi="Times New Roman" w:cs="Times New Roman"/>
          <w:spacing w:val="-1"/>
          <w:sz w:val="28"/>
          <w:szCs w:val="28"/>
        </w:rPr>
        <w:t>І.</w:t>
      </w:r>
      <w:r w:rsidRPr="002713A1">
        <w:rPr>
          <w:rFonts w:ascii="Times New Roman" w:hAnsi="Times New Roman" w:cs="Times New Roman"/>
          <w:spacing w:val="-16"/>
          <w:sz w:val="28"/>
          <w:szCs w:val="28"/>
        </w:rPr>
        <w:t xml:space="preserve"> </w:t>
      </w:r>
      <w:r w:rsidRPr="002713A1">
        <w:rPr>
          <w:rFonts w:ascii="Times New Roman" w:hAnsi="Times New Roman" w:cs="Times New Roman"/>
          <w:spacing w:val="-1"/>
          <w:sz w:val="28"/>
          <w:szCs w:val="28"/>
        </w:rPr>
        <w:t>П.</w:t>
      </w:r>
      <w:r w:rsidRPr="002713A1">
        <w:rPr>
          <w:rFonts w:ascii="Times New Roman" w:hAnsi="Times New Roman" w:cs="Times New Roman"/>
          <w:spacing w:val="-5"/>
          <w:sz w:val="28"/>
          <w:szCs w:val="28"/>
        </w:rPr>
        <w:t xml:space="preserve"> </w:t>
      </w:r>
      <w:r w:rsidRPr="002713A1">
        <w:rPr>
          <w:rFonts w:ascii="Times New Roman" w:hAnsi="Times New Roman" w:cs="Times New Roman"/>
          <w:spacing w:val="-1"/>
          <w:sz w:val="28"/>
          <w:szCs w:val="28"/>
        </w:rPr>
        <w:t>Крэнь,</w:t>
      </w:r>
      <w:r w:rsidRPr="002713A1">
        <w:rPr>
          <w:rFonts w:ascii="Times New Roman" w:hAnsi="Times New Roman" w:cs="Times New Roman"/>
          <w:spacing w:val="-7"/>
          <w:sz w:val="28"/>
          <w:szCs w:val="28"/>
        </w:rPr>
        <w:t xml:space="preserve"> </w:t>
      </w:r>
      <w:r w:rsidRPr="002713A1">
        <w:rPr>
          <w:rFonts w:ascii="Times New Roman" w:hAnsi="Times New Roman" w:cs="Times New Roman"/>
          <w:spacing w:val="-1"/>
          <w:sz w:val="28"/>
          <w:szCs w:val="28"/>
        </w:rPr>
        <w:t>І.</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І.</w:t>
      </w:r>
      <w:r w:rsidRPr="002713A1">
        <w:rPr>
          <w:rFonts w:ascii="Times New Roman" w:hAnsi="Times New Roman" w:cs="Times New Roman"/>
          <w:spacing w:val="-6"/>
          <w:sz w:val="28"/>
          <w:szCs w:val="28"/>
        </w:rPr>
        <w:t xml:space="preserve"> </w:t>
      </w:r>
      <w:r w:rsidRPr="002713A1">
        <w:rPr>
          <w:rFonts w:ascii="Times New Roman" w:hAnsi="Times New Roman" w:cs="Times New Roman"/>
          <w:spacing w:val="-1"/>
          <w:sz w:val="28"/>
          <w:szCs w:val="28"/>
        </w:rPr>
        <w:t>Коўкель,</w:t>
      </w:r>
      <w:r w:rsidRPr="002713A1">
        <w:rPr>
          <w:rFonts w:ascii="Times New Roman" w:hAnsi="Times New Roman" w:cs="Times New Roman"/>
          <w:spacing w:val="-5"/>
          <w:sz w:val="28"/>
          <w:szCs w:val="28"/>
        </w:rPr>
        <w:t xml:space="preserve"> </w:t>
      </w:r>
      <w:r w:rsidRPr="002713A1">
        <w:rPr>
          <w:rFonts w:ascii="Times New Roman" w:hAnsi="Times New Roman" w:cs="Times New Roman"/>
          <w:spacing w:val="-1"/>
          <w:sz w:val="28"/>
          <w:szCs w:val="28"/>
        </w:rPr>
        <w:t>С.</w:t>
      </w:r>
      <w:r w:rsidRPr="002713A1">
        <w:rPr>
          <w:rFonts w:ascii="Times New Roman" w:hAnsi="Times New Roman" w:cs="Times New Roman"/>
          <w:spacing w:val="-17"/>
          <w:sz w:val="28"/>
          <w:szCs w:val="28"/>
        </w:rPr>
        <w:t xml:space="preserve"> </w:t>
      </w:r>
      <w:r w:rsidRPr="002713A1">
        <w:rPr>
          <w:rFonts w:ascii="Times New Roman" w:hAnsi="Times New Roman" w:cs="Times New Roman"/>
          <w:spacing w:val="-1"/>
          <w:sz w:val="28"/>
          <w:szCs w:val="28"/>
        </w:rPr>
        <w:t>В.</w:t>
      </w:r>
      <w:r w:rsidRPr="002713A1">
        <w:rPr>
          <w:rFonts w:ascii="Times New Roman" w:hAnsi="Times New Roman" w:cs="Times New Roman"/>
          <w:spacing w:val="-6"/>
          <w:sz w:val="28"/>
          <w:szCs w:val="28"/>
        </w:rPr>
        <w:t xml:space="preserve"> </w:t>
      </w:r>
      <w:r w:rsidRPr="002713A1">
        <w:rPr>
          <w:rFonts w:ascii="Times New Roman" w:hAnsi="Times New Roman" w:cs="Times New Roman"/>
          <w:spacing w:val="-1"/>
          <w:sz w:val="28"/>
          <w:szCs w:val="28"/>
        </w:rPr>
        <w:t>Марозава</w:t>
      </w:r>
      <w:r w:rsidRPr="002713A1">
        <w:rPr>
          <w:rFonts w:ascii="Times New Roman" w:hAnsi="Times New Roman" w:cs="Times New Roman"/>
          <w:spacing w:val="-7"/>
          <w:sz w:val="28"/>
          <w:szCs w:val="28"/>
        </w:rPr>
        <w:t xml:space="preserve"> </w:t>
      </w:r>
      <w:r w:rsidRPr="002713A1">
        <w:rPr>
          <w:rFonts w:ascii="Times New Roman" w:hAnsi="Times New Roman" w:cs="Times New Roman"/>
          <w:spacing w:val="-1"/>
          <w:sz w:val="28"/>
          <w:szCs w:val="28"/>
        </w:rPr>
        <w:t>[і</w:t>
      </w:r>
      <w:r w:rsidRPr="002713A1">
        <w:rPr>
          <w:rFonts w:ascii="Times New Roman" w:hAnsi="Times New Roman" w:cs="Times New Roman"/>
          <w:spacing w:val="-5"/>
          <w:sz w:val="28"/>
          <w:szCs w:val="28"/>
        </w:rPr>
        <w:t xml:space="preserve"> </w:t>
      </w:r>
      <w:r w:rsidRPr="002713A1">
        <w:rPr>
          <w:rFonts w:ascii="Times New Roman" w:hAnsi="Times New Roman" w:cs="Times New Roman"/>
          <w:spacing w:val="-1"/>
          <w:sz w:val="28"/>
          <w:szCs w:val="28"/>
        </w:rPr>
        <w:t>інш.].</w:t>
      </w:r>
      <w:r w:rsidRPr="002713A1">
        <w:rPr>
          <w:rFonts w:ascii="Times New Roman" w:hAnsi="Times New Roman" w:cs="Times New Roman"/>
          <w:spacing w:val="-6"/>
          <w:sz w:val="28"/>
          <w:szCs w:val="28"/>
        </w:rPr>
        <w:t xml:space="preserve"> </w:t>
      </w:r>
      <w:r w:rsidRPr="002713A1">
        <w:rPr>
          <w:rFonts w:ascii="Times New Roman" w:hAnsi="Times New Roman" w:cs="Times New Roman"/>
          <w:spacing w:val="-1"/>
          <w:sz w:val="28"/>
          <w:szCs w:val="28"/>
        </w:rPr>
        <w:t>–</w:t>
      </w:r>
      <w:r w:rsidRPr="002713A1">
        <w:rPr>
          <w:rFonts w:ascii="Times New Roman" w:hAnsi="Times New Roman" w:cs="Times New Roman"/>
          <w:spacing w:val="-5"/>
          <w:sz w:val="28"/>
          <w:szCs w:val="28"/>
        </w:rPr>
        <w:t xml:space="preserve"> </w:t>
      </w:r>
      <w:r w:rsidRPr="002713A1">
        <w:rPr>
          <w:rFonts w:ascii="Times New Roman" w:hAnsi="Times New Roman" w:cs="Times New Roman"/>
          <w:spacing w:val="-1"/>
          <w:sz w:val="28"/>
          <w:szCs w:val="28"/>
        </w:rPr>
        <w:t>Мінск</w:t>
      </w:r>
      <w:r w:rsidRPr="002713A1">
        <w:rPr>
          <w:rFonts w:ascii="Times New Roman" w:hAnsi="Times New Roman" w:cs="Times New Roman"/>
          <w:spacing w:val="-6"/>
          <w:sz w:val="28"/>
          <w:szCs w:val="28"/>
        </w:rPr>
        <w:t xml:space="preserve"> </w:t>
      </w:r>
      <w:r w:rsidRPr="002713A1">
        <w:rPr>
          <w:rFonts w:ascii="Times New Roman" w:hAnsi="Times New Roman" w:cs="Times New Roman"/>
          <w:spacing w:val="-1"/>
          <w:sz w:val="28"/>
          <w:szCs w:val="28"/>
        </w:rPr>
        <w:t>:</w:t>
      </w:r>
      <w:r w:rsidRPr="002713A1">
        <w:rPr>
          <w:rFonts w:ascii="Times New Roman" w:hAnsi="Times New Roman" w:cs="Times New Roman"/>
          <w:spacing w:val="-4"/>
          <w:sz w:val="28"/>
          <w:szCs w:val="28"/>
        </w:rPr>
        <w:t xml:space="preserve"> </w:t>
      </w:r>
      <w:r w:rsidRPr="002713A1">
        <w:rPr>
          <w:rFonts w:ascii="Times New Roman" w:hAnsi="Times New Roman" w:cs="Times New Roman"/>
          <w:spacing w:val="-1"/>
          <w:sz w:val="28"/>
          <w:szCs w:val="28"/>
        </w:rPr>
        <w:t>РІВШ</w:t>
      </w:r>
      <w:r w:rsidRPr="002713A1">
        <w:rPr>
          <w:rFonts w:ascii="Times New Roman" w:hAnsi="Times New Roman" w:cs="Times New Roman"/>
          <w:spacing w:val="-68"/>
          <w:sz w:val="28"/>
          <w:szCs w:val="28"/>
        </w:rPr>
        <w:t xml:space="preserve"> </w:t>
      </w:r>
      <w:r w:rsidRPr="002713A1">
        <w:rPr>
          <w:rFonts w:ascii="Times New Roman" w:hAnsi="Times New Roman" w:cs="Times New Roman"/>
          <w:sz w:val="28"/>
          <w:szCs w:val="28"/>
        </w:rPr>
        <w:t>БДУ,</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2000.</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9"/>
          <w:sz w:val="28"/>
          <w:szCs w:val="28"/>
        </w:rPr>
        <w:t xml:space="preserve"> </w:t>
      </w:r>
      <w:r w:rsidRPr="002713A1">
        <w:rPr>
          <w:rFonts w:ascii="Times New Roman" w:hAnsi="Times New Roman" w:cs="Times New Roman"/>
          <w:sz w:val="28"/>
          <w:szCs w:val="28"/>
        </w:rPr>
        <w:t>656</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с.</w:t>
      </w:r>
    </w:p>
    <w:p w:rsidR="002713A1" w:rsidRPr="002713A1" w:rsidRDefault="002713A1" w:rsidP="00CA4565">
      <w:pPr>
        <w:numPr>
          <w:ilvl w:val="0"/>
          <w:numId w:val="22"/>
        </w:numPr>
        <w:tabs>
          <w:tab w:val="left" w:pos="1176"/>
        </w:tabs>
        <w:spacing w:after="0" w:line="252" w:lineRule="auto"/>
        <w:ind w:right="163"/>
        <w:jc w:val="both"/>
        <w:rPr>
          <w:rFonts w:ascii="Times New Roman" w:hAnsi="Times New Roman" w:cs="Times New Roman"/>
          <w:sz w:val="28"/>
          <w:szCs w:val="28"/>
        </w:rPr>
      </w:pPr>
      <w:r w:rsidRPr="002713A1">
        <w:rPr>
          <w:rFonts w:ascii="Times New Roman" w:hAnsi="Times New Roman" w:cs="Times New Roman"/>
          <w:sz w:val="28"/>
          <w:szCs w:val="28"/>
        </w:rPr>
        <w:t>Гісторыя</w:t>
      </w:r>
      <w:r w:rsidRPr="002713A1">
        <w:rPr>
          <w:rFonts w:ascii="Times New Roman" w:hAnsi="Times New Roman" w:cs="Times New Roman"/>
          <w:spacing w:val="70"/>
          <w:sz w:val="28"/>
          <w:szCs w:val="28"/>
        </w:rPr>
        <w:t xml:space="preserve"> </w:t>
      </w:r>
      <w:r w:rsidRPr="002713A1">
        <w:rPr>
          <w:rFonts w:ascii="Times New Roman" w:hAnsi="Times New Roman" w:cs="Times New Roman"/>
          <w:sz w:val="28"/>
          <w:szCs w:val="28"/>
        </w:rPr>
        <w:t>Беларусі:</w:t>
      </w:r>
      <w:r w:rsidRPr="002713A1">
        <w:rPr>
          <w:rFonts w:ascii="Times New Roman" w:hAnsi="Times New Roman" w:cs="Times New Roman"/>
          <w:spacing w:val="70"/>
          <w:sz w:val="28"/>
          <w:szCs w:val="28"/>
        </w:rPr>
        <w:t xml:space="preserve"> </w:t>
      </w:r>
      <w:r w:rsidRPr="002713A1">
        <w:rPr>
          <w:rFonts w:ascii="Times New Roman" w:hAnsi="Times New Roman" w:cs="Times New Roman"/>
          <w:sz w:val="28"/>
          <w:szCs w:val="28"/>
        </w:rPr>
        <w:t>У</w:t>
      </w:r>
      <w:r w:rsidRPr="002713A1">
        <w:rPr>
          <w:rFonts w:ascii="Times New Roman" w:hAnsi="Times New Roman" w:cs="Times New Roman"/>
          <w:spacing w:val="70"/>
          <w:sz w:val="28"/>
          <w:szCs w:val="28"/>
        </w:rPr>
        <w:t xml:space="preserve"> </w:t>
      </w:r>
      <w:r w:rsidRPr="002713A1">
        <w:rPr>
          <w:rFonts w:ascii="Times New Roman" w:hAnsi="Times New Roman" w:cs="Times New Roman"/>
          <w:sz w:val="28"/>
          <w:szCs w:val="28"/>
        </w:rPr>
        <w:t>2</w:t>
      </w:r>
      <w:r w:rsidRPr="002713A1">
        <w:rPr>
          <w:rFonts w:ascii="Times New Roman" w:hAnsi="Times New Roman" w:cs="Times New Roman"/>
          <w:spacing w:val="70"/>
          <w:sz w:val="28"/>
          <w:szCs w:val="28"/>
        </w:rPr>
        <w:t xml:space="preserve"> </w:t>
      </w:r>
      <w:r w:rsidRPr="002713A1">
        <w:rPr>
          <w:rFonts w:ascii="Times New Roman" w:hAnsi="Times New Roman" w:cs="Times New Roman"/>
          <w:sz w:val="28"/>
          <w:szCs w:val="28"/>
        </w:rPr>
        <w:t>ч.</w:t>
      </w:r>
      <w:r w:rsidRPr="002713A1">
        <w:rPr>
          <w:rFonts w:ascii="Times New Roman" w:hAnsi="Times New Roman" w:cs="Times New Roman"/>
          <w:spacing w:val="70"/>
          <w:sz w:val="28"/>
          <w:szCs w:val="28"/>
        </w:rPr>
        <w:t xml:space="preserve"> </w:t>
      </w:r>
      <w:r w:rsidRPr="002713A1">
        <w:rPr>
          <w:rFonts w:ascii="Times New Roman" w:hAnsi="Times New Roman" w:cs="Times New Roman"/>
          <w:sz w:val="28"/>
          <w:szCs w:val="28"/>
        </w:rPr>
        <w:t>Ч.</w:t>
      </w:r>
      <w:r w:rsidRPr="002713A1">
        <w:rPr>
          <w:rFonts w:ascii="Times New Roman" w:hAnsi="Times New Roman" w:cs="Times New Roman"/>
          <w:spacing w:val="70"/>
          <w:sz w:val="28"/>
          <w:szCs w:val="28"/>
        </w:rPr>
        <w:t xml:space="preserve"> </w:t>
      </w:r>
      <w:r w:rsidRPr="002713A1">
        <w:rPr>
          <w:rFonts w:ascii="Times New Roman" w:hAnsi="Times New Roman" w:cs="Times New Roman"/>
          <w:sz w:val="28"/>
          <w:szCs w:val="28"/>
        </w:rPr>
        <w:t>2.</w:t>
      </w:r>
      <w:r w:rsidRPr="002713A1">
        <w:rPr>
          <w:rFonts w:ascii="Times New Roman" w:hAnsi="Times New Roman" w:cs="Times New Roman"/>
          <w:spacing w:val="70"/>
          <w:sz w:val="28"/>
          <w:szCs w:val="28"/>
        </w:rPr>
        <w:t xml:space="preserve"> </w:t>
      </w:r>
      <w:r w:rsidRPr="002713A1">
        <w:rPr>
          <w:rFonts w:ascii="Times New Roman" w:hAnsi="Times New Roman" w:cs="Times New Roman"/>
          <w:sz w:val="28"/>
          <w:szCs w:val="28"/>
        </w:rPr>
        <w:t>ХІХ–ХХ</w:t>
      </w:r>
      <w:r w:rsidRPr="002713A1">
        <w:rPr>
          <w:rFonts w:ascii="Times New Roman" w:hAnsi="Times New Roman" w:cs="Times New Roman"/>
          <w:spacing w:val="70"/>
          <w:sz w:val="28"/>
          <w:szCs w:val="28"/>
        </w:rPr>
        <w:t xml:space="preserve"> </w:t>
      </w:r>
      <w:r w:rsidRPr="002713A1">
        <w:rPr>
          <w:rFonts w:ascii="Times New Roman" w:hAnsi="Times New Roman" w:cs="Times New Roman"/>
          <w:sz w:val="28"/>
          <w:szCs w:val="28"/>
        </w:rPr>
        <w:t>стст.</w:t>
      </w:r>
      <w:r w:rsidRPr="002713A1">
        <w:rPr>
          <w:rFonts w:ascii="Times New Roman" w:hAnsi="Times New Roman" w:cs="Times New Roman"/>
          <w:spacing w:val="70"/>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70"/>
          <w:sz w:val="28"/>
          <w:szCs w:val="28"/>
        </w:rPr>
        <w:t xml:space="preserve"> </w:t>
      </w:r>
      <w:r w:rsidRPr="002713A1">
        <w:rPr>
          <w:rFonts w:ascii="Times New Roman" w:hAnsi="Times New Roman" w:cs="Times New Roman"/>
          <w:sz w:val="28"/>
          <w:szCs w:val="28"/>
        </w:rPr>
        <w:t>Курс</w:t>
      </w:r>
      <w:r w:rsidRPr="002713A1">
        <w:rPr>
          <w:rFonts w:ascii="Times New Roman" w:hAnsi="Times New Roman" w:cs="Times New Roman"/>
          <w:spacing w:val="70"/>
          <w:sz w:val="28"/>
          <w:szCs w:val="28"/>
        </w:rPr>
        <w:t xml:space="preserve"> </w:t>
      </w:r>
      <w:r w:rsidRPr="002713A1">
        <w:rPr>
          <w:rFonts w:ascii="Times New Roman" w:hAnsi="Times New Roman" w:cs="Times New Roman"/>
          <w:sz w:val="28"/>
          <w:szCs w:val="28"/>
        </w:rPr>
        <w:t>лекцый</w:t>
      </w:r>
      <w:r w:rsidRPr="002713A1">
        <w:rPr>
          <w:rFonts w:ascii="Times New Roman" w:hAnsi="Times New Roman" w:cs="Times New Roman"/>
          <w:spacing w:val="70"/>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П. І. Брыгадзін, У. Ф. Ладысеў, П. І. Зялінскі [і інш.]. – Мінск : РІВШ БДУ,</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2002.</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9"/>
          <w:sz w:val="28"/>
          <w:szCs w:val="28"/>
        </w:rPr>
        <w:t xml:space="preserve"> </w:t>
      </w:r>
      <w:r w:rsidRPr="002713A1">
        <w:rPr>
          <w:rFonts w:ascii="Times New Roman" w:hAnsi="Times New Roman" w:cs="Times New Roman"/>
          <w:sz w:val="28"/>
          <w:szCs w:val="28"/>
        </w:rPr>
        <w:t>656</w:t>
      </w:r>
      <w:r w:rsidRPr="002713A1">
        <w:rPr>
          <w:rFonts w:ascii="Times New Roman" w:hAnsi="Times New Roman" w:cs="Times New Roman"/>
          <w:spacing w:val="-9"/>
          <w:sz w:val="28"/>
          <w:szCs w:val="28"/>
        </w:rPr>
        <w:t xml:space="preserve"> </w:t>
      </w:r>
      <w:r w:rsidRPr="002713A1">
        <w:rPr>
          <w:rFonts w:ascii="Times New Roman" w:hAnsi="Times New Roman" w:cs="Times New Roman"/>
          <w:sz w:val="28"/>
          <w:szCs w:val="28"/>
        </w:rPr>
        <w:t>с.</w:t>
      </w:r>
    </w:p>
    <w:p w:rsidR="002713A1" w:rsidRPr="002713A1" w:rsidRDefault="002713A1" w:rsidP="00CA4565">
      <w:pPr>
        <w:numPr>
          <w:ilvl w:val="0"/>
          <w:numId w:val="22"/>
        </w:numPr>
        <w:tabs>
          <w:tab w:val="left" w:pos="1176"/>
        </w:tabs>
        <w:spacing w:before="5" w:after="0" w:line="252" w:lineRule="auto"/>
        <w:ind w:right="161"/>
        <w:jc w:val="both"/>
        <w:rPr>
          <w:rFonts w:ascii="Times New Roman" w:hAnsi="Times New Roman" w:cs="Times New Roman"/>
          <w:sz w:val="28"/>
          <w:szCs w:val="28"/>
        </w:rPr>
      </w:pPr>
      <w:r w:rsidRPr="002713A1">
        <w:rPr>
          <w:rFonts w:ascii="Times New Roman" w:hAnsi="Times New Roman" w:cs="Times New Roman"/>
          <w:sz w:val="28"/>
          <w:szCs w:val="28"/>
        </w:rPr>
        <w:t>Гісторыя</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Беларусі</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ў</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кантэксце</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еўрапейскай</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цывілізацыі</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вучэб.</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дапаможнік</w:t>
      </w:r>
      <w:r w:rsidRPr="002713A1">
        <w:rPr>
          <w:rFonts w:ascii="Times New Roman" w:hAnsi="Times New Roman" w:cs="Times New Roman"/>
          <w:spacing w:val="-16"/>
          <w:sz w:val="28"/>
          <w:szCs w:val="28"/>
        </w:rPr>
        <w:t xml:space="preserve"> </w:t>
      </w:r>
      <w:r w:rsidRPr="002713A1">
        <w:rPr>
          <w:rFonts w:ascii="Times New Roman" w:hAnsi="Times New Roman" w:cs="Times New Roman"/>
          <w:sz w:val="28"/>
          <w:szCs w:val="28"/>
        </w:rPr>
        <w:t>для</w:t>
      </w:r>
      <w:r w:rsidRPr="002713A1">
        <w:rPr>
          <w:rFonts w:ascii="Times New Roman" w:hAnsi="Times New Roman" w:cs="Times New Roman"/>
          <w:spacing w:val="-16"/>
          <w:sz w:val="28"/>
          <w:szCs w:val="28"/>
        </w:rPr>
        <w:t xml:space="preserve"> </w:t>
      </w:r>
      <w:r w:rsidRPr="002713A1">
        <w:rPr>
          <w:rFonts w:ascii="Times New Roman" w:hAnsi="Times New Roman" w:cs="Times New Roman"/>
          <w:sz w:val="28"/>
          <w:szCs w:val="28"/>
        </w:rPr>
        <w:t>студэнтаў</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вышэйшых</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навучальных</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устаноў</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П.</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І.</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Брыгадзін.</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67"/>
          <w:sz w:val="28"/>
          <w:szCs w:val="28"/>
        </w:rPr>
        <w:t xml:space="preserve"> </w:t>
      </w:r>
      <w:r w:rsidRPr="002713A1">
        <w:rPr>
          <w:rFonts w:ascii="Times New Roman" w:hAnsi="Times New Roman" w:cs="Times New Roman"/>
          <w:sz w:val="28"/>
          <w:szCs w:val="28"/>
        </w:rPr>
        <w:t>Мінск</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ДІКСТ</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БДУ,</w:t>
      </w:r>
      <w:r w:rsidRPr="002713A1">
        <w:rPr>
          <w:rFonts w:ascii="Times New Roman" w:hAnsi="Times New Roman" w:cs="Times New Roman"/>
          <w:spacing w:val="-9"/>
          <w:sz w:val="28"/>
          <w:szCs w:val="28"/>
        </w:rPr>
        <w:t xml:space="preserve"> </w:t>
      </w:r>
      <w:r w:rsidRPr="002713A1">
        <w:rPr>
          <w:rFonts w:ascii="Times New Roman" w:hAnsi="Times New Roman" w:cs="Times New Roman"/>
          <w:sz w:val="28"/>
          <w:szCs w:val="28"/>
        </w:rPr>
        <w:t>2015.</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287</w:t>
      </w:r>
      <w:r w:rsidRPr="002713A1">
        <w:rPr>
          <w:rFonts w:ascii="Times New Roman" w:hAnsi="Times New Roman" w:cs="Times New Roman"/>
          <w:spacing w:val="-9"/>
          <w:sz w:val="28"/>
          <w:szCs w:val="28"/>
        </w:rPr>
        <w:t xml:space="preserve"> </w:t>
      </w:r>
      <w:r w:rsidRPr="002713A1">
        <w:rPr>
          <w:rFonts w:ascii="Times New Roman" w:hAnsi="Times New Roman" w:cs="Times New Roman"/>
          <w:sz w:val="28"/>
          <w:szCs w:val="28"/>
        </w:rPr>
        <w:t>с.</w:t>
      </w:r>
    </w:p>
    <w:p w:rsidR="002713A1" w:rsidRPr="002713A1" w:rsidRDefault="002713A1" w:rsidP="00CA4565">
      <w:pPr>
        <w:numPr>
          <w:ilvl w:val="0"/>
          <w:numId w:val="22"/>
        </w:numPr>
        <w:tabs>
          <w:tab w:val="left" w:pos="1176"/>
        </w:tabs>
        <w:spacing w:after="0" w:line="252" w:lineRule="auto"/>
        <w:ind w:right="160"/>
        <w:jc w:val="both"/>
        <w:rPr>
          <w:rFonts w:ascii="Times New Roman" w:hAnsi="Times New Roman" w:cs="Times New Roman"/>
          <w:sz w:val="28"/>
          <w:szCs w:val="28"/>
        </w:rPr>
      </w:pPr>
      <w:r w:rsidRPr="002713A1">
        <w:rPr>
          <w:rFonts w:ascii="Times New Roman" w:hAnsi="Times New Roman" w:cs="Times New Roman"/>
          <w:spacing w:val="-1"/>
          <w:sz w:val="28"/>
          <w:szCs w:val="28"/>
        </w:rPr>
        <w:t xml:space="preserve">Доўнар, Т. І. Гісторыя дзяржавы і права Беларусі / Т. І. </w:t>
      </w:r>
      <w:r w:rsidRPr="002713A1">
        <w:rPr>
          <w:rFonts w:ascii="Times New Roman" w:hAnsi="Times New Roman" w:cs="Times New Roman"/>
          <w:sz w:val="28"/>
          <w:szCs w:val="28"/>
        </w:rPr>
        <w:t>Доўнар. – 3-е</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выд.</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Мінск</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8"/>
          <w:sz w:val="28"/>
          <w:szCs w:val="28"/>
        </w:rPr>
        <w:t xml:space="preserve"> </w:t>
      </w:r>
      <w:r w:rsidRPr="002713A1">
        <w:rPr>
          <w:rFonts w:ascii="Times New Roman" w:hAnsi="Times New Roman" w:cs="Times New Roman"/>
          <w:sz w:val="28"/>
          <w:szCs w:val="28"/>
        </w:rPr>
        <w:t>Амалфея,</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2009.</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399</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с.</w:t>
      </w:r>
    </w:p>
    <w:p w:rsidR="002713A1" w:rsidRPr="002713A1" w:rsidRDefault="002713A1" w:rsidP="00CA4565">
      <w:pPr>
        <w:numPr>
          <w:ilvl w:val="0"/>
          <w:numId w:val="22"/>
        </w:numPr>
        <w:tabs>
          <w:tab w:val="left" w:pos="1134"/>
          <w:tab w:val="left" w:pos="1176"/>
        </w:tabs>
        <w:spacing w:after="0" w:line="252" w:lineRule="auto"/>
        <w:ind w:right="96"/>
        <w:jc w:val="both"/>
        <w:rPr>
          <w:rFonts w:ascii="Times New Roman" w:hAnsi="Times New Roman" w:cs="Times New Roman"/>
          <w:sz w:val="28"/>
          <w:szCs w:val="28"/>
        </w:rPr>
      </w:pPr>
      <w:r w:rsidRPr="002713A1">
        <w:rPr>
          <w:rFonts w:ascii="Times New Roman" w:hAnsi="Times New Roman" w:cs="Times New Roman"/>
          <w:sz w:val="28"/>
          <w:szCs w:val="28"/>
        </w:rPr>
        <w:t>История</w:t>
      </w:r>
      <w:r w:rsidRPr="002713A1">
        <w:rPr>
          <w:rFonts w:ascii="Times New Roman" w:hAnsi="Times New Roman" w:cs="Times New Roman"/>
          <w:spacing w:val="60"/>
          <w:sz w:val="28"/>
          <w:szCs w:val="28"/>
        </w:rPr>
        <w:t xml:space="preserve"> </w:t>
      </w:r>
      <w:r w:rsidRPr="002713A1">
        <w:rPr>
          <w:rFonts w:ascii="Times New Roman" w:hAnsi="Times New Roman" w:cs="Times New Roman"/>
          <w:sz w:val="28"/>
          <w:szCs w:val="28"/>
        </w:rPr>
        <w:t>Беларуси:</w:t>
      </w:r>
      <w:r w:rsidRPr="002713A1">
        <w:rPr>
          <w:rFonts w:ascii="Times New Roman" w:hAnsi="Times New Roman" w:cs="Times New Roman"/>
          <w:spacing w:val="63"/>
          <w:sz w:val="28"/>
          <w:szCs w:val="28"/>
        </w:rPr>
        <w:t xml:space="preserve"> </w:t>
      </w:r>
      <w:r w:rsidRPr="002713A1">
        <w:rPr>
          <w:rFonts w:ascii="Times New Roman" w:hAnsi="Times New Roman" w:cs="Times New Roman"/>
          <w:sz w:val="28"/>
          <w:szCs w:val="28"/>
        </w:rPr>
        <w:t>Учеб.</w:t>
      </w:r>
      <w:r w:rsidRPr="002713A1">
        <w:rPr>
          <w:rFonts w:ascii="Times New Roman" w:hAnsi="Times New Roman" w:cs="Times New Roman"/>
          <w:spacing w:val="60"/>
          <w:sz w:val="28"/>
          <w:szCs w:val="28"/>
        </w:rPr>
        <w:t xml:space="preserve"> </w:t>
      </w:r>
      <w:r w:rsidRPr="002713A1">
        <w:rPr>
          <w:rFonts w:ascii="Times New Roman" w:hAnsi="Times New Roman" w:cs="Times New Roman"/>
          <w:sz w:val="28"/>
          <w:szCs w:val="28"/>
        </w:rPr>
        <w:t>пособие:</w:t>
      </w:r>
      <w:r w:rsidRPr="002713A1">
        <w:rPr>
          <w:rFonts w:ascii="Times New Roman" w:hAnsi="Times New Roman" w:cs="Times New Roman"/>
          <w:spacing w:val="59"/>
          <w:sz w:val="28"/>
          <w:szCs w:val="28"/>
        </w:rPr>
        <w:t xml:space="preserve"> </w:t>
      </w:r>
      <w:r w:rsidRPr="002713A1">
        <w:rPr>
          <w:rFonts w:ascii="Times New Roman" w:hAnsi="Times New Roman" w:cs="Times New Roman"/>
          <w:sz w:val="28"/>
          <w:szCs w:val="28"/>
        </w:rPr>
        <w:t>В</w:t>
      </w:r>
      <w:r w:rsidRPr="002713A1">
        <w:rPr>
          <w:rFonts w:ascii="Times New Roman" w:hAnsi="Times New Roman" w:cs="Times New Roman"/>
          <w:spacing w:val="59"/>
          <w:sz w:val="28"/>
          <w:szCs w:val="28"/>
        </w:rPr>
        <w:t xml:space="preserve"> </w:t>
      </w:r>
      <w:r w:rsidRPr="002713A1">
        <w:rPr>
          <w:rFonts w:ascii="Times New Roman" w:hAnsi="Times New Roman" w:cs="Times New Roman"/>
          <w:sz w:val="28"/>
          <w:szCs w:val="28"/>
        </w:rPr>
        <w:t>2</w:t>
      </w:r>
      <w:r w:rsidRPr="002713A1">
        <w:rPr>
          <w:rFonts w:ascii="Times New Roman" w:hAnsi="Times New Roman" w:cs="Times New Roman"/>
          <w:spacing w:val="59"/>
          <w:sz w:val="28"/>
          <w:szCs w:val="28"/>
        </w:rPr>
        <w:t xml:space="preserve"> </w:t>
      </w:r>
      <w:r w:rsidRPr="002713A1">
        <w:rPr>
          <w:rFonts w:ascii="Times New Roman" w:hAnsi="Times New Roman" w:cs="Times New Roman"/>
          <w:sz w:val="28"/>
          <w:szCs w:val="28"/>
        </w:rPr>
        <w:t>ч.</w:t>
      </w:r>
      <w:r w:rsidRPr="002713A1">
        <w:rPr>
          <w:rFonts w:ascii="Times New Roman" w:hAnsi="Times New Roman" w:cs="Times New Roman"/>
          <w:spacing w:val="59"/>
          <w:sz w:val="28"/>
          <w:szCs w:val="28"/>
        </w:rPr>
        <w:t xml:space="preserve"> </w:t>
      </w:r>
      <w:r w:rsidRPr="002713A1">
        <w:rPr>
          <w:rFonts w:ascii="Times New Roman" w:hAnsi="Times New Roman" w:cs="Times New Roman"/>
          <w:sz w:val="28"/>
          <w:szCs w:val="28"/>
        </w:rPr>
        <w:t>Ч.</w:t>
      </w:r>
      <w:r w:rsidRPr="002713A1">
        <w:rPr>
          <w:rFonts w:ascii="Times New Roman" w:hAnsi="Times New Roman" w:cs="Times New Roman"/>
          <w:spacing w:val="60"/>
          <w:sz w:val="28"/>
          <w:szCs w:val="28"/>
        </w:rPr>
        <w:t xml:space="preserve"> </w:t>
      </w:r>
      <w:r w:rsidRPr="002713A1">
        <w:rPr>
          <w:rFonts w:ascii="Times New Roman" w:hAnsi="Times New Roman" w:cs="Times New Roman"/>
          <w:sz w:val="28"/>
          <w:szCs w:val="28"/>
        </w:rPr>
        <w:t>2.</w:t>
      </w:r>
      <w:r w:rsidRPr="002713A1">
        <w:rPr>
          <w:rFonts w:ascii="Times New Roman" w:hAnsi="Times New Roman" w:cs="Times New Roman"/>
          <w:spacing w:val="60"/>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60"/>
          <w:sz w:val="28"/>
          <w:szCs w:val="28"/>
        </w:rPr>
        <w:t xml:space="preserve"> </w:t>
      </w:r>
      <w:r w:rsidRPr="002713A1">
        <w:rPr>
          <w:rFonts w:ascii="Times New Roman" w:hAnsi="Times New Roman" w:cs="Times New Roman"/>
          <w:sz w:val="28"/>
          <w:szCs w:val="28"/>
        </w:rPr>
        <w:t>Я.</w:t>
      </w:r>
      <w:r w:rsidRPr="002713A1">
        <w:rPr>
          <w:rFonts w:ascii="Times New Roman" w:hAnsi="Times New Roman" w:cs="Times New Roman"/>
          <w:spacing w:val="60"/>
          <w:sz w:val="28"/>
          <w:szCs w:val="28"/>
        </w:rPr>
        <w:t xml:space="preserve"> </w:t>
      </w:r>
      <w:r w:rsidRPr="002713A1">
        <w:rPr>
          <w:rFonts w:ascii="Times New Roman" w:hAnsi="Times New Roman" w:cs="Times New Roman"/>
          <w:sz w:val="28"/>
          <w:szCs w:val="28"/>
        </w:rPr>
        <w:t>И.</w:t>
      </w:r>
      <w:r w:rsidRPr="002713A1">
        <w:rPr>
          <w:rFonts w:ascii="Times New Roman" w:hAnsi="Times New Roman" w:cs="Times New Roman"/>
          <w:spacing w:val="61"/>
          <w:sz w:val="28"/>
          <w:szCs w:val="28"/>
        </w:rPr>
        <w:t xml:space="preserve"> </w:t>
      </w:r>
      <w:r w:rsidRPr="002713A1">
        <w:rPr>
          <w:rFonts w:ascii="Times New Roman" w:hAnsi="Times New Roman" w:cs="Times New Roman"/>
          <w:sz w:val="28"/>
          <w:szCs w:val="28"/>
        </w:rPr>
        <w:t>Трещенок,</w:t>
      </w:r>
      <w:r w:rsidRPr="002713A1">
        <w:rPr>
          <w:rFonts w:ascii="Times New Roman" w:hAnsi="Times New Roman" w:cs="Times New Roman"/>
          <w:spacing w:val="-67"/>
          <w:sz w:val="28"/>
          <w:szCs w:val="28"/>
        </w:rPr>
        <w:t xml:space="preserve"> </w:t>
      </w:r>
      <w:r w:rsidRPr="002713A1">
        <w:rPr>
          <w:rFonts w:ascii="Times New Roman" w:hAnsi="Times New Roman" w:cs="Times New Roman"/>
          <w:sz w:val="28"/>
          <w:szCs w:val="28"/>
        </w:rPr>
        <w:t>А.</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А.</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Воробьев,</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Н.</w:t>
      </w:r>
      <w:r w:rsidRPr="002713A1">
        <w:rPr>
          <w:rFonts w:ascii="Times New Roman" w:hAnsi="Times New Roman" w:cs="Times New Roman"/>
          <w:spacing w:val="-8"/>
          <w:sz w:val="28"/>
          <w:szCs w:val="28"/>
        </w:rPr>
        <w:t xml:space="preserve"> </w:t>
      </w:r>
      <w:r w:rsidRPr="002713A1">
        <w:rPr>
          <w:rFonts w:ascii="Times New Roman" w:hAnsi="Times New Roman" w:cs="Times New Roman"/>
          <w:sz w:val="28"/>
          <w:szCs w:val="28"/>
        </w:rPr>
        <w:t>М.</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Пурышева</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и</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др.</w:t>
      </w:r>
      <w:r w:rsidRPr="002713A1">
        <w:rPr>
          <w:rFonts w:ascii="Times New Roman" w:hAnsi="Times New Roman" w:cs="Times New Roman"/>
          <w:spacing w:val="-8"/>
          <w:sz w:val="28"/>
          <w:szCs w:val="28"/>
        </w:rPr>
        <w:t xml:space="preserve"> </w:t>
      </w:r>
      <w:r w:rsidRPr="002713A1">
        <w:rPr>
          <w:rFonts w:ascii="Times New Roman" w:hAnsi="Times New Roman" w:cs="Times New Roman"/>
          <w:sz w:val="28"/>
          <w:szCs w:val="28"/>
        </w:rPr>
        <w:t>Могилев,</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2005. – 310 с.</w:t>
      </w:r>
    </w:p>
    <w:p w:rsidR="002713A1" w:rsidRPr="002713A1" w:rsidRDefault="002713A1" w:rsidP="00CA4565">
      <w:pPr>
        <w:numPr>
          <w:ilvl w:val="0"/>
          <w:numId w:val="22"/>
        </w:numPr>
        <w:tabs>
          <w:tab w:val="left" w:pos="1134"/>
          <w:tab w:val="left" w:pos="1176"/>
        </w:tabs>
        <w:spacing w:after="0" w:line="252" w:lineRule="auto"/>
        <w:ind w:right="96"/>
        <w:jc w:val="both"/>
        <w:rPr>
          <w:rFonts w:ascii="Times New Roman" w:hAnsi="Times New Roman" w:cs="Times New Roman"/>
          <w:sz w:val="28"/>
          <w:szCs w:val="28"/>
        </w:rPr>
      </w:pPr>
      <w:r w:rsidRPr="002713A1">
        <w:rPr>
          <w:rFonts w:ascii="Times New Roman" w:hAnsi="Times New Roman" w:cs="Times New Roman"/>
          <w:sz w:val="28"/>
          <w:szCs w:val="28"/>
        </w:rPr>
        <w:t xml:space="preserve">История белорусской государственности: в 5 т. Т. 1: Белорусская государственность: от истоков до конца </w:t>
      </w:r>
      <w:r w:rsidRPr="002713A1">
        <w:rPr>
          <w:rFonts w:ascii="Times New Roman" w:hAnsi="Times New Roman" w:cs="Times New Roman"/>
          <w:sz w:val="28"/>
          <w:szCs w:val="28"/>
          <w:lang w:val="en-US"/>
        </w:rPr>
        <w:t>XVIII</w:t>
      </w:r>
      <w:r w:rsidRPr="002713A1">
        <w:rPr>
          <w:rFonts w:ascii="Times New Roman" w:hAnsi="Times New Roman" w:cs="Times New Roman"/>
          <w:sz w:val="28"/>
          <w:szCs w:val="28"/>
        </w:rPr>
        <w:t xml:space="preserve"> в. / А. А. Коваленя [и др.]; отв. ред. тома: О. Н. Левко, В. Ф. Голубев; Нац. акад. наук Беларуси, Ин-т истории. – Минск : Беларус. навука, 2018. – 598 с.</w:t>
      </w:r>
    </w:p>
    <w:p w:rsidR="002713A1" w:rsidRPr="002713A1" w:rsidRDefault="002713A1" w:rsidP="00CA4565">
      <w:pPr>
        <w:numPr>
          <w:ilvl w:val="0"/>
          <w:numId w:val="22"/>
        </w:numPr>
        <w:tabs>
          <w:tab w:val="left" w:pos="1134"/>
        </w:tabs>
        <w:spacing w:after="0" w:line="240" w:lineRule="auto"/>
        <w:ind w:right="96"/>
        <w:jc w:val="both"/>
        <w:rPr>
          <w:rFonts w:ascii="Times New Roman" w:hAnsi="Times New Roman" w:cs="Times New Roman"/>
          <w:sz w:val="28"/>
          <w:szCs w:val="28"/>
        </w:rPr>
      </w:pPr>
      <w:r w:rsidRPr="002713A1">
        <w:rPr>
          <w:rFonts w:ascii="Times New Roman" w:hAnsi="Times New Roman" w:cs="Times New Roman"/>
          <w:sz w:val="28"/>
          <w:szCs w:val="28"/>
        </w:rPr>
        <w:t xml:space="preserve">История белорусской государственности: в 5 т. Т. 2 : Белорусская государственность в период Российской империи (конец </w:t>
      </w:r>
      <w:r w:rsidRPr="002713A1">
        <w:rPr>
          <w:rFonts w:ascii="Times New Roman" w:hAnsi="Times New Roman" w:cs="Times New Roman"/>
          <w:sz w:val="28"/>
          <w:szCs w:val="28"/>
          <w:lang w:val="en-US"/>
        </w:rPr>
        <w:t>XVIII</w:t>
      </w:r>
      <w:r w:rsidRPr="002713A1">
        <w:rPr>
          <w:rFonts w:ascii="Times New Roman" w:hAnsi="Times New Roman" w:cs="Times New Roman"/>
          <w:sz w:val="28"/>
          <w:szCs w:val="28"/>
        </w:rPr>
        <w:t xml:space="preserve"> – начало ХХ в.) / Н. В. Смехович [и др.]; отв. ред. тома: Н. В. Смехович, А. В. Унучек, Е. Н. Филатова; Нац. акад. наук Беларуси, Ин-т истории. – Минск : Беларус. навука, 2019. – 413 с.</w:t>
      </w:r>
    </w:p>
    <w:p w:rsidR="002713A1" w:rsidRPr="002713A1" w:rsidRDefault="002713A1" w:rsidP="00CA4565">
      <w:pPr>
        <w:numPr>
          <w:ilvl w:val="0"/>
          <w:numId w:val="22"/>
        </w:numPr>
        <w:tabs>
          <w:tab w:val="left" w:pos="1134"/>
        </w:tabs>
        <w:spacing w:after="0" w:line="240" w:lineRule="auto"/>
        <w:ind w:right="96"/>
        <w:jc w:val="both"/>
        <w:rPr>
          <w:rFonts w:ascii="Times New Roman" w:hAnsi="Times New Roman" w:cs="Times New Roman"/>
          <w:sz w:val="28"/>
          <w:szCs w:val="28"/>
        </w:rPr>
      </w:pPr>
      <w:r w:rsidRPr="002713A1">
        <w:rPr>
          <w:rFonts w:ascii="Times New Roman" w:hAnsi="Times New Roman" w:cs="Times New Roman"/>
          <w:sz w:val="28"/>
          <w:szCs w:val="28"/>
        </w:rPr>
        <w:t xml:space="preserve">История белорусской государственности: в 5 т. Т. 3 : Белорусская государственность: от идеи к национальному государству (1917 – 1939 гг.) / А. А. Коваленя [и др.]; отв. ред. тома : В. Г. Мазец, Н. В. </w:t>
      </w:r>
      <w:r w:rsidRPr="002713A1">
        <w:rPr>
          <w:rFonts w:ascii="Times New Roman" w:hAnsi="Times New Roman" w:cs="Times New Roman"/>
          <w:sz w:val="28"/>
          <w:szCs w:val="28"/>
        </w:rPr>
        <w:lastRenderedPageBreak/>
        <w:t>Смехович, С. А. Третьяк; Нац. акад. наук Беларуси, Ин-т истории. – Минск : Беларус. навука, 2019. – 639 с.</w:t>
      </w:r>
    </w:p>
    <w:p w:rsidR="002713A1" w:rsidRPr="002713A1" w:rsidRDefault="002713A1" w:rsidP="00CA4565">
      <w:pPr>
        <w:numPr>
          <w:ilvl w:val="0"/>
          <w:numId w:val="22"/>
        </w:numPr>
        <w:tabs>
          <w:tab w:val="left" w:pos="1134"/>
        </w:tabs>
        <w:spacing w:after="0" w:line="240" w:lineRule="auto"/>
        <w:ind w:right="96"/>
        <w:jc w:val="both"/>
        <w:rPr>
          <w:rFonts w:ascii="Times New Roman" w:hAnsi="Times New Roman" w:cs="Times New Roman"/>
          <w:sz w:val="28"/>
          <w:szCs w:val="28"/>
        </w:rPr>
      </w:pPr>
      <w:r w:rsidRPr="002713A1">
        <w:rPr>
          <w:rFonts w:ascii="Times New Roman" w:hAnsi="Times New Roman" w:cs="Times New Roman"/>
          <w:sz w:val="28"/>
          <w:szCs w:val="28"/>
        </w:rPr>
        <w:t>История белорусской государственности: в 5 т. Т. 4: Белорусская государственность накануне и в период Великой Отечественной войны и послевоенного восстановления (1939 – 1953 гг.) / А. А. Коваленя [и др.]; отв. ред. тома: Н. Б. Нестерович; Нац. акад. наук Беларуси, Ин-т истории. – Минск : Беларус. навука, 2019. – 567 с.</w:t>
      </w:r>
    </w:p>
    <w:p w:rsidR="002713A1" w:rsidRPr="002713A1" w:rsidRDefault="002713A1" w:rsidP="00CA4565">
      <w:pPr>
        <w:numPr>
          <w:ilvl w:val="0"/>
          <w:numId w:val="22"/>
        </w:numPr>
        <w:tabs>
          <w:tab w:val="left" w:pos="1134"/>
        </w:tabs>
        <w:spacing w:after="0" w:line="240" w:lineRule="auto"/>
        <w:ind w:right="96"/>
        <w:jc w:val="both"/>
        <w:rPr>
          <w:rFonts w:ascii="Times New Roman" w:hAnsi="Times New Roman" w:cs="Times New Roman"/>
          <w:sz w:val="28"/>
          <w:szCs w:val="28"/>
        </w:rPr>
      </w:pPr>
      <w:r w:rsidRPr="002713A1">
        <w:rPr>
          <w:rFonts w:ascii="Times New Roman" w:hAnsi="Times New Roman" w:cs="Times New Roman"/>
          <w:sz w:val="28"/>
          <w:szCs w:val="28"/>
        </w:rPr>
        <w:t xml:space="preserve">История белорусской государственности: в 5 т. Т. 5: Национальная государственность на переломе эпох (вторая половина </w:t>
      </w:r>
      <w:r w:rsidRPr="002713A1">
        <w:rPr>
          <w:rFonts w:ascii="Times New Roman" w:hAnsi="Times New Roman" w:cs="Times New Roman"/>
          <w:sz w:val="28"/>
          <w:szCs w:val="28"/>
          <w:lang w:val="en-US"/>
        </w:rPr>
        <w:t>XX</w:t>
      </w:r>
      <w:r w:rsidRPr="002713A1">
        <w:rPr>
          <w:rFonts w:ascii="Times New Roman" w:hAnsi="Times New Roman" w:cs="Times New Roman"/>
          <w:sz w:val="28"/>
          <w:szCs w:val="28"/>
        </w:rPr>
        <w:t xml:space="preserve"> – начало </w:t>
      </w:r>
      <w:r w:rsidRPr="002713A1">
        <w:rPr>
          <w:rFonts w:ascii="Times New Roman" w:hAnsi="Times New Roman" w:cs="Times New Roman"/>
          <w:sz w:val="28"/>
          <w:szCs w:val="28"/>
          <w:lang w:val="en-US"/>
        </w:rPr>
        <w:t>XXI</w:t>
      </w:r>
      <w:r w:rsidRPr="002713A1">
        <w:rPr>
          <w:rFonts w:ascii="Times New Roman" w:hAnsi="Times New Roman" w:cs="Times New Roman"/>
          <w:sz w:val="28"/>
          <w:szCs w:val="28"/>
        </w:rPr>
        <w:t xml:space="preserve"> в.) / А. А. Коваленя [и др.]; отв. ред. тома: Н. В. Смехович; Нац. акад. наук Беларуси, Ин-т истории. – Минск: Беларус. навука, 2020. – 759 с.: </w:t>
      </w:r>
    </w:p>
    <w:p w:rsidR="002713A1" w:rsidRPr="002713A1" w:rsidRDefault="002713A1" w:rsidP="00CA4565">
      <w:pPr>
        <w:numPr>
          <w:ilvl w:val="0"/>
          <w:numId w:val="22"/>
        </w:numPr>
        <w:shd w:val="clear" w:color="auto" w:fill="F7FCFF"/>
        <w:tabs>
          <w:tab w:val="left" w:pos="1459"/>
        </w:tabs>
        <w:spacing w:after="0" w:line="252" w:lineRule="auto"/>
        <w:ind w:right="160"/>
        <w:jc w:val="both"/>
        <w:outlineLvl w:val="1"/>
        <w:rPr>
          <w:rFonts w:ascii="Times New Roman" w:hAnsi="Times New Roman" w:cs="Times New Roman"/>
          <w:sz w:val="28"/>
          <w:szCs w:val="28"/>
          <w:lang w:eastAsia="ru-RU"/>
        </w:rPr>
      </w:pPr>
      <w:r w:rsidRPr="002713A1">
        <w:rPr>
          <w:rFonts w:ascii="Times New Roman" w:hAnsi="Times New Roman" w:cs="Times New Roman"/>
          <w:sz w:val="28"/>
          <w:szCs w:val="28"/>
        </w:rPr>
        <w:t>Основы идеологии белорусского государства: учеб. пособие для</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студентов</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учреждений</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высшего</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образования</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В.</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А.</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Мельник.</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3-е</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изд.,</w:t>
      </w:r>
      <w:r w:rsidRPr="002713A1">
        <w:rPr>
          <w:rFonts w:ascii="Times New Roman" w:hAnsi="Times New Roman" w:cs="Times New Roman"/>
          <w:spacing w:val="-68"/>
          <w:sz w:val="28"/>
          <w:szCs w:val="28"/>
        </w:rPr>
        <w:t xml:space="preserve"> </w:t>
      </w:r>
      <w:r w:rsidRPr="002713A1">
        <w:rPr>
          <w:rFonts w:ascii="Times New Roman" w:hAnsi="Times New Roman" w:cs="Times New Roman"/>
          <w:sz w:val="28"/>
          <w:szCs w:val="28"/>
        </w:rPr>
        <w:t>исправленное.</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Минск:</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Вышэйшая</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школа,</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2013.</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342,</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[1]</w:t>
      </w:r>
      <w:r w:rsidRPr="002713A1">
        <w:rPr>
          <w:rFonts w:ascii="Times New Roman" w:hAnsi="Times New Roman" w:cs="Times New Roman"/>
          <w:spacing w:val="-16"/>
          <w:sz w:val="28"/>
          <w:szCs w:val="28"/>
        </w:rPr>
        <w:t xml:space="preserve"> </w:t>
      </w:r>
      <w:r w:rsidRPr="002713A1">
        <w:rPr>
          <w:rFonts w:ascii="Times New Roman" w:hAnsi="Times New Roman" w:cs="Times New Roman"/>
          <w:sz w:val="28"/>
          <w:szCs w:val="28"/>
        </w:rPr>
        <w:t xml:space="preserve">с. </w:t>
      </w:r>
    </w:p>
    <w:p w:rsidR="002713A1" w:rsidRPr="002713A1" w:rsidRDefault="002713A1" w:rsidP="00CA4565">
      <w:pPr>
        <w:numPr>
          <w:ilvl w:val="0"/>
          <w:numId w:val="22"/>
        </w:numPr>
        <w:shd w:val="clear" w:color="auto" w:fill="F7FCFF"/>
        <w:tabs>
          <w:tab w:val="left" w:pos="1459"/>
        </w:tabs>
        <w:spacing w:after="0" w:line="252" w:lineRule="auto"/>
        <w:ind w:right="160"/>
        <w:jc w:val="both"/>
        <w:outlineLvl w:val="1"/>
        <w:rPr>
          <w:rFonts w:ascii="Times New Roman" w:hAnsi="Times New Roman" w:cs="Times New Roman"/>
          <w:sz w:val="28"/>
          <w:szCs w:val="28"/>
        </w:rPr>
      </w:pPr>
      <w:r w:rsidRPr="002713A1">
        <w:rPr>
          <w:rFonts w:ascii="Times New Roman" w:hAnsi="Times New Roman" w:cs="Times New Roman"/>
          <w:sz w:val="28"/>
          <w:szCs w:val="28"/>
          <w:lang w:eastAsia="ru-RU"/>
        </w:rPr>
        <w:t xml:space="preserve">Конституция </w:t>
      </w:r>
      <w:r w:rsidRPr="002713A1">
        <w:rPr>
          <w:rFonts w:ascii="Times New Roman" w:hAnsi="Times New Roman" w:cs="Times New Roman"/>
          <w:sz w:val="28"/>
          <w:szCs w:val="28"/>
          <w:shd w:val="clear" w:color="auto" w:fill="F7FCFF"/>
          <w:lang w:eastAsia="ru-RU"/>
        </w:rPr>
        <w:t>Республики Беларусь</w:t>
      </w:r>
      <w:r w:rsidRPr="002713A1">
        <w:rPr>
          <w:rFonts w:ascii="Times New Roman" w:hAnsi="Times New Roman" w:cs="Times New Roman"/>
          <w:sz w:val="28"/>
          <w:szCs w:val="28"/>
          <w:lang w:eastAsia="ru-RU"/>
        </w:rPr>
        <w:t xml:space="preserve"> 1994 г. (с изменениями и дополнениями, принятыми на республиканских референдумах 24 ноября1996г., 17 октября 2004 г. и 27 февраля 2022 г.) // </w:t>
      </w:r>
      <w:r w:rsidRPr="002713A1">
        <w:rPr>
          <w:rFonts w:ascii="Times New Roman" w:hAnsi="Times New Roman" w:cs="Times New Roman"/>
          <w:i/>
          <w:iCs/>
          <w:sz w:val="28"/>
          <w:szCs w:val="28"/>
          <w:shd w:val="clear" w:color="auto" w:fill="F7FCFF"/>
          <w:lang w:eastAsia="ru-RU"/>
        </w:rPr>
        <w:t>Источник:</w:t>
      </w:r>
      <w:hyperlink r:id="rId34" w:history="1">
        <w:r w:rsidRPr="002713A1">
          <w:rPr>
            <w:rFonts w:ascii="Times New Roman" w:hAnsi="Times New Roman" w:cs="Times New Roman"/>
            <w:i/>
            <w:iCs/>
            <w:sz w:val="28"/>
            <w:szCs w:val="28"/>
            <w:u w:val="single"/>
            <w:shd w:val="clear" w:color="auto" w:fill="F7FCFF"/>
          </w:rPr>
          <w:t>https://pravo.by/pravovaya-informatsiya/normativnye-dokumenty/konstitutsiya-respubliki-belarus/</w:t>
        </w:r>
      </w:hyperlink>
      <w:r w:rsidRPr="002713A1">
        <w:rPr>
          <w:rFonts w:ascii="Times New Roman" w:hAnsi="Times New Roman" w:cs="Times New Roman"/>
          <w:i/>
          <w:iCs/>
          <w:sz w:val="28"/>
          <w:szCs w:val="28"/>
          <w:shd w:val="clear" w:color="auto" w:fill="F7FCFF"/>
          <w:lang w:eastAsia="ru-RU"/>
        </w:rPr>
        <w:t xml:space="preserve"> – Национальный правовой Интернет-портал Республики Беларусь</w:t>
      </w:r>
    </w:p>
    <w:p w:rsidR="002713A1" w:rsidRPr="002713A1" w:rsidRDefault="002713A1" w:rsidP="00CA4565">
      <w:pPr>
        <w:numPr>
          <w:ilvl w:val="0"/>
          <w:numId w:val="22"/>
        </w:numPr>
        <w:tabs>
          <w:tab w:val="left" w:pos="1459"/>
        </w:tabs>
        <w:spacing w:after="0" w:line="252" w:lineRule="auto"/>
        <w:ind w:right="162"/>
        <w:jc w:val="both"/>
        <w:rPr>
          <w:rFonts w:ascii="Times New Roman" w:hAnsi="Times New Roman" w:cs="Times New Roman"/>
          <w:sz w:val="28"/>
          <w:szCs w:val="28"/>
        </w:rPr>
      </w:pPr>
      <w:r w:rsidRPr="002713A1">
        <w:rPr>
          <w:rFonts w:ascii="Times New Roman" w:hAnsi="Times New Roman" w:cs="Times New Roman"/>
          <w:sz w:val="28"/>
          <w:szCs w:val="28"/>
        </w:rPr>
        <w:t>Канфесіі на Беларусі, канец XVIII – XX ст.</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 В. В. Грыгор’ева [і</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інш.];</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навук.</w:t>
      </w:r>
      <w:r w:rsidRPr="002713A1">
        <w:rPr>
          <w:rFonts w:ascii="Times New Roman" w:hAnsi="Times New Roman" w:cs="Times New Roman"/>
          <w:spacing w:val="-16"/>
          <w:sz w:val="28"/>
          <w:szCs w:val="28"/>
        </w:rPr>
        <w:t xml:space="preserve"> </w:t>
      </w:r>
      <w:r w:rsidRPr="002713A1">
        <w:rPr>
          <w:rFonts w:ascii="Times New Roman" w:hAnsi="Times New Roman" w:cs="Times New Roman"/>
          <w:sz w:val="28"/>
          <w:szCs w:val="28"/>
        </w:rPr>
        <w:t>рэд.</w:t>
      </w:r>
      <w:r w:rsidRPr="002713A1">
        <w:rPr>
          <w:rFonts w:ascii="Times New Roman" w:hAnsi="Times New Roman" w:cs="Times New Roman"/>
          <w:spacing w:val="-17"/>
          <w:sz w:val="28"/>
          <w:szCs w:val="28"/>
        </w:rPr>
        <w:t xml:space="preserve"> </w:t>
      </w:r>
      <w:r w:rsidRPr="002713A1">
        <w:rPr>
          <w:rFonts w:ascii="Times New Roman" w:hAnsi="Times New Roman" w:cs="Times New Roman"/>
          <w:sz w:val="28"/>
          <w:szCs w:val="28"/>
        </w:rPr>
        <w:t>У.І.</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Навіцкі.</w:t>
      </w:r>
      <w:r w:rsidRPr="002713A1">
        <w:rPr>
          <w:rFonts w:ascii="Times New Roman" w:hAnsi="Times New Roman" w:cs="Times New Roman"/>
          <w:spacing w:val="-18"/>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Мінск:</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Экаперспектыва,</w:t>
      </w:r>
      <w:r w:rsidRPr="002713A1">
        <w:rPr>
          <w:rFonts w:ascii="Times New Roman" w:hAnsi="Times New Roman" w:cs="Times New Roman"/>
          <w:spacing w:val="-17"/>
          <w:sz w:val="28"/>
          <w:szCs w:val="28"/>
        </w:rPr>
        <w:t xml:space="preserve"> </w:t>
      </w:r>
      <w:r w:rsidRPr="002713A1">
        <w:rPr>
          <w:rFonts w:ascii="Times New Roman" w:hAnsi="Times New Roman" w:cs="Times New Roman"/>
          <w:sz w:val="28"/>
          <w:szCs w:val="28"/>
        </w:rPr>
        <w:t>1998.</w:t>
      </w:r>
      <w:r w:rsidRPr="002713A1">
        <w:rPr>
          <w:rFonts w:ascii="Times New Roman" w:hAnsi="Times New Roman" w:cs="Times New Roman"/>
          <w:spacing w:val="-16"/>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340</w:t>
      </w:r>
      <w:r w:rsidRPr="002713A1">
        <w:rPr>
          <w:rFonts w:ascii="Times New Roman" w:hAnsi="Times New Roman" w:cs="Times New Roman"/>
          <w:spacing w:val="-16"/>
          <w:sz w:val="28"/>
          <w:szCs w:val="28"/>
        </w:rPr>
        <w:t xml:space="preserve"> </w:t>
      </w:r>
      <w:r w:rsidRPr="002713A1">
        <w:rPr>
          <w:rFonts w:ascii="Times New Roman" w:hAnsi="Times New Roman" w:cs="Times New Roman"/>
          <w:sz w:val="28"/>
          <w:szCs w:val="28"/>
        </w:rPr>
        <w:t>с.</w:t>
      </w:r>
    </w:p>
    <w:p w:rsidR="002713A1" w:rsidRPr="002713A1" w:rsidRDefault="002713A1" w:rsidP="00CA4565">
      <w:pPr>
        <w:numPr>
          <w:ilvl w:val="0"/>
          <w:numId w:val="22"/>
        </w:numPr>
        <w:tabs>
          <w:tab w:val="left" w:pos="1459"/>
        </w:tabs>
        <w:spacing w:after="0" w:line="252" w:lineRule="auto"/>
        <w:ind w:right="162"/>
        <w:jc w:val="both"/>
        <w:rPr>
          <w:rFonts w:ascii="Times New Roman" w:hAnsi="Times New Roman" w:cs="Times New Roman"/>
          <w:sz w:val="28"/>
          <w:szCs w:val="28"/>
        </w:rPr>
      </w:pPr>
      <w:r w:rsidRPr="002713A1">
        <w:rPr>
          <w:rFonts w:ascii="Times New Roman" w:hAnsi="Times New Roman" w:cs="Times New Roman"/>
          <w:sz w:val="28"/>
          <w:szCs w:val="28"/>
        </w:rPr>
        <w:t>Хрестоматия по истории Беларуси: учебное пособие. Ч. 1. С древнейших времен до 1917 г. – Минск: БГУ, 2008. – 623 с.</w:t>
      </w:r>
    </w:p>
    <w:p w:rsidR="002713A1" w:rsidRPr="002713A1" w:rsidRDefault="002713A1" w:rsidP="00CA4565">
      <w:pPr>
        <w:numPr>
          <w:ilvl w:val="0"/>
          <w:numId w:val="22"/>
        </w:numPr>
        <w:tabs>
          <w:tab w:val="left" w:pos="1459"/>
        </w:tabs>
        <w:spacing w:after="0" w:line="252" w:lineRule="auto"/>
        <w:ind w:right="162"/>
        <w:jc w:val="both"/>
        <w:rPr>
          <w:rFonts w:ascii="Times New Roman" w:hAnsi="Times New Roman" w:cs="Times New Roman"/>
          <w:sz w:val="28"/>
          <w:szCs w:val="28"/>
        </w:rPr>
      </w:pPr>
      <w:r w:rsidRPr="002713A1">
        <w:rPr>
          <w:rFonts w:ascii="Times New Roman" w:hAnsi="Times New Roman" w:cs="Times New Roman"/>
          <w:sz w:val="28"/>
          <w:szCs w:val="28"/>
        </w:rPr>
        <w:t xml:space="preserve">Хрестоматия по истории Беларуси: </w:t>
      </w:r>
      <w:bookmarkStart w:id="4" w:name="_Hlk114489344"/>
      <w:r w:rsidRPr="002713A1">
        <w:rPr>
          <w:rFonts w:ascii="Times New Roman" w:hAnsi="Times New Roman" w:cs="Times New Roman"/>
          <w:sz w:val="28"/>
          <w:szCs w:val="28"/>
        </w:rPr>
        <w:t>учебное пособие. В 2 ч.Ч.2, кн.1. 1917 – 1945 гг. – Минск, БГУ, 2012. - 447 с.</w:t>
      </w:r>
    </w:p>
    <w:bookmarkEnd w:id="4"/>
    <w:p w:rsidR="002713A1" w:rsidRPr="002713A1" w:rsidRDefault="002713A1" w:rsidP="00CA4565">
      <w:pPr>
        <w:numPr>
          <w:ilvl w:val="0"/>
          <w:numId w:val="22"/>
        </w:numPr>
        <w:tabs>
          <w:tab w:val="left" w:pos="1459"/>
        </w:tabs>
        <w:spacing w:after="0" w:line="252" w:lineRule="auto"/>
        <w:ind w:right="162"/>
        <w:jc w:val="both"/>
        <w:rPr>
          <w:rFonts w:ascii="Times New Roman" w:hAnsi="Times New Roman" w:cs="Times New Roman"/>
          <w:sz w:val="28"/>
          <w:szCs w:val="28"/>
        </w:rPr>
      </w:pPr>
      <w:r w:rsidRPr="002713A1">
        <w:rPr>
          <w:rFonts w:ascii="Times New Roman" w:hAnsi="Times New Roman" w:cs="Times New Roman"/>
          <w:sz w:val="28"/>
          <w:szCs w:val="28"/>
        </w:rPr>
        <w:t xml:space="preserve">Хрестоматия по истории Беларуси: учебное пособие. В 2 ч.Ч.2, кн.2. 1946 г. – начало </w:t>
      </w:r>
      <w:r w:rsidRPr="002713A1">
        <w:rPr>
          <w:rFonts w:ascii="Times New Roman" w:hAnsi="Times New Roman" w:cs="Times New Roman"/>
          <w:sz w:val="28"/>
          <w:szCs w:val="28"/>
          <w:lang w:val="en-US"/>
        </w:rPr>
        <w:t>XXI</w:t>
      </w:r>
      <w:r w:rsidRPr="002713A1">
        <w:rPr>
          <w:rFonts w:ascii="Times New Roman" w:hAnsi="Times New Roman" w:cs="Times New Roman"/>
          <w:sz w:val="28"/>
          <w:szCs w:val="28"/>
        </w:rPr>
        <w:t xml:space="preserve"> в. – Минск, БГУ, 2012. - 439 с.</w:t>
      </w:r>
    </w:p>
    <w:p w:rsidR="002713A1" w:rsidRPr="002713A1" w:rsidRDefault="002713A1" w:rsidP="00CA4565">
      <w:pPr>
        <w:numPr>
          <w:ilvl w:val="0"/>
          <w:numId w:val="22"/>
        </w:numPr>
        <w:tabs>
          <w:tab w:val="left" w:pos="1459"/>
        </w:tabs>
        <w:spacing w:after="0" w:line="252" w:lineRule="auto"/>
        <w:ind w:right="164"/>
        <w:jc w:val="both"/>
        <w:rPr>
          <w:rFonts w:ascii="Times New Roman" w:hAnsi="Times New Roman" w:cs="Times New Roman"/>
          <w:sz w:val="28"/>
          <w:szCs w:val="28"/>
        </w:rPr>
      </w:pPr>
      <w:r w:rsidRPr="002713A1">
        <w:rPr>
          <w:rFonts w:ascii="Times New Roman" w:hAnsi="Times New Roman" w:cs="Times New Roman"/>
          <w:spacing w:val="-1"/>
          <w:sz w:val="28"/>
          <w:szCs w:val="28"/>
        </w:rPr>
        <w:t>Трещенок</w:t>
      </w:r>
      <w:r w:rsidRPr="002713A1">
        <w:rPr>
          <w:rFonts w:ascii="Times New Roman" w:hAnsi="Times New Roman" w:cs="Times New Roman"/>
          <w:spacing w:val="-16"/>
          <w:sz w:val="28"/>
          <w:szCs w:val="28"/>
        </w:rPr>
        <w:t xml:space="preserve"> </w:t>
      </w:r>
      <w:r w:rsidRPr="002713A1">
        <w:rPr>
          <w:rFonts w:ascii="Times New Roman" w:hAnsi="Times New Roman" w:cs="Times New Roman"/>
          <w:spacing w:val="-1"/>
          <w:sz w:val="28"/>
          <w:szCs w:val="28"/>
        </w:rPr>
        <w:t>Я.</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1"/>
          <w:sz w:val="28"/>
          <w:szCs w:val="28"/>
        </w:rPr>
        <w:t>И.</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1"/>
          <w:sz w:val="28"/>
          <w:szCs w:val="28"/>
        </w:rPr>
        <w:t>История</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Беларуси:</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Учеб.</w:t>
      </w:r>
      <w:r w:rsidRPr="002713A1">
        <w:rPr>
          <w:rFonts w:ascii="Times New Roman" w:hAnsi="Times New Roman" w:cs="Times New Roman"/>
          <w:spacing w:val="-16"/>
          <w:sz w:val="28"/>
          <w:szCs w:val="28"/>
        </w:rPr>
        <w:t xml:space="preserve"> </w:t>
      </w:r>
      <w:r w:rsidRPr="002713A1">
        <w:rPr>
          <w:rFonts w:ascii="Times New Roman" w:hAnsi="Times New Roman" w:cs="Times New Roman"/>
          <w:spacing w:val="-1"/>
          <w:sz w:val="28"/>
          <w:szCs w:val="28"/>
        </w:rPr>
        <w:t>пособие.</w:t>
      </w:r>
      <w:r w:rsidRPr="002713A1">
        <w:rPr>
          <w:rFonts w:ascii="Times New Roman" w:hAnsi="Times New Roman" w:cs="Times New Roman"/>
          <w:spacing w:val="-16"/>
          <w:sz w:val="28"/>
          <w:szCs w:val="28"/>
        </w:rPr>
        <w:t xml:space="preserve"> </w:t>
      </w:r>
      <w:r w:rsidRPr="002713A1">
        <w:rPr>
          <w:rFonts w:ascii="Times New Roman" w:hAnsi="Times New Roman" w:cs="Times New Roman"/>
          <w:spacing w:val="-1"/>
          <w:sz w:val="28"/>
          <w:szCs w:val="28"/>
        </w:rPr>
        <w:t>Ч.</w:t>
      </w:r>
      <w:r w:rsidRPr="002713A1">
        <w:rPr>
          <w:rFonts w:ascii="Times New Roman" w:hAnsi="Times New Roman" w:cs="Times New Roman"/>
          <w:spacing w:val="-17"/>
          <w:sz w:val="28"/>
          <w:szCs w:val="28"/>
        </w:rPr>
        <w:t xml:space="preserve"> </w:t>
      </w:r>
      <w:r w:rsidRPr="002713A1">
        <w:rPr>
          <w:rFonts w:ascii="Times New Roman" w:hAnsi="Times New Roman" w:cs="Times New Roman"/>
          <w:spacing w:val="-1"/>
          <w:sz w:val="28"/>
          <w:szCs w:val="28"/>
        </w:rPr>
        <w:t>1.</w:t>
      </w:r>
      <w:r w:rsidRPr="002713A1">
        <w:rPr>
          <w:rFonts w:ascii="Times New Roman" w:hAnsi="Times New Roman" w:cs="Times New Roman"/>
          <w:spacing w:val="-16"/>
          <w:sz w:val="28"/>
          <w:szCs w:val="28"/>
        </w:rPr>
        <w:t xml:space="preserve"> </w:t>
      </w:r>
      <w:r w:rsidRPr="002713A1">
        <w:rPr>
          <w:rFonts w:ascii="Times New Roman" w:hAnsi="Times New Roman" w:cs="Times New Roman"/>
          <w:spacing w:val="-1"/>
          <w:sz w:val="28"/>
          <w:szCs w:val="28"/>
        </w:rPr>
        <w:t>Досоветский</w:t>
      </w:r>
      <w:r w:rsidRPr="002713A1">
        <w:rPr>
          <w:rFonts w:ascii="Times New Roman" w:hAnsi="Times New Roman" w:cs="Times New Roman"/>
          <w:spacing w:val="-68"/>
          <w:sz w:val="28"/>
          <w:szCs w:val="28"/>
        </w:rPr>
        <w:t xml:space="preserve"> </w:t>
      </w:r>
      <w:r w:rsidRPr="002713A1">
        <w:rPr>
          <w:rFonts w:ascii="Times New Roman" w:hAnsi="Times New Roman" w:cs="Times New Roman"/>
          <w:sz w:val="28"/>
          <w:szCs w:val="28"/>
        </w:rPr>
        <w:t>период.</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Могилев,</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2003. – 176 с.</w:t>
      </w:r>
    </w:p>
    <w:p w:rsidR="002713A1" w:rsidRPr="002713A1" w:rsidRDefault="002713A1" w:rsidP="002713A1">
      <w:pPr>
        <w:tabs>
          <w:tab w:val="left" w:pos="1459"/>
        </w:tabs>
        <w:spacing w:line="252" w:lineRule="auto"/>
        <w:ind w:right="164"/>
        <w:jc w:val="both"/>
        <w:rPr>
          <w:rFonts w:ascii="Times New Roman" w:hAnsi="Times New Roman" w:cs="Times New Roman"/>
          <w:sz w:val="28"/>
          <w:szCs w:val="28"/>
          <w:lang w:eastAsia="ru-RU"/>
        </w:rPr>
      </w:pPr>
    </w:p>
    <w:p w:rsidR="002713A1" w:rsidRPr="002713A1" w:rsidRDefault="002713A1" w:rsidP="002713A1">
      <w:pPr>
        <w:tabs>
          <w:tab w:val="left" w:pos="1459"/>
        </w:tabs>
        <w:spacing w:line="252" w:lineRule="auto"/>
        <w:ind w:right="164"/>
        <w:jc w:val="center"/>
        <w:rPr>
          <w:rFonts w:ascii="Times New Roman" w:hAnsi="Times New Roman" w:cs="Times New Roman"/>
          <w:b/>
          <w:sz w:val="28"/>
          <w:szCs w:val="28"/>
          <w:lang w:eastAsia="ru-RU"/>
        </w:rPr>
      </w:pPr>
      <w:r w:rsidRPr="002713A1">
        <w:rPr>
          <w:rFonts w:ascii="Times New Roman" w:hAnsi="Times New Roman" w:cs="Times New Roman"/>
          <w:b/>
          <w:sz w:val="28"/>
          <w:szCs w:val="28"/>
          <w:lang w:eastAsia="ru-RU"/>
        </w:rPr>
        <w:t>Дадатковая літаратура:</w:t>
      </w:r>
    </w:p>
    <w:p w:rsidR="002713A1" w:rsidRPr="002713A1" w:rsidRDefault="002713A1" w:rsidP="00CA4565">
      <w:pPr>
        <w:numPr>
          <w:ilvl w:val="0"/>
          <w:numId w:val="11"/>
        </w:numPr>
        <w:tabs>
          <w:tab w:val="left" w:pos="1176"/>
          <w:tab w:val="left" w:pos="3085"/>
          <w:tab w:val="left" w:pos="3567"/>
          <w:tab w:val="left" w:pos="5115"/>
          <w:tab w:val="left" w:pos="6415"/>
          <w:tab w:val="left" w:pos="8145"/>
        </w:tabs>
        <w:spacing w:before="141" w:after="0" w:line="252" w:lineRule="auto"/>
        <w:ind w:right="166" w:firstLine="707"/>
        <w:jc w:val="both"/>
        <w:rPr>
          <w:rFonts w:ascii="Times New Roman" w:hAnsi="Times New Roman" w:cs="Times New Roman"/>
          <w:sz w:val="28"/>
          <w:szCs w:val="28"/>
        </w:rPr>
      </w:pPr>
      <w:r w:rsidRPr="002713A1">
        <w:rPr>
          <w:rFonts w:ascii="Times New Roman" w:hAnsi="Times New Roman" w:cs="Times New Roman"/>
          <w:sz w:val="28"/>
          <w:szCs w:val="28"/>
        </w:rPr>
        <w:t>Абдзіраловіч І. [Канчэўскі І. У]. Адвечным шляхам. Дасьледзіны беларускага сьветагляду. Мінск: Навука і тэхніка; 1993. – 44 с.</w:t>
      </w:r>
    </w:p>
    <w:p w:rsidR="002713A1" w:rsidRPr="002713A1" w:rsidRDefault="002713A1" w:rsidP="00CA4565">
      <w:pPr>
        <w:numPr>
          <w:ilvl w:val="0"/>
          <w:numId w:val="11"/>
        </w:numPr>
        <w:tabs>
          <w:tab w:val="left" w:pos="1176"/>
          <w:tab w:val="left" w:pos="2742"/>
          <w:tab w:val="left" w:pos="3234"/>
          <w:tab w:val="left" w:pos="3766"/>
          <w:tab w:val="left" w:pos="5551"/>
          <w:tab w:val="left" w:pos="7192"/>
          <w:tab w:val="left" w:pos="8574"/>
        </w:tabs>
        <w:spacing w:after="0" w:line="252" w:lineRule="auto"/>
        <w:ind w:right="160" w:firstLine="707"/>
        <w:jc w:val="both"/>
        <w:rPr>
          <w:rFonts w:ascii="Times New Roman" w:hAnsi="Times New Roman" w:cs="Times New Roman"/>
          <w:sz w:val="28"/>
          <w:szCs w:val="28"/>
        </w:rPr>
      </w:pPr>
      <w:r w:rsidRPr="002713A1">
        <w:rPr>
          <w:rFonts w:ascii="Times New Roman" w:hAnsi="Times New Roman" w:cs="Times New Roman"/>
          <w:sz w:val="28"/>
          <w:szCs w:val="28"/>
        </w:rPr>
        <w:t xml:space="preserve">Василевич, Г. А. Конституция Республики Беларусь. </w:t>
      </w:r>
      <w:r w:rsidRPr="002713A1">
        <w:rPr>
          <w:rFonts w:ascii="Times New Roman" w:hAnsi="Times New Roman" w:cs="Times New Roman"/>
          <w:spacing w:val="-4"/>
          <w:sz w:val="28"/>
          <w:szCs w:val="28"/>
        </w:rPr>
        <w:t>Научно-</w:t>
      </w:r>
      <w:r w:rsidRPr="002713A1">
        <w:rPr>
          <w:rFonts w:ascii="Times New Roman" w:hAnsi="Times New Roman" w:cs="Times New Roman"/>
          <w:spacing w:val="-67"/>
          <w:sz w:val="28"/>
          <w:szCs w:val="28"/>
        </w:rPr>
        <w:t xml:space="preserve"> </w:t>
      </w:r>
      <w:r w:rsidRPr="002713A1">
        <w:rPr>
          <w:rFonts w:ascii="Times New Roman" w:hAnsi="Times New Roman" w:cs="Times New Roman"/>
          <w:sz w:val="28"/>
          <w:szCs w:val="28"/>
        </w:rPr>
        <w:t>практический</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комментарий</w:t>
      </w:r>
      <w:r w:rsidRPr="002713A1">
        <w:rPr>
          <w:rFonts w:ascii="Times New Roman" w:hAnsi="Times New Roman" w:cs="Times New Roman"/>
          <w:spacing w:val="-16"/>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Г.</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А.</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Василевич.</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Минск,</w:t>
      </w:r>
      <w:r w:rsidRPr="002713A1">
        <w:rPr>
          <w:rFonts w:ascii="Times New Roman" w:hAnsi="Times New Roman" w:cs="Times New Roman"/>
          <w:spacing w:val="-16"/>
          <w:sz w:val="28"/>
          <w:szCs w:val="28"/>
        </w:rPr>
        <w:t xml:space="preserve"> </w:t>
      </w:r>
      <w:r w:rsidRPr="002713A1">
        <w:rPr>
          <w:rFonts w:ascii="Times New Roman" w:hAnsi="Times New Roman" w:cs="Times New Roman"/>
          <w:sz w:val="28"/>
          <w:szCs w:val="28"/>
        </w:rPr>
        <w:t>2005.</w:t>
      </w:r>
      <w:r w:rsidRPr="002713A1">
        <w:rPr>
          <w:rFonts w:ascii="Times New Roman" w:hAnsi="Times New Roman" w:cs="Times New Roman"/>
          <w:spacing w:val="-16"/>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486</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с.</w:t>
      </w:r>
    </w:p>
    <w:p w:rsidR="002713A1" w:rsidRPr="002713A1" w:rsidRDefault="002713A1" w:rsidP="00CA4565">
      <w:pPr>
        <w:numPr>
          <w:ilvl w:val="0"/>
          <w:numId w:val="11"/>
        </w:numPr>
        <w:tabs>
          <w:tab w:val="left" w:pos="1176"/>
        </w:tabs>
        <w:spacing w:after="0" w:line="252" w:lineRule="auto"/>
        <w:ind w:right="164" w:firstLine="707"/>
        <w:jc w:val="both"/>
        <w:rPr>
          <w:rFonts w:ascii="Times New Roman" w:hAnsi="Times New Roman" w:cs="Times New Roman"/>
          <w:sz w:val="28"/>
          <w:szCs w:val="28"/>
        </w:rPr>
      </w:pPr>
      <w:r w:rsidRPr="002713A1">
        <w:rPr>
          <w:rFonts w:ascii="Times New Roman" w:hAnsi="Times New Roman" w:cs="Times New Roman"/>
          <w:sz w:val="28"/>
          <w:szCs w:val="28"/>
        </w:rPr>
        <w:t>Валлерстайн,</w:t>
      </w:r>
      <w:r w:rsidRPr="002713A1">
        <w:rPr>
          <w:rFonts w:ascii="Times New Roman" w:hAnsi="Times New Roman" w:cs="Times New Roman"/>
          <w:spacing w:val="26"/>
          <w:sz w:val="28"/>
          <w:szCs w:val="28"/>
        </w:rPr>
        <w:t xml:space="preserve"> </w:t>
      </w:r>
      <w:r w:rsidRPr="002713A1">
        <w:rPr>
          <w:rFonts w:ascii="Times New Roman" w:hAnsi="Times New Roman" w:cs="Times New Roman"/>
          <w:sz w:val="28"/>
          <w:szCs w:val="28"/>
        </w:rPr>
        <w:t>И.</w:t>
      </w:r>
      <w:r w:rsidRPr="002713A1">
        <w:rPr>
          <w:rFonts w:ascii="Times New Roman" w:hAnsi="Times New Roman" w:cs="Times New Roman"/>
          <w:spacing w:val="27"/>
          <w:sz w:val="28"/>
          <w:szCs w:val="28"/>
        </w:rPr>
        <w:t xml:space="preserve"> </w:t>
      </w:r>
      <w:r w:rsidRPr="002713A1">
        <w:rPr>
          <w:rFonts w:ascii="Times New Roman" w:hAnsi="Times New Roman" w:cs="Times New Roman"/>
          <w:sz w:val="28"/>
          <w:szCs w:val="28"/>
        </w:rPr>
        <w:t>Анализ</w:t>
      </w:r>
      <w:r w:rsidRPr="002713A1">
        <w:rPr>
          <w:rFonts w:ascii="Times New Roman" w:hAnsi="Times New Roman" w:cs="Times New Roman"/>
          <w:spacing w:val="26"/>
          <w:sz w:val="28"/>
          <w:szCs w:val="28"/>
        </w:rPr>
        <w:t xml:space="preserve"> </w:t>
      </w:r>
      <w:r w:rsidRPr="002713A1">
        <w:rPr>
          <w:rFonts w:ascii="Times New Roman" w:hAnsi="Times New Roman" w:cs="Times New Roman"/>
          <w:sz w:val="28"/>
          <w:szCs w:val="28"/>
        </w:rPr>
        <w:t>мировых</w:t>
      </w:r>
      <w:r w:rsidRPr="002713A1">
        <w:rPr>
          <w:rFonts w:ascii="Times New Roman" w:hAnsi="Times New Roman" w:cs="Times New Roman"/>
          <w:spacing w:val="27"/>
          <w:sz w:val="28"/>
          <w:szCs w:val="28"/>
        </w:rPr>
        <w:t xml:space="preserve"> </w:t>
      </w:r>
      <w:r w:rsidRPr="002713A1">
        <w:rPr>
          <w:rFonts w:ascii="Times New Roman" w:hAnsi="Times New Roman" w:cs="Times New Roman"/>
          <w:sz w:val="28"/>
          <w:szCs w:val="28"/>
        </w:rPr>
        <w:t>систем</w:t>
      </w:r>
      <w:r w:rsidRPr="002713A1">
        <w:rPr>
          <w:rFonts w:ascii="Times New Roman" w:hAnsi="Times New Roman" w:cs="Times New Roman"/>
          <w:spacing w:val="26"/>
          <w:sz w:val="28"/>
          <w:szCs w:val="28"/>
        </w:rPr>
        <w:t xml:space="preserve"> </w:t>
      </w:r>
      <w:r w:rsidRPr="002713A1">
        <w:rPr>
          <w:rFonts w:ascii="Times New Roman" w:hAnsi="Times New Roman" w:cs="Times New Roman"/>
          <w:sz w:val="28"/>
          <w:szCs w:val="28"/>
        </w:rPr>
        <w:t>и</w:t>
      </w:r>
      <w:r w:rsidRPr="002713A1">
        <w:rPr>
          <w:rFonts w:ascii="Times New Roman" w:hAnsi="Times New Roman" w:cs="Times New Roman"/>
          <w:spacing w:val="27"/>
          <w:sz w:val="28"/>
          <w:szCs w:val="28"/>
        </w:rPr>
        <w:t xml:space="preserve"> </w:t>
      </w:r>
      <w:r w:rsidRPr="002713A1">
        <w:rPr>
          <w:rFonts w:ascii="Times New Roman" w:hAnsi="Times New Roman" w:cs="Times New Roman"/>
          <w:sz w:val="28"/>
          <w:szCs w:val="28"/>
        </w:rPr>
        <w:t>ситуация</w:t>
      </w:r>
      <w:r w:rsidRPr="002713A1">
        <w:rPr>
          <w:rFonts w:ascii="Times New Roman" w:hAnsi="Times New Roman" w:cs="Times New Roman"/>
          <w:spacing w:val="26"/>
          <w:sz w:val="28"/>
          <w:szCs w:val="28"/>
        </w:rPr>
        <w:t xml:space="preserve"> </w:t>
      </w:r>
      <w:r w:rsidRPr="002713A1">
        <w:rPr>
          <w:rFonts w:ascii="Times New Roman" w:hAnsi="Times New Roman" w:cs="Times New Roman"/>
          <w:sz w:val="28"/>
          <w:szCs w:val="28"/>
        </w:rPr>
        <w:t>в</w:t>
      </w:r>
      <w:r w:rsidRPr="002713A1">
        <w:rPr>
          <w:rFonts w:ascii="Times New Roman" w:hAnsi="Times New Roman" w:cs="Times New Roman"/>
          <w:spacing w:val="26"/>
          <w:sz w:val="28"/>
          <w:szCs w:val="28"/>
        </w:rPr>
        <w:t xml:space="preserve"> </w:t>
      </w:r>
      <w:r w:rsidRPr="002713A1">
        <w:rPr>
          <w:rFonts w:ascii="Times New Roman" w:hAnsi="Times New Roman" w:cs="Times New Roman"/>
          <w:sz w:val="28"/>
          <w:szCs w:val="28"/>
        </w:rPr>
        <w:t>современном</w:t>
      </w:r>
      <w:r w:rsidRPr="002713A1">
        <w:rPr>
          <w:rFonts w:ascii="Times New Roman" w:hAnsi="Times New Roman" w:cs="Times New Roman"/>
          <w:spacing w:val="-67"/>
          <w:sz w:val="28"/>
          <w:szCs w:val="28"/>
        </w:rPr>
        <w:t xml:space="preserve"> </w:t>
      </w:r>
      <w:r w:rsidRPr="002713A1">
        <w:rPr>
          <w:rFonts w:ascii="Times New Roman" w:hAnsi="Times New Roman" w:cs="Times New Roman"/>
          <w:sz w:val="28"/>
          <w:szCs w:val="28"/>
        </w:rPr>
        <w:t>мире</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И.</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Валлерстайн.</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СПб.,</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2001.</w:t>
      </w:r>
    </w:p>
    <w:p w:rsidR="002713A1" w:rsidRPr="002713A1" w:rsidRDefault="002713A1" w:rsidP="00CA4565">
      <w:pPr>
        <w:numPr>
          <w:ilvl w:val="0"/>
          <w:numId w:val="11"/>
        </w:numPr>
        <w:tabs>
          <w:tab w:val="left" w:pos="1176"/>
        </w:tabs>
        <w:spacing w:before="129" w:after="0" w:line="252" w:lineRule="auto"/>
        <w:ind w:right="162" w:firstLine="707"/>
        <w:jc w:val="both"/>
        <w:rPr>
          <w:rFonts w:ascii="Times New Roman" w:hAnsi="Times New Roman" w:cs="Times New Roman"/>
          <w:sz w:val="28"/>
          <w:szCs w:val="28"/>
        </w:rPr>
      </w:pPr>
      <w:r w:rsidRPr="002713A1">
        <w:rPr>
          <w:rFonts w:ascii="Times New Roman" w:hAnsi="Times New Roman" w:cs="Times New Roman"/>
          <w:sz w:val="28"/>
          <w:szCs w:val="28"/>
        </w:rPr>
        <w:lastRenderedPageBreak/>
        <w:t>Васілевіч,</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Р. А.</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Гісторыя</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канстытуцыйнага</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права</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Беларусі</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Р. А.</w:t>
      </w:r>
      <w:r w:rsidRPr="002713A1">
        <w:rPr>
          <w:rFonts w:ascii="Times New Roman" w:hAnsi="Times New Roman" w:cs="Times New Roman"/>
          <w:spacing w:val="1"/>
          <w:sz w:val="28"/>
          <w:szCs w:val="28"/>
        </w:rPr>
        <w:t xml:space="preserve"> </w:t>
      </w:r>
      <w:r w:rsidRPr="002713A1">
        <w:rPr>
          <w:rFonts w:ascii="Times New Roman" w:hAnsi="Times New Roman" w:cs="Times New Roman"/>
          <w:spacing w:val="-1"/>
          <w:sz w:val="28"/>
          <w:szCs w:val="28"/>
        </w:rPr>
        <w:t>Васілевіч,</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Т.</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1"/>
          <w:sz w:val="28"/>
          <w:szCs w:val="28"/>
        </w:rPr>
        <w:t>І.</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Доўнар,</w:t>
      </w:r>
      <w:r w:rsidRPr="002713A1">
        <w:rPr>
          <w:rFonts w:ascii="Times New Roman" w:hAnsi="Times New Roman" w:cs="Times New Roman"/>
          <w:spacing w:val="-16"/>
          <w:sz w:val="28"/>
          <w:szCs w:val="28"/>
        </w:rPr>
        <w:t xml:space="preserve"> </w:t>
      </w:r>
      <w:r w:rsidRPr="002713A1">
        <w:rPr>
          <w:rFonts w:ascii="Times New Roman" w:hAnsi="Times New Roman" w:cs="Times New Roman"/>
          <w:spacing w:val="-1"/>
          <w:sz w:val="28"/>
          <w:szCs w:val="28"/>
        </w:rPr>
        <w:t>І.</w:t>
      </w:r>
      <w:r w:rsidRPr="002713A1">
        <w:rPr>
          <w:rFonts w:ascii="Times New Roman" w:hAnsi="Times New Roman" w:cs="Times New Roman"/>
          <w:spacing w:val="-10"/>
          <w:sz w:val="28"/>
          <w:szCs w:val="28"/>
        </w:rPr>
        <w:t xml:space="preserve"> </w:t>
      </w:r>
      <w:r w:rsidRPr="002713A1">
        <w:rPr>
          <w:rFonts w:ascii="Times New Roman" w:hAnsi="Times New Roman" w:cs="Times New Roman"/>
          <w:spacing w:val="-1"/>
          <w:sz w:val="28"/>
          <w:szCs w:val="28"/>
        </w:rPr>
        <w:t>А.</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Юхо.</w:t>
      </w:r>
      <w:r w:rsidRPr="002713A1">
        <w:rPr>
          <w:rFonts w:ascii="Times New Roman" w:hAnsi="Times New Roman" w:cs="Times New Roman"/>
          <w:spacing w:val="-16"/>
          <w:sz w:val="28"/>
          <w:szCs w:val="28"/>
        </w:rPr>
        <w:t xml:space="preserve"> </w:t>
      </w:r>
      <w:r w:rsidRPr="002713A1">
        <w:rPr>
          <w:rFonts w:ascii="Times New Roman" w:hAnsi="Times New Roman" w:cs="Times New Roman"/>
          <w:spacing w:val="-1"/>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1"/>
          <w:sz w:val="28"/>
          <w:szCs w:val="28"/>
        </w:rPr>
        <w:t>Мінск</w:t>
      </w:r>
      <w:r w:rsidRPr="002713A1">
        <w:rPr>
          <w:rFonts w:ascii="Times New Roman" w:hAnsi="Times New Roman" w:cs="Times New Roman"/>
          <w:spacing w:val="-16"/>
          <w:sz w:val="28"/>
          <w:szCs w:val="28"/>
        </w:rPr>
        <w:t xml:space="preserve"> </w:t>
      </w:r>
      <w:r w:rsidRPr="002713A1">
        <w:rPr>
          <w:rFonts w:ascii="Times New Roman" w:hAnsi="Times New Roman" w:cs="Times New Roman"/>
          <w:spacing w:val="-1"/>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1"/>
          <w:sz w:val="28"/>
          <w:szCs w:val="28"/>
        </w:rPr>
        <w:t>Права</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і</w:t>
      </w:r>
      <w:r w:rsidRPr="002713A1">
        <w:rPr>
          <w:rFonts w:ascii="Times New Roman" w:hAnsi="Times New Roman" w:cs="Times New Roman"/>
          <w:spacing w:val="-13"/>
          <w:sz w:val="28"/>
          <w:szCs w:val="28"/>
        </w:rPr>
        <w:t xml:space="preserve"> </w:t>
      </w:r>
      <w:r w:rsidRPr="002713A1">
        <w:rPr>
          <w:rFonts w:ascii="Times New Roman" w:hAnsi="Times New Roman" w:cs="Times New Roman"/>
          <w:spacing w:val="-1"/>
          <w:sz w:val="28"/>
          <w:szCs w:val="28"/>
        </w:rPr>
        <w:t>эканоміка,</w:t>
      </w:r>
      <w:r w:rsidRPr="002713A1">
        <w:rPr>
          <w:rFonts w:ascii="Times New Roman" w:hAnsi="Times New Roman" w:cs="Times New Roman"/>
          <w:spacing w:val="-16"/>
          <w:sz w:val="28"/>
          <w:szCs w:val="28"/>
        </w:rPr>
        <w:t xml:space="preserve"> </w:t>
      </w:r>
      <w:r w:rsidRPr="002713A1">
        <w:rPr>
          <w:rFonts w:ascii="Times New Roman" w:hAnsi="Times New Roman" w:cs="Times New Roman"/>
          <w:sz w:val="28"/>
          <w:szCs w:val="28"/>
        </w:rPr>
        <w:t>2001.</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362</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с.</w:t>
      </w:r>
    </w:p>
    <w:p w:rsidR="002713A1" w:rsidRPr="002713A1" w:rsidRDefault="002713A1" w:rsidP="00CA4565">
      <w:pPr>
        <w:numPr>
          <w:ilvl w:val="0"/>
          <w:numId w:val="11"/>
        </w:numPr>
        <w:tabs>
          <w:tab w:val="left" w:pos="1176"/>
        </w:tabs>
        <w:spacing w:after="0" w:line="252" w:lineRule="auto"/>
        <w:ind w:right="162" w:firstLine="707"/>
        <w:jc w:val="both"/>
        <w:rPr>
          <w:rFonts w:ascii="Times New Roman" w:hAnsi="Times New Roman" w:cs="Times New Roman"/>
          <w:sz w:val="28"/>
          <w:szCs w:val="28"/>
        </w:rPr>
      </w:pPr>
      <w:r w:rsidRPr="002713A1">
        <w:rPr>
          <w:rFonts w:ascii="Times New Roman" w:hAnsi="Times New Roman" w:cs="Times New Roman"/>
          <w:spacing w:val="-1"/>
          <w:sz w:val="28"/>
          <w:szCs w:val="28"/>
        </w:rPr>
        <w:t xml:space="preserve">Вішнеўская, І. У. Гісторыя палітычнай і прававой думкі </w:t>
      </w:r>
      <w:r w:rsidRPr="002713A1">
        <w:rPr>
          <w:rFonts w:ascii="Times New Roman" w:hAnsi="Times New Roman" w:cs="Times New Roman"/>
          <w:sz w:val="28"/>
          <w:szCs w:val="28"/>
        </w:rPr>
        <w:t>Беларусі на</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мяжы</w:t>
      </w:r>
      <w:r w:rsidRPr="002713A1">
        <w:rPr>
          <w:rFonts w:ascii="Times New Roman" w:hAnsi="Times New Roman" w:cs="Times New Roman"/>
          <w:spacing w:val="71"/>
          <w:sz w:val="28"/>
          <w:szCs w:val="28"/>
        </w:rPr>
        <w:t xml:space="preserve"> </w:t>
      </w:r>
      <w:r w:rsidRPr="002713A1">
        <w:rPr>
          <w:rFonts w:ascii="Times New Roman" w:hAnsi="Times New Roman" w:cs="Times New Roman"/>
          <w:sz w:val="28"/>
          <w:szCs w:val="28"/>
        </w:rPr>
        <w:t>еўрапейскіх</w:t>
      </w:r>
      <w:r w:rsidRPr="002713A1">
        <w:rPr>
          <w:rFonts w:ascii="Times New Roman" w:hAnsi="Times New Roman" w:cs="Times New Roman"/>
          <w:spacing w:val="71"/>
          <w:sz w:val="28"/>
          <w:szCs w:val="28"/>
        </w:rPr>
        <w:t xml:space="preserve"> </w:t>
      </w:r>
      <w:r w:rsidRPr="002713A1">
        <w:rPr>
          <w:rFonts w:ascii="Times New Roman" w:hAnsi="Times New Roman" w:cs="Times New Roman"/>
          <w:sz w:val="28"/>
          <w:szCs w:val="28"/>
        </w:rPr>
        <w:t>цывілізацый   (ІХ   –   пачатак   ХХІ   ст.):   манаграфія   /</w:t>
      </w:r>
      <w:r w:rsidRPr="002713A1">
        <w:rPr>
          <w:rFonts w:ascii="Times New Roman" w:hAnsi="Times New Roman" w:cs="Times New Roman"/>
          <w:spacing w:val="-67"/>
          <w:sz w:val="28"/>
          <w:szCs w:val="28"/>
        </w:rPr>
        <w:t xml:space="preserve"> </w:t>
      </w:r>
      <w:r w:rsidRPr="002713A1">
        <w:rPr>
          <w:rFonts w:ascii="Times New Roman" w:hAnsi="Times New Roman" w:cs="Times New Roman"/>
          <w:sz w:val="28"/>
          <w:szCs w:val="28"/>
        </w:rPr>
        <w:t>І.</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У.</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Вішнеўская.</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8"/>
          <w:sz w:val="28"/>
          <w:szCs w:val="28"/>
        </w:rPr>
        <w:t xml:space="preserve"> </w:t>
      </w:r>
      <w:r w:rsidRPr="002713A1">
        <w:rPr>
          <w:rFonts w:ascii="Times New Roman" w:hAnsi="Times New Roman" w:cs="Times New Roman"/>
          <w:sz w:val="28"/>
          <w:szCs w:val="28"/>
        </w:rPr>
        <w:t>Мінск,</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2008.</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296</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с.</w:t>
      </w:r>
    </w:p>
    <w:p w:rsidR="002713A1" w:rsidRPr="002713A1" w:rsidRDefault="002713A1" w:rsidP="00CA4565">
      <w:pPr>
        <w:numPr>
          <w:ilvl w:val="0"/>
          <w:numId w:val="11"/>
        </w:numPr>
        <w:tabs>
          <w:tab w:val="left" w:pos="1176"/>
        </w:tabs>
        <w:spacing w:before="5" w:after="0" w:line="252" w:lineRule="auto"/>
        <w:ind w:right="162" w:firstLine="707"/>
        <w:jc w:val="both"/>
        <w:rPr>
          <w:rFonts w:ascii="Times New Roman" w:hAnsi="Times New Roman" w:cs="Times New Roman"/>
          <w:sz w:val="28"/>
          <w:szCs w:val="28"/>
        </w:rPr>
      </w:pPr>
      <w:r w:rsidRPr="002713A1">
        <w:rPr>
          <w:rFonts w:ascii="Times New Roman" w:hAnsi="Times New Roman" w:cs="Times New Roman"/>
          <w:sz w:val="28"/>
          <w:szCs w:val="28"/>
        </w:rPr>
        <w:t>Вішнеўскі, А. Ф. Гісторыя дзяржавы і права Беларусі ў дакументах і</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матэрыялах</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(са</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старажытных</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часоў</w:t>
      </w:r>
      <w:r w:rsidRPr="002713A1">
        <w:rPr>
          <w:rFonts w:ascii="Times New Roman" w:hAnsi="Times New Roman" w:cs="Times New Roman"/>
          <w:spacing w:val="70"/>
          <w:sz w:val="28"/>
          <w:szCs w:val="28"/>
        </w:rPr>
        <w:t xml:space="preserve"> </w:t>
      </w:r>
      <w:r w:rsidRPr="002713A1">
        <w:rPr>
          <w:rFonts w:ascii="Times New Roman" w:hAnsi="Times New Roman" w:cs="Times New Roman"/>
          <w:sz w:val="28"/>
          <w:szCs w:val="28"/>
        </w:rPr>
        <w:t>да</w:t>
      </w:r>
      <w:r w:rsidRPr="002713A1">
        <w:rPr>
          <w:rFonts w:ascii="Times New Roman" w:hAnsi="Times New Roman" w:cs="Times New Roman"/>
          <w:spacing w:val="70"/>
          <w:sz w:val="28"/>
          <w:szCs w:val="28"/>
        </w:rPr>
        <w:t xml:space="preserve"> </w:t>
      </w:r>
      <w:r w:rsidRPr="002713A1">
        <w:rPr>
          <w:rFonts w:ascii="Times New Roman" w:hAnsi="Times New Roman" w:cs="Times New Roman"/>
          <w:sz w:val="28"/>
          <w:szCs w:val="28"/>
        </w:rPr>
        <w:t>нашых</w:t>
      </w:r>
      <w:r w:rsidRPr="002713A1">
        <w:rPr>
          <w:rFonts w:ascii="Times New Roman" w:hAnsi="Times New Roman" w:cs="Times New Roman"/>
          <w:spacing w:val="70"/>
          <w:sz w:val="28"/>
          <w:szCs w:val="28"/>
        </w:rPr>
        <w:t xml:space="preserve"> </w:t>
      </w:r>
      <w:r w:rsidRPr="002713A1">
        <w:rPr>
          <w:rFonts w:ascii="Times New Roman" w:hAnsi="Times New Roman" w:cs="Times New Roman"/>
          <w:sz w:val="28"/>
          <w:szCs w:val="28"/>
        </w:rPr>
        <w:t>дзён):</w:t>
      </w:r>
      <w:r w:rsidRPr="002713A1">
        <w:rPr>
          <w:rFonts w:ascii="Times New Roman" w:hAnsi="Times New Roman" w:cs="Times New Roman"/>
          <w:spacing w:val="70"/>
          <w:sz w:val="28"/>
          <w:szCs w:val="28"/>
        </w:rPr>
        <w:t xml:space="preserve"> </w:t>
      </w:r>
      <w:r w:rsidRPr="002713A1">
        <w:rPr>
          <w:rFonts w:ascii="Times New Roman" w:hAnsi="Times New Roman" w:cs="Times New Roman"/>
          <w:sz w:val="28"/>
          <w:szCs w:val="28"/>
        </w:rPr>
        <w:t>вучэб.</w:t>
      </w:r>
      <w:r w:rsidRPr="002713A1">
        <w:rPr>
          <w:rFonts w:ascii="Times New Roman" w:hAnsi="Times New Roman" w:cs="Times New Roman"/>
          <w:spacing w:val="70"/>
          <w:sz w:val="28"/>
          <w:szCs w:val="28"/>
        </w:rPr>
        <w:t xml:space="preserve"> </w:t>
      </w:r>
      <w:r w:rsidRPr="002713A1">
        <w:rPr>
          <w:rFonts w:ascii="Times New Roman" w:hAnsi="Times New Roman" w:cs="Times New Roman"/>
          <w:sz w:val="28"/>
          <w:szCs w:val="28"/>
        </w:rPr>
        <w:t>дапаможнік</w:t>
      </w:r>
      <w:r w:rsidRPr="002713A1">
        <w:rPr>
          <w:rFonts w:ascii="Times New Roman" w:hAnsi="Times New Roman" w:cs="Times New Roman"/>
          <w:spacing w:val="70"/>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67"/>
          <w:sz w:val="28"/>
          <w:szCs w:val="28"/>
        </w:rPr>
        <w:t xml:space="preserve"> </w:t>
      </w:r>
      <w:r w:rsidRPr="002713A1">
        <w:rPr>
          <w:rFonts w:ascii="Times New Roman" w:hAnsi="Times New Roman" w:cs="Times New Roman"/>
          <w:sz w:val="28"/>
          <w:szCs w:val="28"/>
        </w:rPr>
        <w:t>А. Ф. Вішнеўскі,</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Я. А.</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Юхо;</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пад</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рэд.</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А.</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Ф.</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Вішнеўскага;</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Міністэрства</w:t>
      </w:r>
      <w:r w:rsidRPr="002713A1">
        <w:rPr>
          <w:rFonts w:ascii="Times New Roman" w:hAnsi="Times New Roman" w:cs="Times New Roman"/>
          <w:spacing w:val="1"/>
          <w:sz w:val="28"/>
          <w:szCs w:val="28"/>
        </w:rPr>
        <w:t xml:space="preserve"> </w:t>
      </w:r>
      <w:r w:rsidRPr="002713A1">
        <w:rPr>
          <w:rFonts w:ascii="Times New Roman" w:hAnsi="Times New Roman" w:cs="Times New Roman"/>
          <w:spacing w:val="-3"/>
          <w:sz w:val="28"/>
          <w:szCs w:val="28"/>
        </w:rPr>
        <w:t>ўнутраных</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2"/>
          <w:sz w:val="28"/>
          <w:szCs w:val="28"/>
        </w:rPr>
        <w:t>спраў</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2"/>
          <w:sz w:val="28"/>
          <w:szCs w:val="28"/>
        </w:rPr>
        <w:t>Рэспублікі</w:t>
      </w:r>
      <w:r w:rsidRPr="002713A1">
        <w:rPr>
          <w:rFonts w:ascii="Times New Roman" w:hAnsi="Times New Roman" w:cs="Times New Roman"/>
          <w:spacing w:val="-13"/>
          <w:sz w:val="28"/>
          <w:szCs w:val="28"/>
        </w:rPr>
        <w:t xml:space="preserve"> </w:t>
      </w:r>
      <w:r w:rsidRPr="002713A1">
        <w:rPr>
          <w:rFonts w:ascii="Times New Roman" w:hAnsi="Times New Roman" w:cs="Times New Roman"/>
          <w:spacing w:val="-2"/>
          <w:sz w:val="28"/>
          <w:szCs w:val="28"/>
        </w:rPr>
        <w:t>Беларусь.</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2"/>
          <w:sz w:val="28"/>
          <w:szCs w:val="28"/>
        </w:rPr>
        <w:t>Акадэмія</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2"/>
          <w:sz w:val="28"/>
          <w:szCs w:val="28"/>
        </w:rPr>
        <w:t>МУС.</w:t>
      </w:r>
      <w:r w:rsidRPr="002713A1">
        <w:rPr>
          <w:rFonts w:ascii="Times New Roman" w:hAnsi="Times New Roman" w:cs="Times New Roman"/>
          <w:spacing w:val="-12"/>
          <w:sz w:val="28"/>
          <w:szCs w:val="28"/>
        </w:rPr>
        <w:t xml:space="preserve"> </w:t>
      </w:r>
      <w:r w:rsidRPr="002713A1">
        <w:rPr>
          <w:rFonts w:ascii="Times New Roman" w:hAnsi="Times New Roman" w:cs="Times New Roman"/>
          <w:spacing w:val="-2"/>
          <w:sz w:val="28"/>
          <w:szCs w:val="28"/>
        </w:rPr>
        <w:t>–</w:t>
      </w:r>
      <w:r w:rsidRPr="002713A1">
        <w:rPr>
          <w:rFonts w:ascii="Times New Roman" w:hAnsi="Times New Roman" w:cs="Times New Roman"/>
          <w:spacing w:val="-13"/>
          <w:sz w:val="28"/>
          <w:szCs w:val="28"/>
        </w:rPr>
        <w:t xml:space="preserve"> </w:t>
      </w:r>
      <w:r w:rsidRPr="002713A1">
        <w:rPr>
          <w:rFonts w:ascii="Times New Roman" w:hAnsi="Times New Roman" w:cs="Times New Roman"/>
          <w:spacing w:val="-2"/>
          <w:sz w:val="28"/>
          <w:szCs w:val="28"/>
        </w:rPr>
        <w:t>Мінск,</w:t>
      </w:r>
      <w:r w:rsidRPr="002713A1">
        <w:rPr>
          <w:rFonts w:ascii="Times New Roman" w:hAnsi="Times New Roman" w:cs="Times New Roman"/>
          <w:spacing w:val="-16"/>
          <w:sz w:val="28"/>
          <w:szCs w:val="28"/>
        </w:rPr>
        <w:t xml:space="preserve"> </w:t>
      </w:r>
      <w:r w:rsidRPr="002713A1">
        <w:rPr>
          <w:rFonts w:ascii="Times New Roman" w:hAnsi="Times New Roman" w:cs="Times New Roman"/>
          <w:spacing w:val="-2"/>
          <w:sz w:val="28"/>
          <w:szCs w:val="28"/>
        </w:rPr>
        <w:t>2003.</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2"/>
          <w:sz w:val="28"/>
          <w:szCs w:val="28"/>
        </w:rPr>
        <w:t>–</w:t>
      </w:r>
      <w:r w:rsidRPr="002713A1">
        <w:rPr>
          <w:rFonts w:ascii="Times New Roman" w:hAnsi="Times New Roman" w:cs="Times New Roman"/>
          <w:spacing w:val="-13"/>
          <w:sz w:val="28"/>
          <w:szCs w:val="28"/>
        </w:rPr>
        <w:t xml:space="preserve"> </w:t>
      </w:r>
      <w:r w:rsidRPr="002713A1">
        <w:rPr>
          <w:rFonts w:ascii="Times New Roman" w:hAnsi="Times New Roman" w:cs="Times New Roman"/>
          <w:spacing w:val="-2"/>
          <w:sz w:val="28"/>
          <w:szCs w:val="28"/>
        </w:rPr>
        <w:t>319</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2"/>
          <w:sz w:val="28"/>
          <w:szCs w:val="28"/>
        </w:rPr>
        <w:t>с.</w:t>
      </w:r>
    </w:p>
    <w:p w:rsidR="002713A1" w:rsidRPr="002713A1" w:rsidRDefault="002713A1" w:rsidP="00CA4565">
      <w:pPr>
        <w:numPr>
          <w:ilvl w:val="0"/>
          <w:numId w:val="11"/>
        </w:numPr>
        <w:tabs>
          <w:tab w:val="left" w:pos="1176"/>
        </w:tabs>
        <w:spacing w:after="0" w:line="252" w:lineRule="auto"/>
        <w:ind w:right="161" w:firstLine="707"/>
        <w:jc w:val="both"/>
        <w:rPr>
          <w:rFonts w:ascii="Times New Roman" w:hAnsi="Times New Roman" w:cs="Times New Roman"/>
          <w:sz w:val="28"/>
          <w:szCs w:val="28"/>
        </w:rPr>
      </w:pPr>
      <w:r w:rsidRPr="002713A1">
        <w:rPr>
          <w:rFonts w:ascii="Times New Roman" w:hAnsi="Times New Roman" w:cs="Times New Roman"/>
          <w:spacing w:val="-2"/>
          <w:sz w:val="28"/>
          <w:szCs w:val="28"/>
        </w:rPr>
        <w:t>Вклад</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1"/>
          <w:sz w:val="28"/>
          <w:szCs w:val="28"/>
        </w:rPr>
        <w:t>белорусского</w:t>
      </w:r>
      <w:r w:rsidRPr="002713A1">
        <w:rPr>
          <w:rFonts w:ascii="Times New Roman" w:hAnsi="Times New Roman" w:cs="Times New Roman"/>
          <w:spacing w:val="-13"/>
          <w:sz w:val="28"/>
          <w:szCs w:val="28"/>
        </w:rPr>
        <w:t xml:space="preserve"> </w:t>
      </w:r>
      <w:r w:rsidRPr="002713A1">
        <w:rPr>
          <w:rFonts w:ascii="Times New Roman" w:hAnsi="Times New Roman" w:cs="Times New Roman"/>
          <w:spacing w:val="-1"/>
          <w:sz w:val="28"/>
          <w:szCs w:val="28"/>
        </w:rPr>
        <w:t>народа</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в</w:t>
      </w:r>
      <w:r w:rsidRPr="002713A1">
        <w:rPr>
          <w:rFonts w:ascii="Times New Roman" w:hAnsi="Times New Roman" w:cs="Times New Roman"/>
          <w:spacing w:val="-16"/>
          <w:sz w:val="28"/>
          <w:szCs w:val="28"/>
        </w:rPr>
        <w:t xml:space="preserve"> </w:t>
      </w:r>
      <w:r w:rsidRPr="002713A1">
        <w:rPr>
          <w:rFonts w:ascii="Times New Roman" w:hAnsi="Times New Roman" w:cs="Times New Roman"/>
          <w:spacing w:val="-1"/>
          <w:sz w:val="28"/>
          <w:szCs w:val="28"/>
        </w:rPr>
        <w:t>Победу</w:t>
      </w:r>
      <w:r w:rsidRPr="002713A1">
        <w:rPr>
          <w:rFonts w:ascii="Times New Roman" w:hAnsi="Times New Roman" w:cs="Times New Roman"/>
          <w:spacing w:val="-16"/>
          <w:sz w:val="28"/>
          <w:szCs w:val="28"/>
        </w:rPr>
        <w:t xml:space="preserve"> </w:t>
      </w:r>
      <w:r w:rsidRPr="002713A1">
        <w:rPr>
          <w:rFonts w:ascii="Times New Roman" w:hAnsi="Times New Roman" w:cs="Times New Roman"/>
          <w:spacing w:val="-1"/>
          <w:sz w:val="28"/>
          <w:szCs w:val="28"/>
        </w:rPr>
        <w:t>в</w:t>
      </w:r>
      <w:r w:rsidRPr="002713A1">
        <w:rPr>
          <w:rFonts w:ascii="Times New Roman" w:hAnsi="Times New Roman" w:cs="Times New Roman"/>
          <w:spacing w:val="-17"/>
          <w:sz w:val="28"/>
          <w:szCs w:val="28"/>
        </w:rPr>
        <w:t xml:space="preserve"> </w:t>
      </w:r>
      <w:r w:rsidRPr="002713A1">
        <w:rPr>
          <w:rFonts w:ascii="Times New Roman" w:hAnsi="Times New Roman" w:cs="Times New Roman"/>
          <w:spacing w:val="-1"/>
          <w:sz w:val="28"/>
          <w:szCs w:val="28"/>
        </w:rPr>
        <w:t>Великой</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1"/>
          <w:sz w:val="28"/>
          <w:szCs w:val="28"/>
        </w:rPr>
        <w:t>Отечественной</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войне</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w:t>
      </w:r>
      <w:r w:rsidRPr="002713A1">
        <w:rPr>
          <w:rFonts w:ascii="Times New Roman" w:hAnsi="Times New Roman" w:cs="Times New Roman"/>
          <w:spacing w:val="-68"/>
          <w:sz w:val="28"/>
          <w:szCs w:val="28"/>
        </w:rPr>
        <w:t xml:space="preserve"> </w:t>
      </w:r>
      <w:r w:rsidRPr="002713A1">
        <w:rPr>
          <w:rFonts w:ascii="Times New Roman" w:hAnsi="Times New Roman" w:cs="Times New Roman"/>
          <w:sz w:val="28"/>
          <w:szCs w:val="28"/>
        </w:rPr>
        <w:t>А. М. Литвин [и др.] ; редкол.: А. А. Коваленя (гл. ред.) [и др.]. – 2-е изд.</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Минск</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Беларуская</w:t>
      </w:r>
      <w:r w:rsidRPr="002713A1">
        <w:rPr>
          <w:rFonts w:ascii="Times New Roman" w:hAnsi="Times New Roman" w:cs="Times New Roman"/>
          <w:spacing w:val="-7"/>
          <w:sz w:val="28"/>
          <w:szCs w:val="28"/>
        </w:rPr>
        <w:t xml:space="preserve"> </w:t>
      </w:r>
      <w:r w:rsidRPr="002713A1">
        <w:rPr>
          <w:rFonts w:ascii="Times New Roman" w:hAnsi="Times New Roman" w:cs="Times New Roman"/>
          <w:sz w:val="28"/>
          <w:szCs w:val="28"/>
        </w:rPr>
        <w:t>навука,</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2016.</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495</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с.</w:t>
      </w:r>
    </w:p>
    <w:p w:rsidR="002713A1" w:rsidRPr="002713A1" w:rsidRDefault="002713A1" w:rsidP="00CA4565">
      <w:pPr>
        <w:numPr>
          <w:ilvl w:val="0"/>
          <w:numId w:val="11"/>
        </w:numPr>
        <w:tabs>
          <w:tab w:val="left" w:pos="1176"/>
        </w:tabs>
        <w:spacing w:after="0" w:line="252" w:lineRule="auto"/>
        <w:ind w:right="159" w:firstLine="707"/>
        <w:jc w:val="both"/>
        <w:rPr>
          <w:rFonts w:ascii="Times New Roman" w:hAnsi="Times New Roman" w:cs="Times New Roman"/>
          <w:sz w:val="28"/>
          <w:szCs w:val="28"/>
        </w:rPr>
      </w:pPr>
      <w:r w:rsidRPr="002713A1">
        <w:rPr>
          <w:rFonts w:ascii="Times New Roman" w:hAnsi="Times New Roman" w:cs="Times New Roman"/>
          <w:sz w:val="28"/>
          <w:szCs w:val="28"/>
        </w:rPr>
        <w:t>Гісторыя</w:t>
      </w:r>
      <w:r w:rsidRPr="002713A1">
        <w:rPr>
          <w:rFonts w:ascii="Times New Roman" w:hAnsi="Times New Roman" w:cs="Times New Roman"/>
          <w:spacing w:val="-9"/>
          <w:sz w:val="28"/>
          <w:szCs w:val="28"/>
        </w:rPr>
        <w:t xml:space="preserve"> </w:t>
      </w:r>
      <w:r w:rsidRPr="002713A1">
        <w:rPr>
          <w:rFonts w:ascii="Times New Roman" w:hAnsi="Times New Roman" w:cs="Times New Roman"/>
          <w:sz w:val="28"/>
          <w:szCs w:val="28"/>
        </w:rPr>
        <w:t>Беларусі</w:t>
      </w:r>
      <w:r w:rsidRPr="002713A1">
        <w:rPr>
          <w:rFonts w:ascii="Times New Roman" w:hAnsi="Times New Roman" w:cs="Times New Roman"/>
          <w:spacing w:val="-8"/>
          <w:sz w:val="28"/>
          <w:szCs w:val="28"/>
        </w:rPr>
        <w:t xml:space="preserve"> </w:t>
      </w:r>
      <w:r w:rsidRPr="002713A1">
        <w:rPr>
          <w:rFonts w:ascii="Times New Roman" w:hAnsi="Times New Roman" w:cs="Times New Roman"/>
          <w:sz w:val="28"/>
          <w:szCs w:val="28"/>
        </w:rPr>
        <w:t>і</w:t>
      </w:r>
      <w:r w:rsidRPr="002713A1">
        <w:rPr>
          <w:rFonts w:ascii="Times New Roman" w:hAnsi="Times New Roman" w:cs="Times New Roman"/>
          <w:spacing w:val="-8"/>
          <w:sz w:val="28"/>
          <w:szCs w:val="28"/>
        </w:rPr>
        <w:t xml:space="preserve"> </w:t>
      </w:r>
      <w:r w:rsidRPr="002713A1">
        <w:rPr>
          <w:rFonts w:ascii="Times New Roman" w:hAnsi="Times New Roman" w:cs="Times New Roman"/>
          <w:sz w:val="28"/>
          <w:szCs w:val="28"/>
        </w:rPr>
        <w:t>сусветная</w:t>
      </w:r>
      <w:r w:rsidRPr="002713A1">
        <w:rPr>
          <w:rFonts w:ascii="Times New Roman" w:hAnsi="Times New Roman" w:cs="Times New Roman"/>
          <w:spacing w:val="-8"/>
          <w:sz w:val="28"/>
          <w:szCs w:val="28"/>
        </w:rPr>
        <w:t xml:space="preserve"> </w:t>
      </w:r>
      <w:r w:rsidRPr="002713A1">
        <w:rPr>
          <w:rFonts w:ascii="Times New Roman" w:hAnsi="Times New Roman" w:cs="Times New Roman"/>
          <w:sz w:val="28"/>
          <w:szCs w:val="28"/>
        </w:rPr>
        <w:t>цывілізацыя:</w:t>
      </w:r>
      <w:r w:rsidRPr="002713A1">
        <w:rPr>
          <w:rFonts w:ascii="Times New Roman" w:hAnsi="Times New Roman" w:cs="Times New Roman"/>
          <w:spacing w:val="-8"/>
          <w:sz w:val="28"/>
          <w:szCs w:val="28"/>
        </w:rPr>
        <w:t xml:space="preserve"> </w:t>
      </w:r>
      <w:r w:rsidRPr="002713A1">
        <w:rPr>
          <w:rFonts w:ascii="Times New Roman" w:hAnsi="Times New Roman" w:cs="Times New Roman"/>
          <w:sz w:val="28"/>
          <w:szCs w:val="28"/>
        </w:rPr>
        <w:t>дапаможнік</w:t>
      </w:r>
      <w:r w:rsidRPr="002713A1">
        <w:rPr>
          <w:rFonts w:ascii="Times New Roman" w:hAnsi="Times New Roman" w:cs="Times New Roman"/>
          <w:spacing w:val="-9"/>
          <w:sz w:val="28"/>
          <w:szCs w:val="28"/>
        </w:rPr>
        <w:t xml:space="preserve"> </w:t>
      </w:r>
      <w:r w:rsidRPr="002713A1">
        <w:rPr>
          <w:rFonts w:ascii="Times New Roman" w:hAnsi="Times New Roman" w:cs="Times New Roman"/>
          <w:sz w:val="28"/>
          <w:szCs w:val="28"/>
        </w:rPr>
        <w:t>для</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студэнтаў</w:t>
      </w:r>
      <w:r w:rsidRPr="002713A1">
        <w:rPr>
          <w:rFonts w:ascii="Times New Roman" w:hAnsi="Times New Roman" w:cs="Times New Roman"/>
          <w:spacing w:val="-67"/>
          <w:sz w:val="28"/>
          <w:szCs w:val="28"/>
        </w:rPr>
        <w:t xml:space="preserve"> </w:t>
      </w:r>
      <w:r w:rsidRPr="002713A1">
        <w:rPr>
          <w:rFonts w:ascii="Times New Roman" w:hAnsi="Times New Roman" w:cs="Times New Roman"/>
          <w:sz w:val="28"/>
          <w:szCs w:val="28"/>
        </w:rPr>
        <w:t>прыродазнаўчых факультэтаў / А. Г. Каханоўскі і інш. – Мінск : БДУ, 2008. –</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311</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с.</w:t>
      </w:r>
    </w:p>
    <w:p w:rsidR="002713A1" w:rsidRPr="002713A1" w:rsidRDefault="002713A1" w:rsidP="00CA4565">
      <w:pPr>
        <w:numPr>
          <w:ilvl w:val="0"/>
          <w:numId w:val="11"/>
        </w:numPr>
        <w:tabs>
          <w:tab w:val="left" w:pos="1176"/>
        </w:tabs>
        <w:spacing w:after="0" w:line="252" w:lineRule="auto"/>
        <w:ind w:right="161" w:firstLine="707"/>
        <w:jc w:val="both"/>
        <w:rPr>
          <w:rFonts w:ascii="Times New Roman" w:hAnsi="Times New Roman" w:cs="Times New Roman"/>
          <w:sz w:val="28"/>
          <w:szCs w:val="28"/>
        </w:rPr>
      </w:pPr>
      <w:r w:rsidRPr="002713A1">
        <w:rPr>
          <w:rFonts w:ascii="Times New Roman" w:hAnsi="Times New Roman" w:cs="Times New Roman"/>
          <w:sz w:val="28"/>
          <w:szCs w:val="28"/>
        </w:rPr>
        <w:t>Гісторыя палітычнай і прававой думкі Беларусі / В.Ф. Шалькевіч. –</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Мінск</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Маладзёжнае</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навуковае</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супрацоўніцтва,</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2002.</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248</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с.</w:t>
      </w:r>
    </w:p>
    <w:p w:rsidR="002713A1" w:rsidRPr="002713A1" w:rsidRDefault="002713A1" w:rsidP="00CA4565">
      <w:pPr>
        <w:numPr>
          <w:ilvl w:val="0"/>
          <w:numId w:val="11"/>
        </w:numPr>
        <w:tabs>
          <w:tab w:val="left" w:pos="1459"/>
        </w:tabs>
        <w:spacing w:after="0" w:line="252" w:lineRule="auto"/>
        <w:ind w:right="161" w:firstLine="707"/>
        <w:jc w:val="both"/>
        <w:rPr>
          <w:rFonts w:ascii="Times New Roman" w:hAnsi="Times New Roman" w:cs="Times New Roman"/>
          <w:sz w:val="28"/>
          <w:szCs w:val="28"/>
        </w:rPr>
      </w:pPr>
      <w:r w:rsidRPr="002713A1">
        <w:rPr>
          <w:rFonts w:ascii="Times New Roman" w:hAnsi="Times New Roman" w:cs="Times New Roman"/>
          <w:sz w:val="28"/>
          <w:szCs w:val="28"/>
        </w:rPr>
        <w:t>Грамадска-палітычнае</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жыццё</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ў</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Беларусі,</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1772–1917</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гг.</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А.</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У.</w:t>
      </w:r>
      <w:r w:rsidRPr="002713A1">
        <w:rPr>
          <w:rFonts w:ascii="Times New Roman" w:hAnsi="Times New Roman" w:cs="Times New Roman"/>
          <w:spacing w:val="-67"/>
          <w:sz w:val="28"/>
          <w:szCs w:val="28"/>
        </w:rPr>
        <w:t xml:space="preserve"> </w:t>
      </w:r>
      <w:r w:rsidRPr="002713A1">
        <w:rPr>
          <w:rFonts w:ascii="Times New Roman" w:hAnsi="Times New Roman" w:cs="Times New Roman"/>
          <w:sz w:val="28"/>
          <w:szCs w:val="28"/>
        </w:rPr>
        <w:t>Унучак [і інш.]; рэдкал.: В. В. Даніловіч (гал. рэд.) [і інш.] ; Нац. акад. навук</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Беларусі,</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Ін-т</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гісторыі.</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Мінск:</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Беларуская</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навука,</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2018.</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573</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с.</w:t>
      </w:r>
    </w:p>
    <w:p w:rsidR="002713A1" w:rsidRPr="002713A1" w:rsidRDefault="002713A1" w:rsidP="00CA4565">
      <w:pPr>
        <w:numPr>
          <w:ilvl w:val="0"/>
          <w:numId w:val="11"/>
        </w:numPr>
        <w:tabs>
          <w:tab w:val="left" w:pos="1459"/>
        </w:tabs>
        <w:spacing w:after="0" w:line="252" w:lineRule="auto"/>
        <w:ind w:right="161" w:firstLine="707"/>
        <w:jc w:val="both"/>
        <w:rPr>
          <w:rFonts w:ascii="Times New Roman" w:hAnsi="Times New Roman" w:cs="Times New Roman"/>
          <w:sz w:val="28"/>
          <w:szCs w:val="28"/>
        </w:rPr>
      </w:pPr>
      <w:r w:rsidRPr="002713A1">
        <w:rPr>
          <w:rFonts w:ascii="Times New Roman" w:hAnsi="Times New Roman" w:cs="Times New Roman"/>
          <w:sz w:val="28"/>
          <w:szCs w:val="28"/>
        </w:rPr>
        <w:t>Доўнар, Т. І. Канстытуцыйнае права Беларусі феадальнага перыяду</w:t>
      </w:r>
      <w:r w:rsidRPr="002713A1">
        <w:rPr>
          <w:rFonts w:ascii="Times New Roman" w:hAnsi="Times New Roman" w:cs="Times New Roman"/>
          <w:spacing w:val="-67"/>
          <w:sz w:val="28"/>
          <w:szCs w:val="28"/>
        </w:rPr>
        <w:t xml:space="preserve"> </w:t>
      </w:r>
      <w:r w:rsidRPr="002713A1">
        <w:rPr>
          <w:rFonts w:ascii="Times New Roman" w:hAnsi="Times New Roman" w:cs="Times New Roman"/>
          <w:sz w:val="28"/>
          <w:szCs w:val="28"/>
        </w:rPr>
        <w:t>(па Статутах Вялікага княства Літоўскага 1529, 1566, 1588) / Т. І. Доўнар. –</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Мінск</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9"/>
          <w:sz w:val="28"/>
          <w:szCs w:val="28"/>
        </w:rPr>
        <w:t xml:space="preserve"> </w:t>
      </w:r>
      <w:r w:rsidRPr="002713A1">
        <w:rPr>
          <w:rFonts w:ascii="Times New Roman" w:hAnsi="Times New Roman" w:cs="Times New Roman"/>
          <w:sz w:val="28"/>
          <w:szCs w:val="28"/>
        </w:rPr>
        <w:t>БДУ,</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2001.</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76</w:t>
      </w:r>
      <w:r w:rsidRPr="002713A1">
        <w:rPr>
          <w:rFonts w:ascii="Times New Roman" w:hAnsi="Times New Roman" w:cs="Times New Roman"/>
          <w:spacing w:val="-9"/>
          <w:sz w:val="28"/>
          <w:szCs w:val="28"/>
        </w:rPr>
        <w:t xml:space="preserve"> </w:t>
      </w:r>
      <w:r w:rsidRPr="002713A1">
        <w:rPr>
          <w:rFonts w:ascii="Times New Roman" w:hAnsi="Times New Roman" w:cs="Times New Roman"/>
          <w:sz w:val="28"/>
          <w:szCs w:val="28"/>
        </w:rPr>
        <w:t>с.</w:t>
      </w:r>
    </w:p>
    <w:p w:rsidR="002713A1" w:rsidRPr="002713A1" w:rsidRDefault="002713A1" w:rsidP="00CA4565">
      <w:pPr>
        <w:numPr>
          <w:ilvl w:val="0"/>
          <w:numId w:val="11"/>
        </w:numPr>
        <w:tabs>
          <w:tab w:val="left" w:pos="1459"/>
        </w:tabs>
        <w:spacing w:after="0" w:line="252" w:lineRule="auto"/>
        <w:ind w:right="162" w:firstLine="707"/>
        <w:jc w:val="both"/>
        <w:rPr>
          <w:rFonts w:ascii="Times New Roman" w:hAnsi="Times New Roman" w:cs="Times New Roman"/>
          <w:sz w:val="28"/>
          <w:szCs w:val="28"/>
        </w:rPr>
      </w:pPr>
      <w:r w:rsidRPr="002713A1">
        <w:rPr>
          <w:rFonts w:ascii="Times New Roman" w:hAnsi="Times New Roman" w:cs="Times New Roman"/>
          <w:sz w:val="28"/>
          <w:szCs w:val="28"/>
        </w:rPr>
        <w:t>Доўнар,</w:t>
      </w:r>
      <w:r w:rsidRPr="002713A1">
        <w:rPr>
          <w:rFonts w:ascii="Times New Roman" w:hAnsi="Times New Roman" w:cs="Times New Roman"/>
          <w:spacing w:val="68"/>
          <w:sz w:val="28"/>
          <w:szCs w:val="28"/>
        </w:rPr>
        <w:t xml:space="preserve"> </w:t>
      </w:r>
      <w:r w:rsidRPr="002713A1">
        <w:rPr>
          <w:rFonts w:ascii="Times New Roman" w:hAnsi="Times New Roman" w:cs="Times New Roman"/>
          <w:sz w:val="28"/>
          <w:szCs w:val="28"/>
        </w:rPr>
        <w:t>Т.</w:t>
      </w:r>
      <w:r w:rsidRPr="002713A1">
        <w:rPr>
          <w:rFonts w:ascii="Times New Roman" w:hAnsi="Times New Roman" w:cs="Times New Roman"/>
          <w:spacing w:val="-18"/>
          <w:sz w:val="28"/>
          <w:szCs w:val="28"/>
        </w:rPr>
        <w:t xml:space="preserve"> </w:t>
      </w:r>
      <w:r w:rsidRPr="002713A1">
        <w:rPr>
          <w:rFonts w:ascii="Times New Roman" w:hAnsi="Times New Roman" w:cs="Times New Roman"/>
          <w:sz w:val="28"/>
          <w:szCs w:val="28"/>
        </w:rPr>
        <w:t>І.</w:t>
      </w:r>
      <w:r w:rsidRPr="002713A1">
        <w:rPr>
          <w:rFonts w:ascii="Times New Roman" w:hAnsi="Times New Roman" w:cs="Times New Roman"/>
          <w:spacing w:val="67"/>
          <w:sz w:val="28"/>
          <w:szCs w:val="28"/>
        </w:rPr>
        <w:t xml:space="preserve"> </w:t>
      </w:r>
      <w:r w:rsidRPr="002713A1">
        <w:rPr>
          <w:rFonts w:ascii="Times New Roman" w:hAnsi="Times New Roman" w:cs="Times New Roman"/>
          <w:sz w:val="28"/>
          <w:szCs w:val="28"/>
        </w:rPr>
        <w:t>Развіццё</w:t>
      </w:r>
      <w:r w:rsidRPr="002713A1">
        <w:rPr>
          <w:rFonts w:ascii="Times New Roman" w:hAnsi="Times New Roman" w:cs="Times New Roman"/>
          <w:spacing w:val="68"/>
          <w:sz w:val="28"/>
          <w:szCs w:val="28"/>
        </w:rPr>
        <w:t xml:space="preserve"> </w:t>
      </w:r>
      <w:r w:rsidRPr="002713A1">
        <w:rPr>
          <w:rFonts w:ascii="Times New Roman" w:hAnsi="Times New Roman" w:cs="Times New Roman"/>
          <w:sz w:val="28"/>
          <w:szCs w:val="28"/>
        </w:rPr>
        <w:t>асноўных</w:t>
      </w:r>
      <w:r w:rsidRPr="002713A1">
        <w:rPr>
          <w:rFonts w:ascii="Times New Roman" w:hAnsi="Times New Roman" w:cs="Times New Roman"/>
          <w:spacing w:val="69"/>
          <w:sz w:val="28"/>
          <w:szCs w:val="28"/>
        </w:rPr>
        <w:t xml:space="preserve"> </w:t>
      </w:r>
      <w:r w:rsidRPr="002713A1">
        <w:rPr>
          <w:rFonts w:ascii="Times New Roman" w:hAnsi="Times New Roman" w:cs="Times New Roman"/>
          <w:sz w:val="28"/>
          <w:szCs w:val="28"/>
        </w:rPr>
        <w:t>інстытутаў</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грамадзянскага</w:t>
      </w:r>
      <w:r w:rsidRPr="002713A1">
        <w:rPr>
          <w:rFonts w:ascii="Times New Roman" w:hAnsi="Times New Roman" w:cs="Times New Roman"/>
          <w:spacing w:val="68"/>
          <w:sz w:val="28"/>
          <w:szCs w:val="28"/>
        </w:rPr>
        <w:t xml:space="preserve"> </w:t>
      </w:r>
      <w:r w:rsidRPr="002713A1">
        <w:rPr>
          <w:rFonts w:ascii="Times New Roman" w:hAnsi="Times New Roman" w:cs="Times New Roman"/>
          <w:sz w:val="28"/>
          <w:szCs w:val="28"/>
        </w:rPr>
        <w:t>і</w:t>
      </w:r>
      <w:r w:rsidRPr="002713A1">
        <w:rPr>
          <w:rFonts w:ascii="Times New Roman" w:hAnsi="Times New Roman" w:cs="Times New Roman"/>
          <w:spacing w:val="-68"/>
          <w:sz w:val="28"/>
          <w:szCs w:val="28"/>
        </w:rPr>
        <w:t xml:space="preserve"> </w:t>
      </w:r>
      <w:r w:rsidRPr="002713A1">
        <w:rPr>
          <w:rFonts w:ascii="Times New Roman" w:hAnsi="Times New Roman" w:cs="Times New Roman"/>
          <w:sz w:val="28"/>
          <w:szCs w:val="28"/>
        </w:rPr>
        <w:t>крымінальнага права Беларусі ў XV–XVI стагоддзях / Т. І. Доўнар. – Мінск :</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Пропилеи,</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2000.</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9"/>
          <w:sz w:val="28"/>
          <w:szCs w:val="28"/>
        </w:rPr>
        <w:t xml:space="preserve"> </w:t>
      </w:r>
      <w:r w:rsidRPr="002713A1">
        <w:rPr>
          <w:rFonts w:ascii="Times New Roman" w:hAnsi="Times New Roman" w:cs="Times New Roman"/>
          <w:sz w:val="28"/>
          <w:szCs w:val="28"/>
        </w:rPr>
        <w:t>224</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с.</w:t>
      </w:r>
    </w:p>
    <w:p w:rsidR="002713A1" w:rsidRPr="002713A1" w:rsidRDefault="002713A1" w:rsidP="00CA4565">
      <w:pPr>
        <w:numPr>
          <w:ilvl w:val="0"/>
          <w:numId w:val="11"/>
        </w:numPr>
        <w:tabs>
          <w:tab w:val="left" w:pos="1459"/>
        </w:tabs>
        <w:spacing w:after="0" w:line="252" w:lineRule="auto"/>
        <w:ind w:right="164" w:firstLine="707"/>
        <w:jc w:val="both"/>
        <w:rPr>
          <w:rFonts w:ascii="Times New Roman" w:hAnsi="Times New Roman" w:cs="Times New Roman"/>
          <w:sz w:val="28"/>
          <w:szCs w:val="28"/>
        </w:rPr>
      </w:pPr>
      <w:r w:rsidRPr="002713A1">
        <w:rPr>
          <w:rFonts w:ascii="Times New Roman" w:hAnsi="Times New Roman" w:cs="Times New Roman"/>
          <w:sz w:val="28"/>
          <w:szCs w:val="28"/>
        </w:rPr>
        <w:t xml:space="preserve">Дюверже, М. Политические партии / Пер. с франц. - М.: Академический Проект, 2000. – 538 с. </w:t>
      </w:r>
    </w:p>
    <w:p w:rsidR="002713A1" w:rsidRPr="002713A1" w:rsidRDefault="002713A1" w:rsidP="00CA4565">
      <w:pPr>
        <w:numPr>
          <w:ilvl w:val="0"/>
          <w:numId w:val="11"/>
        </w:numPr>
        <w:tabs>
          <w:tab w:val="left" w:pos="1459"/>
        </w:tabs>
        <w:spacing w:after="0" w:line="252" w:lineRule="auto"/>
        <w:ind w:right="164" w:firstLine="707"/>
        <w:jc w:val="both"/>
        <w:rPr>
          <w:rFonts w:ascii="Times New Roman" w:hAnsi="Times New Roman" w:cs="Times New Roman"/>
          <w:sz w:val="28"/>
          <w:szCs w:val="28"/>
        </w:rPr>
      </w:pPr>
      <w:r w:rsidRPr="002713A1">
        <w:rPr>
          <w:rFonts w:ascii="Times New Roman" w:hAnsi="Times New Roman" w:cs="Times New Roman"/>
          <w:sz w:val="28"/>
          <w:szCs w:val="28"/>
        </w:rPr>
        <w:t>Зялінскі, П. І. Гісторыя Беларусі (1917–1945): дапаможнік / П. І.</w:t>
      </w:r>
      <w:r w:rsidRPr="002713A1">
        <w:rPr>
          <w:rFonts w:ascii="Times New Roman" w:hAnsi="Times New Roman" w:cs="Times New Roman"/>
          <w:spacing w:val="1"/>
          <w:sz w:val="28"/>
          <w:szCs w:val="28"/>
        </w:rPr>
        <w:t xml:space="preserve"> </w:t>
      </w:r>
      <w:r w:rsidRPr="002713A1">
        <w:rPr>
          <w:rFonts w:ascii="Times New Roman" w:hAnsi="Times New Roman" w:cs="Times New Roman"/>
          <w:spacing w:val="-1"/>
          <w:sz w:val="28"/>
          <w:szCs w:val="28"/>
        </w:rPr>
        <w:t>Зялінскі,</w:t>
      </w:r>
      <w:r w:rsidRPr="002713A1">
        <w:rPr>
          <w:rFonts w:ascii="Times New Roman" w:hAnsi="Times New Roman" w:cs="Times New Roman"/>
          <w:spacing w:val="-16"/>
          <w:sz w:val="28"/>
          <w:szCs w:val="28"/>
        </w:rPr>
        <w:t xml:space="preserve"> </w:t>
      </w:r>
      <w:r w:rsidRPr="002713A1">
        <w:rPr>
          <w:rFonts w:ascii="Times New Roman" w:hAnsi="Times New Roman" w:cs="Times New Roman"/>
          <w:spacing w:val="-1"/>
          <w:sz w:val="28"/>
          <w:szCs w:val="28"/>
        </w:rPr>
        <w:t>У.</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1"/>
          <w:sz w:val="28"/>
          <w:szCs w:val="28"/>
        </w:rPr>
        <w:t>К.</w:t>
      </w:r>
      <w:r w:rsidRPr="002713A1">
        <w:rPr>
          <w:rFonts w:ascii="Times New Roman" w:hAnsi="Times New Roman" w:cs="Times New Roman"/>
          <w:spacing w:val="-13"/>
          <w:sz w:val="28"/>
          <w:szCs w:val="28"/>
        </w:rPr>
        <w:t xml:space="preserve"> </w:t>
      </w:r>
      <w:r w:rsidRPr="002713A1">
        <w:rPr>
          <w:rFonts w:ascii="Times New Roman" w:hAnsi="Times New Roman" w:cs="Times New Roman"/>
          <w:spacing w:val="-1"/>
          <w:sz w:val="28"/>
          <w:szCs w:val="28"/>
        </w:rPr>
        <w:t>Коршук,</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У.</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Ф.</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Ладысеў.</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Мінск</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БДУ,</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2012.</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270,</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[1]</w:t>
      </w:r>
      <w:r w:rsidRPr="002713A1">
        <w:rPr>
          <w:rFonts w:ascii="Times New Roman" w:hAnsi="Times New Roman" w:cs="Times New Roman"/>
          <w:spacing w:val="-18"/>
          <w:sz w:val="28"/>
          <w:szCs w:val="28"/>
        </w:rPr>
        <w:t xml:space="preserve"> </w:t>
      </w:r>
      <w:r w:rsidRPr="002713A1">
        <w:rPr>
          <w:rFonts w:ascii="Times New Roman" w:hAnsi="Times New Roman" w:cs="Times New Roman"/>
          <w:sz w:val="28"/>
          <w:szCs w:val="28"/>
        </w:rPr>
        <w:t>с.</w:t>
      </w:r>
    </w:p>
    <w:p w:rsidR="002713A1" w:rsidRPr="002713A1" w:rsidRDefault="002713A1" w:rsidP="00CA4565">
      <w:pPr>
        <w:numPr>
          <w:ilvl w:val="0"/>
          <w:numId w:val="11"/>
        </w:numPr>
        <w:tabs>
          <w:tab w:val="left" w:pos="1459"/>
        </w:tabs>
        <w:spacing w:after="0" w:line="252" w:lineRule="auto"/>
        <w:ind w:right="161" w:firstLine="707"/>
        <w:jc w:val="both"/>
        <w:rPr>
          <w:rFonts w:ascii="Times New Roman" w:hAnsi="Times New Roman" w:cs="Times New Roman"/>
          <w:sz w:val="28"/>
          <w:szCs w:val="28"/>
        </w:rPr>
      </w:pPr>
      <w:r w:rsidRPr="002713A1">
        <w:rPr>
          <w:rFonts w:ascii="Times New Roman" w:hAnsi="Times New Roman" w:cs="Times New Roman"/>
          <w:sz w:val="28"/>
          <w:szCs w:val="28"/>
        </w:rPr>
        <w:t>Канфесійны фактар у сацыяльным развіцці Беларусі (канец XVIII –</w:t>
      </w:r>
      <w:r w:rsidRPr="002713A1">
        <w:rPr>
          <w:rFonts w:ascii="Times New Roman" w:hAnsi="Times New Roman" w:cs="Times New Roman"/>
          <w:spacing w:val="-67"/>
          <w:sz w:val="28"/>
          <w:szCs w:val="28"/>
        </w:rPr>
        <w:t xml:space="preserve"> </w:t>
      </w:r>
      <w:r w:rsidRPr="002713A1">
        <w:rPr>
          <w:rFonts w:ascii="Times New Roman" w:hAnsi="Times New Roman" w:cs="Times New Roman"/>
          <w:spacing w:val="-2"/>
          <w:sz w:val="28"/>
          <w:szCs w:val="28"/>
        </w:rPr>
        <w:t xml:space="preserve">пачатак ХХ ст.) / В. В. Яноўская [і інш.]. – Мінск: </w:t>
      </w:r>
      <w:r w:rsidRPr="002713A1">
        <w:rPr>
          <w:rFonts w:ascii="Times New Roman" w:hAnsi="Times New Roman" w:cs="Times New Roman"/>
          <w:spacing w:val="-1"/>
          <w:sz w:val="28"/>
          <w:szCs w:val="28"/>
        </w:rPr>
        <w:t>Беларуская навука, 2015. –</w:t>
      </w:r>
      <w:r w:rsidRPr="002713A1">
        <w:rPr>
          <w:rFonts w:ascii="Times New Roman" w:hAnsi="Times New Roman" w:cs="Times New Roman"/>
          <w:sz w:val="28"/>
          <w:szCs w:val="28"/>
        </w:rPr>
        <w:t xml:space="preserve"> 496</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с.</w:t>
      </w:r>
    </w:p>
    <w:p w:rsidR="002713A1" w:rsidRPr="002713A1" w:rsidRDefault="002713A1" w:rsidP="00CA4565">
      <w:pPr>
        <w:numPr>
          <w:ilvl w:val="0"/>
          <w:numId w:val="11"/>
        </w:numPr>
        <w:tabs>
          <w:tab w:val="left" w:pos="1459"/>
        </w:tabs>
        <w:spacing w:before="3" w:after="0" w:line="252" w:lineRule="auto"/>
        <w:ind w:right="159" w:firstLine="707"/>
        <w:jc w:val="both"/>
        <w:rPr>
          <w:rFonts w:ascii="Times New Roman" w:hAnsi="Times New Roman" w:cs="Times New Roman"/>
          <w:sz w:val="28"/>
          <w:szCs w:val="28"/>
        </w:rPr>
      </w:pPr>
      <w:r w:rsidRPr="002713A1">
        <w:rPr>
          <w:rFonts w:ascii="Times New Roman" w:hAnsi="Times New Roman" w:cs="Times New Roman"/>
          <w:spacing w:val="-2"/>
          <w:sz w:val="28"/>
          <w:szCs w:val="28"/>
        </w:rPr>
        <w:t xml:space="preserve">Каханоўскі, А. Г. Гісторыя Беларусі другой паловы </w:t>
      </w:r>
      <w:r w:rsidRPr="002713A1">
        <w:rPr>
          <w:rFonts w:ascii="Times New Roman" w:hAnsi="Times New Roman" w:cs="Times New Roman"/>
          <w:spacing w:val="-1"/>
          <w:sz w:val="28"/>
          <w:szCs w:val="28"/>
        </w:rPr>
        <w:t>ХІХ – пачатку</w:t>
      </w:r>
      <w:r w:rsidRPr="002713A1">
        <w:rPr>
          <w:rFonts w:ascii="Times New Roman" w:hAnsi="Times New Roman" w:cs="Times New Roman"/>
          <w:sz w:val="28"/>
          <w:szCs w:val="28"/>
        </w:rPr>
        <w:t xml:space="preserve"> </w:t>
      </w:r>
      <w:r w:rsidRPr="002713A1">
        <w:rPr>
          <w:rFonts w:ascii="Times New Roman" w:hAnsi="Times New Roman" w:cs="Times New Roman"/>
          <w:spacing w:val="-1"/>
          <w:sz w:val="28"/>
          <w:szCs w:val="28"/>
        </w:rPr>
        <w:t>ХХ</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ст.</w:t>
      </w:r>
      <w:r w:rsidRPr="002713A1">
        <w:rPr>
          <w:rFonts w:ascii="Times New Roman" w:hAnsi="Times New Roman" w:cs="Times New Roman"/>
          <w:spacing w:val="-17"/>
          <w:sz w:val="28"/>
          <w:szCs w:val="28"/>
        </w:rPr>
        <w:t xml:space="preserve"> </w:t>
      </w:r>
      <w:r w:rsidRPr="002713A1">
        <w:rPr>
          <w:rFonts w:ascii="Times New Roman" w:hAnsi="Times New Roman" w:cs="Times New Roman"/>
          <w:spacing w:val="-1"/>
          <w:sz w:val="28"/>
          <w:szCs w:val="28"/>
        </w:rPr>
        <w:t>/</w:t>
      </w:r>
      <w:r w:rsidRPr="002713A1">
        <w:rPr>
          <w:rFonts w:ascii="Times New Roman" w:hAnsi="Times New Roman" w:cs="Times New Roman"/>
          <w:spacing w:val="-13"/>
          <w:sz w:val="28"/>
          <w:szCs w:val="28"/>
        </w:rPr>
        <w:t xml:space="preserve"> </w:t>
      </w:r>
      <w:r w:rsidRPr="002713A1">
        <w:rPr>
          <w:rFonts w:ascii="Times New Roman" w:hAnsi="Times New Roman" w:cs="Times New Roman"/>
          <w:spacing w:val="-1"/>
          <w:sz w:val="28"/>
          <w:szCs w:val="28"/>
        </w:rPr>
        <w:t>А.</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1"/>
          <w:sz w:val="28"/>
          <w:szCs w:val="28"/>
        </w:rPr>
        <w:t>Г.</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Каханоўскі</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1"/>
          <w:sz w:val="28"/>
          <w:szCs w:val="28"/>
        </w:rPr>
        <w:t>Беларус.</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дзярж.</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ун-т.</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1"/>
          <w:sz w:val="28"/>
          <w:szCs w:val="28"/>
        </w:rPr>
        <w:t>–</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Мінск</w:t>
      </w:r>
      <w:r w:rsidRPr="002713A1">
        <w:rPr>
          <w:rFonts w:ascii="Times New Roman" w:hAnsi="Times New Roman" w:cs="Times New Roman"/>
          <w:spacing w:val="-16"/>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БДУ,</w:t>
      </w:r>
      <w:r w:rsidRPr="002713A1">
        <w:rPr>
          <w:rFonts w:ascii="Times New Roman" w:hAnsi="Times New Roman" w:cs="Times New Roman"/>
          <w:spacing w:val="-17"/>
          <w:sz w:val="28"/>
          <w:szCs w:val="28"/>
        </w:rPr>
        <w:t xml:space="preserve"> </w:t>
      </w:r>
      <w:r w:rsidRPr="002713A1">
        <w:rPr>
          <w:rFonts w:ascii="Times New Roman" w:hAnsi="Times New Roman" w:cs="Times New Roman"/>
          <w:sz w:val="28"/>
          <w:szCs w:val="28"/>
        </w:rPr>
        <w:t>2017.</w:t>
      </w:r>
      <w:r w:rsidRPr="002713A1">
        <w:rPr>
          <w:rFonts w:ascii="Times New Roman" w:hAnsi="Times New Roman" w:cs="Times New Roman"/>
          <w:spacing w:val="-16"/>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251</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с.</w:t>
      </w:r>
    </w:p>
    <w:p w:rsidR="002713A1" w:rsidRPr="002713A1" w:rsidRDefault="002713A1" w:rsidP="00CA4565">
      <w:pPr>
        <w:numPr>
          <w:ilvl w:val="0"/>
          <w:numId w:val="11"/>
        </w:numPr>
        <w:tabs>
          <w:tab w:val="left" w:pos="1459"/>
        </w:tabs>
        <w:spacing w:after="0" w:line="252" w:lineRule="auto"/>
        <w:ind w:right="162" w:firstLine="707"/>
        <w:jc w:val="both"/>
        <w:rPr>
          <w:rFonts w:ascii="Times New Roman" w:hAnsi="Times New Roman" w:cs="Times New Roman"/>
          <w:sz w:val="28"/>
          <w:szCs w:val="28"/>
        </w:rPr>
      </w:pPr>
      <w:r w:rsidRPr="002713A1">
        <w:rPr>
          <w:rFonts w:ascii="Times New Roman" w:hAnsi="Times New Roman" w:cs="Times New Roman"/>
          <w:sz w:val="28"/>
          <w:szCs w:val="28"/>
        </w:rPr>
        <w:t>Круталевич, В. А. История Беларуси : становление национальной</w:t>
      </w:r>
      <w:r w:rsidRPr="002713A1">
        <w:rPr>
          <w:rFonts w:ascii="Times New Roman" w:hAnsi="Times New Roman" w:cs="Times New Roman"/>
          <w:spacing w:val="1"/>
          <w:sz w:val="28"/>
          <w:szCs w:val="28"/>
        </w:rPr>
        <w:t xml:space="preserve"> </w:t>
      </w:r>
      <w:r w:rsidRPr="002713A1">
        <w:rPr>
          <w:rFonts w:ascii="Times New Roman" w:hAnsi="Times New Roman" w:cs="Times New Roman"/>
          <w:spacing w:val="-2"/>
          <w:sz w:val="28"/>
          <w:szCs w:val="28"/>
        </w:rPr>
        <w:t>державности</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2"/>
          <w:sz w:val="28"/>
          <w:szCs w:val="28"/>
        </w:rPr>
        <w:t>(1917–1922</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2"/>
          <w:sz w:val="28"/>
          <w:szCs w:val="28"/>
        </w:rPr>
        <w:t>гг.)</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2"/>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2"/>
          <w:sz w:val="28"/>
          <w:szCs w:val="28"/>
        </w:rPr>
        <w:t>В.</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2"/>
          <w:sz w:val="28"/>
          <w:szCs w:val="28"/>
        </w:rPr>
        <w:t>А.</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2"/>
          <w:sz w:val="28"/>
          <w:szCs w:val="28"/>
        </w:rPr>
        <w:t>Круталевич.</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2"/>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2"/>
          <w:sz w:val="28"/>
          <w:szCs w:val="28"/>
        </w:rPr>
        <w:t>2-е</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2"/>
          <w:sz w:val="28"/>
          <w:szCs w:val="28"/>
        </w:rPr>
        <w:t>изд.,</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доп.</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w:t>
      </w:r>
      <w:r w:rsidRPr="002713A1">
        <w:rPr>
          <w:rFonts w:ascii="Times New Roman" w:hAnsi="Times New Roman" w:cs="Times New Roman"/>
          <w:spacing w:val="-13"/>
          <w:sz w:val="28"/>
          <w:szCs w:val="28"/>
        </w:rPr>
        <w:t xml:space="preserve"> </w:t>
      </w:r>
      <w:r w:rsidRPr="002713A1">
        <w:rPr>
          <w:rFonts w:ascii="Times New Roman" w:hAnsi="Times New Roman" w:cs="Times New Roman"/>
          <w:spacing w:val="-1"/>
          <w:sz w:val="28"/>
          <w:szCs w:val="28"/>
        </w:rPr>
        <w:t>Минск</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1"/>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1"/>
          <w:sz w:val="28"/>
          <w:szCs w:val="28"/>
        </w:rPr>
        <w:t>Право</w:t>
      </w:r>
      <w:r w:rsidRPr="002713A1">
        <w:rPr>
          <w:rFonts w:ascii="Times New Roman" w:hAnsi="Times New Roman" w:cs="Times New Roman"/>
          <w:spacing w:val="-67"/>
          <w:sz w:val="28"/>
          <w:szCs w:val="28"/>
        </w:rPr>
        <w:t xml:space="preserve"> </w:t>
      </w:r>
      <w:r w:rsidRPr="002713A1">
        <w:rPr>
          <w:rFonts w:ascii="Times New Roman" w:hAnsi="Times New Roman" w:cs="Times New Roman"/>
          <w:sz w:val="28"/>
          <w:szCs w:val="28"/>
        </w:rPr>
        <w:t>и</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экономика,</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2003.</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9"/>
          <w:sz w:val="28"/>
          <w:szCs w:val="28"/>
        </w:rPr>
        <w:t xml:space="preserve"> </w:t>
      </w:r>
      <w:r w:rsidRPr="002713A1">
        <w:rPr>
          <w:rFonts w:ascii="Times New Roman" w:hAnsi="Times New Roman" w:cs="Times New Roman"/>
          <w:sz w:val="28"/>
          <w:szCs w:val="28"/>
        </w:rPr>
        <w:t>585,</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[3]</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с.</w:t>
      </w:r>
    </w:p>
    <w:p w:rsidR="002713A1" w:rsidRPr="002713A1" w:rsidRDefault="002713A1" w:rsidP="00CA4565">
      <w:pPr>
        <w:numPr>
          <w:ilvl w:val="0"/>
          <w:numId w:val="11"/>
        </w:numPr>
        <w:tabs>
          <w:tab w:val="left" w:pos="1459"/>
        </w:tabs>
        <w:spacing w:after="0" w:line="252" w:lineRule="auto"/>
        <w:ind w:right="160" w:firstLine="707"/>
        <w:jc w:val="both"/>
        <w:rPr>
          <w:rFonts w:ascii="Times New Roman" w:hAnsi="Times New Roman" w:cs="Times New Roman"/>
          <w:sz w:val="28"/>
          <w:szCs w:val="28"/>
        </w:rPr>
      </w:pPr>
      <w:r w:rsidRPr="002713A1">
        <w:rPr>
          <w:rFonts w:ascii="Times New Roman" w:hAnsi="Times New Roman" w:cs="Times New Roman"/>
          <w:spacing w:val="-3"/>
          <w:sz w:val="28"/>
          <w:szCs w:val="28"/>
        </w:rPr>
        <w:lastRenderedPageBreak/>
        <w:t>Ладысеў, У. Ф. Паміж Усходам і Захадам: станаўленне дзяржаўнасці</w:t>
      </w:r>
      <w:r w:rsidRPr="002713A1">
        <w:rPr>
          <w:rFonts w:ascii="Times New Roman" w:hAnsi="Times New Roman" w:cs="Times New Roman"/>
          <w:spacing w:val="-67"/>
          <w:sz w:val="28"/>
          <w:szCs w:val="28"/>
        </w:rPr>
        <w:t xml:space="preserve"> </w:t>
      </w:r>
      <w:r w:rsidRPr="002713A1">
        <w:rPr>
          <w:rFonts w:ascii="Times New Roman" w:hAnsi="Times New Roman" w:cs="Times New Roman"/>
          <w:spacing w:val="-1"/>
          <w:sz w:val="28"/>
          <w:szCs w:val="28"/>
        </w:rPr>
        <w:t>і</w:t>
      </w:r>
      <w:r w:rsidRPr="002713A1">
        <w:rPr>
          <w:rFonts w:ascii="Times New Roman" w:hAnsi="Times New Roman" w:cs="Times New Roman"/>
          <w:spacing w:val="64"/>
          <w:sz w:val="28"/>
          <w:szCs w:val="28"/>
        </w:rPr>
        <w:t xml:space="preserve"> </w:t>
      </w:r>
      <w:r w:rsidRPr="002713A1">
        <w:rPr>
          <w:rFonts w:ascii="Times New Roman" w:hAnsi="Times New Roman" w:cs="Times New Roman"/>
          <w:spacing w:val="-1"/>
          <w:sz w:val="28"/>
          <w:szCs w:val="28"/>
        </w:rPr>
        <w:t>тэрытарыяльнай</w:t>
      </w:r>
      <w:r w:rsidRPr="002713A1">
        <w:rPr>
          <w:rFonts w:ascii="Times New Roman" w:hAnsi="Times New Roman" w:cs="Times New Roman"/>
          <w:spacing w:val="65"/>
          <w:sz w:val="28"/>
          <w:szCs w:val="28"/>
        </w:rPr>
        <w:t xml:space="preserve"> </w:t>
      </w:r>
      <w:r w:rsidRPr="002713A1">
        <w:rPr>
          <w:rFonts w:ascii="Times New Roman" w:hAnsi="Times New Roman" w:cs="Times New Roman"/>
          <w:spacing w:val="-1"/>
          <w:sz w:val="28"/>
          <w:szCs w:val="28"/>
        </w:rPr>
        <w:t>цэласнасці</w:t>
      </w:r>
      <w:r w:rsidRPr="002713A1">
        <w:rPr>
          <w:rFonts w:ascii="Times New Roman" w:hAnsi="Times New Roman" w:cs="Times New Roman"/>
          <w:spacing w:val="63"/>
          <w:sz w:val="28"/>
          <w:szCs w:val="28"/>
        </w:rPr>
        <w:t xml:space="preserve"> </w:t>
      </w:r>
      <w:r w:rsidRPr="002713A1">
        <w:rPr>
          <w:rFonts w:ascii="Times New Roman" w:hAnsi="Times New Roman" w:cs="Times New Roman"/>
          <w:sz w:val="28"/>
          <w:szCs w:val="28"/>
        </w:rPr>
        <w:t>Беларусі</w:t>
      </w:r>
      <w:r w:rsidRPr="002713A1">
        <w:rPr>
          <w:rFonts w:ascii="Times New Roman" w:hAnsi="Times New Roman" w:cs="Times New Roman"/>
          <w:spacing w:val="131"/>
          <w:sz w:val="28"/>
          <w:szCs w:val="28"/>
        </w:rPr>
        <w:t xml:space="preserve"> </w:t>
      </w:r>
      <w:r w:rsidRPr="002713A1">
        <w:rPr>
          <w:rFonts w:ascii="Times New Roman" w:hAnsi="Times New Roman" w:cs="Times New Roman"/>
          <w:sz w:val="28"/>
          <w:szCs w:val="28"/>
        </w:rPr>
        <w:t>(1917–1939</w:t>
      </w:r>
      <w:r w:rsidRPr="002713A1">
        <w:rPr>
          <w:rFonts w:ascii="Times New Roman" w:hAnsi="Times New Roman" w:cs="Times New Roman"/>
          <w:spacing w:val="132"/>
          <w:sz w:val="28"/>
          <w:szCs w:val="28"/>
        </w:rPr>
        <w:t xml:space="preserve"> </w:t>
      </w:r>
      <w:r w:rsidRPr="002713A1">
        <w:rPr>
          <w:rFonts w:ascii="Times New Roman" w:hAnsi="Times New Roman" w:cs="Times New Roman"/>
          <w:sz w:val="28"/>
          <w:szCs w:val="28"/>
        </w:rPr>
        <w:t>гг.)</w:t>
      </w:r>
      <w:r w:rsidRPr="002713A1">
        <w:rPr>
          <w:rFonts w:ascii="Times New Roman" w:hAnsi="Times New Roman" w:cs="Times New Roman"/>
          <w:spacing w:val="133"/>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32"/>
          <w:sz w:val="28"/>
          <w:szCs w:val="28"/>
        </w:rPr>
        <w:t xml:space="preserve"> </w:t>
      </w:r>
      <w:r w:rsidRPr="002713A1">
        <w:rPr>
          <w:rFonts w:ascii="Times New Roman" w:hAnsi="Times New Roman" w:cs="Times New Roman"/>
          <w:sz w:val="28"/>
          <w:szCs w:val="28"/>
        </w:rPr>
        <w:t>У.</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Ф.</w:t>
      </w:r>
      <w:r w:rsidRPr="002713A1">
        <w:rPr>
          <w:rFonts w:ascii="Times New Roman" w:hAnsi="Times New Roman" w:cs="Times New Roman"/>
          <w:spacing w:val="-18"/>
          <w:sz w:val="28"/>
          <w:szCs w:val="28"/>
        </w:rPr>
        <w:t xml:space="preserve"> </w:t>
      </w:r>
      <w:r w:rsidRPr="002713A1">
        <w:rPr>
          <w:rFonts w:ascii="Times New Roman" w:hAnsi="Times New Roman" w:cs="Times New Roman"/>
          <w:sz w:val="28"/>
          <w:szCs w:val="28"/>
        </w:rPr>
        <w:t>Ладысеў,</w:t>
      </w:r>
      <w:r w:rsidRPr="002713A1">
        <w:rPr>
          <w:rFonts w:ascii="Times New Roman" w:hAnsi="Times New Roman" w:cs="Times New Roman"/>
          <w:spacing w:val="-68"/>
          <w:sz w:val="28"/>
          <w:szCs w:val="28"/>
        </w:rPr>
        <w:t xml:space="preserve"> </w:t>
      </w:r>
      <w:r w:rsidRPr="002713A1">
        <w:rPr>
          <w:rFonts w:ascii="Times New Roman" w:hAnsi="Times New Roman" w:cs="Times New Roman"/>
          <w:sz w:val="28"/>
          <w:szCs w:val="28"/>
        </w:rPr>
        <w:t>П.</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І.</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Брыгадзін.</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9"/>
          <w:sz w:val="28"/>
          <w:szCs w:val="28"/>
        </w:rPr>
        <w:t xml:space="preserve"> </w:t>
      </w:r>
      <w:r w:rsidRPr="002713A1">
        <w:rPr>
          <w:rFonts w:ascii="Times New Roman" w:hAnsi="Times New Roman" w:cs="Times New Roman"/>
          <w:sz w:val="28"/>
          <w:szCs w:val="28"/>
        </w:rPr>
        <w:t>Мінск</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БДУ,</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2003.</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307</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с.</w:t>
      </w:r>
    </w:p>
    <w:p w:rsidR="002713A1" w:rsidRPr="002713A1" w:rsidRDefault="002713A1" w:rsidP="00CA4565">
      <w:pPr>
        <w:numPr>
          <w:ilvl w:val="0"/>
          <w:numId w:val="11"/>
        </w:numPr>
        <w:tabs>
          <w:tab w:val="left" w:pos="1459"/>
        </w:tabs>
        <w:spacing w:after="0" w:line="252" w:lineRule="auto"/>
        <w:ind w:right="161" w:firstLine="707"/>
        <w:jc w:val="both"/>
        <w:rPr>
          <w:rFonts w:ascii="Times New Roman" w:hAnsi="Times New Roman" w:cs="Times New Roman"/>
          <w:sz w:val="28"/>
          <w:szCs w:val="28"/>
        </w:rPr>
      </w:pPr>
      <w:r w:rsidRPr="002713A1">
        <w:rPr>
          <w:rFonts w:ascii="Times New Roman" w:hAnsi="Times New Roman" w:cs="Times New Roman"/>
          <w:spacing w:val="-1"/>
          <w:sz w:val="28"/>
          <w:szCs w:val="28"/>
        </w:rPr>
        <w:t xml:space="preserve">Лыч, Л. М. Гісторыя культуры Беларусі </w:t>
      </w:r>
      <w:r w:rsidRPr="002713A1">
        <w:rPr>
          <w:rFonts w:ascii="Times New Roman" w:hAnsi="Times New Roman" w:cs="Times New Roman"/>
          <w:sz w:val="28"/>
          <w:szCs w:val="28"/>
        </w:rPr>
        <w:t>/ Л. М. Лыч, У. І. Навіцкі. –</w:t>
      </w:r>
      <w:r w:rsidRPr="002713A1">
        <w:rPr>
          <w:rFonts w:ascii="Times New Roman" w:hAnsi="Times New Roman" w:cs="Times New Roman"/>
          <w:spacing w:val="-67"/>
          <w:sz w:val="28"/>
          <w:szCs w:val="28"/>
        </w:rPr>
        <w:t xml:space="preserve"> </w:t>
      </w:r>
      <w:r w:rsidRPr="002713A1">
        <w:rPr>
          <w:rFonts w:ascii="Times New Roman" w:hAnsi="Times New Roman" w:cs="Times New Roman"/>
          <w:sz w:val="28"/>
          <w:szCs w:val="28"/>
        </w:rPr>
        <w:t>3-е</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выд.,</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дапоўн.</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Мінск</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Современная</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школа,</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2008.</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510</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с.</w:t>
      </w:r>
    </w:p>
    <w:p w:rsidR="002713A1" w:rsidRPr="002713A1" w:rsidRDefault="002713A1" w:rsidP="00CA4565">
      <w:pPr>
        <w:numPr>
          <w:ilvl w:val="0"/>
          <w:numId w:val="11"/>
        </w:numPr>
        <w:tabs>
          <w:tab w:val="left" w:pos="1459"/>
        </w:tabs>
        <w:spacing w:after="0" w:line="321" w:lineRule="exact"/>
        <w:ind w:left="1458" w:hanging="569"/>
        <w:jc w:val="both"/>
        <w:rPr>
          <w:rFonts w:ascii="Times New Roman" w:hAnsi="Times New Roman" w:cs="Times New Roman"/>
          <w:sz w:val="28"/>
          <w:szCs w:val="28"/>
        </w:rPr>
      </w:pPr>
      <w:r w:rsidRPr="002713A1">
        <w:rPr>
          <w:rFonts w:ascii="Times New Roman" w:hAnsi="Times New Roman" w:cs="Times New Roman"/>
          <w:spacing w:val="-2"/>
          <w:sz w:val="28"/>
          <w:szCs w:val="28"/>
        </w:rPr>
        <w:t>Малиновский,</w:t>
      </w:r>
      <w:r w:rsidRPr="002713A1">
        <w:rPr>
          <w:rFonts w:ascii="Times New Roman" w:hAnsi="Times New Roman" w:cs="Times New Roman"/>
          <w:spacing w:val="-16"/>
          <w:sz w:val="28"/>
          <w:szCs w:val="28"/>
        </w:rPr>
        <w:t xml:space="preserve"> </w:t>
      </w:r>
      <w:r w:rsidRPr="002713A1">
        <w:rPr>
          <w:rFonts w:ascii="Times New Roman" w:hAnsi="Times New Roman" w:cs="Times New Roman"/>
          <w:spacing w:val="-2"/>
          <w:sz w:val="28"/>
          <w:szCs w:val="28"/>
        </w:rPr>
        <w:t>В.</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2"/>
          <w:sz w:val="28"/>
          <w:szCs w:val="28"/>
        </w:rPr>
        <w:t>И.</w:t>
      </w:r>
      <w:r w:rsidRPr="002713A1">
        <w:rPr>
          <w:rFonts w:ascii="Times New Roman" w:hAnsi="Times New Roman" w:cs="Times New Roman"/>
          <w:spacing w:val="-13"/>
          <w:sz w:val="28"/>
          <w:szCs w:val="28"/>
        </w:rPr>
        <w:t xml:space="preserve"> </w:t>
      </w:r>
      <w:r w:rsidRPr="002713A1">
        <w:rPr>
          <w:rFonts w:ascii="Times New Roman" w:hAnsi="Times New Roman" w:cs="Times New Roman"/>
          <w:spacing w:val="-1"/>
          <w:sz w:val="28"/>
          <w:szCs w:val="28"/>
        </w:rPr>
        <w:t>История</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белорусской</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1"/>
          <w:sz w:val="28"/>
          <w:szCs w:val="28"/>
        </w:rPr>
        <w:t>государственности</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1"/>
          <w:sz w:val="28"/>
          <w:szCs w:val="28"/>
        </w:rPr>
        <w:t>Учеб.</w:t>
      </w:r>
    </w:p>
    <w:p w:rsidR="002713A1" w:rsidRPr="002713A1" w:rsidRDefault="002713A1" w:rsidP="002713A1">
      <w:pPr>
        <w:spacing w:before="129" w:line="252" w:lineRule="auto"/>
        <w:ind w:right="164"/>
        <w:jc w:val="both"/>
        <w:rPr>
          <w:rFonts w:ascii="Times New Roman" w:hAnsi="Times New Roman" w:cs="Times New Roman"/>
          <w:sz w:val="28"/>
          <w:szCs w:val="28"/>
          <w:lang w:eastAsia="ru-RU"/>
        </w:rPr>
      </w:pPr>
      <w:r w:rsidRPr="002713A1">
        <w:rPr>
          <w:rFonts w:ascii="Times New Roman" w:hAnsi="Times New Roman" w:cs="Times New Roman"/>
          <w:sz w:val="28"/>
          <w:szCs w:val="28"/>
          <w:lang w:eastAsia="ru-RU"/>
        </w:rPr>
        <w:t>пособие</w:t>
      </w:r>
      <w:r w:rsidRPr="002713A1">
        <w:rPr>
          <w:rFonts w:ascii="Times New Roman" w:hAnsi="Times New Roman" w:cs="Times New Roman"/>
          <w:spacing w:val="1"/>
          <w:sz w:val="28"/>
          <w:szCs w:val="28"/>
          <w:lang w:eastAsia="ru-RU"/>
        </w:rPr>
        <w:t xml:space="preserve"> </w:t>
      </w:r>
      <w:r w:rsidRPr="002713A1">
        <w:rPr>
          <w:rFonts w:ascii="Times New Roman" w:hAnsi="Times New Roman" w:cs="Times New Roman"/>
          <w:sz w:val="28"/>
          <w:szCs w:val="28"/>
          <w:lang w:eastAsia="ru-RU"/>
        </w:rPr>
        <w:t>для</w:t>
      </w:r>
      <w:r w:rsidRPr="002713A1">
        <w:rPr>
          <w:rFonts w:ascii="Times New Roman" w:hAnsi="Times New Roman" w:cs="Times New Roman"/>
          <w:spacing w:val="1"/>
          <w:sz w:val="28"/>
          <w:szCs w:val="28"/>
          <w:lang w:eastAsia="ru-RU"/>
        </w:rPr>
        <w:t xml:space="preserve"> </w:t>
      </w:r>
      <w:r w:rsidRPr="002713A1">
        <w:rPr>
          <w:rFonts w:ascii="Times New Roman" w:hAnsi="Times New Roman" w:cs="Times New Roman"/>
          <w:sz w:val="28"/>
          <w:szCs w:val="28"/>
          <w:lang w:eastAsia="ru-RU"/>
        </w:rPr>
        <w:t>студентов</w:t>
      </w:r>
      <w:r w:rsidRPr="002713A1">
        <w:rPr>
          <w:rFonts w:ascii="Times New Roman" w:hAnsi="Times New Roman" w:cs="Times New Roman"/>
          <w:spacing w:val="1"/>
          <w:sz w:val="28"/>
          <w:szCs w:val="28"/>
          <w:lang w:eastAsia="ru-RU"/>
        </w:rPr>
        <w:t xml:space="preserve"> </w:t>
      </w:r>
      <w:r w:rsidRPr="002713A1">
        <w:rPr>
          <w:rFonts w:ascii="Times New Roman" w:hAnsi="Times New Roman" w:cs="Times New Roman"/>
          <w:sz w:val="28"/>
          <w:szCs w:val="28"/>
          <w:lang w:eastAsia="ru-RU"/>
        </w:rPr>
        <w:t>вузов,</w:t>
      </w:r>
      <w:r w:rsidRPr="002713A1">
        <w:rPr>
          <w:rFonts w:ascii="Times New Roman" w:hAnsi="Times New Roman" w:cs="Times New Roman"/>
          <w:spacing w:val="1"/>
          <w:sz w:val="28"/>
          <w:szCs w:val="28"/>
          <w:lang w:eastAsia="ru-RU"/>
        </w:rPr>
        <w:t xml:space="preserve"> </w:t>
      </w:r>
      <w:r w:rsidRPr="002713A1">
        <w:rPr>
          <w:rFonts w:ascii="Times New Roman" w:hAnsi="Times New Roman" w:cs="Times New Roman"/>
          <w:sz w:val="28"/>
          <w:szCs w:val="28"/>
          <w:lang w:eastAsia="ru-RU"/>
        </w:rPr>
        <w:t>слушателей</w:t>
      </w:r>
      <w:r w:rsidRPr="002713A1">
        <w:rPr>
          <w:rFonts w:ascii="Times New Roman" w:hAnsi="Times New Roman" w:cs="Times New Roman"/>
          <w:spacing w:val="1"/>
          <w:sz w:val="28"/>
          <w:szCs w:val="28"/>
          <w:lang w:eastAsia="ru-RU"/>
        </w:rPr>
        <w:t xml:space="preserve"> </w:t>
      </w:r>
      <w:r w:rsidRPr="002713A1">
        <w:rPr>
          <w:rFonts w:ascii="Times New Roman" w:hAnsi="Times New Roman" w:cs="Times New Roman"/>
          <w:sz w:val="28"/>
          <w:szCs w:val="28"/>
          <w:lang w:eastAsia="ru-RU"/>
        </w:rPr>
        <w:t>системы</w:t>
      </w:r>
      <w:r w:rsidRPr="002713A1">
        <w:rPr>
          <w:rFonts w:ascii="Times New Roman" w:hAnsi="Times New Roman" w:cs="Times New Roman"/>
          <w:spacing w:val="1"/>
          <w:sz w:val="28"/>
          <w:szCs w:val="28"/>
          <w:lang w:eastAsia="ru-RU"/>
        </w:rPr>
        <w:t xml:space="preserve"> </w:t>
      </w:r>
      <w:r w:rsidRPr="002713A1">
        <w:rPr>
          <w:rFonts w:ascii="Times New Roman" w:hAnsi="Times New Roman" w:cs="Times New Roman"/>
          <w:sz w:val="28"/>
          <w:szCs w:val="28"/>
          <w:lang w:eastAsia="ru-RU"/>
        </w:rPr>
        <w:t>последипломного</w:t>
      </w:r>
      <w:r w:rsidRPr="002713A1">
        <w:rPr>
          <w:rFonts w:ascii="Times New Roman" w:hAnsi="Times New Roman" w:cs="Times New Roman"/>
          <w:spacing w:val="1"/>
          <w:sz w:val="28"/>
          <w:szCs w:val="28"/>
          <w:lang w:eastAsia="ru-RU"/>
        </w:rPr>
        <w:t xml:space="preserve"> </w:t>
      </w:r>
      <w:r w:rsidRPr="002713A1">
        <w:rPr>
          <w:rFonts w:ascii="Times New Roman" w:hAnsi="Times New Roman" w:cs="Times New Roman"/>
          <w:sz w:val="28"/>
          <w:szCs w:val="28"/>
          <w:lang w:eastAsia="ru-RU"/>
        </w:rPr>
        <w:t>образования</w:t>
      </w:r>
      <w:r w:rsidRPr="002713A1">
        <w:rPr>
          <w:rFonts w:ascii="Times New Roman" w:hAnsi="Times New Roman" w:cs="Times New Roman"/>
          <w:spacing w:val="-15"/>
          <w:sz w:val="28"/>
          <w:szCs w:val="28"/>
          <w:lang w:eastAsia="ru-RU"/>
        </w:rPr>
        <w:t xml:space="preserve"> </w:t>
      </w:r>
      <w:r w:rsidRPr="002713A1">
        <w:rPr>
          <w:rFonts w:ascii="Times New Roman" w:hAnsi="Times New Roman" w:cs="Times New Roman"/>
          <w:sz w:val="28"/>
          <w:szCs w:val="28"/>
          <w:lang w:eastAsia="ru-RU"/>
        </w:rPr>
        <w:t>/</w:t>
      </w:r>
      <w:r w:rsidRPr="002713A1">
        <w:rPr>
          <w:rFonts w:ascii="Times New Roman" w:hAnsi="Times New Roman" w:cs="Times New Roman"/>
          <w:spacing w:val="-14"/>
          <w:sz w:val="28"/>
          <w:szCs w:val="28"/>
          <w:lang w:eastAsia="ru-RU"/>
        </w:rPr>
        <w:t xml:space="preserve"> </w:t>
      </w:r>
      <w:r w:rsidRPr="002713A1">
        <w:rPr>
          <w:rFonts w:ascii="Times New Roman" w:hAnsi="Times New Roman" w:cs="Times New Roman"/>
          <w:sz w:val="28"/>
          <w:szCs w:val="28"/>
          <w:lang w:eastAsia="ru-RU"/>
        </w:rPr>
        <w:t>В.И.</w:t>
      </w:r>
      <w:r w:rsidRPr="002713A1">
        <w:rPr>
          <w:rFonts w:ascii="Times New Roman" w:hAnsi="Times New Roman" w:cs="Times New Roman"/>
          <w:spacing w:val="-13"/>
          <w:sz w:val="28"/>
          <w:szCs w:val="28"/>
          <w:lang w:eastAsia="ru-RU"/>
        </w:rPr>
        <w:t xml:space="preserve"> </w:t>
      </w:r>
      <w:r w:rsidRPr="002713A1">
        <w:rPr>
          <w:rFonts w:ascii="Times New Roman" w:hAnsi="Times New Roman" w:cs="Times New Roman"/>
          <w:sz w:val="28"/>
          <w:szCs w:val="28"/>
          <w:lang w:eastAsia="ru-RU"/>
        </w:rPr>
        <w:t>Малиновский.</w:t>
      </w:r>
      <w:r w:rsidRPr="002713A1">
        <w:rPr>
          <w:rFonts w:ascii="Times New Roman" w:hAnsi="Times New Roman" w:cs="Times New Roman"/>
          <w:spacing w:val="-14"/>
          <w:sz w:val="28"/>
          <w:szCs w:val="28"/>
          <w:lang w:eastAsia="ru-RU"/>
        </w:rPr>
        <w:t xml:space="preserve"> </w:t>
      </w:r>
      <w:r w:rsidRPr="002713A1">
        <w:rPr>
          <w:rFonts w:ascii="Times New Roman" w:hAnsi="Times New Roman" w:cs="Times New Roman"/>
          <w:sz w:val="28"/>
          <w:szCs w:val="28"/>
          <w:lang w:eastAsia="ru-RU"/>
        </w:rPr>
        <w:t>–</w:t>
      </w:r>
      <w:r w:rsidRPr="002713A1">
        <w:rPr>
          <w:rFonts w:ascii="Times New Roman" w:hAnsi="Times New Roman" w:cs="Times New Roman"/>
          <w:spacing w:val="-14"/>
          <w:sz w:val="28"/>
          <w:szCs w:val="28"/>
          <w:lang w:eastAsia="ru-RU"/>
        </w:rPr>
        <w:t xml:space="preserve"> </w:t>
      </w:r>
      <w:r w:rsidRPr="002713A1">
        <w:rPr>
          <w:rFonts w:ascii="Times New Roman" w:hAnsi="Times New Roman" w:cs="Times New Roman"/>
          <w:sz w:val="28"/>
          <w:szCs w:val="28"/>
          <w:lang w:eastAsia="ru-RU"/>
        </w:rPr>
        <w:t>Минск</w:t>
      </w:r>
      <w:r w:rsidRPr="002713A1">
        <w:rPr>
          <w:rFonts w:ascii="Times New Roman" w:hAnsi="Times New Roman" w:cs="Times New Roman"/>
          <w:spacing w:val="-15"/>
          <w:sz w:val="28"/>
          <w:szCs w:val="28"/>
          <w:lang w:eastAsia="ru-RU"/>
        </w:rPr>
        <w:t xml:space="preserve"> </w:t>
      </w:r>
      <w:r w:rsidRPr="002713A1">
        <w:rPr>
          <w:rFonts w:ascii="Times New Roman" w:hAnsi="Times New Roman" w:cs="Times New Roman"/>
          <w:sz w:val="28"/>
          <w:szCs w:val="28"/>
          <w:lang w:eastAsia="ru-RU"/>
        </w:rPr>
        <w:t>:</w:t>
      </w:r>
      <w:r w:rsidRPr="002713A1">
        <w:rPr>
          <w:rFonts w:ascii="Times New Roman" w:hAnsi="Times New Roman" w:cs="Times New Roman"/>
          <w:spacing w:val="-13"/>
          <w:sz w:val="28"/>
          <w:szCs w:val="28"/>
          <w:lang w:eastAsia="ru-RU"/>
        </w:rPr>
        <w:t xml:space="preserve"> </w:t>
      </w:r>
      <w:r w:rsidRPr="002713A1">
        <w:rPr>
          <w:rFonts w:ascii="Times New Roman" w:hAnsi="Times New Roman" w:cs="Times New Roman"/>
          <w:sz w:val="28"/>
          <w:szCs w:val="28"/>
          <w:lang w:eastAsia="ru-RU"/>
        </w:rPr>
        <w:t>Беларусь,</w:t>
      </w:r>
      <w:r w:rsidRPr="002713A1">
        <w:rPr>
          <w:rFonts w:ascii="Times New Roman" w:hAnsi="Times New Roman" w:cs="Times New Roman"/>
          <w:spacing w:val="-14"/>
          <w:sz w:val="28"/>
          <w:szCs w:val="28"/>
          <w:lang w:eastAsia="ru-RU"/>
        </w:rPr>
        <w:t xml:space="preserve"> </w:t>
      </w:r>
      <w:r w:rsidRPr="002713A1">
        <w:rPr>
          <w:rFonts w:ascii="Times New Roman" w:hAnsi="Times New Roman" w:cs="Times New Roman"/>
          <w:sz w:val="28"/>
          <w:szCs w:val="28"/>
          <w:lang w:eastAsia="ru-RU"/>
        </w:rPr>
        <w:t>2003</w:t>
      </w:r>
      <w:r w:rsidRPr="002713A1">
        <w:rPr>
          <w:rFonts w:ascii="Times New Roman" w:hAnsi="Times New Roman" w:cs="Times New Roman"/>
          <w:spacing w:val="-14"/>
          <w:sz w:val="28"/>
          <w:szCs w:val="28"/>
          <w:lang w:eastAsia="ru-RU"/>
        </w:rPr>
        <w:t xml:space="preserve"> </w:t>
      </w:r>
      <w:r w:rsidRPr="002713A1">
        <w:rPr>
          <w:rFonts w:ascii="Times New Roman" w:hAnsi="Times New Roman" w:cs="Times New Roman"/>
          <w:sz w:val="28"/>
          <w:szCs w:val="28"/>
          <w:lang w:eastAsia="ru-RU"/>
        </w:rPr>
        <w:t>–</w:t>
      </w:r>
      <w:r w:rsidRPr="002713A1">
        <w:rPr>
          <w:rFonts w:ascii="Times New Roman" w:hAnsi="Times New Roman" w:cs="Times New Roman"/>
          <w:spacing w:val="-13"/>
          <w:sz w:val="28"/>
          <w:szCs w:val="28"/>
          <w:lang w:eastAsia="ru-RU"/>
        </w:rPr>
        <w:t xml:space="preserve"> </w:t>
      </w:r>
      <w:r w:rsidRPr="002713A1">
        <w:rPr>
          <w:rFonts w:ascii="Times New Roman" w:hAnsi="Times New Roman" w:cs="Times New Roman"/>
          <w:sz w:val="28"/>
          <w:szCs w:val="28"/>
          <w:lang w:eastAsia="ru-RU"/>
        </w:rPr>
        <w:t>199</w:t>
      </w:r>
      <w:r w:rsidRPr="002713A1">
        <w:rPr>
          <w:rFonts w:ascii="Times New Roman" w:hAnsi="Times New Roman" w:cs="Times New Roman"/>
          <w:spacing w:val="-14"/>
          <w:sz w:val="28"/>
          <w:szCs w:val="28"/>
          <w:lang w:eastAsia="ru-RU"/>
        </w:rPr>
        <w:t xml:space="preserve"> </w:t>
      </w:r>
      <w:r w:rsidRPr="002713A1">
        <w:rPr>
          <w:rFonts w:ascii="Times New Roman" w:hAnsi="Times New Roman" w:cs="Times New Roman"/>
          <w:sz w:val="28"/>
          <w:szCs w:val="28"/>
          <w:lang w:eastAsia="ru-RU"/>
        </w:rPr>
        <w:t>с.</w:t>
      </w:r>
    </w:p>
    <w:p w:rsidR="002713A1" w:rsidRPr="002713A1" w:rsidRDefault="002713A1" w:rsidP="00CA4565">
      <w:pPr>
        <w:numPr>
          <w:ilvl w:val="0"/>
          <w:numId w:val="11"/>
        </w:numPr>
        <w:tabs>
          <w:tab w:val="left" w:pos="1459"/>
        </w:tabs>
        <w:spacing w:after="0" w:line="252" w:lineRule="auto"/>
        <w:ind w:right="164" w:firstLine="707"/>
        <w:jc w:val="both"/>
        <w:rPr>
          <w:rFonts w:ascii="Times New Roman" w:hAnsi="Times New Roman" w:cs="Times New Roman"/>
          <w:sz w:val="28"/>
          <w:szCs w:val="28"/>
        </w:rPr>
      </w:pPr>
      <w:r w:rsidRPr="002713A1">
        <w:rPr>
          <w:rFonts w:ascii="Times New Roman" w:hAnsi="Times New Roman" w:cs="Times New Roman"/>
          <w:sz w:val="28"/>
          <w:szCs w:val="28"/>
        </w:rPr>
        <w:t>Марзалюк,</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І. А.</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Людзi</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даўняй</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Беларусi</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этнаканфесiйныя</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i</w:t>
      </w:r>
      <w:r w:rsidRPr="002713A1">
        <w:rPr>
          <w:rFonts w:ascii="Times New Roman" w:hAnsi="Times New Roman" w:cs="Times New Roman"/>
          <w:spacing w:val="-67"/>
          <w:sz w:val="28"/>
          <w:szCs w:val="28"/>
        </w:rPr>
        <w:t xml:space="preserve"> </w:t>
      </w:r>
      <w:r w:rsidRPr="002713A1">
        <w:rPr>
          <w:rFonts w:ascii="Times New Roman" w:hAnsi="Times New Roman" w:cs="Times New Roman"/>
          <w:sz w:val="28"/>
          <w:szCs w:val="28"/>
        </w:rPr>
        <w:t>сацыякультурныя стэрэатыпы (X–XVIII стст.) / І. А. Марзалюк. – Магілёў :</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МДУ,</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2003.</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321,</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[1]</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с.</w:t>
      </w:r>
    </w:p>
    <w:p w:rsidR="002713A1" w:rsidRPr="002713A1" w:rsidRDefault="002713A1" w:rsidP="00CA4565">
      <w:pPr>
        <w:numPr>
          <w:ilvl w:val="0"/>
          <w:numId w:val="11"/>
        </w:numPr>
        <w:tabs>
          <w:tab w:val="left" w:pos="1459"/>
        </w:tabs>
        <w:spacing w:before="5" w:after="0" w:line="252" w:lineRule="auto"/>
        <w:ind w:right="161" w:firstLine="707"/>
        <w:jc w:val="both"/>
        <w:rPr>
          <w:rFonts w:ascii="Times New Roman" w:hAnsi="Times New Roman" w:cs="Times New Roman"/>
          <w:sz w:val="28"/>
          <w:szCs w:val="28"/>
        </w:rPr>
      </w:pPr>
      <w:r w:rsidRPr="002713A1">
        <w:rPr>
          <w:rFonts w:ascii="Times New Roman" w:hAnsi="Times New Roman" w:cs="Times New Roman"/>
          <w:spacing w:val="-3"/>
          <w:sz w:val="28"/>
          <w:szCs w:val="28"/>
        </w:rPr>
        <w:t>Марзалюк,</w:t>
      </w:r>
      <w:r w:rsidRPr="002713A1">
        <w:rPr>
          <w:rFonts w:ascii="Times New Roman" w:hAnsi="Times New Roman" w:cs="Times New Roman"/>
          <w:spacing w:val="-12"/>
          <w:sz w:val="28"/>
          <w:szCs w:val="28"/>
        </w:rPr>
        <w:t xml:space="preserve"> </w:t>
      </w:r>
      <w:r w:rsidRPr="002713A1">
        <w:rPr>
          <w:rFonts w:ascii="Times New Roman" w:hAnsi="Times New Roman" w:cs="Times New Roman"/>
          <w:spacing w:val="-2"/>
          <w:sz w:val="28"/>
          <w:szCs w:val="28"/>
        </w:rPr>
        <w:t>І.</w:t>
      </w:r>
      <w:r w:rsidRPr="002713A1">
        <w:rPr>
          <w:rFonts w:ascii="Times New Roman" w:hAnsi="Times New Roman" w:cs="Times New Roman"/>
          <w:spacing w:val="-16"/>
          <w:sz w:val="28"/>
          <w:szCs w:val="28"/>
        </w:rPr>
        <w:t xml:space="preserve"> </w:t>
      </w:r>
      <w:r w:rsidRPr="002713A1">
        <w:rPr>
          <w:rFonts w:ascii="Times New Roman" w:hAnsi="Times New Roman" w:cs="Times New Roman"/>
          <w:spacing w:val="-2"/>
          <w:sz w:val="28"/>
          <w:szCs w:val="28"/>
        </w:rPr>
        <w:t>А.</w:t>
      </w:r>
      <w:r w:rsidRPr="002713A1">
        <w:rPr>
          <w:rFonts w:ascii="Times New Roman" w:hAnsi="Times New Roman" w:cs="Times New Roman"/>
          <w:spacing w:val="-10"/>
          <w:sz w:val="28"/>
          <w:szCs w:val="28"/>
        </w:rPr>
        <w:t xml:space="preserve"> </w:t>
      </w:r>
      <w:r w:rsidRPr="002713A1">
        <w:rPr>
          <w:rFonts w:ascii="Times New Roman" w:hAnsi="Times New Roman" w:cs="Times New Roman"/>
          <w:spacing w:val="-2"/>
          <w:sz w:val="28"/>
          <w:szCs w:val="28"/>
        </w:rPr>
        <w:t>Этнічны</w:t>
      </w:r>
      <w:r w:rsidRPr="002713A1">
        <w:rPr>
          <w:rFonts w:ascii="Times New Roman" w:hAnsi="Times New Roman" w:cs="Times New Roman"/>
          <w:spacing w:val="-11"/>
          <w:sz w:val="28"/>
          <w:szCs w:val="28"/>
        </w:rPr>
        <w:t xml:space="preserve"> </w:t>
      </w:r>
      <w:r w:rsidRPr="002713A1">
        <w:rPr>
          <w:rFonts w:ascii="Times New Roman" w:hAnsi="Times New Roman" w:cs="Times New Roman"/>
          <w:spacing w:val="-2"/>
          <w:sz w:val="28"/>
          <w:szCs w:val="28"/>
        </w:rPr>
        <w:t>і</w:t>
      </w:r>
      <w:r w:rsidRPr="002713A1">
        <w:rPr>
          <w:rFonts w:ascii="Times New Roman" w:hAnsi="Times New Roman" w:cs="Times New Roman"/>
          <w:spacing w:val="-10"/>
          <w:sz w:val="28"/>
          <w:szCs w:val="28"/>
        </w:rPr>
        <w:t xml:space="preserve"> </w:t>
      </w:r>
      <w:r w:rsidRPr="002713A1">
        <w:rPr>
          <w:rFonts w:ascii="Times New Roman" w:hAnsi="Times New Roman" w:cs="Times New Roman"/>
          <w:spacing w:val="-2"/>
          <w:sz w:val="28"/>
          <w:szCs w:val="28"/>
        </w:rPr>
        <w:t>канфесійны</w:t>
      </w:r>
      <w:r w:rsidRPr="002713A1">
        <w:rPr>
          <w:rFonts w:ascii="Times New Roman" w:hAnsi="Times New Roman" w:cs="Times New Roman"/>
          <w:spacing w:val="-12"/>
          <w:sz w:val="28"/>
          <w:szCs w:val="28"/>
        </w:rPr>
        <w:t xml:space="preserve"> </w:t>
      </w:r>
      <w:r w:rsidRPr="002713A1">
        <w:rPr>
          <w:rFonts w:ascii="Times New Roman" w:hAnsi="Times New Roman" w:cs="Times New Roman"/>
          <w:spacing w:val="-2"/>
          <w:sz w:val="28"/>
          <w:szCs w:val="28"/>
        </w:rPr>
        <w:t>свет</w:t>
      </w:r>
      <w:r w:rsidRPr="002713A1">
        <w:rPr>
          <w:rFonts w:ascii="Times New Roman" w:hAnsi="Times New Roman" w:cs="Times New Roman"/>
          <w:spacing w:val="-11"/>
          <w:sz w:val="28"/>
          <w:szCs w:val="28"/>
        </w:rPr>
        <w:t xml:space="preserve"> </w:t>
      </w:r>
      <w:r w:rsidRPr="002713A1">
        <w:rPr>
          <w:rFonts w:ascii="Times New Roman" w:hAnsi="Times New Roman" w:cs="Times New Roman"/>
          <w:spacing w:val="-2"/>
          <w:sz w:val="28"/>
          <w:szCs w:val="28"/>
        </w:rPr>
        <w:t>беларускага</w:t>
      </w:r>
      <w:r w:rsidRPr="002713A1">
        <w:rPr>
          <w:rFonts w:ascii="Times New Roman" w:hAnsi="Times New Roman" w:cs="Times New Roman"/>
          <w:spacing w:val="-12"/>
          <w:sz w:val="28"/>
          <w:szCs w:val="28"/>
        </w:rPr>
        <w:t xml:space="preserve"> </w:t>
      </w:r>
      <w:r w:rsidRPr="002713A1">
        <w:rPr>
          <w:rFonts w:ascii="Times New Roman" w:hAnsi="Times New Roman" w:cs="Times New Roman"/>
          <w:spacing w:val="-2"/>
          <w:sz w:val="28"/>
          <w:szCs w:val="28"/>
        </w:rPr>
        <w:t>горада,</w:t>
      </w:r>
      <w:r w:rsidRPr="002713A1">
        <w:rPr>
          <w:rFonts w:ascii="Times New Roman" w:hAnsi="Times New Roman" w:cs="Times New Roman"/>
          <w:spacing w:val="-12"/>
          <w:sz w:val="28"/>
          <w:szCs w:val="28"/>
        </w:rPr>
        <w:t xml:space="preserve"> </w:t>
      </w:r>
      <w:r w:rsidRPr="002713A1">
        <w:rPr>
          <w:rFonts w:ascii="Times New Roman" w:hAnsi="Times New Roman" w:cs="Times New Roman"/>
          <w:spacing w:val="-2"/>
          <w:sz w:val="28"/>
          <w:szCs w:val="28"/>
        </w:rPr>
        <w:t>XVI–</w:t>
      </w:r>
      <w:r w:rsidRPr="002713A1">
        <w:rPr>
          <w:rFonts w:ascii="Times New Roman" w:hAnsi="Times New Roman" w:cs="Times New Roman"/>
          <w:spacing w:val="-68"/>
          <w:sz w:val="28"/>
          <w:szCs w:val="28"/>
        </w:rPr>
        <w:t xml:space="preserve"> </w:t>
      </w:r>
      <w:r w:rsidRPr="002713A1">
        <w:rPr>
          <w:rFonts w:ascii="Times New Roman" w:hAnsi="Times New Roman" w:cs="Times New Roman"/>
          <w:spacing w:val="-3"/>
          <w:sz w:val="28"/>
          <w:szCs w:val="28"/>
        </w:rPr>
        <w:t>XVIII стст.:</w:t>
      </w:r>
      <w:r w:rsidRPr="002713A1">
        <w:rPr>
          <w:rFonts w:ascii="Times New Roman" w:hAnsi="Times New Roman" w:cs="Times New Roman"/>
          <w:spacing w:val="-2"/>
          <w:sz w:val="28"/>
          <w:szCs w:val="28"/>
        </w:rPr>
        <w:t xml:space="preserve"> </w:t>
      </w:r>
      <w:r w:rsidRPr="002713A1">
        <w:rPr>
          <w:rFonts w:ascii="Times New Roman" w:hAnsi="Times New Roman" w:cs="Times New Roman"/>
          <w:spacing w:val="-3"/>
          <w:sz w:val="28"/>
          <w:szCs w:val="28"/>
        </w:rPr>
        <w:t>(этнаканфесійны</w:t>
      </w:r>
      <w:r w:rsidRPr="002713A1">
        <w:rPr>
          <w:rFonts w:ascii="Times New Roman" w:hAnsi="Times New Roman" w:cs="Times New Roman"/>
          <w:spacing w:val="-2"/>
          <w:sz w:val="28"/>
          <w:szCs w:val="28"/>
        </w:rPr>
        <w:t xml:space="preserve"> </w:t>
      </w:r>
      <w:r w:rsidRPr="002713A1">
        <w:rPr>
          <w:rFonts w:ascii="Times New Roman" w:hAnsi="Times New Roman" w:cs="Times New Roman"/>
          <w:spacing w:val="-3"/>
          <w:sz w:val="28"/>
          <w:szCs w:val="28"/>
        </w:rPr>
        <w:t>склад</w:t>
      </w:r>
      <w:r w:rsidRPr="002713A1">
        <w:rPr>
          <w:rFonts w:ascii="Times New Roman" w:hAnsi="Times New Roman" w:cs="Times New Roman"/>
          <w:spacing w:val="-2"/>
          <w:sz w:val="28"/>
          <w:szCs w:val="28"/>
        </w:rPr>
        <w:t xml:space="preserve"> </w:t>
      </w:r>
      <w:r w:rsidRPr="002713A1">
        <w:rPr>
          <w:rFonts w:ascii="Times New Roman" w:hAnsi="Times New Roman" w:cs="Times New Roman"/>
          <w:spacing w:val="-3"/>
          <w:sz w:val="28"/>
          <w:szCs w:val="28"/>
        </w:rPr>
        <w:t>насельніцтва,</w:t>
      </w:r>
      <w:r w:rsidRPr="002713A1">
        <w:rPr>
          <w:rFonts w:ascii="Times New Roman" w:hAnsi="Times New Roman" w:cs="Times New Roman"/>
          <w:spacing w:val="-2"/>
          <w:sz w:val="28"/>
          <w:szCs w:val="28"/>
        </w:rPr>
        <w:t xml:space="preserve"> этнічныя</w:t>
      </w:r>
      <w:r w:rsidRPr="002713A1">
        <w:rPr>
          <w:rFonts w:ascii="Times New Roman" w:hAnsi="Times New Roman" w:cs="Times New Roman"/>
          <w:spacing w:val="-1"/>
          <w:sz w:val="28"/>
          <w:szCs w:val="28"/>
        </w:rPr>
        <w:t xml:space="preserve"> </w:t>
      </w:r>
      <w:r w:rsidRPr="002713A1">
        <w:rPr>
          <w:rFonts w:ascii="Times New Roman" w:hAnsi="Times New Roman" w:cs="Times New Roman"/>
          <w:spacing w:val="-2"/>
          <w:sz w:val="28"/>
          <w:szCs w:val="28"/>
        </w:rPr>
        <w:t>і</w:t>
      </w:r>
      <w:r w:rsidRPr="002713A1">
        <w:rPr>
          <w:rFonts w:ascii="Times New Roman" w:hAnsi="Times New Roman" w:cs="Times New Roman"/>
          <w:spacing w:val="-1"/>
          <w:sz w:val="28"/>
          <w:szCs w:val="28"/>
        </w:rPr>
        <w:t xml:space="preserve"> </w:t>
      </w:r>
      <w:r w:rsidRPr="002713A1">
        <w:rPr>
          <w:rFonts w:ascii="Times New Roman" w:hAnsi="Times New Roman" w:cs="Times New Roman"/>
          <w:spacing w:val="-2"/>
          <w:sz w:val="28"/>
          <w:szCs w:val="28"/>
        </w:rPr>
        <w:t>канфесійныя</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стэрэатыпы беларускіх гараджан) / I. А. Марзалюк. – Магілёў : МДУ, 2007. –</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162,</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[2]</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с.</w:t>
      </w:r>
    </w:p>
    <w:p w:rsidR="002713A1" w:rsidRPr="002713A1" w:rsidRDefault="002713A1" w:rsidP="00CA4565">
      <w:pPr>
        <w:numPr>
          <w:ilvl w:val="0"/>
          <w:numId w:val="11"/>
        </w:numPr>
        <w:tabs>
          <w:tab w:val="left" w:pos="1459"/>
        </w:tabs>
        <w:spacing w:after="0" w:line="252" w:lineRule="auto"/>
        <w:ind w:right="168" w:firstLine="707"/>
        <w:jc w:val="both"/>
        <w:rPr>
          <w:rFonts w:ascii="Times New Roman" w:hAnsi="Times New Roman" w:cs="Times New Roman"/>
          <w:sz w:val="28"/>
          <w:szCs w:val="28"/>
        </w:rPr>
      </w:pPr>
      <w:r w:rsidRPr="002713A1">
        <w:rPr>
          <w:rFonts w:ascii="Times New Roman" w:hAnsi="Times New Roman" w:cs="Times New Roman"/>
          <w:sz w:val="28"/>
          <w:szCs w:val="28"/>
        </w:rPr>
        <w:t>Нарыс гісторыі беларускай дзяржаўнасці : XX стагоддзе / М. П.</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Касцюк</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і</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інш.</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Мінск</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Беларуская</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навука,</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2008.</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614,</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[1]</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с.</w:t>
      </w:r>
    </w:p>
    <w:p w:rsidR="002713A1" w:rsidRPr="002713A1" w:rsidRDefault="002713A1" w:rsidP="00CA4565">
      <w:pPr>
        <w:numPr>
          <w:ilvl w:val="0"/>
          <w:numId w:val="11"/>
        </w:numPr>
        <w:tabs>
          <w:tab w:val="left" w:pos="1459"/>
        </w:tabs>
        <w:spacing w:after="0" w:line="252" w:lineRule="auto"/>
        <w:ind w:right="165" w:firstLine="707"/>
        <w:jc w:val="both"/>
        <w:rPr>
          <w:rFonts w:ascii="Times New Roman" w:hAnsi="Times New Roman" w:cs="Times New Roman"/>
          <w:sz w:val="28"/>
          <w:szCs w:val="28"/>
        </w:rPr>
      </w:pPr>
      <w:r w:rsidRPr="002713A1">
        <w:rPr>
          <w:rFonts w:ascii="Times New Roman" w:hAnsi="Times New Roman" w:cs="Times New Roman"/>
          <w:sz w:val="28"/>
          <w:szCs w:val="28"/>
        </w:rPr>
        <w:t>Освобождение Беларуси, 1943–1944. / ред. кол. И. И. Басик, А. А.</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Каваленя</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[и</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др.]</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Минск</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Беларуская</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навука,</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2014.</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944</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с.</w:t>
      </w:r>
    </w:p>
    <w:p w:rsidR="002713A1" w:rsidRPr="002713A1" w:rsidRDefault="002713A1" w:rsidP="00CA4565">
      <w:pPr>
        <w:numPr>
          <w:ilvl w:val="0"/>
          <w:numId w:val="11"/>
        </w:numPr>
        <w:tabs>
          <w:tab w:val="left" w:pos="1459"/>
        </w:tabs>
        <w:spacing w:after="0" w:line="252" w:lineRule="auto"/>
        <w:ind w:right="158" w:firstLine="707"/>
        <w:jc w:val="both"/>
        <w:rPr>
          <w:rFonts w:ascii="Times New Roman" w:hAnsi="Times New Roman" w:cs="Times New Roman"/>
          <w:sz w:val="28"/>
          <w:szCs w:val="28"/>
        </w:rPr>
      </w:pPr>
      <w:r w:rsidRPr="002713A1">
        <w:rPr>
          <w:rFonts w:ascii="Times New Roman" w:hAnsi="Times New Roman" w:cs="Times New Roman"/>
          <w:sz w:val="28"/>
          <w:szCs w:val="28"/>
        </w:rPr>
        <w:t>Падокшын,</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С. А.</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Унія.</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Дзяржаўнасць.</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Культура</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(філасофска-</w:t>
      </w:r>
      <w:r w:rsidRPr="002713A1">
        <w:rPr>
          <w:rFonts w:ascii="Times New Roman" w:hAnsi="Times New Roman" w:cs="Times New Roman"/>
          <w:spacing w:val="-67"/>
          <w:sz w:val="28"/>
          <w:szCs w:val="28"/>
        </w:rPr>
        <w:t xml:space="preserve"> </w:t>
      </w:r>
      <w:r w:rsidRPr="002713A1">
        <w:rPr>
          <w:rFonts w:ascii="Times New Roman" w:hAnsi="Times New Roman" w:cs="Times New Roman"/>
          <w:sz w:val="28"/>
          <w:szCs w:val="28"/>
        </w:rPr>
        <w:t>гістарычны</w:t>
      </w:r>
      <w:r w:rsidRPr="002713A1">
        <w:rPr>
          <w:rFonts w:ascii="Times New Roman" w:hAnsi="Times New Roman" w:cs="Times New Roman"/>
          <w:spacing w:val="37"/>
          <w:sz w:val="28"/>
          <w:szCs w:val="28"/>
        </w:rPr>
        <w:t xml:space="preserve"> </w:t>
      </w:r>
      <w:r w:rsidRPr="002713A1">
        <w:rPr>
          <w:rFonts w:ascii="Times New Roman" w:hAnsi="Times New Roman" w:cs="Times New Roman"/>
          <w:sz w:val="28"/>
          <w:szCs w:val="28"/>
        </w:rPr>
        <w:t>аналіз)</w:t>
      </w:r>
      <w:r w:rsidRPr="002713A1">
        <w:rPr>
          <w:rFonts w:ascii="Times New Roman" w:hAnsi="Times New Roman" w:cs="Times New Roman"/>
          <w:spacing w:val="36"/>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38"/>
          <w:sz w:val="28"/>
          <w:szCs w:val="28"/>
        </w:rPr>
        <w:t xml:space="preserve"> </w:t>
      </w:r>
      <w:r w:rsidRPr="002713A1">
        <w:rPr>
          <w:rFonts w:ascii="Times New Roman" w:hAnsi="Times New Roman" w:cs="Times New Roman"/>
          <w:sz w:val="28"/>
          <w:szCs w:val="28"/>
        </w:rPr>
        <w:t>С.</w:t>
      </w:r>
      <w:r w:rsidRPr="002713A1">
        <w:rPr>
          <w:rFonts w:ascii="Times New Roman" w:hAnsi="Times New Roman" w:cs="Times New Roman"/>
          <w:spacing w:val="-16"/>
          <w:sz w:val="28"/>
          <w:szCs w:val="28"/>
        </w:rPr>
        <w:t xml:space="preserve"> </w:t>
      </w:r>
      <w:r w:rsidRPr="002713A1">
        <w:rPr>
          <w:rFonts w:ascii="Times New Roman" w:hAnsi="Times New Roman" w:cs="Times New Roman"/>
          <w:sz w:val="28"/>
          <w:szCs w:val="28"/>
        </w:rPr>
        <w:t>А.</w:t>
      </w:r>
      <w:r w:rsidRPr="002713A1">
        <w:rPr>
          <w:rFonts w:ascii="Times New Roman" w:hAnsi="Times New Roman" w:cs="Times New Roman"/>
          <w:spacing w:val="38"/>
          <w:sz w:val="28"/>
          <w:szCs w:val="28"/>
        </w:rPr>
        <w:t xml:space="preserve"> </w:t>
      </w:r>
      <w:r w:rsidRPr="002713A1">
        <w:rPr>
          <w:rFonts w:ascii="Times New Roman" w:hAnsi="Times New Roman" w:cs="Times New Roman"/>
          <w:sz w:val="28"/>
          <w:szCs w:val="28"/>
        </w:rPr>
        <w:t>Падокшын.</w:t>
      </w:r>
      <w:r w:rsidRPr="002713A1">
        <w:rPr>
          <w:rFonts w:ascii="Times New Roman" w:hAnsi="Times New Roman" w:cs="Times New Roman"/>
          <w:spacing w:val="38"/>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38"/>
          <w:sz w:val="28"/>
          <w:szCs w:val="28"/>
        </w:rPr>
        <w:t xml:space="preserve"> </w:t>
      </w:r>
      <w:r w:rsidRPr="002713A1">
        <w:rPr>
          <w:rFonts w:ascii="Times New Roman" w:hAnsi="Times New Roman" w:cs="Times New Roman"/>
          <w:sz w:val="28"/>
          <w:szCs w:val="28"/>
        </w:rPr>
        <w:t>Мінск</w:t>
      </w:r>
      <w:r w:rsidRPr="002713A1">
        <w:rPr>
          <w:rFonts w:ascii="Times New Roman" w:hAnsi="Times New Roman" w:cs="Times New Roman"/>
          <w:spacing w:val="37"/>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38"/>
          <w:sz w:val="28"/>
          <w:szCs w:val="28"/>
        </w:rPr>
        <w:t xml:space="preserve"> </w:t>
      </w:r>
      <w:r w:rsidRPr="002713A1">
        <w:rPr>
          <w:rFonts w:ascii="Times New Roman" w:hAnsi="Times New Roman" w:cs="Times New Roman"/>
          <w:sz w:val="28"/>
          <w:szCs w:val="28"/>
        </w:rPr>
        <w:t>Беларуская</w:t>
      </w:r>
      <w:r w:rsidRPr="002713A1">
        <w:rPr>
          <w:rFonts w:ascii="Times New Roman" w:hAnsi="Times New Roman" w:cs="Times New Roman"/>
          <w:spacing w:val="36"/>
          <w:sz w:val="28"/>
          <w:szCs w:val="28"/>
        </w:rPr>
        <w:t xml:space="preserve"> </w:t>
      </w:r>
      <w:r w:rsidRPr="002713A1">
        <w:rPr>
          <w:rFonts w:ascii="Times New Roman" w:hAnsi="Times New Roman" w:cs="Times New Roman"/>
          <w:sz w:val="28"/>
          <w:szCs w:val="28"/>
        </w:rPr>
        <w:t>навука,</w:t>
      </w:r>
      <w:r w:rsidRPr="002713A1">
        <w:rPr>
          <w:rFonts w:ascii="Times New Roman" w:hAnsi="Times New Roman" w:cs="Times New Roman"/>
          <w:spacing w:val="37"/>
          <w:sz w:val="28"/>
          <w:szCs w:val="28"/>
        </w:rPr>
        <w:t xml:space="preserve"> </w:t>
      </w:r>
      <w:r w:rsidRPr="002713A1">
        <w:rPr>
          <w:rFonts w:ascii="Times New Roman" w:hAnsi="Times New Roman" w:cs="Times New Roman"/>
          <w:sz w:val="28"/>
          <w:szCs w:val="28"/>
        </w:rPr>
        <w:t>1998.</w:t>
      </w:r>
      <w:r w:rsidRPr="002713A1">
        <w:rPr>
          <w:rFonts w:ascii="Times New Roman" w:hAnsi="Times New Roman" w:cs="Times New Roman"/>
          <w:spacing w:val="38"/>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68"/>
          <w:sz w:val="28"/>
          <w:szCs w:val="28"/>
        </w:rPr>
        <w:t xml:space="preserve"> </w:t>
      </w:r>
      <w:r w:rsidRPr="002713A1">
        <w:rPr>
          <w:rFonts w:ascii="Times New Roman" w:hAnsi="Times New Roman" w:cs="Times New Roman"/>
          <w:sz w:val="28"/>
          <w:szCs w:val="28"/>
        </w:rPr>
        <w:t>111</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с.</w:t>
      </w:r>
    </w:p>
    <w:p w:rsidR="002713A1" w:rsidRPr="002713A1" w:rsidRDefault="002713A1" w:rsidP="00CA4565">
      <w:pPr>
        <w:numPr>
          <w:ilvl w:val="0"/>
          <w:numId w:val="11"/>
        </w:numPr>
        <w:tabs>
          <w:tab w:val="left" w:pos="1459"/>
        </w:tabs>
        <w:spacing w:before="2" w:after="0" w:line="252" w:lineRule="auto"/>
        <w:ind w:right="161" w:firstLine="707"/>
        <w:jc w:val="both"/>
        <w:rPr>
          <w:rFonts w:ascii="Times New Roman" w:hAnsi="Times New Roman" w:cs="Times New Roman"/>
          <w:sz w:val="28"/>
          <w:szCs w:val="28"/>
        </w:rPr>
      </w:pPr>
      <w:r w:rsidRPr="002713A1">
        <w:rPr>
          <w:rFonts w:ascii="Times New Roman" w:hAnsi="Times New Roman" w:cs="Times New Roman"/>
          <w:sz w:val="28"/>
          <w:szCs w:val="28"/>
        </w:rPr>
        <w:t>Проблемы формирования белорусской государственности в ХХ –</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начале XXI века: избранные труды Н. С. Сташкевича / под науч. редак. А. Н.</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Данилова,</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В.</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С.</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Кошелева.</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Минск</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РИВШ,</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2012.</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240</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с.</w:t>
      </w:r>
    </w:p>
    <w:p w:rsidR="002713A1" w:rsidRPr="002713A1" w:rsidRDefault="002713A1" w:rsidP="00CA4565">
      <w:pPr>
        <w:numPr>
          <w:ilvl w:val="0"/>
          <w:numId w:val="11"/>
        </w:numPr>
        <w:tabs>
          <w:tab w:val="left" w:pos="1459"/>
        </w:tabs>
        <w:spacing w:before="6" w:after="0" w:line="252" w:lineRule="auto"/>
        <w:ind w:right="159" w:firstLine="707"/>
        <w:jc w:val="both"/>
        <w:rPr>
          <w:rFonts w:ascii="Times New Roman" w:hAnsi="Times New Roman" w:cs="Times New Roman"/>
          <w:sz w:val="28"/>
          <w:szCs w:val="28"/>
        </w:rPr>
      </w:pPr>
      <w:r w:rsidRPr="002713A1">
        <w:rPr>
          <w:rFonts w:ascii="Times New Roman" w:hAnsi="Times New Roman" w:cs="Times New Roman"/>
          <w:sz w:val="28"/>
          <w:szCs w:val="28"/>
        </w:rPr>
        <w:t>Сільчанка,</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М.</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У.</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Паходжанне</w:t>
      </w:r>
      <w:r w:rsidRPr="002713A1">
        <w:rPr>
          <w:rFonts w:ascii="Times New Roman" w:hAnsi="Times New Roman" w:cs="Times New Roman"/>
          <w:spacing w:val="-16"/>
          <w:sz w:val="28"/>
          <w:szCs w:val="28"/>
        </w:rPr>
        <w:t xml:space="preserve"> </w:t>
      </w:r>
      <w:r w:rsidRPr="002713A1">
        <w:rPr>
          <w:rFonts w:ascii="Times New Roman" w:hAnsi="Times New Roman" w:cs="Times New Roman"/>
          <w:sz w:val="28"/>
          <w:szCs w:val="28"/>
        </w:rPr>
        <w:t>дзяржавы</w:t>
      </w:r>
      <w:r w:rsidRPr="002713A1">
        <w:rPr>
          <w:rFonts w:ascii="Times New Roman" w:hAnsi="Times New Roman" w:cs="Times New Roman"/>
          <w:spacing w:val="-16"/>
          <w:sz w:val="28"/>
          <w:szCs w:val="28"/>
        </w:rPr>
        <w:t xml:space="preserve"> </w:t>
      </w:r>
      <w:r w:rsidRPr="002713A1">
        <w:rPr>
          <w:rFonts w:ascii="Times New Roman" w:hAnsi="Times New Roman" w:cs="Times New Roman"/>
          <w:sz w:val="28"/>
          <w:szCs w:val="28"/>
        </w:rPr>
        <w:t>і</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права:</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вучэб.</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дапаможнік</w:t>
      </w:r>
      <w:r w:rsidRPr="002713A1">
        <w:rPr>
          <w:rFonts w:ascii="Times New Roman" w:hAnsi="Times New Roman" w:cs="Times New Roman"/>
          <w:spacing w:val="-16"/>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67"/>
          <w:sz w:val="28"/>
          <w:szCs w:val="28"/>
        </w:rPr>
        <w:t xml:space="preserve"> </w:t>
      </w:r>
      <w:r w:rsidRPr="002713A1">
        <w:rPr>
          <w:rFonts w:ascii="Times New Roman" w:hAnsi="Times New Roman" w:cs="Times New Roman"/>
          <w:sz w:val="28"/>
          <w:szCs w:val="28"/>
        </w:rPr>
        <w:t>М.</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У.</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Сільчанка.</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Мінск</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Тэсей,</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2005.</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8"/>
          <w:sz w:val="28"/>
          <w:szCs w:val="28"/>
        </w:rPr>
        <w:t xml:space="preserve"> </w:t>
      </w:r>
      <w:r w:rsidRPr="002713A1">
        <w:rPr>
          <w:rFonts w:ascii="Times New Roman" w:hAnsi="Times New Roman" w:cs="Times New Roman"/>
          <w:sz w:val="28"/>
          <w:szCs w:val="28"/>
        </w:rPr>
        <w:t>144</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с.</w:t>
      </w:r>
    </w:p>
    <w:p w:rsidR="002713A1" w:rsidRPr="002713A1" w:rsidRDefault="002713A1" w:rsidP="00CA4565">
      <w:pPr>
        <w:numPr>
          <w:ilvl w:val="0"/>
          <w:numId w:val="11"/>
        </w:numPr>
        <w:tabs>
          <w:tab w:val="left" w:pos="1459"/>
        </w:tabs>
        <w:spacing w:after="0" w:line="252" w:lineRule="auto"/>
        <w:ind w:right="162" w:firstLine="707"/>
        <w:jc w:val="both"/>
        <w:rPr>
          <w:rFonts w:ascii="Times New Roman" w:hAnsi="Times New Roman" w:cs="Times New Roman"/>
          <w:sz w:val="28"/>
          <w:szCs w:val="28"/>
        </w:rPr>
      </w:pPr>
      <w:r w:rsidRPr="002713A1">
        <w:rPr>
          <w:rFonts w:ascii="Times New Roman" w:hAnsi="Times New Roman" w:cs="Times New Roman"/>
          <w:sz w:val="28"/>
          <w:szCs w:val="28"/>
        </w:rPr>
        <w:t>Снапкоўскі,</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У.</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Е.</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Гісторыя</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знешняй</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палітыкі</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Беларусі</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вучэб.</w:t>
      </w:r>
      <w:r w:rsidRPr="002713A1">
        <w:rPr>
          <w:rFonts w:ascii="Times New Roman" w:hAnsi="Times New Roman" w:cs="Times New Roman"/>
          <w:spacing w:val="-67"/>
          <w:sz w:val="28"/>
          <w:szCs w:val="28"/>
        </w:rPr>
        <w:t xml:space="preserve"> </w:t>
      </w:r>
      <w:r w:rsidRPr="002713A1">
        <w:rPr>
          <w:rFonts w:ascii="Times New Roman" w:hAnsi="Times New Roman" w:cs="Times New Roman"/>
          <w:sz w:val="28"/>
          <w:szCs w:val="28"/>
        </w:rPr>
        <w:t>дапаможнік</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у</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2</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ч.</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9"/>
          <w:sz w:val="28"/>
          <w:szCs w:val="28"/>
        </w:rPr>
        <w:t xml:space="preserve"> </w:t>
      </w:r>
      <w:r w:rsidRPr="002713A1">
        <w:rPr>
          <w:rFonts w:ascii="Times New Roman" w:hAnsi="Times New Roman" w:cs="Times New Roman"/>
          <w:sz w:val="28"/>
          <w:szCs w:val="28"/>
        </w:rPr>
        <w:t>У.</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Е.</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Снапкоўскі.</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9"/>
          <w:sz w:val="28"/>
          <w:szCs w:val="28"/>
        </w:rPr>
        <w:t xml:space="preserve"> </w:t>
      </w:r>
      <w:r w:rsidRPr="002713A1">
        <w:rPr>
          <w:rFonts w:ascii="Times New Roman" w:hAnsi="Times New Roman" w:cs="Times New Roman"/>
          <w:sz w:val="28"/>
          <w:szCs w:val="28"/>
        </w:rPr>
        <w:t>Мінск:</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БДУ,</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2004.</w:t>
      </w:r>
    </w:p>
    <w:p w:rsidR="002713A1" w:rsidRPr="002713A1" w:rsidRDefault="002713A1" w:rsidP="00CA4565">
      <w:pPr>
        <w:numPr>
          <w:ilvl w:val="0"/>
          <w:numId w:val="11"/>
        </w:numPr>
        <w:tabs>
          <w:tab w:val="left" w:pos="1459"/>
        </w:tabs>
        <w:spacing w:after="0" w:line="252" w:lineRule="auto"/>
        <w:ind w:right="166" w:firstLine="707"/>
        <w:jc w:val="both"/>
        <w:rPr>
          <w:rFonts w:ascii="Times New Roman" w:hAnsi="Times New Roman" w:cs="Times New Roman"/>
          <w:sz w:val="28"/>
          <w:szCs w:val="28"/>
        </w:rPr>
      </w:pPr>
      <w:r w:rsidRPr="002713A1">
        <w:rPr>
          <w:rFonts w:ascii="Times New Roman" w:hAnsi="Times New Roman" w:cs="Times New Roman"/>
          <w:sz w:val="28"/>
          <w:szCs w:val="28"/>
        </w:rPr>
        <w:t xml:space="preserve">Становление  </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 xml:space="preserve">и  </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развитие    белорусской    государственности    /</w:t>
      </w:r>
      <w:r w:rsidRPr="002713A1">
        <w:rPr>
          <w:rFonts w:ascii="Times New Roman" w:hAnsi="Times New Roman" w:cs="Times New Roman"/>
          <w:spacing w:val="1"/>
          <w:sz w:val="28"/>
          <w:szCs w:val="28"/>
        </w:rPr>
        <w:t xml:space="preserve"> </w:t>
      </w:r>
      <w:r w:rsidRPr="002713A1">
        <w:rPr>
          <w:rFonts w:ascii="Times New Roman" w:hAnsi="Times New Roman" w:cs="Times New Roman"/>
          <w:spacing w:val="-3"/>
          <w:sz w:val="28"/>
          <w:szCs w:val="28"/>
        </w:rPr>
        <w:t xml:space="preserve">А. Г. Кохановский и др. – Минск : </w:t>
      </w:r>
      <w:r w:rsidRPr="002713A1">
        <w:rPr>
          <w:rFonts w:ascii="Times New Roman" w:hAnsi="Times New Roman" w:cs="Times New Roman"/>
          <w:spacing w:val="-2"/>
          <w:sz w:val="28"/>
          <w:szCs w:val="28"/>
        </w:rPr>
        <w:t>Белорусский государственный университет,</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2011.</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9"/>
          <w:sz w:val="28"/>
          <w:szCs w:val="28"/>
        </w:rPr>
        <w:t xml:space="preserve"> </w:t>
      </w:r>
      <w:r w:rsidRPr="002713A1">
        <w:rPr>
          <w:rFonts w:ascii="Times New Roman" w:hAnsi="Times New Roman" w:cs="Times New Roman"/>
          <w:sz w:val="28"/>
          <w:szCs w:val="28"/>
        </w:rPr>
        <w:t>42,</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[2]</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с.</w:t>
      </w:r>
    </w:p>
    <w:p w:rsidR="002713A1" w:rsidRPr="002713A1" w:rsidRDefault="002713A1" w:rsidP="00CA4565">
      <w:pPr>
        <w:numPr>
          <w:ilvl w:val="0"/>
          <w:numId w:val="11"/>
        </w:numPr>
        <w:tabs>
          <w:tab w:val="left" w:pos="1459"/>
        </w:tabs>
        <w:spacing w:before="1" w:after="0" w:line="252" w:lineRule="auto"/>
        <w:ind w:right="160" w:firstLine="707"/>
        <w:jc w:val="both"/>
        <w:rPr>
          <w:rFonts w:ascii="Times New Roman" w:hAnsi="Times New Roman" w:cs="Times New Roman"/>
          <w:sz w:val="28"/>
          <w:szCs w:val="28"/>
        </w:rPr>
      </w:pPr>
      <w:r w:rsidRPr="002713A1">
        <w:rPr>
          <w:rFonts w:ascii="Times New Roman" w:hAnsi="Times New Roman" w:cs="Times New Roman"/>
          <w:sz w:val="28"/>
          <w:szCs w:val="28"/>
        </w:rPr>
        <w:t>Турук, Ф. Ф. Белорусское движение / Ф. Ф. Турук. – М.: Госиздат,</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1921.</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9"/>
          <w:sz w:val="28"/>
          <w:szCs w:val="28"/>
        </w:rPr>
        <w:t xml:space="preserve"> </w:t>
      </w:r>
      <w:r w:rsidRPr="002713A1">
        <w:rPr>
          <w:rFonts w:ascii="Times New Roman" w:hAnsi="Times New Roman" w:cs="Times New Roman"/>
          <w:sz w:val="28"/>
          <w:szCs w:val="28"/>
        </w:rPr>
        <w:t>143</w:t>
      </w:r>
      <w:r w:rsidRPr="002713A1">
        <w:rPr>
          <w:rFonts w:ascii="Times New Roman" w:hAnsi="Times New Roman" w:cs="Times New Roman"/>
          <w:spacing w:val="-9"/>
          <w:sz w:val="28"/>
          <w:szCs w:val="28"/>
        </w:rPr>
        <w:t xml:space="preserve"> </w:t>
      </w:r>
      <w:r w:rsidRPr="002713A1">
        <w:rPr>
          <w:rFonts w:ascii="Times New Roman" w:hAnsi="Times New Roman" w:cs="Times New Roman"/>
          <w:sz w:val="28"/>
          <w:szCs w:val="28"/>
        </w:rPr>
        <w:t>с.</w:t>
      </w:r>
    </w:p>
    <w:p w:rsidR="002713A1" w:rsidRPr="002713A1" w:rsidRDefault="002713A1" w:rsidP="00CA4565">
      <w:pPr>
        <w:numPr>
          <w:ilvl w:val="0"/>
          <w:numId w:val="11"/>
        </w:numPr>
        <w:tabs>
          <w:tab w:val="left" w:pos="1459"/>
        </w:tabs>
        <w:spacing w:before="4" w:after="0" w:line="252" w:lineRule="auto"/>
        <w:ind w:right="160" w:firstLine="707"/>
        <w:jc w:val="both"/>
        <w:rPr>
          <w:rFonts w:ascii="Times New Roman" w:hAnsi="Times New Roman" w:cs="Times New Roman"/>
          <w:sz w:val="28"/>
          <w:szCs w:val="28"/>
        </w:rPr>
      </w:pPr>
      <w:r w:rsidRPr="002713A1">
        <w:rPr>
          <w:rFonts w:ascii="Times New Roman" w:hAnsi="Times New Roman" w:cs="Times New Roman"/>
          <w:sz w:val="28"/>
          <w:szCs w:val="28"/>
        </w:rPr>
        <w:t>Шаланда, А. І. Сімвалы і гербы зямель Беларусі ў Х-ХVІІІ стст. :</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геральдычна-сфрагістычныя нарысы / А. І. Шаланда. – 2-е выд. – Мінск :</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Беларус.</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навука,</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2012.</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182</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с.</w:t>
      </w:r>
    </w:p>
    <w:p w:rsidR="002713A1" w:rsidRPr="002713A1" w:rsidRDefault="002713A1" w:rsidP="00CA4565">
      <w:pPr>
        <w:numPr>
          <w:ilvl w:val="0"/>
          <w:numId w:val="11"/>
        </w:numPr>
        <w:tabs>
          <w:tab w:val="left" w:pos="1459"/>
        </w:tabs>
        <w:spacing w:before="6" w:after="0" w:line="252" w:lineRule="auto"/>
        <w:ind w:right="161" w:firstLine="707"/>
        <w:jc w:val="both"/>
        <w:rPr>
          <w:rFonts w:ascii="Times New Roman" w:hAnsi="Times New Roman" w:cs="Times New Roman"/>
          <w:sz w:val="28"/>
          <w:szCs w:val="28"/>
        </w:rPr>
      </w:pPr>
      <w:r w:rsidRPr="002713A1">
        <w:rPr>
          <w:rFonts w:ascii="Times New Roman" w:hAnsi="Times New Roman" w:cs="Times New Roman"/>
          <w:sz w:val="28"/>
          <w:szCs w:val="28"/>
        </w:rPr>
        <w:t>Юхо, Я. А. Кароткі нарыс дзяржавы і права Беларусі / Я. А. Юхо. –</w:t>
      </w:r>
      <w:r w:rsidRPr="002713A1">
        <w:rPr>
          <w:rFonts w:ascii="Times New Roman" w:hAnsi="Times New Roman" w:cs="Times New Roman"/>
          <w:spacing w:val="-67"/>
          <w:sz w:val="28"/>
          <w:szCs w:val="28"/>
        </w:rPr>
        <w:t xml:space="preserve"> </w:t>
      </w:r>
      <w:r w:rsidRPr="002713A1">
        <w:rPr>
          <w:rFonts w:ascii="Times New Roman" w:hAnsi="Times New Roman" w:cs="Times New Roman"/>
          <w:sz w:val="28"/>
          <w:szCs w:val="28"/>
        </w:rPr>
        <w:t>Мінск:</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Универсітэцкае,</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1992.</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270</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с.</w:t>
      </w:r>
    </w:p>
    <w:p w:rsidR="002713A1" w:rsidRPr="002713A1" w:rsidRDefault="002713A1" w:rsidP="00CA4565">
      <w:pPr>
        <w:numPr>
          <w:ilvl w:val="0"/>
          <w:numId w:val="11"/>
        </w:numPr>
        <w:tabs>
          <w:tab w:val="left" w:pos="1459"/>
        </w:tabs>
        <w:spacing w:after="0" w:line="252" w:lineRule="auto"/>
        <w:ind w:right="162" w:firstLine="707"/>
        <w:jc w:val="both"/>
        <w:rPr>
          <w:rFonts w:ascii="Times New Roman" w:hAnsi="Times New Roman" w:cs="Times New Roman"/>
          <w:sz w:val="28"/>
          <w:szCs w:val="28"/>
        </w:rPr>
      </w:pPr>
      <w:r w:rsidRPr="002713A1">
        <w:rPr>
          <w:rFonts w:ascii="Times New Roman" w:hAnsi="Times New Roman" w:cs="Times New Roman"/>
          <w:sz w:val="28"/>
          <w:szCs w:val="28"/>
        </w:rPr>
        <w:lastRenderedPageBreak/>
        <w:t>Яковчук, В. И. Теория и практика государственного управления:</w:t>
      </w:r>
      <w:r w:rsidRPr="002713A1">
        <w:rPr>
          <w:rFonts w:ascii="Times New Roman" w:hAnsi="Times New Roman" w:cs="Times New Roman"/>
          <w:spacing w:val="1"/>
          <w:sz w:val="28"/>
          <w:szCs w:val="28"/>
        </w:rPr>
        <w:t xml:space="preserve"> </w:t>
      </w:r>
      <w:r w:rsidRPr="002713A1">
        <w:rPr>
          <w:rFonts w:ascii="Times New Roman" w:hAnsi="Times New Roman" w:cs="Times New Roman"/>
          <w:spacing w:val="-2"/>
          <w:sz w:val="28"/>
          <w:szCs w:val="28"/>
        </w:rPr>
        <w:t>история</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2"/>
          <w:sz w:val="28"/>
          <w:szCs w:val="28"/>
        </w:rPr>
        <w:t>развития:</w:t>
      </w:r>
      <w:r w:rsidRPr="002713A1">
        <w:rPr>
          <w:rFonts w:ascii="Times New Roman" w:hAnsi="Times New Roman" w:cs="Times New Roman"/>
          <w:spacing w:val="-13"/>
          <w:sz w:val="28"/>
          <w:szCs w:val="28"/>
        </w:rPr>
        <w:t xml:space="preserve"> </w:t>
      </w:r>
      <w:r w:rsidRPr="002713A1">
        <w:rPr>
          <w:rFonts w:ascii="Times New Roman" w:hAnsi="Times New Roman" w:cs="Times New Roman"/>
          <w:spacing w:val="-2"/>
          <w:sz w:val="28"/>
          <w:szCs w:val="28"/>
        </w:rPr>
        <w:t>пособие</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2"/>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2"/>
          <w:sz w:val="28"/>
          <w:szCs w:val="28"/>
        </w:rPr>
        <w:t>В.</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2"/>
          <w:sz w:val="28"/>
          <w:szCs w:val="28"/>
        </w:rPr>
        <w:t>И.</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2"/>
          <w:sz w:val="28"/>
          <w:szCs w:val="28"/>
        </w:rPr>
        <w:t>Яковчук.</w:t>
      </w:r>
      <w:r w:rsidRPr="002713A1">
        <w:rPr>
          <w:rFonts w:ascii="Times New Roman" w:hAnsi="Times New Roman" w:cs="Times New Roman"/>
          <w:spacing w:val="-13"/>
          <w:sz w:val="28"/>
          <w:szCs w:val="28"/>
        </w:rPr>
        <w:t xml:space="preserve"> </w:t>
      </w:r>
      <w:r w:rsidRPr="002713A1">
        <w:rPr>
          <w:rFonts w:ascii="Times New Roman" w:hAnsi="Times New Roman" w:cs="Times New Roman"/>
          <w:spacing w:val="-2"/>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2"/>
          <w:sz w:val="28"/>
          <w:szCs w:val="28"/>
        </w:rPr>
        <w:t>Минск:</w:t>
      </w:r>
      <w:r w:rsidRPr="002713A1">
        <w:rPr>
          <w:rFonts w:ascii="Times New Roman" w:hAnsi="Times New Roman" w:cs="Times New Roman"/>
          <w:spacing w:val="-13"/>
          <w:sz w:val="28"/>
          <w:szCs w:val="28"/>
        </w:rPr>
        <w:t xml:space="preserve"> </w:t>
      </w:r>
      <w:r w:rsidRPr="002713A1">
        <w:rPr>
          <w:rFonts w:ascii="Times New Roman" w:hAnsi="Times New Roman" w:cs="Times New Roman"/>
          <w:spacing w:val="-2"/>
          <w:sz w:val="28"/>
          <w:szCs w:val="28"/>
        </w:rPr>
        <w:t>Акад.</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1"/>
          <w:sz w:val="28"/>
          <w:szCs w:val="28"/>
        </w:rPr>
        <w:t>упр.</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при</w:t>
      </w:r>
      <w:r w:rsidRPr="002713A1">
        <w:rPr>
          <w:rFonts w:ascii="Times New Roman" w:hAnsi="Times New Roman" w:cs="Times New Roman"/>
          <w:spacing w:val="-13"/>
          <w:sz w:val="28"/>
          <w:szCs w:val="28"/>
        </w:rPr>
        <w:t xml:space="preserve"> </w:t>
      </w:r>
      <w:r w:rsidRPr="002713A1">
        <w:rPr>
          <w:rFonts w:ascii="Times New Roman" w:hAnsi="Times New Roman" w:cs="Times New Roman"/>
          <w:spacing w:val="-1"/>
          <w:sz w:val="28"/>
          <w:szCs w:val="28"/>
        </w:rPr>
        <w:t>Президенте</w:t>
      </w:r>
      <w:r w:rsidRPr="002713A1">
        <w:rPr>
          <w:rFonts w:ascii="Times New Roman" w:hAnsi="Times New Roman" w:cs="Times New Roman"/>
          <w:spacing w:val="-68"/>
          <w:sz w:val="28"/>
          <w:szCs w:val="28"/>
        </w:rPr>
        <w:t xml:space="preserve"> </w:t>
      </w:r>
      <w:r w:rsidRPr="002713A1">
        <w:rPr>
          <w:rFonts w:ascii="Times New Roman" w:hAnsi="Times New Roman" w:cs="Times New Roman"/>
          <w:sz w:val="28"/>
          <w:szCs w:val="28"/>
        </w:rPr>
        <w:t>Республики</w:t>
      </w:r>
      <w:r w:rsidRPr="002713A1">
        <w:rPr>
          <w:rFonts w:ascii="Times New Roman" w:hAnsi="Times New Roman" w:cs="Times New Roman"/>
          <w:spacing w:val="-9"/>
          <w:sz w:val="28"/>
          <w:szCs w:val="28"/>
        </w:rPr>
        <w:t xml:space="preserve"> </w:t>
      </w:r>
      <w:r w:rsidRPr="002713A1">
        <w:rPr>
          <w:rFonts w:ascii="Times New Roman" w:hAnsi="Times New Roman" w:cs="Times New Roman"/>
          <w:sz w:val="28"/>
          <w:szCs w:val="28"/>
        </w:rPr>
        <w:t>Беларусь,</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2016.</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164</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с.</w:t>
      </w:r>
    </w:p>
    <w:p w:rsidR="002713A1" w:rsidRPr="002713A1" w:rsidRDefault="002713A1" w:rsidP="0042540F">
      <w:pPr>
        <w:spacing w:after="0" w:line="240" w:lineRule="auto"/>
        <w:jc w:val="both"/>
        <w:rPr>
          <w:rFonts w:ascii="Times New Roman" w:hAnsi="Times New Roman" w:cs="Times New Roman"/>
          <w:b/>
          <w:sz w:val="28"/>
          <w:szCs w:val="28"/>
        </w:rPr>
      </w:pPr>
    </w:p>
    <w:sectPr w:rsidR="002713A1" w:rsidRPr="002713A1" w:rsidSect="00CB05E7">
      <w:pgSz w:w="12240" w:h="15840"/>
      <w:pgMar w:top="1134"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13E" w:rsidRDefault="0034613E" w:rsidP="00D96B82">
      <w:pPr>
        <w:spacing w:after="0" w:line="240" w:lineRule="auto"/>
      </w:pPr>
      <w:r>
        <w:separator/>
      </w:r>
    </w:p>
  </w:endnote>
  <w:endnote w:type="continuationSeparator" w:id="0">
    <w:p w:rsidR="0034613E" w:rsidRDefault="0034613E" w:rsidP="00D96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781" w:rsidRPr="00CD3F5A" w:rsidRDefault="00EC5781" w:rsidP="00CD3F5A">
    <w:pPr>
      <w:pStyle w:val="ab"/>
      <w:jc w:val="center"/>
      <w:rPr>
        <w:rFonts w:ascii="Times New Roman" w:hAnsi="Times New Roman" w:cs="Times New Roman"/>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13E" w:rsidRDefault="0034613E" w:rsidP="00D96B82">
      <w:pPr>
        <w:spacing w:after="0" w:line="240" w:lineRule="auto"/>
      </w:pPr>
      <w:r>
        <w:separator/>
      </w:r>
    </w:p>
  </w:footnote>
  <w:footnote w:type="continuationSeparator" w:id="0">
    <w:p w:rsidR="0034613E" w:rsidRDefault="0034613E" w:rsidP="00D96B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781" w:rsidRDefault="00EC5781">
    <w:pPr>
      <w:rPr>
        <w:sz w:val="2"/>
        <w:szCs w:val="2"/>
      </w:rPr>
    </w:pPr>
    <w:r>
      <w:rPr>
        <w:noProof w:val="0"/>
        <w:sz w:val="24"/>
        <w:szCs w:val="24"/>
      </w:rPr>
      <w:pict>
        <v:shapetype id="_x0000_t202" coordsize="21600,21600" o:spt="202" path="m,l,21600r21600,l21600,xe">
          <v:stroke joinstyle="miter"/>
          <v:path gradientshapeok="t" o:connecttype="rect"/>
        </v:shapetype>
        <v:shape id="_x0000_s2049" type="#_x0000_t202" style="position:absolute;margin-left:293.65pt;margin-top:50.5pt;width:4.8pt;height:7.2pt;z-index:-251657216;mso-wrap-style:none;mso-wrap-distance-left:5pt;mso-wrap-distance-right:5pt;mso-position-horizontal-relative:page;mso-position-vertical-relative:page" wrapcoords="0 0" filled="f" stroked="f">
          <v:textbox style="mso-fit-shape-to-text:t" inset="0,0,0,0">
            <w:txbxContent>
              <w:p w:rsidR="00EC5781" w:rsidRDefault="00EC5781">
                <w:pPr>
                  <w:spacing w:line="240" w:lineRule="auto"/>
                </w:pPr>
                <w:r>
                  <w:fldChar w:fldCharType="begin"/>
                </w:r>
                <w:r>
                  <w:instrText xml:space="preserve"> PAGE \* MERGEFORMAT </w:instrText>
                </w:r>
                <w:r>
                  <w:fldChar w:fldCharType="separate"/>
                </w:r>
                <w:r w:rsidRPr="00280F7F">
                  <w:rPr>
                    <w:rStyle w:val="aff0"/>
                    <w:rFonts w:eastAsiaTheme="minorHAnsi"/>
                  </w:rPr>
                  <w:t>2</w:t>
                </w:r>
                <w:r>
                  <w:rPr>
                    <w:rStyle w:val="aff0"/>
                    <w:rFonts w:eastAsiaTheme="minorHAnsi"/>
                  </w:rP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781" w:rsidRDefault="00EC5781">
    <w:pPr>
      <w:rPr>
        <w:sz w:val="2"/>
        <w:szCs w:val="2"/>
      </w:rPr>
    </w:pPr>
    <w:r>
      <w:rPr>
        <w:noProof w:val="0"/>
        <w:sz w:val="24"/>
        <w:szCs w:val="24"/>
      </w:rPr>
      <w:pict>
        <v:shapetype id="_x0000_t202" coordsize="21600,21600" o:spt="202" path="m,l,21600r21600,l21600,xe">
          <v:stroke joinstyle="miter"/>
          <v:path gradientshapeok="t" o:connecttype="rect"/>
        </v:shapetype>
        <v:shape id="_x0000_s2050" type="#_x0000_t202" style="position:absolute;margin-left:293.65pt;margin-top:50.5pt;width:4.8pt;height:7.2pt;z-index:-251656192;mso-wrap-style:none;mso-wrap-distance-left:5pt;mso-wrap-distance-right:5pt;mso-position-horizontal-relative:page;mso-position-vertical-relative:page" wrapcoords="0 0" filled="f" stroked="f">
          <v:textbox style="mso-fit-shape-to-text:t" inset="0,0,0,0">
            <w:txbxContent>
              <w:p w:rsidR="00EC5781" w:rsidRDefault="00EC5781">
                <w:pPr>
                  <w:spacing w:line="240" w:lineRule="auto"/>
                </w:pP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781" w:rsidRDefault="00EC5781">
    <w:pPr>
      <w:rPr>
        <w:sz w:val="2"/>
        <w:szCs w:val="2"/>
      </w:rPr>
    </w:pPr>
    <w:r>
      <w:rPr>
        <w:sz w:val="24"/>
        <w:szCs w:val="24"/>
        <w:lang w:val="ru-RU" w:eastAsia="ru-RU"/>
      </w:rPr>
      <mc:AlternateContent>
        <mc:Choice Requires="wps">
          <w:drawing>
            <wp:anchor distT="0" distB="0" distL="63500" distR="63500" simplePos="0" relativeHeight="251661312" behindDoc="1" locked="0" layoutInCell="1" allowOverlap="1">
              <wp:simplePos x="0" y="0"/>
              <wp:positionH relativeFrom="page">
                <wp:posOffset>3705860</wp:posOffset>
              </wp:positionH>
              <wp:positionV relativeFrom="page">
                <wp:posOffset>598805</wp:posOffset>
              </wp:positionV>
              <wp:extent cx="63500" cy="140335"/>
              <wp:effectExtent l="635" t="0" r="2540" b="3810"/>
              <wp:wrapNone/>
              <wp:docPr id="127" name="Поле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781" w:rsidRDefault="00EC5781">
                          <w:pPr>
                            <w:spacing w:line="240" w:lineRule="auto"/>
                          </w:pPr>
                          <w:r>
                            <w:fldChar w:fldCharType="begin"/>
                          </w:r>
                          <w:r>
                            <w:instrText xml:space="preserve"> PAGE \* MERGEFORMAT </w:instrText>
                          </w:r>
                          <w:r>
                            <w:fldChar w:fldCharType="separate"/>
                          </w:r>
                          <w:r w:rsidRPr="00280F7F">
                            <w:rPr>
                              <w:rStyle w:val="TrebuchetMS0pt"/>
                            </w:rPr>
                            <w:t>4</w:t>
                          </w:r>
                          <w:r>
                            <w:rPr>
                              <w:rStyle w:val="TrebuchetMS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27" o:spid="_x0000_s1026" type="#_x0000_t202" style="position:absolute;margin-left:291.8pt;margin-top:47.15pt;width:5pt;height:11.0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" filled="f" stroked="f">
              <v:textbox style="mso-fit-shape-to-text:t" inset="0,0,0,0">
                <w:txbxContent>
                  <w:p w:rsidR="00EC5781" w:rsidRDefault="00EC5781">
                    <w:pPr>
                      <w:spacing w:line="240" w:lineRule="auto"/>
                    </w:pPr>
                    <w:r>
                      <w:fldChar w:fldCharType="begin"/>
                    </w:r>
                    <w:r>
                      <w:instrText xml:space="preserve"> PAGE \* MERGEFORMAT </w:instrText>
                    </w:r>
                    <w:r>
                      <w:fldChar w:fldCharType="separate"/>
                    </w:r>
                    <w:r w:rsidRPr="00280F7F">
                      <w:rPr>
                        <w:rStyle w:val="TrebuchetMS0pt"/>
                      </w:rPr>
                      <w:t>4</w:t>
                    </w:r>
                    <w:r>
                      <w:rPr>
                        <w:rStyle w:val="TrebuchetMS0pt"/>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781" w:rsidRDefault="00EC5781">
    <w:pPr>
      <w:rPr>
        <w:sz w:val="2"/>
        <w:szCs w:val="2"/>
      </w:rPr>
    </w:pPr>
    <w:r>
      <w:rPr>
        <w:sz w:val="24"/>
        <w:szCs w:val="24"/>
        <w:lang w:val="ru-RU" w:eastAsia="ru-RU"/>
      </w:rPr>
      <mc:AlternateContent>
        <mc:Choice Requires="wps">
          <w:drawing>
            <wp:anchor distT="0" distB="0" distL="63500" distR="63500" simplePos="0" relativeHeight="251662336" behindDoc="1" locked="0" layoutInCell="1" allowOverlap="1">
              <wp:simplePos x="0" y="0"/>
              <wp:positionH relativeFrom="page">
                <wp:posOffset>3705860</wp:posOffset>
              </wp:positionH>
              <wp:positionV relativeFrom="page">
                <wp:posOffset>598805</wp:posOffset>
              </wp:positionV>
              <wp:extent cx="63500" cy="140335"/>
              <wp:effectExtent l="635" t="0" r="2540" b="3810"/>
              <wp:wrapNone/>
              <wp:docPr id="114" name="Поле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781" w:rsidRDefault="00EC5781">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14" o:spid="_x0000_s1027" type="#_x0000_t202" style="position:absolute;margin-left:291.8pt;margin-top:47.15pt;width:5pt;height:11.0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" filled="f" stroked="f">
              <v:textbox style="mso-fit-shape-to-text:t" inset="0,0,0,0">
                <w:txbxContent>
                  <w:p w:rsidR="00EC5781" w:rsidRDefault="00EC5781">
                    <w:pPr>
                      <w:spacing w:line="240" w:lineRule="auto"/>
                    </w:pP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781" w:rsidRDefault="00EC5781">
    <w:pPr>
      <w:rPr>
        <w:sz w:val="2"/>
        <w:szCs w:val="2"/>
      </w:rPr>
    </w:pPr>
    <w:r>
      <w:rPr>
        <w:sz w:val="24"/>
        <w:szCs w:val="24"/>
        <w:lang w:val="ru-RU" w:eastAsia="ru-RU"/>
      </w:rPr>
      <mc:AlternateContent>
        <mc:Choice Requires="wps">
          <w:drawing>
            <wp:anchor distT="0" distB="0" distL="63500" distR="63500" simplePos="0" relativeHeight="251663360" behindDoc="1" locked="0" layoutInCell="1" allowOverlap="1">
              <wp:simplePos x="0" y="0"/>
              <wp:positionH relativeFrom="page">
                <wp:posOffset>3702050</wp:posOffset>
              </wp:positionH>
              <wp:positionV relativeFrom="page">
                <wp:posOffset>133985</wp:posOffset>
              </wp:positionV>
              <wp:extent cx="146685" cy="138430"/>
              <wp:effectExtent l="0" t="635" r="0" b="3810"/>
              <wp:wrapNone/>
              <wp:docPr id="113" name="Поле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781" w:rsidRDefault="00EC5781">
                          <w:pPr>
                            <w:spacing w:line="240" w:lineRule="auto"/>
                          </w:pPr>
                          <w:r>
                            <w:fldChar w:fldCharType="begin"/>
                          </w:r>
                          <w:r>
                            <w:instrText xml:space="preserve"> PAGE \* MERGEFORMAT </w:instrText>
                          </w:r>
                          <w:r>
                            <w:fldChar w:fldCharType="separate"/>
                          </w:r>
                          <w:r w:rsidRPr="00280F7F">
                            <w:rPr>
                              <w:rStyle w:val="aff0"/>
                              <w:rFonts w:eastAsiaTheme="minorHAnsi"/>
                            </w:rPr>
                            <w:t>16</w:t>
                          </w:r>
                          <w:r>
                            <w:rPr>
                              <w:rStyle w:val="aff0"/>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13" o:spid="_x0000_s1028" type="#_x0000_t202" style="position:absolute;margin-left:291.5pt;margin-top:10.55pt;width:11.55pt;height:10.9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" filled="f" stroked="f">
              <v:textbox style="mso-fit-shape-to-text:t" inset="0,0,0,0">
                <w:txbxContent>
                  <w:p w:rsidR="00EC5781" w:rsidRDefault="00EC5781">
                    <w:pPr>
                      <w:spacing w:line="240" w:lineRule="auto"/>
                    </w:pPr>
                    <w:r>
                      <w:fldChar w:fldCharType="begin"/>
                    </w:r>
                    <w:r>
                      <w:instrText xml:space="preserve"> PAGE \* MERGEFORMAT </w:instrText>
                    </w:r>
                    <w:r>
                      <w:fldChar w:fldCharType="separate"/>
                    </w:r>
                    <w:r w:rsidRPr="00280F7F">
                      <w:rPr>
                        <w:rStyle w:val="aff0"/>
                        <w:rFonts w:eastAsiaTheme="minorHAnsi"/>
                      </w:rPr>
                      <w:t>16</w:t>
                    </w:r>
                    <w:r>
                      <w:rPr>
                        <w:rStyle w:val="aff0"/>
                        <w:rFonts w:eastAsiaTheme="minorHAnsi"/>
                      </w:rP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781" w:rsidRDefault="00EC5781">
    <w:pPr>
      <w:rPr>
        <w:sz w:val="2"/>
        <w:szCs w:val="2"/>
      </w:rPr>
    </w:pPr>
    <w:r>
      <w:rPr>
        <w:sz w:val="24"/>
        <w:szCs w:val="24"/>
        <w:lang w:val="ru-RU" w:eastAsia="ru-RU"/>
      </w:rPr>
      <mc:AlternateContent>
        <mc:Choice Requires="wps">
          <w:drawing>
            <wp:anchor distT="0" distB="0" distL="63500" distR="63500" simplePos="0" relativeHeight="251664384" behindDoc="1" locked="0" layoutInCell="1" allowOverlap="1">
              <wp:simplePos x="0" y="0"/>
              <wp:positionH relativeFrom="page">
                <wp:posOffset>3702050</wp:posOffset>
              </wp:positionH>
              <wp:positionV relativeFrom="page">
                <wp:posOffset>133985</wp:posOffset>
              </wp:positionV>
              <wp:extent cx="146685" cy="138430"/>
              <wp:effectExtent l="0" t="635" r="0" b="3810"/>
              <wp:wrapNone/>
              <wp:docPr id="112" name="Поле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781" w:rsidRDefault="00EC5781">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12" o:spid="_x0000_s1029" type="#_x0000_t202" style="position:absolute;margin-left:291.5pt;margin-top:10.55pt;width:11.55pt;height:10.9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" filled="f" stroked="f">
              <v:textbox style="mso-fit-shape-to-text:t" inset="0,0,0,0">
                <w:txbxContent>
                  <w:p w:rsidR="00EC5781" w:rsidRDefault="00EC5781">
                    <w:pPr>
                      <w:spacing w:line="240" w:lineRule="auto"/>
                    </w:pP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781" w:rsidRDefault="00EC5781"/>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781" w:rsidRDefault="00EC578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C7DDD"/>
    <w:multiLevelType w:val="hybridMultilevel"/>
    <w:tmpl w:val="678864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A7C64BD"/>
    <w:multiLevelType w:val="multilevel"/>
    <w:tmpl w:val="D6D65EF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553DC4"/>
    <w:multiLevelType w:val="hybridMultilevel"/>
    <w:tmpl w:val="8EE43364"/>
    <w:lvl w:ilvl="0" w:tplc="D894537E">
      <w:start w:val="1"/>
      <w:numFmt w:val="decimal"/>
      <w:lvlText w:val="%1)"/>
      <w:lvlJc w:val="left"/>
      <w:pPr>
        <w:ind w:left="142" w:hanging="288"/>
        <w:jc w:val="right"/>
      </w:pPr>
      <w:rPr>
        <w:rFonts w:ascii="Times New Roman" w:eastAsia="Times New Roman" w:hAnsi="Times New Roman" w:cs="Times New Roman" w:hint="default"/>
        <w:b w:val="0"/>
        <w:bCs w:val="0"/>
        <w:i w:val="0"/>
        <w:iCs w:val="0"/>
        <w:w w:val="100"/>
        <w:sz w:val="28"/>
        <w:szCs w:val="28"/>
      </w:rPr>
    </w:lvl>
    <w:lvl w:ilvl="1" w:tplc="6F161EF8">
      <w:numFmt w:val="bullet"/>
      <w:lvlText w:val="•"/>
      <w:lvlJc w:val="left"/>
      <w:pPr>
        <w:ind w:left="1090" w:hanging="288"/>
      </w:pPr>
      <w:rPr>
        <w:rFonts w:hint="default"/>
      </w:rPr>
    </w:lvl>
    <w:lvl w:ilvl="2" w:tplc="862A6BBE">
      <w:numFmt w:val="bullet"/>
      <w:lvlText w:val="•"/>
      <w:lvlJc w:val="left"/>
      <w:pPr>
        <w:ind w:left="2041" w:hanging="288"/>
      </w:pPr>
      <w:rPr>
        <w:rFonts w:hint="default"/>
      </w:rPr>
    </w:lvl>
    <w:lvl w:ilvl="3" w:tplc="B8B0AC5E">
      <w:numFmt w:val="bullet"/>
      <w:lvlText w:val="•"/>
      <w:lvlJc w:val="left"/>
      <w:pPr>
        <w:ind w:left="2991" w:hanging="288"/>
      </w:pPr>
      <w:rPr>
        <w:rFonts w:hint="default"/>
      </w:rPr>
    </w:lvl>
    <w:lvl w:ilvl="4" w:tplc="3A6A850E">
      <w:numFmt w:val="bullet"/>
      <w:lvlText w:val="•"/>
      <w:lvlJc w:val="left"/>
      <w:pPr>
        <w:ind w:left="3942" w:hanging="288"/>
      </w:pPr>
      <w:rPr>
        <w:rFonts w:hint="default"/>
      </w:rPr>
    </w:lvl>
    <w:lvl w:ilvl="5" w:tplc="E20EC20A">
      <w:numFmt w:val="bullet"/>
      <w:lvlText w:val="•"/>
      <w:lvlJc w:val="left"/>
      <w:pPr>
        <w:ind w:left="4893" w:hanging="288"/>
      </w:pPr>
      <w:rPr>
        <w:rFonts w:hint="default"/>
      </w:rPr>
    </w:lvl>
    <w:lvl w:ilvl="6" w:tplc="B5CAADDE">
      <w:numFmt w:val="bullet"/>
      <w:lvlText w:val="•"/>
      <w:lvlJc w:val="left"/>
      <w:pPr>
        <w:ind w:left="5843" w:hanging="288"/>
      </w:pPr>
      <w:rPr>
        <w:rFonts w:hint="default"/>
      </w:rPr>
    </w:lvl>
    <w:lvl w:ilvl="7" w:tplc="B0763756">
      <w:numFmt w:val="bullet"/>
      <w:lvlText w:val="•"/>
      <w:lvlJc w:val="left"/>
      <w:pPr>
        <w:ind w:left="6794" w:hanging="288"/>
      </w:pPr>
      <w:rPr>
        <w:rFonts w:hint="default"/>
      </w:rPr>
    </w:lvl>
    <w:lvl w:ilvl="8" w:tplc="2890A11E">
      <w:numFmt w:val="bullet"/>
      <w:lvlText w:val="•"/>
      <w:lvlJc w:val="left"/>
      <w:pPr>
        <w:ind w:left="7745" w:hanging="288"/>
      </w:pPr>
      <w:rPr>
        <w:rFonts w:hint="default"/>
      </w:rPr>
    </w:lvl>
  </w:abstractNum>
  <w:abstractNum w:abstractNumId="3">
    <w:nsid w:val="15F93363"/>
    <w:multiLevelType w:val="hybridMultilevel"/>
    <w:tmpl w:val="12382EFC"/>
    <w:lvl w:ilvl="0" w:tplc="E3105CD4">
      <w:numFmt w:val="bullet"/>
      <w:lvlText w:val="-"/>
      <w:lvlJc w:val="left"/>
      <w:pPr>
        <w:ind w:left="142" w:hanging="164"/>
      </w:pPr>
      <w:rPr>
        <w:rFonts w:ascii="Times New Roman" w:eastAsia="Times New Roman" w:hAnsi="Times New Roman" w:cs="Times New Roman" w:hint="default"/>
        <w:b w:val="0"/>
        <w:bCs w:val="0"/>
        <w:i w:val="0"/>
        <w:iCs w:val="0"/>
        <w:w w:val="100"/>
        <w:sz w:val="28"/>
        <w:szCs w:val="28"/>
      </w:rPr>
    </w:lvl>
    <w:lvl w:ilvl="1" w:tplc="C13E1604">
      <w:numFmt w:val="bullet"/>
      <w:lvlText w:val="•"/>
      <w:lvlJc w:val="left"/>
      <w:pPr>
        <w:ind w:left="1090" w:hanging="164"/>
      </w:pPr>
      <w:rPr>
        <w:rFonts w:hint="default"/>
      </w:rPr>
    </w:lvl>
    <w:lvl w:ilvl="2" w:tplc="E64CA1F2">
      <w:numFmt w:val="bullet"/>
      <w:lvlText w:val="•"/>
      <w:lvlJc w:val="left"/>
      <w:pPr>
        <w:ind w:left="2041" w:hanging="164"/>
      </w:pPr>
      <w:rPr>
        <w:rFonts w:hint="default"/>
      </w:rPr>
    </w:lvl>
    <w:lvl w:ilvl="3" w:tplc="3AFA0E6C">
      <w:numFmt w:val="bullet"/>
      <w:lvlText w:val="•"/>
      <w:lvlJc w:val="left"/>
      <w:pPr>
        <w:ind w:left="2991" w:hanging="164"/>
      </w:pPr>
      <w:rPr>
        <w:rFonts w:hint="default"/>
      </w:rPr>
    </w:lvl>
    <w:lvl w:ilvl="4" w:tplc="99583B16">
      <w:numFmt w:val="bullet"/>
      <w:lvlText w:val="•"/>
      <w:lvlJc w:val="left"/>
      <w:pPr>
        <w:ind w:left="3942" w:hanging="164"/>
      </w:pPr>
      <w:rPr>
        <w:rFonts w:hint="default"/>
      </w:rPr>
    </w:lvl>
    <w:lvl w:ilvl="5" w:tplc="0DD876A6">
      <w:numFmt w:val="bullet"/>
      <w:lvlText w:val="•"/>
      <w:lvlJc w:val="left"/>
      <w:pPr>
        <w:ind w:left="4893" w:hanging="164"/>
      </w:pPr>
      <w:rPr>
        <w:rFonts w:hint="default"/>
      </w:rPr>
    </w:lvl>
    <w:lvl w:ilvl="6" w:tplc="1CC29E84">
      <w:numFmt w:val="bullet"/>
      <w:lvlText w:val="•"/>
      <w:lvlJc w:val="left"/>
      <w:pPr>
        <w:ind w:left="5843" w:hanging="164"/>
      </w:pPr>
      <w:rPr>
        <w:rFonts w:hint="default"/>
      </w:rPr>
    </w:lvl>
    <w:lvl w:ilvl="7" w:tplc="BC8CE4DA">
      <w:numFmt w:val="bullet"/>
      <w:lvlText w:val="•"/>
      <w:lvlJc w:val="left"/>
      <w:pPr>
        <w:ind w:left="6794" w:hanging="164"/>
      </w:pPr>
      <w:rPr>
        <w:rFonts w:hint="default"/>
      </w:rPr>
    </w:lvl>
    <w:lvl w:ilvl="8" w:tplc="FC642636">
      <w:numFmt w:val="bullet"/>
      <w:lvlText w:val="•"/>
      <w:lvlJc w:val="left"/>
      <w:pPr>
        <w:ind w:left="7745" w:hanging="164"/>
      </w:pPr>
      <w:rPr>
        <w:rFonts w:hint="default"/>
      </w:rPr>
    </w:lvl>
  </w:abstractNum>
  <w:abstractNum w:abstractNumId="4">
    <w:nsid w:val="17803F4B"/>
    <w:multiLevelType w:val="multilevel"/>
    <w:tmpl w:val="E0F49E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225315"/>
    <w:multiLevelType w:val="hybridMultilevel"/>
    <w:tmpl w:val="9BD47B0C"/>
    <w:lvl w:ilvl="0" w:tplc="21146498">
      <w:start w:val="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6">
    <w:nsid w:val="1FEE2C1E"/>
    <w:multiLevelType w:val="hybridMultilevel"/>
    <w:tmpl w:val="9020B45E"/>
    <w:lvl w:ilvl="0" w:tplc="04A21162">
      <w:start w:val="1"/>
      <w:numFmt w:val="decimal"/>
      <w:lvlText w:val="%1."/>
      <w:lvlJc w:val="left"/>
      <w:pPr>
        <w:ind w:left="142" w:hanging="638"/>
      </w:pPr>
      <w:rPr>
        <w:rFonts w:ascii="Times New Roman" w:eastAsia="Times New Roman" w:hAnsi="Times New Roman" w:cs="Times New Roman" w:hint="default"/>
        <w:b w:val="0"/>
        <w:bCs w:val="0"/>
        <w:i w:val="0"/>
        <w:iCs w:val="0"/>
        <w:w w:val="100"/>
        <w:sz w:val="28"/>
        <w:szCs w:val="28"/>
      </w:rPr>
    </w:lvl>
    <w:lvl w:ilvl="1" w:tplc="452C1850">
      <w:numFmt w:val="bullet"/>
      <w:lvlText w:val="•"/>
      <w:lvlJc w:val="left"/>
      <w:pPr>
        <w:ind w:left="1090" w:hanging="638"/>
      </w:pPr>
      <w:rPr>
        <w:rFonts w:hint="default"/>
      </w:rPr>
    </w:lvl>
    <w:lvl w:ilvl="2" w:tplc="106A2222">
      <w:numFmt w:val="bullet"/>
      <w:lvlText w:val="•"/>
      <w:lvlJc w:val="left"/>
      <w:pPr>
        <w:ind w:left="2041" w:hanging="638"/>
      </w:pPr>
      <w:rPr>
        <w:rFonts w:hint="default"/>
      </w:rPr>
    </w:lvl>
    <w:lvl w:ilvl="3" w:tplc="D5605CA6">
      <w:numFmt w:val="bullet"/>
      <w:lvlText w:val="•"/>
      <w:lvlJc w:val="left"/>
      <w:pPr>
        <w:ind w:left="2991" w:hanging="638"/>
      </w:pPr>
      <w:rPr>
        <w:rFonts w:hint="default"/>
      </w:rPr>
    </w:lvl>
    <w:lvl w:ilvl="4" w:tplc="CDC8F70E">
      <w:numFmt w:val="bullet"/>
      <w:lvlText w:val="•"/>
      <w:lvlJc w:val="left"/>
      <w:pPr>
        <w:ind w:left="3942" w:hanging="638"/>
      </w:pPr>
      <w:rPr>
        <w:rFonts w:hint="default"/>
      </w:rPr>
    </w:lvl>
    <w:lvl w:ilvl="5" w:tplc="6E02A052">
      <w:numFmt w:val="bullet"/>
      <w:lvlText w:val="•"/>
      <w:lvlJc w:val="left"/>
      <w:pPr>
        <w:ind w:left="4893" w:hanging="638"/>
      </w:pPr>
      <w:rPr>
        <w:rFonts w:hint="default"/>
      </w:rPr>
    </w:lvl>
    <w:lvl w:ilvl="6" w:tplc="0438574A">
      <w:numFmt w:val="bullet"/>
      <w:lvlText w:val="•"/>
      <w:lvlJc w:val="left"/>
      <w:pPr>
        <w:ind w:left="5843" w:hanging="638"/>
      </w:pPr>
      <w:rPr>
        <w:rFonts w:hint="default"/>
      </w:rPr>
    </w:lvl>
    <w:lvl w:ilvl="7" w:tplc="2A869B06">
      <w:numFmt w:val="bullet"/>
      <w:lvlText w:val="•"/>
      <w:lvlJc w:val="left"/>
      <w:pPr>
        <w:ind w:left="6794" w:hanging="638"/>
      </w:pPr>
      <w:rPr>
        <w:rFonts w:hint="default"/>
      </w:rPr>
    </w:lvl>
    <w:lvl w:ilvl="8" w:tplc="B48E3614">
      <w:numFmt w:val="bullet"/>
      <w:lvlText w:val="•"/>
      <w:lvlJc w:val="left"/>
      <w:pPr>
        <w:ind w:left="7745" w:hanging="638"/>
      </w:pPr>
      <w:rPr>
        <w:rFonts w:hint="default"/>
      </w:rPr>
    </w:lvl>
  </w:abstractNum>
  <w:abstractNum w:abstractNumId="7">
    <w:nsid w:val="20801884"/>
    <w:multiLevelType w:val="hybridMultilevel"/>
    <w:tmpl w:val="678864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2AE30BB"/>
    <w:multiLevelType w:val="hybridMultilevel"/>
    <w:tmpl w:val="678864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38B410C"/>
    <w:multiLevelType w:val="hybridMultilevel"/>
    <w:tmpl w:val="678864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A4E2EFA"/>
    <w:multiLevelType w:val="hybridMultilevel"/>
    <w:tmpl w:val="E682CB80"/>
    <w:lvl w:ilvl="0" w:tplc="7E2CBBCC">
      <w:numFmt w:val="bullet"/>
      <w:lvlText w:val="–"/>
      <w:lvlJc w:val="left"/>
      <w:pPr>
        <w:ind w:left="142" w:hanging="212"/>
      </w:pPr>
      <w:rPr>
        <w:rFonts w:ascii="Times New Roman" w:eastAsia="Times New Roman" w:hAnsi="Times New Roman" w:cs="Times New Roman" w:hint="default"/>
        <w:b w:val="0"/>
        <w:bCs w:val="0"/>
        <w:i w:val="0"/>
        <w:iCs w:val="0"/>
        <w:w w:val="100"/>
        <w:sz w:val="28"/>
        <w:szCs w:val="28"/>
      </w:rPr>
    </w:lvl>
    <w:lvl w:ilvl="1" w:tplc="2ABA89EC">
      <w:numFmt w:val="bullet"/>
      <w:lvlText w:val="•"/>
      <w:lvlJc w:val="left"/>
      <w:pPr>
        <w:ind w:left="280" w:hanging="212"/>
      </w:pPr>
      <w:rPr>
        <w:rFonts w:hint="default"/>
      </w:rPr>
    </w:lvl>
    <w:lvl w:ilvl="2" w:tplc="9F14495C">
      <w:numFmt w:val="bullet"/>
      <w:lvlText w:val="•"/>
      <w:lvlJc w:val="left"/>
      <w:pPr>
        <w:ind w:left="1320" w:hanging="212"/>
      </w:pPr>
      <w:rPr>
        <w:rFonts w:hint="default"/>
      </w:rPr>
    </w:lvl>
    <w:lvl w:ilvl="3" w:tplc="DA34B2DE">
      <w:numFmt w:val="bullet"/>
      <w:lvlText w:val="•"/>
      <w:lvlJc w:val="left"/>
      <w:pPr>
        <w:ind w:left="2361" w:hanging="212"/>
      </w:pPr>
      <w:rPr>
        <w:rFonts w:hint="default"/>
      </w:rPr>
    </w:lvl>
    <w:lvl w:ilvl="4" w:tplc="844C009C">
      <w:numFmt w:val="bullet"/>
      <w:lvlText w:val="•"/>
      <w:lvlJc w:val="left"/>
      <w:pPr>
        <w:ind w:left="3402" w:hanging="212"/>
      </w:pPr>
      <w:rPr>
        <w:rFonts w:hint="default"/>
      </w:rPr>
    </w:lvl>
    <w:lvl w:ilvl="5" w:tplc="9EDCD4AC">
      <w:numFmt w:val="bullet"/>
      <w:lvlText w:val="•"/>
      <w:lvlJc w:val="left"/>
      <w:pPr>
        <w:ind w:left="4442" w:hanging="212"/>
      </w:pPr>
      <w:rPr>
        <w:rFonts w:hint="default"/>
      </w:rPr>
    </w:lvl>
    <w:lvl w:ilvl="6" w:tplc="73EA4E6E">
      <w:numFmt w:val="bullet"/>
      <w:lvlText w:val="•"/>
      <w:lvlJc w:val="left"/>
      <w:pPr>
        <w:ind w:left="5483" w:hanging="212"/>
      </w:pPr>
      <w:rPr>
        <w:rFonts w:hint="default"/>
      </w:rPr>
    </w:lvl>
    <w:lvl w:ilvl="7" w:tplc="30300E72">
      <w:numFmt w:val="bullet"/>
      <w:lvlText w:val="•"/>
      <w:lvlJc w:val="left"/>
      <w:pPr>
        <w:ind w:left="6524" w:hanging="212"/>
      </w:pPr>
      <w:rPr>
        <w:rFonts w:hint="default"/>
      </w:rPr>
    </w:lvl>
    <w:lvl w:ilvl="8" w:tplc="A7C26F48">
      <w:numFmt w:val="bullet"/>
      <w:lvlText w:val="•"/>
      <w:lvlJc w:val="left"/>
      <w:pPr>
        <w:ind w:left="7564" w:hanging="212"/>
      </w:pPr>
      <w:rPr>
        <w:rFonts w:hint="default"/>
      </w:rPr>
    </w:lvl>
  </w:abstractNum>
  <w:abstractNum w:abstractNumId="11">
    <w:nsid w:val="2AC16E76"/>
    <w:multiLevelType w:val="multilevel"/>
    <w:tmpl w:val="F4307094"/>
    <w:lvl w:ilvl="0">
      <w:start w:val="2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1F35DB"/>
    <w:multiLevelType w:val="multilevel"/>
    <w:tmpl w:val="8FC86B3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82358C"/>
    <w:multiLevelType w:val="hybridMultilevel"/>
    <w:tmpl w:val="09EE60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4362E71"/>
    <w:multiLevelType w:val="hybridMultilevel"/>
    <w:tmpl w:val="C2EA0A58"/>
    <w:lvl w:ilvl="0" w:tplc="3384DDB0">
      <w:numFmt w:val="bullet"/>
      <w:lvlText w:val="–"/>
      <w:lvlJc w:val="left"/>
      <w:pPr>
        <w:ind w:left="142" w:hanging="346"/>
      </w:pPr>
      <w:rPr>
        <w:rFonts w:ascii="Times New Roman" w:eastAsia="Times New Roman" w:hAnsi="Times New Roman" w:cs="Times New Roman" w:hint="default"/>
        <w:b w:val="0"/>
        <w:bCs w:val="0"/>
        <w:i w:val="0"/>
        <w:iCs w:val="0"/>
        <w:w w:val="100"/>
        <w:sz w:val="28"/>
        <w:szCs w:val="28"/>
      </w:rPr>
    </w:lvl>
    <w:lvl w:ilvl="1" w:tplc="2A88EC82">
      <w:numFmt w:val="bullet"/>
      <w:lvlText w:val="•"/>
      <w:lvlJc w:val="left"/>
      <w:pPr>
        <w:ind w:left="1090" w:hanging="346"/>
      </w:pPr>
      <w:rPr>
        <w:rFonts w:hint="default"/>
      </w:rPr>
    </w:lvl>
    <w:lvl w:ilvl="2" w:tplc="CE92513A">
      <w:numFmt w:val="bullet"/>
      <w:lvlText w:val="•"/>
      <w:lvlJc w:val="left"/>
      <w:pPr>
        <w:ind w:left="2041" w:hanging="346"/>
      </w:pPr>
      <w:rPr>
        <w:rFonts w:hint="default"/>
      </w:rPr>
    </w:lvl>
    <w:lvl w:ilvl="3" w:tplc="A2AADFDC">
      <w:numFmt w:val="bullet"/>
      <w:lvlText w:val="•"/>
      <w:lvlJc w:val="left"/>
      <w:pPr>
        <w:ind w:left="2991" w:hanging="346"/>
      </w:pPr>
      <w:rPr>
        <w:rFonts w:hint="default"/>
      </w:rPr>
    </w:lvl>
    <w:lvl w:ilvl="4" w:tplc="8F3EE5B0">
      <w:numFmt w:val="bullet"/>
      <w:lvlText w:val="•"/>
      <w:lvlJc w:val="left"/>
      <w:pPr>
        <w:ind w:left="3942" w:hanging="346"/>
      </w:pPr>
      <w:rPr>
        <w:rFonts w:hint="default"/>
      </w:rPr>
    </w:lvl>
    <w:lvl w:ilvl="5" w:tplc="0D7E1D4E">
      <w:numFmt w:val="bullet"/>
      <w:lvlText w:val="•"/>
      <w:lvlJc w:val="left"/>
      <w:pPr>
        <w:ind w:left="4893" w:hanging="346"/>
      </w:pPr>
      <w:rPr>
        <w:rFonts w:hint="default"/>
      </w:rPr>
    </w:lvl>
    <w:lvl w:ilvl="6" w:tplc="BBA2DDFE">
      <w:numFmt w:val="bullet"/>
      <w:lvlText w:val="•"/>
      <w:lvlJc w:val="left"/>
      <w:pPr>
        <w:ind w:left="5843" w:hanging="346"/>
      </w:pPr>
      <w:rPr>
        <w:rFonts w:hint="default"/>
      </w:rPr>
    </w:lvl>
    <w:lvl w:ilvl="7" w:tplc="DF2AE182">
      <w:numFmt w:val="bullet"/>
      <w:lvlText w:val="•"/>
      <w:lvlJc w:val="left"/>
      <w:pPr>
        <w:ind w:left="6794" w:hanging="346"/>
      </w:pPr>
      <w:rPr>
        <w:rFonts w:hint="default"/>
      </w:rPr>
    </w:lvl>
    <w:lvl w:ilvl="8" w:tplc="D23A705C">
      <w:numFmt w:val="bullet"/>
      <w:lvlText w:val="•"/>
      <w:lvlJc w:val="left"/>
      <w:pPr>
        <w:ind w:left="7745" w:hanging="346"/>
      </w:pPr>
      <w:rPr>
        <w:rFonts w:hint="default"/>
      </w:rPr>
    </w:lvl>
  </w:abstractNum>
  <w:abstractNum w:abstractNumId="15">
    <w:nsid w:val="376D211E"/>
    <w:multiLevelType w:val="hybridMultilevel"/>
    <w:tmpl w:val="678864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B417B0E"/>
    <w:multiLevelType w:val="hybridMultilevel"/>
    <w:tmpl w:val="4B8A56AC"/>
    <w:lvl w:ilvl="0" w:tplc="9E8283A2">
      <w:numFmt w:val="bullet"/>
      <w:lvlText w:val="—"/>
      <w:lvlJc w:val="left"/>
      <w:pPr>
        <w:ind w:left="142" w:hanging="483"/>
      </w:pPr>
      <w:rPr>
        <w:rFonts w:ascii="Times New Roman" w:eastAsia="Times New Roman" w:hAnsi="Times New Roman" w:cs="Times New Roman" w:hint="default"/>
        <w:b w:val="0"/>
        <w:bCs w:val="0"/>
        <w:i w:val="0"/>
        <w:iCs w:val="0"/>
        <w:w w:val="100"/>
        <w:sz w:val="28"/>
        <w:szCs w:val="28"/>
      </w:rPr>
    </w:lvl>
    <w:lvl w:ilvl="1" w:tplc="7952A3A4">
      <w:numFmt w:val="bullet"/>
      <w:lvlText w:val="•"/>
      <w:lvlJc w:val="left"/>
      <w:pPr>
        <w:ind w:left="1090" w:hanging="483"/>
      </w:pPr>
      <w:rPr>
        <w:rFonts w:hint="default"/>
      </w:rPr>
    </w:lvl>
    <w:lvl w:ilvl="2" w:tplc="58AAE382">
      <w:numFmt w:val="bullet"/>
      <w:lvlText w:val="•"/>
      <w:lvlJc w:val="left"/>
      <w:pPr>
        <w:ind w:left="2041" w:hanging="483"/>
      </w:pPr>
      <w:rPr>
        <w:rFonts w:hint="default"/>
      </w:rPr>
    </w:lvl>
    <w:lvl w:ilvl="3" w:tplc="873445DC">
      <w:numFmt w:val="bullet"/>
      <w:lvlText w:val="•"/>
      <w:lvlJc w:val="left"/>
      <w:pPr>
        <w:ind w:left="2991" w:hanging="483"/>
      </w:pPr>
      <w:rPr>
        <w:rFonts w:hint="default"/>
      </w:rPr>
    </w:lvl>
    <w:lvl w:ilvl="4" w:tplc="74A43746">
      <w:numFmt w:val="bullet"/>
      <w:lvlText w:val="•"/>
      <w:lvlJc w:val="left"/>
      <w:pPr>
        <w:ind w:left="3942" w:hanging="483"/>
      </w:pPr>
      <w:rPr>
        <w:rFonts w:hint="default"/>
      </w:rPr>
    </w:lvl>
    <w:lvl w:ilvl="5" w:tplc="011CF58C">
      <w:numFmt w:val="bullet"/>
      <w:lvlText w:val="•"/>
      <w:lvlJc w:val="left"/>
      <w:pPr>
        <w:ind w:left="4893" w:hanging="483"/>
      </w:pPr>
      <w:rPr>
        <w:rFonts w:hint="default"/>
      </w:rPr>
    </w:lvl>
    <w:lvl w:ilvl="6" w:tplc="88C0C29E">
      <w:numFmt w:val="bullet"/>
      <w:lvlText w:val="•"/>
      <w:lvlJc w:val="left"/>
      <w:pPr>
        <w:ind w:left="5843" w:hanging="483"/>
      </w:pPr>
      <w:rPr>
        <w:rFonts w:hint="default"/>
      </w:rPr>
    </w:lvl>
    <w:lvl w:ilvl="7" w:tplc="D5DE551A">
      <w:numFmt w:val="bullet"/>
      <w:lvlText w:val="•"/>
      <w:lvlJc w:val="left"/>
      <w:pPr>
        <w:ind w:left="6794" w:hanging="483"/>
      </w:pPr>
      <w:rPr>
        <w:rFonts w:hint="default"/>
      </w:rPr>
    </w:lvl>
    <w:lvl w:ilvl="8" w:tplc="50CAB830">
      <w:numFmt w:val="bullet"/>
      <w:lvlText w:val="•"/>
      <w:lvlJc w:val="left"/>
      <w:pPr>
        <w:ind w:left="7745" w:hanging="483"/>
      </w:pPr>
      <w:rPr>
        <w:rFonts w:hint="default"/>
      </w:rPr>
    </w:lvl>
  </w:abstractNum>
  <w:abstractNum w:abstractNumId="17">
    <w:nsid w:val="3CD61CDF"/>
    <w:multiLevelType w:val="hybridMultilevel"/>
    <w:tmpl w:val="A2F07BA4"/>
    <w:lvl w:ilvl="0" w:tplc="A1B87AFC">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E173053"/>
    <w:multiLevelType w:val="hybridMultilevel"/>
    <w:tmpl w:val="19205336"/>
    <w:lvl w:ilvl="0" w:tplc="C59212A4">
      <w:start w:val="1"/>
      <w:numFmt w:val="decimal"/>
      <w:lvlText w:val="%1."/>
      <w:lvlJc w:val="left"/>
      <w:pPr>
        <w:ind w:left="182" w:hanging="286"/>
      </w:pPr>
      <w:rPr>
        <w:rFonts w:ascii="Times New Roman" w:eastAsia="Times New Roman" w:hAnsi="Times New Roman" w:cs="Times New Roman" w:hint="default"/>
        <w:b w:val="0"/>
        <w:bCs w:val="0"/>
        <w:i w:val="0"/>
        <w:iCs w:val="0"/>
        <w:spacing w:val="-4"/>
        <w:w w:val="100"/>
        <w:sz w:val="28"/>
        <w:szCs w:val="28"/>
        <w:lang w:val="ru-RU" w:eastAsia="en-US" w:bidi="ar-SA"/>
      </w:rPr>
    </w:lvl>
    <w:lvl w:ilvl="1" w:tplc="8E7A892E">
      <w:numFmt w:val="bullet"/>
      <w:lvlText w:val="•"/>
      <w:lvlJc w:val="left"/>
      <w:pPr>
        <w:ind w:left="1132" w:hanging="286"/>
      </w:pPr>
      <w:rPr>
        <w:lang w:val="ru-RU" w:eastAsia="en-US" w:bidi="ar-SA"/>
      </w:rPr>
    </w:lvl>
    <w:lvl w:ilvl="2" w:tplc="1AEC5516">
      <w:numFmt w:val="bullet"/>
      <w:lvlText w:val="•"/>
      <w:lvlJc w:val="left"/>
      <w:pPr>
        <w:ind w:left="2085" w:hanging="286"/>
      </w:pPr>
      <w:rPr>
        <w:lang w:val="ru-RU" w:eastAsia="en-US" w:bidi="ar-SA"/>
      </w:rPr>
    </w:lvl>
    <w:lvl w:ilvl="3" w:tplc="C8B2F0D8">
      <w:numFmt w:val="bullet"/>
      <w:lvlText w:val="•"/>
      <w:lvlJc w:val="left"/>
      <w:pPr>
        <w:ind w:left="3038" w:hanging="286"/>
      </w:pPr>
      <w:rPr>
        <w:lang w:val="ru-RU" w:eastAsia="en-US" w:bidi="ar-SA"/>
      </w:rPr>
    </w:lvl>
    <w:lvl w:ilvl="4" w:tplc="54360D4E">
      <w:numFmt w:val="bullet"/>
      <w:lvlText w:val="•"/>
      <w:lvlJc w:val="left"/>
      <w:pPr>
        <w:ind w:left="3991" w:hanging="286"/>
      </w:pPr>
      <w:rPr>
        <w:lang w:val="ru-RU" w:eastAsia="en-US" w:bidi="ar-SA"/>
      </w:rPr>
    </w:lvl>
    <w:lvl w:ilvl="5" w:tplc="EBF4AA18">
      <w:numFmt w:val="bullet"/>
      <w:lvlText w:val="•"/>
      <w:lvlJc w:val="left"/>
      <w:pPr>
        <w:ind w:left="4944" w:hanging="286"/>
      </w:pPr>
      <w:rPr>
        <w:lang w:val="ru-RU" w:eastAsia="en-US" w:bidi="ar-SA"/>
      </w:rPr>
    </w:lvl>
    <w:lvl w:ilvl="6" w:tplc="D2F83364">
      <w:numFmt w:val="bullet"/>
      <w:lvlText w:val="•"/>
      <w:lvlJc w:val="left"/>
      <w:pPr>
        <w:ind w:left="5897" w:hanging="286"/>
      </w:pPr>
      <w:rPr>
        <w:lang w:val="ru-RU" w:eastAsia="en-US" w:bidi="ar-SA"/>
      </w:rPr>
    </w:lvl>
    <w:lvl w:ilvl="7" w:tplc="F4D09B1E">
      <w:numFmt w:val="bullet"/>
      <w:lvlText w:val="•"/>
      <w:lvlJc w:val="left"/>
      <w:pPr>
        <w:ind w:left="6850" w:hanging="286"/>
      </w:pPr>
      <w:rPr>
        <w:lang w:val="ru-RU" w:eastAsia="en-US" w:bidi="ar-SA"/>
      </w:rPr>
    </w:lvl>
    <w:lvl w:ilvl="8" w:tplc="4DAC589A">
      <w:numFmt w:val="bullet"/>
      <w:lvlText w:val="•"/>
      <w:lvlJc w:val="left"/>
      <w:pPr>
        <w:ind w:left="7803" w:hanging="286"/>
      </w:pPr>
      <w:rPr>
        <w:lang w:val="ru-RU" w:eastAsia="en-US" w:bidi="ar-SA"/>
      </w:rPr>
    </w:lvl>
  </w:abstractNum>
  <w:abstractNum w:abstractNumId="19">
    <w:nsid w:val="4475045C"/>
    <w:multiLevelType w:val="hybridMultilevel"/>
    <w:tmpl w:val="E142229E"/>
    <w:lvl w:ilvl="0" w:tplc="92880EEC">
      <w:numFmt w:val="bullet"/>
      <w:lvlText w:val="–"/>
      <w:lvlJc w:val="left"/>
      <w:pPr>
        <w:ind w:left="142" w:hanging="212"/>
      </w:pPr>
      <w:rPr>
        <w:rFonts w:ascii="Times New Roman" w:eastAsia="Times New Roman" w:hAnsi="Times New Roman" w:cs="Times New Roman" w:hint="default"/>
        <w:b w:val="0"/>
        <w:bCs w:val="0"/>
        <w:i w:val="0"/>
        <w:iCs w:val="0"/>
        <w:w w:val="100"/>
        <w:sz w:val="28"/>
        <w:szCs w:val="28"/>
      </w:rPr>
    </w:lvl>
    <w:lvl w:ilvl="1" w:tplc="F04AF6D8">
      <w:numFmt w:val="bullet"/>
      <w:lvlText w:val="•"/>
      <w:lvlJc w:val="left"/>
      <w:pPr>
        <w:ind w:left="280" w:hanging="212"/>
      </w:pPr>
      <w:rPr>
        <w:rFonts w:hint="default"/>
      </w:rPr>
    </w:lvl>
    <w:lvl w:ilvl="2" w:tplc="46A212FC">
      <w:numFmt w:val="bullet"/>
      <w:lvlText w:val="•"/>
      <w:lvlJc w:val="left"/>
      <w:pPr>
        <w:ind w:left="1320" w:hanging="212"/>
      </w:pPr>
      <w:rPr>
        <w:rFonts w:hint="default"/>
      </w:rPr>
    </w:lvl>
    <w:lvl w:ilvl="3" w:tplc="D096AA9E">
      <w:numFmt w:val="bullet"/>
      <w:lvlText w:val="•"/>
      <w:lvlJc w:val="left"/>
      <w:pPr>
        <w:ind w:left="2361" w:hanging="212"/>
      </w:pPr>
      <w:rPr>
        <w:rFonts w:hint="default"/>
      </w:rPr>
    </w:lvl>
    <w:lvl w:ilvl="4" w:tplc="DF1A71C0">
      <w:numFmt w:val="bullet"/>
      <w:lvlText w:val="•"/>
      <w:lvlJc w:val="left"/>
      <w:pPr>
        <w:ind w:left="3402" w:hanging="212"/>
      </w:pPr>
      <w:rPr>
        <w:rFonts w:hint="default"/>
      </w:rPr>
    </w:lvl>
    <w:lvl w:ilvl="5" w:tplc="4A445F2A">
      <w:numFmt w:val="bullet"/>
      <w:lvlText w:val="•"/>
      <w:lvlJc w:val="left"/>
      <w:pPr>
        <w:ind w:left="4442" w:hanging="212"/>
      </w:pPr>
      <w:rPr>
        <w:rFonts w:hint="default"/>
      </w:rPr>
    </w:lvl>
    <w:lvl w:ilvl="6" w:tplc="45A64B80">
      <w:numFmt w:val="bullet"/>
      <w:lvlText w:val="•"/>
      <w:lvlJc w:val="left"/>
      <w:pPr>
        <w:ind w:left="5483" w:hanging="212"/>
      </w:pPr>
      <w:rPr>
        <w:rFonts w:hint="default"/>
      </w:rPr>
    </w:lvl>
    <w:lvl w:ilvl="7" w:tplc="E940FE2C">
      <w:numFmt w:val="bullet"/>
      <w:lvlText w:val="•"/>
      <w:lvlJc w:val="left"/>
      <w:pPr>
        <w:ind w:left="6524" w:hanging="212"/>
      </w:pPr>
      <w:rPr>
        <w:rFonts w:hint="default"/>
      </w:rPr>
    </w:lvl>
    <w:lvl w:ilvl="8" w:tplc="719E3CEC">
      <w:numFmt w:val="bullet"/>
      <w:lvlText w:val="•"/>
      <w:lvlJc w:val="left"/>
      <w:pPr>
        <w:ind w:left="7564" w:hanging="212"/>
      </w:pPr>
      <w:rPr>
        <w:rFonts w:hint="default"/>
      </w:rPr>
    </w:lvl>
  </w:abstractNum>
  <w:abstractNum w:abstractNumId="20">
    <w:nsid w:val="49143E8B"/>
    <w:multiLevelType w:val="multilevel"/>
    <w:tmpl w:val="5B066D82"/>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575948"/>
    <w:multiLevelType w:val="multilevel"/>
    <w:tmpl w:val="D7101B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926A23"/>
    <w:multiLevelType w:val="multilevel"/>
    <w:tmpl w:val="1C369E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B07316"/>
    <w:multiLevelType w:val="multilevel"/>
    <w:tmpl w:val="B142B2E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5FC34FE"/>
    <w:multiLevelType w:val="hybridMultilevel"/>
    <w:tmpl w:val="082AB5A2"/>
    <w:lvl w:ilvl="0" w:tplc="5B74EF96">
      <w:start w:val="1"/>
      <w:numFmt w:val="decimal"/>
      <w:lvlText w:val="%1."/>
      <w:lvlJc w:val="left"/>
      <w:pPr>
        <w:ind w:left="142" w:hanging="283"/>
      </w:pPr>
      <w:rPr>
        <w:rFonts w:ascii="Times New Roman" w:eastAsia="Times New Roman" w:hAnsi="Times New Roman" w:cs="Times New Roman" w:hint="default"/>
        <w:b w:val="0"/>
        <w:bCs w:val="0"/>
        <w:i w:val="0"/>
        <w:iCs w:val="0"/>
        <w:w w:val="100"/>
        <w:sz w:val="28"/>
        <w:szCs w:val="28"/>
      </w:rPr>
    </w:lvl>
    <w:lvl w:ilvl="1" w:tplc="77C8C37C">
      <w:start w:val="1"/>
      <w:numFmt w:val="decimal"/>
      <w:lvlText w:val="%2."/>
      <w:lvlJc w:val="left"/>
      <w:pPr>
        <w:ind w:left="988" w:hanging="281"/>
      </w:pPr>
      <w:rPr>
        <w:rFonts w:ascii="Times New Roman" w:eastAsiaTheme="minorHAnsi" w:hAnsi="Times New Roman" w:cs="Times New Roman"/>
        <w:b w:val="0"/>
        <w:bCs w:val="0"/>
        <w:i w:val="0"/>
        <w:iCs w:val="0"/>
        <w:w w:val="100"/>
        <w:sz w:val="28"/>
        <w:szCs w:val="28"/>
      </w:rPr>
    </w:lvl>
    <w:lvl w:ilvl="2" w:tplc="CEA87B2E">
      <w:numFmt w:val="bullet"/>
      <w:lvlText w:val="•"/>
      <w:lvlJc w:val="left"/>
      <w:pPr>
        <w:ind w:left="1942" w:hanging="281"/>
      </w:pPr>
      <w:rPr>
        <w:rFonts w:hint="default"/>
      </w:rPr>
    </w:lvl>
    <w:lvl w:ilvl="3" w:tplc="29480402">
      <w:numFmt w:val="bullet"/>
      <w:lvlText w:val="•"/>
      <w:lvlJc w:val="left"/>
      <w:pPr>
        <w:ind w:left="2905" w:hanging="281"/>
      </w:pPr>
      <w:rPr>
        <w:rFonts w:hint="default"/>
      </w:rPr>
    </w:lvl>
    <w:lvl w:ilvl="4" w:tplc="143CAC58">
      <w:numFmt w:val="bullet"/>
      <w:lvlText w:val="•"/>
      <w:lvlJc w:val="left"/>
      <w:pPr>
        <w:ind w:left="3868" w:hanging="281"/>
      </w:pPr>
      <w:rPr>
        <w:rFonts w:hint="default"/>
      </w:rPr>
    </w:lvl>
    <w:lvl w:ilvl="5" w:tplc="618A7F7C">
      <w:numFmt w:val="bullet"/>
      <w:lvlText w:val="•"/>
      <w:lvlJc w:val="left"/>
      <w:pPr>
        <w:ind w:left="4831" w:hanging="281"/>
      </w:pPr>
      <w:rPr>
        <w:rFonts w:hint="default"/>
      </w:rPr>
    </w:lvl>
    <w:lvl w:ilvl="6" w:tplc="3E34C2C8">
      <w:numFmt w:val="bullet"/>
      <w:lvlText w:val="•"/>
      <w:lvlJc w:val="left"/>
      <w:pPr>
        <w:ind w:left="5794" w:hanging="281"/>
      </w:pPr>
      <w:rPr>
        <w:rFonts w:hint="default"/>
      </w:rPr>
    </w:lvl>
    <w:lvl w:ilvl="7" w:tplc="1B5CD78C">
      <w:numFmt w:val="bullet"/>
      <w:lvlText w:val="•"/>
      <w:lvlJc w:val="left"/>
      <w:pPr>
        <w:ind w:left="6757" w:hanging="281"/>
      </w:pPr>
      <w:rPr>
        <w:rFonts w:hint="default"/>
      </w:rPr>
    </w:lvl>
    <w:lvl w:ilvl="8" w:tplc="9B522942">
      <w:numFmt w:val="bullet"/>
      <w:lvlText w:val="•"/>
      <w:lvlJc w:val="left"/>
      <w:pPr>
        <w:ind w:left="7720" w:hanging="281"/>
      </w:pPr>
      <w:rPr>
        <w:rFonts w:hint="default"/>
      </w:rPr>
    </w:lvl>
  </w:abstractNum>
  <w:abstractNum w:abstractNumId="25">
    <w:nsid w:val="67B85619"/>
    <w:multiLevelType w:val="multilevel"/>
    <w:tmpl w:val="7E9E0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81238B8"/>
    <w:multiLevelType w:val="hybridMultilevel"/>
    <w:tmpl w:val="678864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6BA02E49"/>
    <w:multiLevelType w:val="multilevel"/>
    <w:tmpl w:val="C29EA2D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2"/>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790B6D99"/>
    <w:multiLevelType w:val="hybridMultilevel"/>
    <w:tmpl w:val="E1308D4A"/>
    <w:lvl w:ilvl="0" w:tplc="0419000F">
      <w:start w:val="1"/>
      <w:numFmt w:val="decimal"/>
      <w:lvlText w:val="%1."/>
      <w:lvlJc w:val="left"/>
      <w:pPr>
        <w:ind w:left="928" w:hanging="360"/>
      </w:pPr>
    </w:lvl>
    <w:lvl w:ilvl="1" w:tplc="FFFFFFFF">
      <w:start w:val="1"/>
      <w:numFmt w:val="bullet"/>
      <w:lvlText w:val="o"/>
      <w:lvlJc w:val="left"/>
      <w:pPr>
        <w:ind w:left="1336" w:hanging="360"/>
      </w:pPr>
      <w:rPr>
        <w:rFonts w:ascii="Courier New" w:hAnsi="Courier New" w:cs="Courier New" w:hint="default"/>
      </w:rPr>
    </w:lvl>
    <w:lvl w:ilvl="2" w:tplc="FFFFFFFF">
      <w:start w:val="1"/>
      <w:numFmt w:val="bullet"/>
      <w:lvlText w:val=""/>
      <w:lvlJc w:val="left"/>
      <w:pPr>
        <w:ind w:left="2056" w:hanging="360"/>
      </w:pPr>
      <w:rPr>
        <w:rFonts w:ascii="Wingdings" w:hAnsi="Wingdings" w:hint="default"/>
      </w:rPr>
    </w:lvl>
    <w:lvl w:ilvl="3" w:tplc="FFFFFFFF">
      <w:start w:val="1"/>
      <w:numFmt w:val="bullet"/>
      <w:lvlText w:val=""/>
      <w:lvlJc w:val="left"/>
      <w:pPr>
        <w:ind w:left="2776" w:hanging="360"/>
      </w:pPr>
      <w:rPr>
        <w:rFonts w:ascii="Symbol" w:hAnsi="Symbol" w:hint="default"/>
      </w:rPr>
    </w:lvl>
    <w:lvl w:ilvl="4" w:tplc="FFFFFFFF">
      <w:start w:val="1"/>
      <w:numFmt w:val="bullet"/>
      <w:lvlText w:val="o"/>
      <w:lvlJc w:val="left"/>
      <w:pPr>
        <w:ind w:left="3496" w:hanging="360"/>
      </w:pPr>
      <w:rPr>
        <w:rFonts w:ascii="Courier New" w:hAnsi="Courier New" w:cs="Courier New" w:hint="default"/>
      </w:rPr>
    </w:lvl>
    <w:lvl w:ilvl="5" w:tplc="FFFFFFFF">
      <w:start w:val="1"/>
      <w:numFmt w:val="bullet"/>
      <w:lvlText w:val=""/>
      <w:lvlJc w:val="left"/>
      <w:pPr>
        <w:ind w:left="4216" w:hanging="360"/>
      </w:pPr>
      <w:rPr>
        <w:rFonts w:ascii="Wingdings" w:hAnsi="Wingdings" w:hint="default"/>
      </w:rPr>
    </w:lvl>
    <w:lvl w:ilvl="6" w:tplc="FFFFFFFF">
      <w:start w:val="1"/>
      <w:numFmt w:val="bullet"/>
      <w:lvlText w:val=""/>
      <w:lvlJc w:val="left"/>
      <w:pPr>
        <w:ind w:left="4936" w:hanging="360"/>
      </w:pPr>
      <w:rPr>
        <w:rFonts w:ascii="Symbol" w:hAnsi="Symbol" w:hint="default"/>
      </w:rPr>
    </w:lvl>
    <w:lvl w:ilvl="7" w:tplc="FFFFFFFF">
      <w:start w:val="1"/>
      <w:numFmt w:val="bullet"/>
      <w:lvlText w:val="o"/>
      <w:lvlJc w:val="left"/>
      <w:pPr>
        <w:ind w:left="5656" w:hanging="360"/>
      </w:pPr>
      <w:rPr>
        <w:rFonts w:ascii="Courier New" w:hAnsi="Courier New" w:cs="Courier New" w:hint="default"/>
      </w:rPr>
    </w:lvl>
    <w:lvl w:ilvl="8" w:tplc="FFFFFFFF">
      <w:start w:val="1"/>
      <w:numFmt w:val="bullet"/>
      <w:lvlText w:val=""/>
      <w:lvlJc w:val="left"/>
      <w:pPr>
        <w:ind w:left="6376" w:hanging="360"/>
      </w:pPr>
      <w:rPr>
        <w:rFonts w:ascii="Wingdings" w:hAnsi="Wingdings" w:hint="default"/>
      </w:rPr>
    </w:lvl>
  </w:abstractNum>
  <w:abstractNum w:abstractNumId="29">
    <w:nsid w:val="7B5A79C9"/>
    <w:multiLevelType w:val="hybridMultilevel"/>
    <w:tmpl w:val="E474FB18"/>
    <w:lvl w:ilvl="0" w:tplc="514C263C">
      <w:start w:val="1"/>
      <w:numFmt w:val="decimal"/>
      <w:lvlText w:val="%1)"/>
      <w:lvlJc w:val="left"/>
      <w:pPr>
        <w:ind w:left="142" w:hanging="305"/>
        <w:jc w:val="right"/>
      </w:pPr>
      <w:rPr>
        <w:rFonts w:ascii="Times New Roman" w:eastAsia="Times New Roman" w:hAnsi="Times New Roman" w:cs="Times New Roman" w:hint="default"/>
        <w:b w:val="0"/>
        <w:bCs w:val="0"/>
        <w:i w:val="0"/>
        <w:iCs w:val="0"/>
        <w:w w:val="100"/>
        <w:sz w:val="28"/>
        <w:szCs w:val="28"/>
      </w:rPr>
    </w:lvl>
    <w:lvl w:ilvl="1" w:tplc="334E9C40">
      <w:numFmt w:val="bullet"/>
      <w:lvlText w:val="•"/>
      <w:lvlJc w:val="left"/>
      <w:pPr>
        <w:ind w:left="1090" w:hanging="305"/>
      </w:pPr>
      <w:rPr>
        <w:rFonts w:hint="default"/>
      </w:rPr>
    </w:lvl>
    <w:lvl w:ilvl="2" w:tplc="EBAEFEC4">
      <w:numFmt w:val="bullet"/>
      <w:lvlText w:val="•"/>
      <w:lvlJc w:val="left"/>
      <w:pPr>
        <w:ind w:left="2041" w:hanging="305"/>
      </w:pPr>
      <w:rPr>
        <w:rFonts w:hint="default"/>
      </w:rPr>
    </w:lvl>
    <w:lvl w:ilvl="3" w:tplc="4126A808">
      <w:numFmt w:val="bullet"/>
      <w:lvlText w:val="•"/>
      <w:lvlJc w:val="left"/>
      <w:pPr>
        <w:ind w:left="2991" w:hanging="305"/>
      </w:pPr>
      <w:rPr>
        <w:rFonts w:hint="default"/>
      </w:rPr>
    </w:lvl>
    <w:lvl w:ilvl="4" w:tplc="D0BEA950">
      <w:numFmt w:val="bullet"/>
      <w:lvlText w:val="•"/>
      <w:lvlJc w:val="left"/>
      <w:pPr>
        <w:ind w:left="3942" w:hanging="305"/>
      </w:pPr>
      <w:rPr>
        <w:rFonts w:hint="default"/>
      </w:rPr>
    </w:lvl>
    <w:lvl w:ilvl="5" w:tplc="0B6CB43E">
      <w:numFmt w:val="bullet"/>
      <w:lvlText w:val="•"/>
      <w:lvlJc w:val="left"/>
      <w:pPr>
        <w:ind w:left="4893" w:hanging="305"/>
      </w:pPr>
      <w:rPr>
        <w:rFonts w:hint="default"/>
      </w:rPr>
    </w:lvl>
    <w:lvl w:ilvl="6" w:tplc="5DF03B9E">
      <w:numFmt w:val="bullet"/>
      <w:lvlText w:val="•"/>
      <w:lvlJc w:val="left"/>
      <w:pPr>
        <w:ind w:left="5843" w:hanging="305"/>
      </w:pPr>
      <w:rPr>
        <w:rFonts w:hint="default"/>
      </w:rPr>
    </w:lvl>
    <w:lvl w:ilvl="7" w:tplc="994EB7DA">
      <w:numFmt w:val="bullet"/>
      <w:lvlText w:val="•"/>
      <w:lvlJc w:val="left"/>
      <w:pPr>
        <w:ind w:left="6794" w:hanging="305"/>
      </w:pPr>
      <w:rPr>
        <w:rFonts w:hint="default"/>
      </w:rPr>
    </w:lvl>
    <w:lvl w:ilvl="8" w:tplc="CA3E30B4">
      <w:numFmt w:val="bullet"/>
      <w:lvlText w:val="•"/>
      <w:lvlJc w:val="left"/>
      <w:pPr>
        <w:ind w:left="7745" w:hanging="305"/>
      </w:pPr>
      <w:rPr>
        <w:rFonts w:hint="default"/>
      </w:rPr>
    </w:lvl>
  </w:abstractNum>
  <w:abstractNum w:abstractNumId="30">
    <w:nsid w:val="7C964B7A"/>
    <w:multiLevelType w:val="hybridMultilevel"/>
    <w:tmpl w:val="678864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EA30A6E"/>
    <w:multiLevelType w:val="hybridMultilevel"/>
    <w:tmpl w:val="7CD8E0FE"/>
    <w:lvl w:ilvl="0" w:tplc="128C0774">
      <w:numFmt w:val="bullet"/>
      <w:lvlText w:val=""/>
      <w:lvlJc w:val="left"/>
      <w:pPr>
        <w:ind w:left="142" w:hanging="209"/>
      </w:pPr>
      <w:rPr>
        <w:rFonts w:ascii="Symbol" w:eastAsia="Symbol" w:hAnsi="Symbol" w:cs="Symbol" w:hint="default"/>
        <w:b w:val="0"/>
        <w:bCs w:val="0"/>
        <w:i w:val="0"/>
        <w:iCs w:val="0"/>
        <w:w w:val="100"/>
        <w:sz w:val="28"/>
        <w:szCs w:val="28"/>
      </w:rPr>
    </w:lvl>
    <w:lvl w:ilvl="1" w:tplc="37484384">
      <w:numFmt w:val="bullet"/>
      <w:lvlText w:val="•"/>
      <w:lvlJc w:val="left"/>
      <w:pPr>
        <w:ind w:left="1090" w:hanging="209"/>
      </w:pPr>
      <w:rPr>
        <w:rFonts w:hint="default"/>
      </w:rPr>
    </w:lvl>
    <w:lvl w:ilvl="2" w:tplc="7660BAAE">
      <w:numFmt w:val="bullet"/>
      <w:lvlText w:val="•"/>
      <w:lvlJc w:val="left"/>
      <w:pPr>
        <w:ind w:left="2041" w:hanging="209"/>
      </w:pPr>
      <w:rPr>
        <w:rFonts w:hint="default"/>
      </w:rPr>
    </w:lvl>
    <w:lvl w:ilvl="3" w:tplc="2F4CE61A">
      <w:numFmt w:val="bullet"/>
      <w:lvlText w:val="•"/>
      <w:lvlJc w:val="left"/>
      <w:pPr>
        <w:ind w:left="2991" w:hanging="209"/>
      </w:pPr>
      <w:rPr>
        <w:rFonts w:hint="default"/>
      </w:rPr>
    </w:lvl>
    <w:lvl w:ilvl="4" w:tplc="F60A5EF4">
      <w:numFmt w:val="bullet"/>
      <w:lvlText w:val="•"/>
      <w:lvlJc w:val="left"/>
      <w:pPr>
        <w:ind w:left="3942" w:hanging="209"/>
      </w:pPr>
      <w:rPr>
        <w:rFonts w:hint="default"/>
      </w:rPr>
    </w:lvl>
    <w:lvl w:ilvl="5" w:tplc="18E69E2E">
      <w:numFmt w:val="bullet"/>
      <w:lvlText w:val="•"/>
      <w:lvlJc w:val="left"/>
      <w:pPr>
        <w:ind w:left="4893" w:hanging="209"/>
      </w:pPr>
      <w:rPr>
        <w:rFonts w:hint="default"/>
      </w:rPr>
    </w:lvl>
    <w:lvl w:ilvl="6" w:tplc="F516F9B2">
      <w:numFmt w:val="bullet"/>
      <w:lvlText w:val="•"/>
      <w:lvlJc w:val="left"/>
      <w:pPr>
        <w:ind w:left="5843" w:hanging="209"/>
      </w:pPr>
      <w:rPr>
        <w:rFonts w:hint="default"/>
      </w:rPr>
    </w:lvl>
    <w:lvl w:ilvl="7" w:tplc="B452360A">
      <w:numFmt w:val="bullet"/>
      <w:lvlText w:val="•"/>
      <w:lvlJc w:val="left"/>
      <w:pPr>
        <w:ind w:left="6794" w:hanging="209"/>
      </w:pPr>
      <w:rPr>
        <w:rFonts w:hint="default"/>
      </w:rPr>
    </w:lvl>
    <w:lvl w:ilvl="8" w:tplc="98AC6BEA">
      <w:numFmt w:val="bullet"/>
      <w:lvlText w:val="•"/>
      <w:lvlJc w:val="left"/>
      <w:pPr>
        <w:ind w:left="7745" w:hanging="209"/>
      </w:pPr>
      <w:rPr>
        <w:rFonts w:hint="default"/>
      </w:rPr>
    </w:lvl>
  </w:abstractNum>
  <w:num w:numId="1">
    <w:abstractNumId w:val="6"/>
  </w:num>
  <w:num w:numId="2">
    <w:abstractNumId w:val="3"/>
  </w:num>
  <w:num w:numId="3">
    <w:abstractNumId w:val="2"/>
  </w:num>
  <w:num w:numId="4">
    <w:abstractNumId w:val="14"/>
  </w:num>
  <w:num w:numId="5">
    <w:abstractNumId w:val="29"/>
  </w:num>
  <w:num w:numId="6">
    <w:abstractNumId w:val="16"/>
  </w:num>
  <w:num w:numId="7">
    <w:abstractNumId w:val="10"/>
  </w:num>
  <w:num w:numId="8">
    <w:abstractNumId w:val="31"/>
  </w:num>
  <w:num w:numId="9">
    <w:abstractNumId w:val="19"/>
  </w:num>
  <w:num w:numId="10">
    <w:abstractNumId w:val="24"/>
  </w:num>
  <w:num w:numId="11">
    <w:abstractNumId w:val="18"/>
    <w:lvlOverride w:ilvl="0">
      <w:startOverride w:val="1"/>
    </w:lvlOverride>
    <w:lvlOverride w:ilvl="1"/>
    <w:lvlOverride w:ilvl="2"/>
    <w:lvlOverride w:ilvl="3"/>
    <w:lvlOverride w:ilvl="4"/>
    <w:lvlOverride w:ilvl="5"/>
    <w:lvlOverride w:ilvl="6"/>
    <w:lvlOverride w:ilvl="7"/>
    <w:lvlOverride w:ilvl="8"/>
  </w:num>
  <w:num w:numId="12">
    <w:abstractNumId w:val="28"/>
    <w:lvlOverride w:ilvl="0">
      <w:startOverride w:val="1"/>
    </w:lvlOverride>
    <w:lvlOverride w:ilvl="1"/>
    <w:lvlOverride w:ilvl="2"/>
    <w:lvlOverride w:ilvl="3"/>
    <w:lvlOverride w:ilvl="4"/>
    <w:lvlOverride w:ilvl="5"/>
    <w:lvlOverride w:ilvl="6"/>
    <w:lvlOverride w:ilvl="7"/>
    <w:lvlOverride w:ilvl="8"/>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7"/>
    <w:lvlOverride w:ilvl="0">
      <w:startOverride w:val="1"/>
    </w:lvlOverride>
    <w:lvlOverride w:ilvl="1"/>
    <w:lvlOverride w:ilvl="2"/>
    <w:lvlOverride w:ilvl="3"/>
    <w:lvlOverride w:ilvl="4"/>
    <w:lvlOverride w:ilvl="5"/>
    <w:lvlOverride w:ilvl="6"/>
    <w:lvlOverride w:ilvl="7"/>
    <w:lvlOverride w:ilvl="8"/>
  </w:num>
  <w:num w:numId="24">
    <w:abstractNumId w:val="4"/>
  </w:num>
  <w:num w:numId="25">
    <w:abstractNumId w:val="25"/>
  </w:num>
  <w:num w:numId="26">
    <w:abstractNumId w:val="1"/>
  </w:num>
  <w:num w:numId="27">
    <w:abstractNumId w:val="20"/>
  </w:num>
  <w:num w:numId="28">
    <w:abstractNumId w:val="22"/>
  </w:num>
  <w:num w:numId="29">
    <w:abstractNumId w:val="12"/>
  </w:num>
  <w:num w:numId="30">
    <w:abstractNumId w:val="23"/>
  </w:num>
  <w:num w:numId="31">
    <w:abstractNumId w:val="21"/>
  </w:num>
  <w:num w:numId="32">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hyphenationZone w:val="141"/>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901"/>
    <w:rsid w:val="00026FB1"/>
    <w:rsid w:val="00062396"/>
    <w:rsid w:val="00086BA9"/>
    <w:rsid w:val="000A0C01"/>
    <w:rsid w:val="001669C2"/>
    <w:rsid w:val="001A4A82"/>
    <w:rsid w:val="001B7925"/>
    <w:rsid w:val="002713A1"/>
    <w:rsid w:val="002E180D"/>
    <w:rsid w:val="002E78D3"/>
    <w:rsid w:val="00313B0F"/>
    <w:rsid w:val="0034613E"/>
    <w:rsid w:val="003650EF"/>
    <w:rsid w:val="00405F5A"/>
    <w:rsid w:val="0042540F"/>
    <w:rsid w:val="004659BE"/>
    <w:rsid w:val="004B2901"/>
    <w:rsid w:val="00557238"/>
    <w:rsid w:val="005D565A"/>
    <w:rsid w:val="00625320"/>
    <w:rsid w:val="00642C6C"/>
    <w:rsid w:val="00645A31"/>
    <w:rsid w:val="006E4A08"/>
    <w:rsid w:val="006F1506"/>
    <w:rsid w:val="007174B9"/>
    <w:rsid w:val="007628DF"/>
    <w:rsid w:val="007E2851"/>
    <w:rsid w:val="00821590"/>
    <w:rsid w:val="008406F6"/>
    <w:rsid w:val="008B3926"/>
    <w:rsid w:val="008E735C"/>
    <w:rsid w:val="008F23B8"/>
    <w:rsid w:val="0091351B"/>
    <w:rsid w:val="00966D16"/>
    <w:rsid w:val="0099610A"/>
    <w:rsid w:val="009A0AF5"/>
    <w:rsid w:val="009B2F06"/>
    <w:rsid w:val="009F28A3"/>
    <w:rsid w:val="00A071CA"/>
    <w:rsid w:val="00A16ECA"/>
    <w:rsid w:val="00A33D36"/>
    <w:rsid w:val="00AF5B48"/>
    <w:rsid w:val="00B20721"/>
    <w:rsid w:val="00B87CF6"/>
    <w:rsid w:val="00BA49BA"/>
    <w:rsid w:val="00BC6F91"/>
    <w:rsid w:val="00BD170A"/>
    <w:rsid w:val="00BE4F3D"/>
    <w:rsid w:val="00BF1FD7"/>
    <w:rsid w:val="00C111DC"/>
    <w:rsid w:val="00C14838"/>
    <w:rsid w:val="00C15E3A"/>
    <w:rsid w:val="00C34294"/>
    <w:rsid w:val="00CA4565"/>
    <w:rsid w:val="00CB05E7"/>
    <w:rsid w:val="00CC1C16"/>
    <w:rsid w:val="00CD3F5A"/>
    <w:rsid w:val="00D23984"/>
    <w:rsid w:val="00D96B82"/>
    <w:rsid w:val="00DD3F0E"/>
    <w:rsid w:val="00E02372"/>
    <w:rsid w:val="00E37094"/>
    <w:rsid w:val="00E47B33"/>
    <w:rsid w:val="00EC5781"/>
    <w:rsid w:val="00ED0EE3"/>
    <w:rsid w:val="00F00588"/>
    <w:rsid w:val="00F40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lang w:val="be-BY"/>
    </w:rPr>
  </w:style>
  <w:style w:type="paragraph" w:styleId="1">
    <w:name w:val="heading 1"/>
    <w:basedOn w:val="a"/>
    <w:link w:val="10"/>
    <w:uiPriority w:val="9"/>
    <w:qFormat/>
    <w:rsid w:val="00B20721"/>
    <w:pPr>
      <w:widowControl w:val="0"/>
      <w:autoSpaceDE w:val="0"/>
      <w:autoSpaceDN w:val="0"/>
      <w:spacing w:after="0" w:line="322" w:lineRule="exact"/>
      <w:ind w:left="142"/>
      <w:jc w:val="both"/>
      <w:outlineLvl w:val="0"/>
    </w:pPr>
    <w:rPr>
      <w:rFonts w:ascii="Times New Roman" w:eastAsia="Times New Roman" w:hAnsi="Times New Roman" w:cs="Times New Roman"/>
      <w:b/>
      <w:bCs/>
      <w:noProof w:val="0"/>
      <w:sz w:val="28"/>
      <w:szCs w:val="28"/>
      <w:lang w:val="en-US"/>
    </w:rPr>
  </w:style>
  <w:style w:type="paragraph" w:styleId="2">
    <w:name w:val="heading 2"/>
    <w:basedOn w:val="a"/>
    <w:link w:val="20"/>
    <w:uiPriority w:val="9"/>
    <w:unhideWhenUsed/>
    <w:qFormat/>
    <w:rsid w:val="00B20721"/>
    <w:pPr>
      <w:widowControl w:val="0"/>
      <w:autoSpaceDE w:val="0"/>
      <w:autoSpaceDN w:val="0"/>
      <w:spacing w:after="0" w:line="240" w:lineRule="auto"/>
      <w:ind w:left="142"/>
      <w:outlineLvl w:val="1"/>
    </w:pPr>
    <w:rPr>
      <w:rFonts w:ascii="Times New Roman" w:eastAsia="Times New Roman" w:hAnsi="Times New Roman" w:cs="Times New Roman"/>
      <w:b/>
      <w:bCs/>
      <w:i/>
      <w:iCs/>
      <w:noProof w:val="0"/>
      <w:sz w:val="28"/>
      <w:szCs w:val="28"/>
      <w:lang w:val="en-US"/>
    </w:rPr>
  </w:style>
  <w:style w:type="paragraph" w:styleId="3">
    <w:name w:val="heading 3"/>
    <w:basedOn w:val="a"/>
    <w:link w:val="30"/>
    <w:uiPriority w:val="9"/>
    <w:unhideWhenUsed/>
    <w:qFormat/>
    <w:rsid w:val="00642C6C"/>
    <w:pPr>
      <w:widowControl w:val="0"/>
      <w:autoSpaceDE w:val="0"/>
      <w:autoSpaceDN w:val="0"/>
      <w:spacing w:after="0" w:line="317" w:lineRule="exact"/>
      <w:ind w:left="890"/>
      <w:outlineLvl w:val="2"/>
    </w:pPr>
    <w:rPr>
      <w:rFonts w:ascii="Times New Roman" w:eastAsia="Times New Roman" w:hAnsi="Times New Roman" w:cs="Times New Roman"/>
      <w:b/>
      <w:bCs/>
      <w:i/>
      <w:iCs/>
      <w:noProof w:val="0"/>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F15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B20721"/>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rsid w:val="00B20721"/>
    <w:rPr>
      <w:rFonts w:ascii="Times New Roman" w:eastAsia="Times New Roman" w:hAnsi="Times New Roman" w:cs="Times New Roman"/>
      <w:b/>
      <w:bCs/>
      <w:i/>
      <w:iCs/>
      <w:sz w:val="28"/>
      <w:szCs w:val="28"/>
    </w:rPr>
  </w:style>
  <w:style w:type="table" w:customStyle="1" w:styleId="TableNormal">
    <w:name w:val="Table Normal"/>
    <w:uiPriority w:val="2"/>
    <w:semiHidden/>
    <w:unhideWhenUsed/>
    <w:qFormat/>
    <w:rsid w:val="00B20721"/>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4">
    <w:name w:val="Body Text"/>
    <w:basedOn w:val="a"/>
    <w:link w:val="a5"/>
    <w:uiPriority w:val="1"/>
    <w:qFormat/>
    <w:rsid w:val="00B20721"/>
    <w:pPr>
      <w:widowControl w:val="0"/>
      <w:autoSpaceDE w:val="0"/>
      <w:autoSpaceDN w:val="0"/>
      <w:spacing w:after="0" w:line="240" w:lineRule="auto"/>
      <w:ind w:left="142"/>
      <w:jc w:val="both"/>
    </w:pPr>
    <w:rPr>
      <w:rFonts w:ascii="Times New Roman" w:eastAsia="Times New Roman" w:hAnsi="Times New Roman" w:cs="Times New Roman"/>
      <w:noProof w:val="0"/>
      <w:sz w:val="28"/>
      <w:szCs w:val="28"/>
      <w:lang w:val="en-US"/>
    </w:rPr>
  </w:style>
  <w:style w:type="character" w:customStyle="1" w:styleId="a5">
    <w:name w:val="Основной текст Знак"/>
    <w:basedOn w:val="a0"/>
    <w:link w:val="a4"/>
    <w:uiPriority w:val="1"/>
    <w:rsid w:val="00B20721"/>
    <w:rPr>
      <w:rFonts w:ascii="Times New Roman" w:eastAsia="Times New Roman" w:hAnsi="Times New Roman" w:cs="Times New Roman"/>
      <w:sz w:val="28"/>
      <w:szCs w:val="28"/>
    </w:rPr>
  </w:style>
  <w:style w:type="paragraph" w:styleId="a6">
    <w:name w:val="List Paragraph"/>
    <w:basedOn w:val="a"/>
    <w:uiPriority w:val="34"/>
    <w:qFormat/>
    <w:rsid w:val="00B20721"/>
    <w:pPr>
      <w:widowControl w:val="0"/>
      <w:autoSpaceDE w:val="0"/>
      <w:autoSpaceDN w:val="0"/>
      <w:spacing w:after="0" w:line="240" w:lineRule="auto"/>
      <w:ind w:left="142" w:firstLine="707"/>
      <w:jc w:val="both"/>
    </w:pPr>
    <w:rPr>
      <w:rFonts w:ascii="Times New Roman" w:eastAsia="Times New Roman" w:hAnsi="Times New Roman" w:cs="Times New Roman"/>
      <w:noProof w:val="0"/>
      <w:lang w:val="en-US"/>
    </w:rPr>
  </w:style>
  <w:style w:type="paragraph" w:customStyle="1" w:styleId="TableParagraph">
    <w:name w:val="Table Paragraph"/>
    <w:basedOn w:val="a"/>
    <w:uiPriority w:val="1"/>
    <w:qFormat/>
    <w:rsid w:val="00B20721"/>
    <w:pPr>
      <w:widowControl w:val="0"/>
      <w:autoSpaceDE w:val="0"/>
      <w:autoSpaceDN w:val="0"/>
      <w:spacing w:after="0" w:line="240" w:lineRule="auto"/>
    </w:pPr>
    <w:rPr>
      <w:rFonts w:ascii="Times New Roman" w:eastAsia="Times New Roman" w:hAnsi="Times New Roman" w:cs="Times New Roman"/>
      <w:noProof w:val="0"/>
      <w:lang w:val="en-US"/>
    </w:rPr>
  </w:style>
  <w:style w:type="paragraph" w:styleId="a7">
    <w:name w:val="No Spacing"/>
    <w:uiPriority w:val="1"/>
    <w:qFormat/>
    <w:rsid w:val="00BA49BA"/>
    <w:pPr>
      <w:spacing w:after="0" w:line="240" w:lineRule="auto"/>
    </w:pPr>
    <w:rPr>
      <w:noProof/>
      <w:lang w:val="be-BY"/>
    </w:rPr>
  </w:style>
  <w:style w:type="character" w:customStyle="1" w:styleId="30">
    <w:name w:val="Заголовок 3 Знак"/>
    <w:basedOn w:val="a0"/>
    <w:link w:val="3"/>
    <w:uiPriority w:val="9"/>
    <w:rsid w:val="00642C6C"/>
    <w:rPr>
      <w:rFonts w:ascii="Times New Roman" w:eastAsia="Times New Roman" w:hAnsi="Times New Roman" w:cs="Times New Roman"/>
      <w:b/>
      <w:bCs/>
      <w:i/>
      <w:iCs/>
      <w:sz w:val="28"/>
      <w:szCs w:val="28"/>
      <w:lang w:val="ru-RU"/>
    </w:rPr>
  </w:style>
  <w:style w:type="numbering" w:customStyle="1" w:styleId="11">
    <w:name w:val="Нет списка1"/>
    <w:next w:val="a2"/>
    <w:uiPriority w:val="99"/>
    <w:semiHidden/>
    <w:unhideWhenUsed/>
    <w:rsid w:val="00642C6C"/>
  </w:style>
  <w:style w:type="character" w:styleId="a8">
    <w:name w:val="annotation reference"/>
    <w:basedOn w:val="a0"/>
    <w:uiPriority w:val="99"/>
    <w:semiHidden/>
    <w:unhideWhenUsed/>
    <w:rsid w:val="00642C6C"/>
    <w:rPr>
      <w:sz w:val="16"/>
      <w:szCs w:val="16"/>
    </w:rPr>
  </w:style>
  <w:style w:type="paragraph" w:styleId="a9">
    <w:name w:val="header"/>
    <w:basedOn w:val="a"/>
    <w:link w:val="aa"/>
    <w:uiPriority w:val="99"/>
    <w:unhideWhenUsed/>
    <w:rsid w:val="00642C6C"/>
    <w:pPr>
      <w:tabs>
        <w:tab w:val="center" w:pos="4677"/>
        <w:tab w:val="right" w:pos="9355"/>
      </w:tabs>
      <w:spacing w:after="0" w:line="240" w:lineRule="auto"/>
    </w:pPr>
    <w:rPr>
      <w:noProof w:val="0"/>
      <w:lang w:val="ru-RU"/>
    </w:rPr>
  </w:style>
  <w:style w:type="character" w:customStyle="1" w:styleId="aa">
    <w:name w:val="Верхний колонтитул Знак"/>
    <w:basedOn w:val="a0"/>
    <w:link w:val="a9"/>
    <w:uiPriority w:val="99"/>
    <w:rsid w:val="00642C6C"/>
    <w:rPr>
      <w:lang w:val="ru-RU"/>
    </w:rPr>
  </w:style>
  <w:style w:type="paragraph" w:styleId="ab">
    <w:name w:val="footer"/>
    <w:basedOn w:val="a"/>
    <w:link w:val="ac"/>
    <w:uiPriority w:val="99"/>
    <w:unhideWhenUsed/>
    <w:rsid w:val="00642C6C"/>
    <w:pPr>
      <w:tabs>
        <w:tab w:val="center" w:pos="4677"/>
        <w:tab w:val="right" w:pos="9355"/>
      </w:tabs>
      <w:spacing w:after="0" w:line="240" w:lineRule="auto"/>
    </w:pPr>
    <w:rPr>
      <w:noProof w:val="0"/>
      <w:lang w:val="ru-RU"/>
    </w:rPr>
  </w:style>
  <w:style w:type="character" w:customStyle="1" w:styleId="ac">
    <w:name w:val="Нижний колонтитул Знак"/>
    <w:basedOn w:val="a0"/>
    <w:link w:val="ab"/>
    <w:uiPriority w:val="99"/>
    <w:rsid w:val="00642C6C"/>
    <w:rPr>
      <w:lang w:val="ru-RU"/>
    </w:rPr>
  </w:style>
  <w:style w:type="paragraph" w:styleId="ad">
    <w:name w:val="annotation text"/>
    <w:basedOn w:val="a"/>
    <w:link w:val="ae"/>
    <w:uiPriority w:val="99"/>
    <w:semiHidden/>
    <w:unhideWhenUsed/>
    <w:rsid w:val="00642C6C"/>
    <w:pPr>
      <w:spacing w:after="0" w:line="240" w:lineRule="auto"/>
    </w:pPr>
    <w:rPr>
      <w:rFonts w:ascii="Times New Roman" w:eastAsia="Times New Roman" w:hAnsi="Times New Roman" w:cs="Times New Roman"/>
      <w:noProof w:val="0"/>
      <w:sz w:val="20"/>
      <w:szCs w:val="20"/>
      <w:lang w:val="ru-RU" w:eastAsia="ru-RU"/>
    </w:rPr>
  </w:style>
  <w:style w:type="character" w:customStyle="1" w:styleId="ae">
    <w:name w:val="Текст примечания Знак"/>
    <w:basedOn w:val="a0"/>
    <w:link w:val="ad"/>
    <w:uiPriority w:val="99"/>
    <w:semiHidden/>
    <w:rsid w:val="00642C6C"/>
    <w:rPr>
      <w:rFonts w:ascii="Times New Roman" w:eastAsia="Times New Roman" w:hAnsi="Times New Roman" w:cs="Times New Roman"/>
      <w:sz w:val="20"/>
      <w:szCs w:val="20"/>
      <w:lang w:val="ru-RU" w:eastAsia="ru-RU"/>
    </w:rPr>
  </w:style>
  <w:style w:type="paragraph" w:styleId="af">
    <w:name w:val="annotation subject"/>
    <w:basedOn w:val="ad"/>
    <w:next w:val="ad"/>
    <w:link w:val="af0"/>
    <w:uiPriority w:val="99"/>
    <w:semiHidden/>
    <w:unhideWhenUsed/>
    <w:rsid w:val="00642C6C"/>
    <w:rPr>
      <w:b/>
      <w:bCs/>
    </w:rPr>
  </w:style>
  <w:style w:type="character" w:customStyle="1" w:styleId="af0">
    <w:name w:val="Тема примечания Знак"/>
    <w:basedOn w:val="ae"/>
    <w:link w:val="af"/>
    <w:uiPriority w:val="99"/>
    <w:semiHidden/>
    <w:rsid w:val="00642C6C"/>
    <w:rPr>
      <w:rFonts w:ascii="Times New Roman" w:eastAsia="Times New Roman" w:hAnsi="Times New Roman" w:cs="Times New Roman"/>
      <w:b/>
      <w:bCs/>
      <w:sz w:val="20"/>
      <w:szCs w:val="20"/>
      <w:lang w:val="ru-RU" w:eastAsia="ru-RU"/>
    </w:rPr>
  </w:style>
  <w:style w:type="character" w:styleId="af1">
    <w:name w:val="Hyperlink"/>
    <w:basedOn w:val="a0"/>
    <w:unhideWhenUsed/>
    <w:rsid w:val="00642C6C"/>
    <w:rPr>
      <w:color w:val="0563C1" w:themeColor="hyperlink"/>
      <w:u w:val="single"/>
    </w:rPr>
  </w:style>
  <w:style w:type="character" w:styleId="af2">
    <w:name w:val="FollowedHyperlink"/>
    <w:basedOn w:val="a0"/>
    <w:uiPriority w:val="99"/>
    <w:semiHidden/>
    <w:unhideWhenUsed/>
    <w:rsid w:val="00642C6C"/>
    <w:rPr>
      <w:color w:val="954F72" w:themeColor="followedHyperlink"/>
      <w:u w:val="single"/>
    </w:rPr>
  </w:style>
  <w:style w:type="paragraph" w:customStyle="1" w:styleId="msonormal0">
    <w:name w:val="msonormal"/>
    <w:basedOn w:val="a"/>
    <w:rsid w:val="00642C6C"/>
    <w:pPr>
      <w:spacing w:before="100" w:beforeAutospacing="1" w:after="100" w:afterAutospacing="1" w:line="240" w:lineRule="auto"/>
    </w:pPr>
    <w:rPr>
      <w:rFonts w:ascii="Times New Roman" w:eastAsia="Times New Roman" w:hAnsi="Times New Roman" w:cs="Times New Roman"/>
      <w:noProof w:val="0"/>
      <w:sz w:val="24"/>
      <w:szCs w:val="24"/>
      <w:lang w:val="ru-RU" w:eastAsia="ru-RU"/>
    </w:rPr>
  </w:style>
  <w:style w:type="paragraph" w:styleId="af3">
    <w:name w:val="Title"/>
    <w:basedOn w:val="a"/>
    <w:link w:val="af4"/>
    <w:uiPriority w:val="10"/>
    <w:qFormat/>
    <w:rsid w:val="00642C6C"/>
    <w:pPr>
      <w:widowControl w:val="0"/>
      <w:autoSpaceDE w:val="0"/>
      <w:autoSpaceDN w:val="0"/>
      <w:spacing w:after="0" w:line="454" w:lineRule="exact"/>
      <w:ind w:left="5728"/>
    </w:pPr>
    <w:rPr>
      <w:rFonts w:ascii="Times New Roman" w:eastAsia="Times New Roman" w:hAnsi="Times New Roman" w:cs="Times New Roman"/>
      <w:i/>
      <w:iCs/>
      <w:noProof w:val="0"/>
      <w:sz w:val="51"/>
      <w:szCs w:val="51"/>
      <w:lang w:val="ru-RU"/>
    </w:rPr>
  </w:style>
  <w:style w:type="character" w:customStyle="1" w:styleId="af4">
    <w:name w:val="Название Знак"/>
    <w:basedOn w:val="a0"/>
    <w:link w:val="af3"/>
    <w:uiPriority w:val="10"/>
    <w:rsid w:val="00642C6C"/>
    <w:rPr>
      <w:rFonts w:ascii="Times New Roman" w:eastAsia="Times New Roman" w:hAnsi="Times New Roman" w:cs="Times New Roman"/>
      <w:i/>
      <w:iCs/>
      <w:sz w:val="51"/>
      <w:szCs w:val="51"/>
      <w:lang w:val="ru-RU"/>
    </w:rPr>
  </w:style>
  <w:style w:type="character" w:customStyle="1" w:styleId="UnresolvedMention">
    <w:name w:val="Unresolved Mention"/>
    <w:basedOn w:val="a0"/>
    <w:uiPriority w:val="99"/>
    <w:semiHidden/>
    <w:unhideWhenUsed/>
    <w:rsid w:val="00642C6C"/>
    <w:rPr>
      <w:color w:val="605E5C"/>
      <w:shd w:val="clear" w:color="auto" w:fill="E1DFDD"/>
    </w:rPr>
  </w:style>
  <w:style w:type="paragraph" w:styleId="af5">
    <w:name w:val="Balloon Text"/>
    <w:basedOn w:val="a"/>
    <w:link w:val="af6"/>
    <w:uiPriority w:val="99"/>
    <w:semiHidden/>
    <w:unhideWhenUsed/>
    <w:rsid w:val="00557238"/>
    <w:pPr>
      <w:spacing w:after="0" w:line="240" w:lineRule="auto"/>
    </w:pPr>
    <w:rPr>
      <w:rFonts w:ascii="Tahoma" w:eastAsia="Times New Roman" w:hAnsi="Tahoma" w:cs="Tahoma"/>
      <w:noProof w:val="0"/>
      <w:sz w:val="16"/>
      <w:szCs w:val="16"/>
      <w:lang w:val="ru-RU" w:eastAsia="ru-RU"/>
    </w:rPr>
  </w:style>
  <w:style w:type="character" w:customStyle="1" w:styleId="af6">
    <w:name w:val="Текст выноски Знак"/>
    <w:basedOn w:val="a0"/>
    <w:link w:val="af5"/>
    <w:uiPriority w:val="99"/>
    <w:semiHidden/>
    <w:rsid w:val="00557238"/>
    <w:rPr>
      <w:rFonts w:ascii="Tahoma" w:eastAsia="Times New Roman" w:hAnsi="Tahoma" w:cs="Tahoma"/>
      <w:sz w:val="16"/>
      <w:szCs w:val="16"/>
      <w:lang w:val="ru-RU" w:eastAsia="ru-RU"/>
    </w:rPr>
  </w:style>
  <w:style w:type="paragraph" w:customStyle="1" w:styleId="Default">
    <w:name w:val="Default"/>
    <w:rsid w:val="002713A1"/>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paragraph" w:styleId="af7">
    <w:name w:val="Body Text Indent"/>
    <w:basedOn w:val="a"/>
    <w:link w:val="af8"/>
    <w:rsid w:val="002713A1"/>
    <w:pPr>
      <w:overflowPunct w:val="0"/>
      <w:autoSpaceDE w:val="0"/>
      <w:autoSpaceDN w:val="0"/>
      <w:adjustRightInd w:val="0"/>
      <w:spacing w:after="120" w:line="240" w:lineRule="auto"/>
      <w:ind w:left="283"/>
      <w:textAlignment w:val="baseline"/>
    </w:pPr>
    <w:rPr>
      <w:rFonts w:ascii="Times New Roman" w:eastAsia="Times New Roman" w:hAnsi="Times New Roman" w:cs="Times New Roman"/>
      <w:noProof w:val="0"/>
      <w:sz w:val="20"/>
      <w:szCs w:val="20"/>
      <w:lang w:val="ru-RU" w:eastAsia="ru-RU"/>
    </w:rPr>
  </w:style>
  <w:style w:type="character" w:customStyle="1" w:styleId="af8">
    <w:name w:val="Основной текст с отступом Знак"/>
    <w:basedOn w:val="a0"/>
    <w:link w:val="af7"/>
    <w:rsid w:val="002713A1"/>
    <w:rPr>
      <w:rFonts w:ascii="Times New Roman" w:eastAsia="Times New Roman" w:hAnsi="Times New Roman" w:cs="Times New Roman"/>
      <w:sz w:val="20"/>
      <w:szCs w:val="20"/>
      <w:lang w:val="ru-RU" w:eastAsia="ru-RU"/>
    </w:rPr>
  </w:style>
  <w:style w:type="paragraph" w:styleId="af9">
    <w:name w:val="footnote text"/>
    <w:basedOn w:val="a"/>
    <w:link w:val="afa"/>
    <w:semiHidden/>
    <w:unhideWhenUsed/>
    <w:rsid w:val="002713A1"/>
    <w:pPr>
      <w:spacing w:after="0" w:line="240" w:lineRule="auto"/>
    </w:pPr>
    <w:rPr>
      <w:rFonts w:ascii="Times New Roman" w:eastAsia="Times New Roman" w:hAnsi="Times New Roman" w:cs="Times New Roman"/>
      <w:noProof w:val="0"/>
      <w:sz w:val="20"/>
      <w:szCs w:val="20"/>
      <w:lang w:val="ru-RU" w:eastAsia="ru-RU"/>
    </w:rPr>
  </w:style>
  <w:style w:type="character" w:customStyle="1" w:styleId="afa">
    <w:name w:val="Текст сноски Знак"/>
    <w:basedOn w:val="a0"/>
    <w:link w:val="af9"/>
    <w:semiHidden/>
    <w:rsid w:val="002713A1"/>
    <w:rPr>
      <w:rFonts w:ascii="Times New Roman" w:eastAsia="Times New Roman" w:hAnsi="Times New Roman" w:cs="Times New Roman"/>
      <w:sz w:val="20"/>
      <w:szCs w:val="20"/>
      <w:lang w:val="ru-RU" w:eastAsia="ru-RU"/>
    </w:rPr>
  </w:style>
  <w:style w:type="character" w:styleId="afb">
    <w:name w:val="footnote reference"/>
    <w:basedOn w:val="a0"/>
    <w:semiHidden/>
    <w:unhideWhenUsed/>
    <w:rsid w:val="002713A1"/>
    <w:rPr>
      <w:vertAlign w:val="superscript"/>
    </w:rPr>
  </w:style>
  <w:style w:type="character" w:customStyle="1" w:styleId="afc">
    <w:name w:val="Основной текст_"/>
    <w:link w:val="31"/>
    <w:locked/>
    <w:rsid w:val="002713A1"/>
    <w:rPr>
      <w:rFonts w:ascii="Times New Roman" w:eastAsia="Times New Roman" w:hAnsi="Times New Roman" w:cs="Times New Roman"/>
      <w:spacing w:val="2"/>
      <w:sz w:val="27"/>
      <w:szCs w:val="27"/>
      <w:shd w:val="clear" w:color="auto" w:fill="FFFFFF"/>
    </w:rPr>
  </w:style>
  <w:style w:type="paragraph" w:customStyle="1" w:styleId="31">
    <w:name w:val="Основной текст3"/>
    <w:basedOn w:val="a"/>
    <w:link w:val="afc"/>
    <w:rsid w:val="002713A1"/>
    <w:pPr>
      <w:shd w:val="clear" w:color="auto" w:fill="FFFFFF"/>
      <w:spacing w:after="960" w:line="346" w:lineRule="exact"/>
    </w:pPr>
    <w:rPr>
      <w:rFonts w:ascii="Times New Roman" w:eastAsia="Times New Roman" w:hAnsi="Times New Roman" w:cs="Times New Roman"/>
      <w:noProof w:val="0"/>
      <w:spacing w:val="2"/>
      <w:sz w:val="27"/>
      <w:szCs w:val="27"/>
      <w:lang w:val="en-US"/>
    </w:rPr>
  </w:style>
  <w:style w:type="character" w:customStyle="1" w:styleId="21">
    <w:name w:val="Основной текст (2)_"/>
    <w:basedOn w:val="a0"/>
    <w:rsid w:val="00EC5781"/>
    <w:rPr>
      <w:rFonts w:ascii="Times New Roman" w:eastAsia="Times New Roman" w:hAnsi="Times New Roman" w:cs="Times New Roman"/>
      <w:b/>
      <w:bCs/>
      <w:i w:val="0"/>
      <w:iCs w:val="0"/>
      <w:smallCaps w:val="0"/>
      <w:strike w:val="0"/>
      <w:sz w:val="26"/>
      <w:szCs w:val="26"/>
      <w:u w:val="none"/>
    </w:rPr>
  </w:style>
  <w:style w:type="character" w:customStyle="1" w:styleId="22">
    <w:name w:val="Основной текст (2)"/>
    <w:basedOn w:val="21"/>
    <w:rsid w:val="00EC5781"/>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afd">
    <w:name w:val="Подпись к картинке_"/>
    <w:basedOn w:val="a0"/>
    <w:rsid w:val="00EC5781"/>
    <w:rPr>
      <w:rFonts w:ascii="Times New Roman" w:eastAsia="Times New Roman" w:hAnsi="Times New Roman" w:cs="Times New Roman"/>
      <w:b w:val="0"/>
      <w:bCs w:val="0"/>
      <w:i w:val="0"/>
      <w:iCs w:val="0"/>
      <w:smallCaps w:val="0"/>
      <w:strike w:val="0"/>
      <w:sz w:val="26"/>
      <w:szCs w:val="26"/>
      <w:u w:val="none"/>
    </w:rPr>
  </w:style>
  <w:style w:type="character" w:customStyle="1" w:styleId="afe">
    <w:name w:val="Подпись к картинке"/>
    <w:basedOn w:val="afd"/>
    <w:rsid w:val="00EC578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23">
    <w:name w:val="Заголовок №2_"/>
    <w:basedOn w:val="a0"/>
    <w:rsid w:val="00EC5781"/>
    <w:rPr>
      <w:rFonts w:ascii="Times New Roman" w:eastAsia="Times New Roman" w:hAnsi="Times New Roman" w:cs="Times New Roman"/>
      <w:b/>
      <w:bCs/>
      <w:i w:val="0"/>
      <w:iCs w:val="0"/>
      <w:smallCaps w:val="0"/>
      <w:strike w:val="0"/>
      <w:sz w:val="32"/>
      <w:szCs w:val="32"/>
      <w:u w:val="none"/>
    </w:rPr>
  </w:style>
  <w:style w:type="character" w:customStyle="1" w:styleId="24">
    <w:name w:val="Заголовок №2"/>
    <w:basedOn w:val="23"/>
    <w:rsid w:val="00EC5781"/>
    <w:rPr>
      <w:rFonts w:ascii="Times New Roman" w:eastAsia="Times New Roman" w:hAnsi="Times New Roman" w:cs="Times New Roman"/>
      <w:b/>
      <w:bCs/>
      <w:i w:val="0"/>
      <w:iCs w:val="0"/>
      <w:smallCaps w:val="0"/>
      <w:strike w:val="0"/>
      <w:color w:val="000000"/>
      <w:spacing w:val="0"/>
      <w:w w:val="100"/>
      <w:position w:val="0"/>
      <w:sz w:val="32"/>
      <w:szCs w:val="32"/>
      <w:u w:val="none"/>
      <w:lang w:val="ru-RU"/>
    </w:rPr>
  </w:style>
  <w:style w:type="character" w:customStyle="1" w:styleId="12">
    <w:name w:val="Основной текст1"/>
    <w:basedOn w:val="afc"/>
    <w:rsid w:val="00EC578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32">
    <w:name w:val="Основной текст (3)_"/>
    <w:basedOn w:val="a0"/>
    <w:rsid w:val="00EC5781"/>
    <w:rPr>
      <w:rFonts w:ascii="Times New Roman" w:eastAsia="Times New Roman" w:hAnsi="Times New Roman" w:cs="Times New Roman"/>
      <w:b w:val="0"/>
      <w:bCs w:val="0"/>
      <w:i w:val="0"/>
      <w:iCs w:val="0"/>
      <w:smallCaps w:val="0"/>
      <w:strike w:val="0"/>
      <w:sz w:val="26"/>
      <w:szCs w:val="26"/>
      <w:u w:val="none"/>
    </w:rPr>
  </w:style>
  <w:style w:type="character" w:customStyle="1" w:styleId="33">
    <w:name w:val="Основной текст (3)"/>
    <w:basedOn w:val="32"/>
    <w:rsid w:val="00EC578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aff">
    <w:name w:val="Колонтитул_"/>
    <w:basedOn w:val="a0"/>
    <w:rsid w:val="00EC5781"/>
    <w:rPr>
      <w:rFonts w:ascii="Times New Roman" w:eastAsia="Times New Roman" w:hAnsi="Times New Roman" w:cs="Times New Roman"/>
      <w:b/>
      <w:bCs/>
      <w:i w:val="0"/>
      <w:iCs w:val="0"/>
      <w:smallCaps w:val="0"/>
      <w:strike w:val="0"/>
      <w:spacing w:val="20"/>
      <w:sz w:val="19"/>
      <w:szCs w:val="19"/>
      <w:u w:val="none"/>
    </w:rPr>
  </w:style>
  <w:style w:type="character" w:customStyle="1" w:styleId="aff0">
    <w:name w:val="Колонтитул"/>
    <w:basedOn w:val="aff"/>
    <w:rsid w:val="00EC5781"/>
    <w:rPr>
      <w:rFonts w:ascii="Times New Roman" w:eastAsia="Times New Roman" w:hAnsi="Times New Roman" w:cs="Times New Roman"/>
      <w:b/>
      <w:bCs/>
      <w:i w:val="0"/>
      <w:iCs w:val="0"/>
      <w:smallCaps w:val="0"/>
      <w:strike w:val="0"/>
      <w:color w:val="000000"/>
      <w:spacing w:val="20"/>
      <w:w w:val="100"/>
      <w:position w:val="0"/>
      <w:sz w:val="19"/>
      <w:szCs w:val="19"/>
      <w:u w:val="none"/>
    </w:rPr>
  </w:style>
  <w:style w:type="character" w:customStyle="1" w:styleId="TrebuchetMS0pt">
    <w:name w:val="Колонтитул + Trebuchet MS;Не полужирный;Интервал 0 pt"/>
    <w:basedOn w:val="aff"/>
    <w:rsid w:val="00EC5781"/>
    <w:rPr>
      <w:rFonts w:ascii="Trebuchet MS" w:eastAsia="Trebuchet MS" w:hAnsi="Trebuchet MS" w:cs="Trebuchet MS"/>
      <w:b/>
      <w:bCs/>
      <w:i w:val="0"/>
      <w:iCs w:val="0"/>
      <w:smallCaps w:val="0"/>
      <w:strike w:val="0"/>
      <w:color w:val="000000"/>
      <w:spacing w:val="0"/>
      <w:w w:val="100"/>
      <w:position w:val="0"/>
      <w:sz w:val="19"/>
      <w:szCs w:val="19"/>
      <w:u w:val="none"/>
    </w:rPr>
  </w:style>
  <w:style w:type="character" w:customStyle="1" w:styleId="aff1">
    <w:name w:val="Основной текст + Полужирный"/>
    <w:basedOn w:val="afc"/>
    <w:rsid w:val="00EC5781"/>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rPr>
  </w:style>
  <w:style w:type="character" w:customStyle="1" w:styleId="135pt">
    <w:name w:val="Основной текст + 13;5 pt;Полужирный;Курсив"/>
    <w:basedOn w:val="afc"/>
    <w:rsid w:val="00EC5781"/>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character" w:customStyle="1" w:styleId="aff2">
    <w:name w:val="Основной текст + Курсив"/>
    <w:basedOn w:val="afc"/>
    <w:rsid w:val="00EC5781"/>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rPr>
  </w:style>
  <w:style w:type="character" w:customStyle="1" w:styleId="4">
    <w:name w:val="Основной текст (4)_"/>
    <w:basedOn w:val="a0"/>
    <w:rsid w:val="00EC5781"/>
    <w:rPr>
      <w:rFonts w:ascii="Times New Roman" w:eastAsia="Times New Roman" w:hAnsi="Times New Roman" w:cs="Times New Roman"/>
      <w:b/>
      <w:bCs/>
      <w:i/>
      <w:iCs/>
      <w:smallCaps w:val="0"/>
      <w:strike w:val="0"/>
      <w:sz w:val="27"/>
      <w:szCs w:val="27"/>
      <w:u w:val="none"/>
    </w:rPr>
  </w:style>
  <w:style w:type="character" w:customStyle="1" w:styleId="40">
    <w:name w:val="Основной текст (4)"/>
    <w:basedOn w:val="4"/>
    <w:rsid w:val="00EC5781"/>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4Calibri14pt">
    <w:name w:val="Основной текст (4) + Calibri;14 pt;Не полужирный;Не курсив"/>
    <w:basedOn w:val="4"/>
    <w:rsid w:val="00EC5781"/>
    <w:rPr>
      <w:rFonts w:ascii="Calibri" w:eastAsia="Calibri" w:hAnsi="Calibri" w:cs="Calibri"/>
      <w:b/>
      <w:bCs/>
      <w:i/>
      <w:iCs/>
      <w:smallCaps w:val="0"/>
      <w:strike w:val="0"/>
      <w:color w:val="000000"/>
      <w:spacing w:val="0"/>
      <w:w w:val="100"/>
      <w:position w:val="0"/>
      <w:sz w:val="28"/>
      <w:szCs w:val="28"/>
      <w:u w:val="none"/>
    </w:rPr>
  </w:style>
  <w:style w:type="character" w:customStyle="1" w:styleId="aff3">
    <w:name w:val="Подпись к таблице_"/>
    <w:basedOn w:val="a0"/>
    <w:rsid w:val="00EC5781"/>
    <w:rPr>
      <w:rFonts w:ascii="Times New Roman" w:eastAsia="Times New Roman" w:hAnsi="Times New Roman" w:cs="Times New Roman"/>
      <w:b/>
      <w:bCs/>
      <w:i w:val="0"/>
      <w:iCs w:val="0"/>
      <w:smallCaps w:val="0"/>
      <w:strike w:val="0"/>
      <w:sz w:val="23"/>
      <w:szCs w:val="23"/>
      <w:u w:val="none"/>
    </w:rPr>
  </w:style>
  <w:style w:type="character" w:customStyle="1" w:styleId="aff4">
    <w:name w:val="Подпись к таблице"/>
    <w:basedOn w:val="aff3"/>
    <w:rsid w:val="00EC578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15pt">
    <w:name w:val="Основной текст + 11;5 pt;Полужирный"/>
    <w:basedOn w:val="afc"/>
    <w:rsid w:val="00EC5781"/>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15pt0">
    <w:name w:val="Основной текст + 11;5 pt"/>
    <w:basedOn w:val="afc"/>
    <w:rsid w:val="00EC578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15pt1">
    <w:name w:val="Основной текст + 11;5 pt;Курсив"/>
    <w:basedOn w:val="afc"/>
    <w:rsid w:val="00EC5781"/>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rPr>
  </w:style>
  <w:style w:type="character" w:customStyle="1" w:styleId="25">
    <w:name w:val="Основной текст2"/>
    <w:basedOn w:val="afc"/>
    <w:rsid w:val="00EC578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95pt">
    <w:name w:val="Основной текст + 9;5 pt;Полужирный"/>
    <w:basedOn w:val="afc"/>
    <w:rsid w:val="00EC578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rPr>
  </w:style>
  <w:style w:type="character" w:customStyle="1" w:styleId="TrebuchetMS85pt">
    <w:name w:val="Основной текст + Trebuchet MS;8;5 pt"/>
    <w:basedOn w:val="afc"/>
    <w:rsid w:val="00EC5781"/>
    <w:rPr>
      <w:rFonts w:ascii="Trebuchet MS" w:eastAsia="Trebuchet MS" w:hAnsi="Trebuchet MS" w:cs="Trebuchet MS"/>
      <w:b w:val="0"/>
      <w:bCs w:val="0"/>
      <w:i w:val="0"/>
      <w:iCs w:val="0"/>
      <w:smallCaps w:val="0"/>
      <w:strike w:val="0"/>
      <w:color w:val="000000"/>
      <w:spacing w:val="0"/>
      <w:w w:val="100"/>
      <w:position w:val="0"/>
      <w:sz w:val="17"/>
      <w:szCs w:val="17"/>
      <w:u w:val="none"/>
      <w:shd w:val="clear" w:color="auto" w:fill="FFFFFF"/>
    </w:rPr>
  </w:style>
  <w:style w:type="character" w:customStyle="1" w:styleId="41">
    <w:name w:val="Основной текст4"/>
    <w:basedOn w:val="afc"/>
    <w:rsid w:val="00EC578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5">
    <w:name w:val="Основной текст5"/>
    <w:basedOn w:val="afc"/>
    <w:rsid w:val="00EC578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50">
    <w:name w:val="Основной текст (5)_"/>
    <w:basedOn w:val="a0"/>
    <w:rsid w:val="00EC5781"/>
    <w:rPr>
      <w:rFonts w:ascii="Times New Roman" w:eastAsia="Times New Roman" w:hAnsi="Times New Roman" w:cs="Times New Roman"/>
      <w:b/>
      <w:bCs/>
      <w:i w:val="0"/>
      <w:iCs w:val="0"/>
      <w:smallCaps w:val="0"/>
      <w:strike w:val="0"/>
      <w:sz w:val="23"/>
      <w:szCs w:val="23"/>
      <w:u w:val="none"/>
    </w:rPr>
  </w:style>
  <w:style w:type="character" w:customStyle="1" w:styleId="51">
    <w:name w:val="Основной текст (5) + Малые прописные"/>
    <w:basedOn w:val="50"/>
    <w:rsid w:val="00EC5781"/>
    <w:rPr>
      <w:rFonts w:ascii="Times New Roman" w:eastAsia="Times New Roman" w:hAnsi="Times New Roman" w:cs="Times New Roman"/>
      <w:b/>
      <w:bCs/>
      <w:i w:val="0"/>
      <w:iCs w:val="0"/>
      <w:smallCaps/>
      <w:strike w:val="0"/>
      <w:color w:val="000000"/>
      <w:spacing w:val="0"/>
      <w:w w:val="100"/>
      <w:position w:val="0"/>
      <w:sz w:val="23"/>
      <w:szCs w:val="23"/>
      <w:u w:val="none"/>
      <w:lang w:val="ru-RU"/>
    </w:rPr>
  </w:style>
  <w:style w:type="character" w:customStyle="1" w:styleId="6">
    <w:name w:val="Основной текст6"/>
    <w:basedOn w:val="afc"/>
    <w:rsid w:val="00EC578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style>
  <w:style w:type="character" w:customStyle="1" w:styleId="52">
    <w:name w:val="Основной текст (5)"/>
    <w:basedOn w:val="50"/>
    <w:rsid w:val="00EC578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15pt0pt">
    <w:name w:val="Колонтитул + 11;5 pt;Интервал 0 pt"/>
    <w:basedOn w:val="aff"/>
    <w:rsid w:val="00EC578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MSGothic55pt">
    <w:name w:val="Основной текст + MS Gothic;5;5 pt"/>
    <w:basedOn w:val="afc"/>
    <w:rsid w:val="00EC5781"/>
    <w:rPr>
      <w:rFonts w:ascii="MS Gothic" w:eastAsia="MS Gothic" w:hAnsi="MS Gothic" w:cs="MS Gothic"/>
      <w:b w:val="0"/>
      <w:bCs w:val="0"/>
      <w:i w:val="0"/>
      <w:iCs w:val="0"/>
      <w:smallCaps w:val="0"/>
      <w:strike w:val="0"/>
      <w:color w:val="000000"/>
      <w:spacing w:val="0"/>
      <w:w w:val="100"/>
      <w:position w:val="0"/>
      <w:sz w:val="11"/>
      <w:szCs w:val="11"/>
      <w:u w:val="none"/>
      <w:shd w:val="clear" w:color="auto" w:fill="FFFFFF"/>
    </w:rPr>
  </w:style>
  <w:style w:type="character" w:customStyle="1" w:styleId="60">
    <w:name w:val="Основной текст (6)_"/>
    <w:basedOn w:val="a0"/>
    <w:rsid w:val="00EC5781"/>
    <w:rPr>
      <w:rFonts w:ascii="Times New Roman" w:eastAsia="Times New Roman" w:hAnsi="Times New Roman" w:cs="Times New Roman"/>
      <w:b w:val="0"/>
      <w:bCs w:val="0"/>
      <w:i w:val="0"/>
      <w:iCs w:val="0"/>
      <w:smallCaps w:val="0"/>
      <w:strike w:val="0"/>
      <w:sz w:val="23"/>
      <w:szCs w:val="23"/>
      <w:u w:val="none"/>
    </w:rPr>
  </w:style>
  <w:style w:type="character" w:customStyle="1" w:styleId="61">
    <w:name w:val="Основной текст (6)"/>
    <w:basedOn w:val="60"/>
    <w:rsid w:val="00EC5781"/>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6Exact">
    <w:name w:val="Основной текст (6) Exact"/>
    <w:basedOn w:val="a0"/>
    <w:rsid w:val="00EC5781"/>
    <w:rPr>
      <w:rFonts w:ascii="Times New Roman" w:eastAsia="Times New Roman" w:hAnsi="Times New Roman" w:cs="Times New Roman"/>
      <w:b w:val="0"/>
      <w:bCs w:val="0"/>
      <w:i w:val="0"/>
      <w:iCs w:val="0"/>
      <w:smallCaps w:val="0"/>
      <w:strike w:val="0"/>
      <w:sz w:val="22"/>
      <w:szCs w:val="22"/>
      <w:u w:val="none"/>
    </w:rPr>
  </w:style>
  <w:style w:type="character" w:customStyle="1" w:styleId="5Exact">
    <w:name w:val="Основной текст (5) Exact"/>
    <w:basedOn w:val="a0"/>
    <w:rsid w:val="00EC5781"/>
    <w:rPr>
      <w:rFonts w:ascii="Times New Roman" w:eastAsia="Times New Roman" w:hAnsi="Times New Roman" w:cs="Times New Roman"/>
      <w:b/>
      <w:bCs/>
      <w:i w:val="0"/>
      <w:iCs w:val="0"/>
      <w:smallCaps w:val="0"/>
      <w:strike w:val="0"/>
      <w:spacing w:val="1"/>
      <w:sz w:val="22"/>
      <w:szCs w:val="22"/>
      <w:u w:val="none"/>
    </w:rPr>
  </w:style>
  <w:style w:type="character" w:customStyle="1" w:styleId="0pt">
    <w:name w:val="Колонтитул + Интервал 0 pt"/>
    <w:basedOn w:val="aff"/>
    <w:rsid w:val="00EC5781"/>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62">
    <w:name w:val="Основной текст (6) + Полужирный"/>
    <w:basedOn w:val="60"/>
    <w:rsid w:val="00EC578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75pt0pt">
    <w:name w:val="Основной текст + 7;5 pt;Интервал 0 pt"/>
    <w:basedOn w:val="afc"/>
    <w:rsid w:val="00EC5781"/>
    <w:rPr>
      <w:rFonts w:ascii="Times New Roman" w:eastAsia="Times New Roman" w:hAnsi="Times New Roman" w:cs="Times New Roman"/>
      <w:b w:val="0"/>
      <w:bCs w:val="0"/>
      <w:i w:val="0"/>
      <w:iCs w:val="0"/>
      <w:smallCaps w:val="0"/>
      <w:strike w:val="0"/>
      <w:color w:val="000000"/>
      <w:spacing w:val="10"/>
      <w:w w:val="100"/>
      <w:position w:val="0"/>
      <w:sz w:val="15"/>
      <w:szCs w:val="15"/>
      <w:u w:val="none"/>
      <w:shd w:val="clear" w:color="auto" w:fill="FFFFFF"/>
      <w:lang w:val="ru-RU"/>
    </w:rPr>
  </w:style>
  <w:style w:type="character" w:customStyle="1" w:styleId="Consolas4pt">
    <w:name w:val="Основной текст + Consolas;4 pt"/>
    <w:basedOn w:val="afc"/>
    <w:rsid w:val="00EC5781"/>
    <w:rPr>
      <w:rFonts w:ascii="Consolas" w:eastAsia="Consolas" w:hAnsi="Consolas" w:cs="Consolas"/>
      <w:b w:val="0"/>
      <w:bCs w:val="0"/>
      <w:i w:val="0"/>
      <w:iCs w:val="0"/>
      <w:smallCaps w:val="0"/>
      <w:strike w:val="0"/>
      <w:color w:val="000000"/>
      <w:spacing w:val="0"/>
      <w:w w:val="100"/>
      <w:position w:val="0"/>
      <w:sz w:val="8"/>
      <w:szCs w:val="8"/>
      <w:u w:val="none"/>
      <w:shd w:val="clear" w:color="auto" w:fill="FFFFFF"/>
      <w:lang w:val="ru-RU"/>
    </w:rPr>
  </w:style>
  <w:style w:type="character" w:customStyle="1" w:styleId="7Exact">
    <w:name w:val="Основной текст (7) Exact"/>
    <w:basedOn w:val="a0"/>
    <w:link w:val="7"/>
    <w:rsid w:val="00EC5781"/>
    <w:rPr>
      <w:rFonts w:ascii="Times New Roman" w:eastAsia="Times New Roman" w:hAnsi="Times New Roman" w:cs="Times New Roman"/>
      <w:b/>
      <w:bCs/>
      <w:sz w:val="21"/>
      <w:szCs w:val="21"/>
      <w:shd w:val="clear" w:color="auto" w:fill="FFFFFF"/>
    </w:rPr>
  </w:style>
  <w:style w:type="character" w:customStyle="1" w:styleId="MSGothic">
    <w:name w:val="Основной текст + MS Gothic;Курсив"/>
    <w:basedOn w:val="afc"/>
    <w:rsid w:val="00EC5781"/>
    <w:rPr>
      <w:rFonts w:ascii="MS Gothic" w:eastAsia="MS Gothic" w:hAnsi="MS Gothic" w:cs="MS Gothic"/>
      <w:b w:val="0"/>
      <w:bCs w:val="0"/>
      <w:i/>
      <w:iCs/>
      <w:smallCaps w:val="0"/>
      <w:strike w:val="0"/>
      <w:color w:val="000000"/>
      <w:spacing w:val="0"/>
      <w:w w:val="100"/>
      <w:position w:val="0"/>
      <w:sz w:val="26"/>
      <w:szCs w:val="26"/>
      <w:u w:val="none"/>
      <w:shd w:val="clear" w:color="auto" w:fill="FFFFFF"/>
    </w:rPr>
  </w:style>
  <w:style w:type="character" w:customStyle="1" w:styleId="145pt">
    <w:name w:val="Основной текст + 14;5 pt;Полужирный;Курсив"/>
    <w:basedOn w:val="afc"/>
    <w:rsid w:val="00EC5781"/>
    <w:rPr>
      <w:rFonts w:ascii="Times New Roman" w:eastAsia="Times New Roman" w:hAnsi="Times New Roman" w:cs="Times New Roman"/>
      <w:b/>
      <w:bCs/>
      <w:i/>
      <w:iCs/>
      <w:smallCaps w:val="0"/>
      <w:strike w:val="0"/>
      <w:color w:val="000000"/>
      <w:spacing w:val="0"/>
      <w:w w:val="100"/>
      <w:position w:val="0"/>
      <w:sz w:val="29"/>
      <w:szCs w:val="29"/>
      <w:u w:val="none"/>
      <w:shd w:val="clear" w:color="auto" w:fill="FFFFFF"/>
    </w:rPr>
  </w:style>
  <w:style w:type="character" w:customStyle="1" w:styleId="8">
    <w:name w:val="Основной текст (8)_"/>
    <w:basedOn w:val="a0"/>
    <w:rsid w:val="00EC5781"/>
    <w:rPr>
      <w:rFonts w:ascii="Times New Roman" w:eastAsia="Times New Roman" w:hAnsi="Times New Roman" w:cs="Times New Roman"/>
      <w:b w:val="0"/>
      <w:bCs w:val="0"/>
      <w:i w:val="0"/>
      <w:iCs w:val="0"/>
      <w:smallCaps w:val="0"/>
      <w:strike w:val="0"/>
      <w:sz w:val="23"/>
      <w:szCs w:val="23"/>
      <w:u w:val="none"/>
    </w:rPr>
  </w:style>
  <w:style w:type="character" w:customStyle="1" w:styleId="80">
    <w:name w:val="Основной текст (8)"/>
    <w:basedOn w:val="8"/>
    <w:rsid w:val="00EC5781"/>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3">
    <w:name w:val="Заголовок №1_"/>
    <w:basedOn w:val="a0"/>
    <w:rsid w:val="00EC5781"/>
    <w:rPr>
      <w:rFonts w:ascii="Times New Roman" w:eastAsia="Times New Roman" w:hAnsi="Times New Roman" w:cs="Times New Roman"/>
      <w:b/>
      <w:bCs/>
      <w:i/>
      <w:iCs/>
      <w:smallCaps w:val="0"/>
      <w:strike w:val="0"/>
      <w:spacing w:val="-20"/>
      <w:sz w:val="45"/>
      <w:szCs w:val="45"/>
      <w:u w:val="none"/>
      <w:lang w:val="en-US"/>
    </w:rPr>
  </w:style>
  <w:style w:type="character" w:customStyle="1" w:styleId="14">
    <w:name w:val="Заголовок №1"/>
    <w:basedOn w:val="13"/>
    <w:rsid w:val="00EC5781"/>
    <w:rPr>
      <w:rFonts w:ascii="Times New Roman" w:eastAsia="Times New Roman" w:hAnsi="Times New Roman" w:cs="Times New Roman"/>
      <w:b/>
      <w:bCs/>
      <w:i/>
      <w:iCs/>
      <w:smallCaps w:val="0"/>
      <w:strike w:val="0"/>
      <w:color w:val="000000"/>
      <w:spacing w:val="-20"/>
      <w:w w:val="100"/>
      <w:position w:val="0"/>
      <w:sz w:val="45"/>
      <w:szCs w:val="45"/>
      <w:u w:val="none"/>
      <w:lang w:val="en-US"/>
    </w:rPr>
  </w:style>
  <w:style w:type="paragraph" w:customStyle="1" w:styleId="70">
    <w:name w:val="Основной текст7"/>
    <w:basedOn w:val="a"/>
    <w:rsid w:val="00EC5781"/>
    <w:pPr>
      <w:widowControl w:val="0"/>
      <w:shd w:val="clear" w:color="auto" w:fill="FFFFFF"/>
      <w:spacing w:before="360" w:after="6720" w:line="317" w:lineRule="exact"/>
      <w:ind w:hanging="360"/>
      <w:jc w:val="center"/>
    </w:pPr>
    <w:rPr>
      <w:rFonts w:ascii="Times New Roman" w:eastAsia="Times New Roman" w:hAnsi="Times New Roman" w:cs="Times New Roman"/>
      <w:noProof w:val="0"/>
      <w:color w:val="000000"/>
      <w:sz w:val="26"/>
      <w:szCs w:val="26"/>
      <w:lang w:val="ru-RU" w:eastAsia="ru-RU"/>
    </w:rPr>
  </w:style>
  <w:style w:type="paragraph" w:customStyle="1" w:styleId="7">
    <w:name w:val="Основной текст (7)"/>
    <w:basedOn w:val="a"/>
    <w:link w:val="7Exact"/>
    <w:rsid w:val="00EC5781"/>
    <w:pPr>
      <w:widowControl w:val="0"/>
      <w:shd w:val="clear" w:color="auto" w:fill="FFFFFF"/>
      <w:spacing w:before="60" w:after="0" w:line="0" w:lineRule="atLeast"/>
    </w:pPr>
    <w:rPr>
      <w:rFonts w:ascii="Times New Roman" w:eastAsia="Times New Roman" w:hAnsi="Times New Roman" w:cs="Times New Roman"/>
      <w:b/>
      <w:bCs/>
      <w:noProof w:val="0"/>
      <w:sz w:val="21"/>
      <w:szCs w:val="21"/>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lang w:val="be-BY"/>
    </w:rPr>
  </w:style>
  <w:style w:type="paragraph" w:styleId="1">
    <w:name w:val="heading 1"/>
    <w:basedOn w:val="a"/>
    <w:link w:val="10"/>
    <w:uiPriority w:val="9"/>
    <w:qFormat/>
    <w:rsid w:val="00B20721"/>
    <w:pPr>
      <w:widowControl w:val="0"/>
      <w:autoSpaceDE w:val="0"/>
      <w:autoSpaceDN w:val="0"/>
      <w:spacing w:after="0" w:line="322" w:lineRule="exact"/>
      <w:ind w:left="142"/>
      <w:jc w:val="both"/>
      <w:outlineLvl w:val="0"/>
    </w:pPr>
    <w:rPr>
      <w:rFonts w:ascii="Times New Roman" w:eastAsia="Times New Roman" w:hAnsi="Times New Roman" w:cs="Times New Roman"/>
      <w:b/>
      <w:bCs/>
      <w:noProof w:val="0"/>
      <w:sz w:val="28"/>
      <w:szCs w:val="28"/>
      <w:lang w:val="en-US"/>
    </w:rPr>
  </w:style>
  <w:style w:type="paragraph" w:styleId="2">
    <w:name w:val="heading 2"/>
    <w:basedOn w:val="a"/>
    <w:link w:val="20"/>
    <w:uiPriority w:val="9"/>
    <w:unhideWhenUsed/>
    <w:qFormat/>
    <w:rsid w:val="00B20721"/>
    <w:pPr>
      <w:widowControl w:val="0"/>
      <w:autoSpaceDE w:val="0"/>
      <w:autoSpaceDN w:val="0"/>
      <w:spacing w:after="0" w:line="240" w:lineRule="auto"/>
      <w:ind w:left="142"/>
      <w:outlineLvl w:val="1"/>
    </w:pPr>
    <w:rPr>
      <w:rFonts w:ascii="Times New Roman" w:eastAsia="Times New Roman" w:hAnsi="Times New Roman" w:cs="Times New Roman"/>
      <w:b/>
      <w:bCs/>
      <w:i/>
      <w:iCs/>
      <w:noProof w:val="0"/>
      <w:sz w:val="28"/>
      <w:szCs w:val="28"/>
      <w:lang w:val="en-US"/>
    </w:rPr>
  </w:style>
  <w:style w:type="paragraph" w:styleId="3">
    <w:name w:val="heading 3"/>
    <w:basedOn w:val="a"/>
    <w:link w:val="30"/>
    <w:uiPriority w:val="9"/>
    <w:unhideWhenUsed/>
    <w:qFormat/>
    <w:rsid w:val="00642C6C"/>
    <w:pPr>
      <w:widowControl w:val="0"/>
      <w:autoSpaceDE w:val="0"/>
      <w:autoSpaceDN w:val="0"/>
      <w:spacing w:after="0" w:line="317" w:lineRule="exact"/>
      <w:ind w:left="890"/>
      <w:outlineLvl w:val="2"/>
    </w:pPr>
    <w:rPr>
      <w:rFonts w:ascii="Times New Roman" w:eastAsia="Times New Roman" w:hAnsi="Times New Roman" w:cs="Times New Roman"/>
      <w:b/>
      <w:bCs/>
      <w:i/>
      <w:iCs/>
      <w:noProof w:val="0"/>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F15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B20721"/>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rsid w:val="00B20721"/>
    <w:rPr>
      <w:rFonts w:ascii="Times New Roman" w:eastAsia="Times New Roman" w:hAnsi="Times New Roman" w:cs="Times New Roman"/>
      <w:b/>
      <w:bCs/>
      <w:i/>
      <w:iCs/>
      <w:sz w:val="28"/>
      <w:szCs w:val="28"/>
    </w:rPr>
  </w:style>
  <w:style w:type="table" w:customStyle="1" w:styleId="TableNormal">
    <w:name w:val="Table Normal"/>
    <w:uiPriority w:val="2"/>
    <w:semiHidden/>
    <w:unhideWhenUsed/>
    <w:qFormat/>
    <w:rsid w:val="00B20721"/>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4">
    <w:name w:val="Body Text"/>
    <w:basedOn w:val="a"/>
    <w:link w:val="a5"/>
    <w:uiPriority w:val="1"/>
    <w:qFormat/>
    <w:rsid w:val="00B20721"/>
    <w:pPr>
      <w:widowControl w:val="0"/>
      <w:autoSpaceDE w:val="0"/>
      <w:autoSpaceDN w:val="0"/>
      <w:spacing w:after="0" w:line="240" w:lineRule="auto"/>
      <w:ind w:left="142"/>
      <w:jc w:val="both"/>
    </w:pPr>
    <w:rPr>
      <w:rFonts w:ascii="Times New Roman" w:eastAsia="Times New Roman" w:hAnsi="Times New Roman" w:cs="Times New Roman"/>
      <w:noProof w:val="0"/>
      <w:sz w:val="28"/>
      <w:szCs w:val="28"/>
      <w:lang w:val="en-US"/>
    </w:rPr>
  </w:style>
  <w:style w:type="character" w:customStyle="1" w:styleId="a5">
    <w:name w:val="Основной текст Знак"/>
    <w:basedOn w:val="a0"/>
    <w:link w:val="a4"/>
    <w:uiPriority w:val="1"/>
    <w:rsid w:val="00B20721"/>
    <w:rPr>
      <w:rFonts w:ascii="Times New Roman" w:eastAsia="Times New Roman" w:hAnsi="Times New Roman" w:cs="Times New Roman"/>
      <w:sz w:val="28"/>
      <w:szCs w:val="28"/>
    </w:rPr>
  </w:style>
  <w:style w:type="paragraph" w:styleId="a6">
    <w:name w:val="List Paragraph"/>
    <w:basedOn w:val="a"/>
    <w:uiPriority w:val="34"/>
    <w:qFormat/>
    <w:rsid w:val="00B20721"/>
    <w:pPr>
      <w:widowControl w:val="0"/>
      <w:autoSpaceDE w:val="0"/>
      <w:autoSpaceDN w:val="0"/>
      <w:spacing w:after="0" w:line="240" w:lineRule="auto"/>
      <w:ind w:left="142" w:firstLine="707"/>
      <w:jc w:val="both"/>
    </w:pPr>
    <w:rPr>
      <w:rFonts w:ascii="Times New Roman" w:eastAsia="Times New Roman" w:hAnsi="Times New Roman" w:cs="Times New Roman"/>
      <w:noProof w:val="0"/>
      <w:lang w:val="en-US"/>
    </w:rPr>
  </w:style>
  <w:style w:type="paragraph" w:customStyle="1" w:styleId="TableParagraph">
    <w:name w:val="Table Paragraph"/>
    <w:basedOn w:val="a"/>
    <w:uiPriority w:val="1"/>
    <w:qFormat/>
    <w:rsid w:val="00B20721"/>
    <w:pPr>
      <w:widowControl w:val="0"/>
      <w:autoSpaceDE w:val="0"/>
      <w:autoSpaceDN w:val="0"/>
      <w:spacing w:after="0" w:line="240" w:lineRule="auto"/>
    </w:pPr>
    <w:rPr>
      <w:rFonts w:ascii="Times New Roman" w:eastAsia="Times New Roman" w:hAnsi="Times New Roman" w:cs="Times New Roman"/>
      <w:noProof w:val="0"/>
      <w:lang w:val="en-US"/>
    </w:rPr>
  </w:style>
  <w:style w:type="paragraph" w:styleId="a7">
    <w:name w:val="No Spacing"/>
    <w:uiPriority w:val="1"/>
    <w:qFormat/>
    <w:rsid w:val="00BA49BA"/>
    <w:pPr>
      <w:spacing w:after="0" w:line="240" w:lineRule="auto"/>
    </w:pPr>
    <w:rPr>
      <w:noProof/>
      <w:lang w:val="be-BY"/>
    </w:rPr>
  </w:style>
  <w:style w:type="character" w:customStyle="1" w:styleId="30">
    <w:name w:val="Заголовок 3 Знак"/>
    <w:basedOn w:val="a0"/>
    <w:link w:val="3"/>
    <w:uiPriority w:val="9"/>
    <w:rsid w:val="00642C6C"/>
    <w:rPr>
      <w:rFonts w:ascii="Times New Roman" w:eastAsia="Times New Roman" w:hAnsi="Times New Roman" w:cs="Times New Roman"/>
      <w:b/>
      <w:bCs/>
      <w:i/>
      <w:iCs/>
      <w:sz w:val="28"/>
      <w:szCs w:val="28"/>
      <w:lang w:val="ru-RU"/>
    </w:rPr>
  </w:style>
  <w:style w:type="numbering" w:customStyle="1" w:styleId="11">
    <w:name w:val="Нет списка1"/>
    <w:next w:val="a2"/>
    <w:uiPriority w:val="99"/>
    <w:semiHidden/>
    <w:unhideWhenUsed/>
    <w:rsid w:val="00642C6C"/>
  </w:style>
  <w:style w:type="character" w:styleId="a8">
    <w:name w:val="annotation reference"/>
    <w:basedOn w:val="a0"/>
    <w:uiPriority w:val="99"/>
    <w:semiHidden/>
    <w:unhideWhenUsed/>
    <w:rsid w:val="00642C6C"/>
    <w:rPr>
      <w:sz w:val="16"/>
      <w:szCs w:val="16"/>
    </w:rPr>
  </w:style>
  <w:style w:type="paragraph" w:styleId="a9">
    <w:name w:val="header"/>
    <w:basedOn w:val="a"/>
    <w:link w:val="aa"/>
    <w:uiPriority w:val="99"/>
    <w:unhideWhenUsed/>
    <w:rsid w:val="00642C6C"/>
    <w:pPr>
      <w:tabs>
        <w:tab w:val="center" w:pos="4677"/>
        <w:tab w:val="right" w:pos="9355"/>
      </w:tabs>
      <w:spacing w:after="0" w:line="240" w:lineRule="auto"/>
    </w:pPr>
    <w:rPr>
      <w:noProof w:val="0"/>
      <w:lang w:val="ru-RU"/>
    </w:rPr>
  </w:style>
  <w:style w:type="character" w:customStyle="1" w:styleId="aa">
    <w:name w:val="Верхний колонтитул Знак"/>
    <w:basedOn w:val="a0"/>
    <w:link w:val="a9"/>
    <w:uiPriority w:val="99"/>
    <w:rsid w:val="00642C6C"/>
    <w:rPr>
      <w:lang w:val="ru-RU"/>
    </w:rPr>
  </w:style>
  <w:style w:type="paragraph" w:styleId="ab">
    <w:name w:val="footer"/>
    <w:basedOn w:val="a"/>
    <w:link w:val="ac"/>
    <w:uiPriority w:val="99"/>
    <w:unhideWhenUsed/>
    <w:rsid w:val="00642C6C"/>
    <w:pPr>
      <w:tabs>
        <w:tab w:val="center" w:pos="4677"/>
        <w:tab w:val="right" w:pos="9355"/>
      </w:tabs>
      <w:spacing w:after="0" w:line="240" w:lineRule="auto"/>
    </w:pPr>
    <w:rPr>
      <w:noProof w:val="0"/>
      <w:lang w:val="ru-RU"/>
    </w:rPr>
  </w:style>
  <w:style w:type="character" w:customStyle="1" w:styleId="ac">
    <w:name w:val="Нижний колонтитул Знак"/>
    <w:basedOn w:val="a0"/>
    <w:link w:val="ab"/>
    <w:uiPriority w:val="99"/>
    <w:rsid w:val="00642C6C"/>
    <w:rPr>
      <w:lang w:val="ru-RU"/>
    </w:rPr>
  </w:style>
  <w:style w:type="paragraph" w:styleId="ad">
    <w:name w:val="annotation text"/>
    <w:basedOn w:val="a"/>
    <w:link w:val="ae"/>
    <w:uiPriority w:val="99"/>
    <w:semiHidden/>
    <w:unhideWhenUsed/>
    <w:rsid w:val="00642C6C"/>
    <w:pPr>
      <w:spacing w:after="0" w:line="240" w:lineRule="auto"/>
    </w:pPr>
    <w:rPr>
      <w:rFonts w:ascii="Times New Roman" w:eastAsia="Times New Roman" w:hAnsi="Times New Roman" w:cs="Times New Roman"/>
      <w:noProof w:val="0"/>
      <w:sz w:val="20"/>
      <w:szCs w:val="20"/>
      <w:lang w:val="ru-RU" w:eastAsia="ru-RU"/>
    </w:rPr>
  </w:style>
  <w:style w:type="character" w:customStyle="1" w:styleId="ae">
    <w:name w:val="Текст примечания Знак"/>
    <w:basedOn w:val="a0"/>
    <w:link w:val="ad"/>
    <w:uiPriority w:val="99"/>
    <w:semiHidden/>
    <w:rsid w:val="00642C6C"/>
    <w:rPr>
      <w:rFonts w:ascii="Times New Roman" w:eastAsia="Times New Roman" w:hAnsi="Times New Roman" w:cs="Times New Roman"/>
      <w:sz w:val="20"/>
      <w:szCs w:val="20"/>
      <w:lang w:val="ru-RU" w:eastAsia="ru-RU"/>
    </w:rPr>
  </w:style>
  <w:style w:type="paragraph" w:styleId="af">
    <w:name w:val="annotation subject"/>
    <w:basedOn w:val="ad"/>
    <w:next w:val="ad"/>
    <w:link w:val="af0"/>
    <w:uiPriority w:val="99"/>
    <w:semiHidden/>
    <w:unhideWhenUsed/>
    <w:rsid w:val="00642C6C"/>
    <w:rPr>
      <w:b/>
      <w:bCs/>
    </w:rPr>
  </w:style>
  <w:style w:type="character" w:customStyle="1" w:styleId="af0">
    <w:name w:val="Тема примечания Знак"/>
    <w:basedOn w:val="ae"/>
    <w:link w:val="af"/>
    <w:uiPriority w:val="99"/>
    <w:semiHidden/>
    <w:rsid w:val="00642C6C"/>
    <w:rPr>
      <w:rFonts w:ascii="Times New Roman" w:eastAsia="Times New Roman" w:hAnsi="Times New Roman" w:cs="Times New Roman"/>
      <w:b/>
      <w:bCs/>
      <w:sz w:val="20"/>
      <w:szCs w:val="20"/>
      <w:lang w:val="ru-RU" w:eastAsia="ru-RU"/>
    </w:rPr>
  </w:style>
  <w:style w:type="character" w:styleId="af1">
    <w:name w:val="Hyperlink"/>
    <w:basedOn w:val="a0"/>
    <w:unhideWhenUsed/>
    <w:rsid w:val="00642C6C"/>
    <w:rPr>
      <w:color w:val="0563C1" w:themeColor="hyperlink"/>
      <w:u w:val="single"/>
    </w:rPr>
  </w:style>
  <w:style w:type="character" w:styleId="af2">
    <w:name w:val="FollowedHyperlink"/>
    <w:basedOn w:val="a0"/>
    <w:uiPriority w:val="99"/>
    <w:semiHidden/>
    <w:unhideWhenUsed/>
    <w:rsid w:val="00642C6C"/>
    <w:rPr>
      <w:color w:val="954F72" w:themeColor="followedHyperlink"/>
      <w:u w:val="single"/>
    </w:rPr>
  </w:style>
  <w:style w:type="paragraph" w:customStyle="1" w:styleId="msonormal0">
    <w:name w:val="msonormal"/>
    <w:basedOn w:val="a"/>
    <w:rsid w:val="00642C6C"/>
    <w:pPr>
      <w:spacing w:before="100" w:beforeAutospacing="1" w:after="100" w:afterAutospacing="1" w:line="240" w:lineRule="auto"/>
    </w:pPr>
    <w:rPr>
      <w:rFonts w:ascii="Times New Roman" w:eastAsia="Times New Roman" w:hAnsi="Times New Roman" w:cs="Times New Roman"/>
      <w:noProof w:val="0"/>
      <w:sz w:val="24"/>
      <w:szCs w:val="24"/>
      <w:lang w:val="ru-RU" w:eastAsia="ru-RU"/>
    </w:rPr>
  </w:style>
  <w:style w:type="paragraph" w:styleId="af3">
    <w:name w:val="Title"/>
    <w:basedOn w:val="a"/>
    <w:link w:val="af4"/>
    <w:uiPriority w:val="10"/>
    <w:qFormat/>
    <w:rsid w:val="00642C6C"/>
    <w:pPr>
      <w:widowControl w:val="0"/>
      <w:autoSpaceDE w:val="0"/>
      <w:autoSpaceDN w:val="0"/>
      <w:spacing w:after="0" w:line="454" w:lineRule="exact"/>
      <w:ind w:left="5728"/>
    </w:pPr>
    <w:rPr>
      <w:rFonts w:ascii="Times New Roman" w:eastAsia="Times New Roman" w:hAnsi="Times New Roman" w:cs="Times New Roman"/>
      <w:i/>
      <w:iCs/>
      <w:noProof w:val="0"/>
      <w:sz w:val="51"/>
      <w:szCs w:val="51"/>
      <w:lang w:val="ru-RU"/>
    </w:rPr>
  </w:style>
  <w:style w:type="character" w:customStyle="1" w:styleId="af4">
    <w:name w:val="Название Знак"/>
    <w:basedOn w:val="a0"/>
    <w:link w:val="af3"/>
    <w:uiPriority w:val="10"/>
    <w:rsid w:val="00642C6C"/>
    <w:rPr>
      <w:rFonts w:ascii="Times New Roman" w:eastAsia="Times New Roman" w:hAnsi="Times New Roman" w:cs="Times New Roman"/>
      <w:i/>
      <w:iCs/>
      <w:sz w:val="51"/>
      <w:szCs w:val="51"/>
      <w:lang w:val="ru-RU"/>
    </w:rPr>
  </w:style>
  <w:style w:type="character" w:customStyle="1" w:styleId="UnresolvedMention">
    <w:name w:val="Unresolved Mention"/>
    <w:basedOn w:val="a0"/>
    <w:uiPriority w:val="99"/>
    <w:semiHidden/>
    <w:unhideWhenUsed/>
    <w:rsid w:val="00642C6C"/>
    <w:rPr>
      <w:color w:val="605E5C"/>
      <w:shd w:val="clear" w:color="auto" w:fill="E1DFDD"/>
    </w:rPr>
  </w:style>
  <w:style w:type="paragraph" w:styleId="af5">
    <w:name w:val="Balloon Text"/>
    <w:basedOn w:val="a"/>
    <w:link w:val="af6"/>
    <w:uiPriority w:val="99"/>
    <w:semiHidden/>
    <w:unhideWhenUsed/>
    <w:rsid w:val="00557238"/>
    <w:pPr>
      <w:spacing w:after="0" w:line="240" w:lineRule="auto"/>
    </w:pPr>
    <w:rPr>
      <w:rFonts w:ascii="Tahoma" w:eastAsia="Times New Roman" w:hAnsi="Tahoma" w:cs="Tahoma"/>
      <w:noProof w:val="0"/>
      <w:sz w:val="16"/>
      <w:szCs w:val="16"/>
      <w:lang w:val="ru-RU" w:eastAsia="ru-RU"/>
    </w:rPr>
  </w:style>
  <w:style w:type="character" w:customStyle="1" w:styleId="af6">
    <w:name w:val="Текст выноски Знак"/>
    <w:basedOn w:val="a0"/>
    <w:link w:val="af5"/>
    <w:uiPriority w:val="99"/>
    <w:semiHidden/>
    <w:rsid w:val="00557238"/>
    <w:rPr>
      <w:rFonts w:ascii="Tahoma" w:eastAsia="Times New Roman" w:hAnsi="Tahoma" w:cs="Tahoma"/>
      <w:sz w:val="16"/>
      <w:szCs w:val="16"/>
      <w:lang w:val="ru-RU" w:eastAsia="ru-RU"/>
    </w:rPr>
  </w:style>
  <w:style w:type="paragraph" w:customStyle="1" w:styleId="Default">
    <w:name w:val="Default"/>
    <w:rsid w:val="002713A1"/>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paragraph" w:styleId="af7">
    <w:name w:val="Body Text Indent"/>
    <w:basedOn w:val="a"/>
    <w:link w:val="af8"/>
    <w:rsid w:val="002713A1"/>
    <w:pPr>
      <w:overflowPunct w:val="0"/>
      <w:autoSpaceDE w:val="0"/>
      <w:autoSpaceDN w:val="0"/>
      <w:adjustRightInd w:val="0"/>
      <w:spacing w:after="120" w:line="240" w:lineRule="auto"/>
      <w:ind w:left="283"/>
      <w:textAlignment w:val="baseline"/>
    </w:pPr>
    <w:rPr>
      <w:rFonts w:ascii="Times New Roman" w:eastAsia="Times New Roman" w:hAnsi="Times New Roman" w:cs="Times New Roman"/>
      <w:noProof w:val="0"/>
      <w:sz w:val="20"/>
      <w:szCs w:val="20"/>
      <w:lang w:val="ru-RU" w:eastAsia="ru-RU"/>
    </w:rPr>
  </w:style>
  <w:style w:type="character" w:customStyle="1" w:styleId="af8">
    <w:name w:val="Основной текст с отступом Знак"/>
    <w:basedOn w:val="a0"/>
    <w:link w:val="af7"/>
    <w:rsid w:val="002713A1"/>
    <w:rPr>
      <w:rFonts w:ascii="Times New Roman" w:eastAsia="Times New Roman" w:hAnsi="Times New Roman" w:cs="Times New Roman"/>
      <w:sz w:val="20"/>
      <w:szCs w:val="20"/>
      <w:lang w:val="ru-RU" w:eastAsia="ru-RU"/>
    </w:rPr>
  </w:style>
  <w:style w:type="paragraph" w:styleId="af9">
    <w:name w:val="footnote text"/>
    <w:basedOn w:val="a"/>
    <w:link w:val="afa"/>
    <w:semiHidden/>
    <w:unhideWhenUsed/>
    <w:rsid w:val="002713A1"/>
    <w:pPr>
      <w:spacing w:after="0" w:line="240" w:lineRule="auto"/>
    </w:pPr>
    <w:rPr>
      <w:rFonts w:ascii="Times New Roman" w:eastAsia="Times New Roman" w:hAnsi="Times New Roman" w:cs="Times New Roman"/>
      <w:noProof w:val="0"/>
      <w:sz w:val="20"/>
      <w:szCs w:val="20"/>
      <w:lang w:val="ru-RU" w:eastAsia="ru-RU"/>
    </w:rPr>
  </w:style>
  <w:style w:type="character" w:customStyle="1" w:styleId="afa">
    <w:name w:val="Текст сноски Знак"/>
    <w:basedOn w:val="a0"/>
    <w:link w:val="af9"/>
    <w:semiHidden/>
    <w:rsid w:val="002713A1"/>
    <w:rPr>
      <w:rFonts w:ascii="Times New Roman" w:eastAsia="Times New Roman" w:hAnsi="Times New Roman" w:cs="Times New Roman"/>
      <w:sz w:val="20"/>
      <w:szCs w:val="20"/>
      <w:lang w:val="ru-RU" w:eastAsia="ru-RU"/>
    </w:rPr>
  </w:style>
  <w:style w:type="character" w:styleId="afb">
    <w:name w:val="footnote reference"/>
    <w:basedOn w:val="a0"/>
    <w:semiHidden/>
    <w:unhideWhenUsed/>
    <w:rsid w:val="002713A1"/>
    <w:rPr>
      <w:vertAlign w:val="superscript"/>
    </w:rPr>
  </w:style>
  <w:style w:type="character" w:customStyle="1" w:styleId="afc">
    <w:name w:val="Основной текст_"/>
    <w:link w:val="31"/>
    <w:locked/>
    <w:rsid w:val="002713A1"/>
    <w:rPr>
      <w:rFonts w:ascii="Times New Roman" w:eastAsia="Times New Roman" w:hAnsi="Times New Roman" w:cs="Times New Roman"/>
      <w:spacing w:val="2"/>
      <w:sz w:val="27"/>
      <w:szCs w:val="27"/>
      <w:shd w:val="clear" w:color="auto" w:fill="FFFFFF"/>
    </w:rPr>
  </w:style>
  <w:style w:type="paragraph" w:customStyle="1" w:styleId="31">
    <w:name w:val="Основной текст3"/>
    <w:basedOn w:val="a"/>
    <w:link w:val="afc"/>
    <w:rsid w:val="002713A1"/>
    <w:pPr>
      <w:shd w:val="clear" w:color="auto" w:fill="FFFFFF"/>
      <w:spacing w:after="960" w:line="346" w:lineRule="exact"/>
    </w:pPr>
    <w:rPr>
      <w:rFonts w:ascii="Times New Roman" w:eastAsia="Times New Roman" w:hAnsi="Times New Roman" w:cs="Times New Roman"/>
      <w:noProof w:val="0"/>
      <w:spacing w:val="2"/>
      <w:sz w:val="27"/>
      <w:szCs w:val="27"/>
      <w:lang w:val="en-US"/>
    </w:rPr>
  </w:style>
  <w:style w:type="character" w:customStyle="1" w:styleId="21">
    <w:name w:val="Основной текст (2)_"/>
    <w:basedOn w:val="a0"/>
    <w:rsid w:val="00EC5781"/>
    <w:rPr>
      <w:rFonts w:ascii="Times New Roman" w:eastAsia="Times New Roman" w:hAnsi="Times New Roman" w:cs="Times New Roman"/>
      <w:b/>
      <w:bCs/>
      <w:i w:val="0"/>
      <w:iCs w:val="0"/>
      <w:smallCaps w:val="0"/>
      <w:strike w:val="0"/>
      <w:sz w:val="26"/>
      <w:szCs w:val="26"/>
      <w:u w:val="none"/>
    </w:rPr>
  </w:style>
  <w:style w:type="character" w:customStyle="1" w:styleId="22">
    <w:name w:val="Основной текст (2)"/>
    <w:basedOn w:val="21"/>
    <w:rsid w:val="00EC5781"/>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afd">
    <w:name w:val="Подпись к картинке_"/>
    <w:basedOn w:val="a0"/>
    <w:rsid w:val="00EC5781"/>
    <w:rPr>
      <w:rFonts w:ascii="Times New Roman" w:eastAsia="Times New Roman" w:hAnsi="Times New Roman" w:cs="Times New Roman"/>
      <w:b w:val="0"/>
      <w:bCs w:val="0"/>
      <w:i w:val="0"/>
      <w:iCs w:val="0"/>
      <w:smallCaps w:val="0"/>
      <w:strike w:val="0"/>
      <w:sz w:val="26"/>
      <w:szCs w:val="26"/>
      <w:u w:val="none"/>
    </w:rPr>
  </w:style>
  <w:style w:type="character" w:customStyle="1" w:styleId="afe">
    <w:name w:val="Подпись к картинке"/>
    <w:basedOn w:val="afd"/>
    <w:rsid w:val="00EC578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23">
    <w:name w:val="Заголовок №2_"/>
    <w:basedOn w:val="a0"/>
    <w:rsid w:val="00EC5781"/>
    <w:rPr>
      <w:rFonts w:ascii="Times New Roman" w:eastAsia="Times New Roman" w:hAnsi="Times New Roman" w:cs="Times New Roman"/>
      <w:b/>
      <w:bCs/>
      <w:i w:val="0"/>
      <w:iCs w:val="0"/>
      <w:smallCaps w:val="0"/>
      <w:strike w:val="0"/>
      <w:sz w:val="32"/>
      <w:szCs w:val="32"/>
      <w:u w:val="none"/>
    </w:rPr>
  </w:style>
  <w:style w:type="character" w:customStyle="1" w:styleId="24">
    <w:name w:val="Заголовок №2"/>
    <w:basedOn w:val="23"/>
    <w:rsid w:val="00EC5781"/>
    <w:rPr>
      <w:rFonts w:ascii="Times New Roman" w:eastAsia="Times New Roman" w:hAnsi="Times New Roman" w:cs="Times New Roman"/>
      <w:b/>
      <w:bCs/>
      <w:i w:val="0"/>
      <w:iCs w:val="0"/>
      <w:smallCaps w:val="0"/>
      <w:strike w:val="0"/>
      <w:color w:val="000000"/>
      <w:spacing w:val="0"/>
      <w:w w:val="100"/>
      <w:position w:val="0"/>
      <w:sz w:val="32"/>
      <w:szCs w:val="32"/>
      <w:u w:val="none"/>
      <w:lang w:val="ru-RU"/>
    </w:rPr>
  </w:style>
  <w:style w:type="character" w:customStyle="1" w:styleId="12">
    <w:name w:val="Основной текст1"/>
    <w:basedOn w:val="afc"/>
    <w:rsid w:val="00EC578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32">
    <w:name w:val="Основной текст (3)_"/>
    <w:basedOn w:val="a0"/>
    <w:rsid w:val="00EC5781"/>
    <w:rPr>
      <w:rFonts w:ascii="Times New Roman" w:eastAsia="Times New Roman" w:hAnsi="Times New Roman" w:cs="Times New Roman"/>
      <w:b w:val="0"/>
      <w:bCs w:val="0"/>
      <w:i w:val="0"/>
      <w:iCs w:val="0"/>
      <w:smallCaps w:val="0"/>
      <w:strike w:val="0"/>
      <w:sz w:val="26"/>
      <w:szCs w:val="26"/>
      <w:u w:val="none"/>
    </w:rPr>
  </w:style>
  <w:style w:type="character" w:customStyle="1" w:styleId="33">
    <w:name w:val="Основной текст (3)"/>
    <w:basedOn w:val="32"/>
    <w:rsid w:val="00EC578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aff">
    <w:name w:val="Колонтитул_"/>
    <w:basedOn w:val="a0"/>
    <w:rsid w:val="00EC5781"/>
    <w:rPr>
      <w:rFonts w:ascii="Times New Roman" w:eastAsia="Times New Roman" w:hAnsi="Times New Roman" w:cs="Times New Roman"/>
      <w:b/>
      <w:bCs/>
      <w:i w:val="0"/>
      <w:iCs w:val="0"/>
      <w:smallCaps w:val="0"/>
      <w:strike w:val="0"/>
      <w:spacing w:val="20"/>
      <w:sz w:val="19"/>
      <w:szCs w:val="19"/>
      <w:u w:val="none"/>
    </w:rPr>
  </w:style>
  <w:style w:type="character" w:customStyle="1" w:styleId="aff0">
    <w:name w:val="Колонтитул"/>
    <w:basedOn w:val="aff"/>
    <w:rsid w:val="00EC5781"/>
    <w:rPr>
      <w:rFonts w:ascii="Times New Roman" w:eastAsia="Times New Roman" w:hAnsi="Times New Roman" w:cs="Times New Roman"/>
      <w:b/>
      <w:bCs/>
      <w:i w:val="0"/>
      <w:iCs w:val="0"/>
      <w:smallCaps w:val="0"/>
      <w:strike w:val="0"/>
      <w:color w:val="000000"/>
      <w:spacing w:val="20"/>
      <w:w w:val="100"/>
      <w:position w:val="0"/>
      <w:sz w:val="19"/>
      <w:szCs w:val="19"/>
      <w:u w:val="none"/>
    </w:rPr>
  </w:style>
  <w:style w:type="character" w:customStyle="1" w:styleId="TrebuchetMS0pt">
    <w:name w:val="Колонтитул + Trebuchet MS;Не полужирный;Интервал 0 pt"/>
    <w:basedOn w:val="aff"/>
    <w:rsid w:val="00EC5781"/>
    <w:rPr>
      <w:rFonts w:ascii="Trebuchet MS" w:eastAsia="Trebuchet MS" w:hAnsi="Trebuchet MS" w:cs="Trebuchet MS"/>
      <w:b/>
      <w:bCs/>
      <w:i w:val="0"/>
      <w:iCs w:val="0"/>
      <w:smallCaps w:val="0"/>
      <w:strike w:val="0"/>
      <w:color w:val="000000"/>
      <w:spacing w:val="0"/>
      <w:w w:val="100"/>
      <w:position w:val="0"/>
      <w:sz w:val="19"/>
      <w:szCs w:val="19"/>
      <w:u w:val="none"/>
    </w:rPr>
  </w:style>
  <w:style w:type="character" w:customStyle="1" w:styleId="aff1">
    <w:name w:val="Основной текст + Полужирный"/>
    <w:basedOn w:val="afc"/>
    <w:rsid w:val="00EC5781"/>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rPr>
  </w:style>
  <w:style w:type="character" w:customStyle="1" w:styleId="135pt">
    <w:name w:val="Основной текст + 13;5 pt;Полужирный;Курсив"/>
    <w:basedOn w:val="afc"/>
    <w:rsid w:val="00EC5781"/>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character" w:customStyle="1" w:styleId="aff2">
    <w:name w:val="Основной текст + Курсив"/>
    <w:basedOn w:val="afc"/>
    <w:rsid w:val="00EC5781"/>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rPr>
  </w:style>
  <w:style w:type="character" w:customStyle="1" w:styleId="4">
    <w:name w:val="Основной текст (4)_"/>
    <w:basedOn w:val="a0"/>
    <w:rsid w:val="00EC5781"/>
    <w:rPr>
      <w:rFonts w:ascii="Times New Roman" w:eastAsia="Times New Roman" w:hAnsi="Times New Roman" w:cs="Times New Roman"/>
      <w:b/>
      <w:bCs/>
      <w:i/>
      <w:iCs/>
      <w:smallCaps w:val="0"/>
      <w:strike w:val="0"/>
      <w:sz w:val="27"/>
      <w:szCs w:val="27"/>
      <w:u w:val="none"/>
    </w:rPr>
  </w:style>
  <w:style w:type="character" w:customStyle="1" w:styleId="40">
    <w:name w:val="Основной текст (4)"/>
    <w:basedOn w:val="4"/>
    <w:rsid w:val="00EC5781"/>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4Calibri14pt">
    <w:name w:val="Основной текст (4) + Calibri;14 pt;Не полужирный;Не курсив"/>
    <w:basedOn w:val="4"/>
    <w:rsid w:val="00EC5781"/>
    <w:rPr>
      <w:rFonts w:ascii="Calibri" w:eastAsia="Calibri" w:hAnsi="Calibri" w:cs="Calibri"/>
      <w:b/>
      <w:bCs/>
      <w:i/>
      <w:iCs/>
      <w:smallCaps w:val="0"/>
      <w:strike w:val="0"/>
      <w:color w:val="000000"/>
      <w:spacing w:val="0"/>
      <w:w w:val="100"/>
      <w:position w:val="0"/>
      <w:sz w:val="28"/>
      <w:szCs w:val="28"/>
      <w:u w:val="none"/>
    </w:rPr>
  </w:style>
  <w:style w:type="character" w:customStyle="1" w:styleId="aff3">
    <w:name w:val="Подпись к таблице_"/>
    <w:basedOn w:val="a0"/>
    <w:rsid w:val="00EC5781"/>
    <w:rPr>
      <w:rFonts w:ascii="Times New Roman" w:eastAsia="Times New Roman" w:hAnsi="Times New Roman" w:cs="Times New Roman"/>
      <w:b/>
      <w:bCs/>
      <w:i w:val="0"/>
      <w:iCs w:val="0"/>
      <w:smallCaps w:val="0"/>
      <w:strike w:val="0"/>
      <w:sz w:val="23"/>
      <w:szCs w:val="23"/>
      <w:u w:val="none"/>
    </w:rPr>
  </w:style>
  <w:style w:type="character" w:customStyle="1" w:styleId="aff4">
    <w:name w:val="Подпись к таблице"/>
    <w:basedOn w:val="aff3"/>
    <w:rsid w:val="00EC578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15pt">
    <w:name w:val="Основной текст + 11;5 pt;Полужирный"/>
    <w:basedOn w:val="afc"/>
    <w:rsid w:val="00EC5781"/>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15pt0">
    <w:name w:val="Основной текст + 11;5 pt"/>
    <w:basedOn w:val="afc"/>
    <w:rsid w:val="00EC578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15pt1">
    <w:name w:val="Основной текст + 11;5 pt;Курсив"/>
    <w:basedOn w:val="afc"/>
    <w:rsid w:val="00EC5781"/>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rPr>
  </w:style>
  <w:style w:type="character" w:customStyle="1" w:styleId="25">
    <w:name w:val="Основной текст2"/>
    <w:basedOn w:val="afc"/>
    <w:rsid w:val="00EC578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95pt">
    <w:name w:val="Основной текст + 9;5 pt;Полужирный"/>
    <w:basedOn w:val="afc"/>
    <w:rsid w:val="00EC578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rPr>
  </w:style>
  <w:style w:type="character" w:customStyle="1" w:styleId="TrebuchetMS85pt">
    <w:name w:val="Основной текст + Trebuchet MS;8;5 pt"/>
    <w:basedOn w:val="afc"/>
    <w:rsid w:val="00EC5781"/>
    <w:rPr>
      <w:rFonts w:ascii="Trebuchet MS" w:eastAsia="Trebuchet MS" w:hAnsi="Trebuchet MS" w:cs="Trebuchet MS"/>
      <w:b w:val="0"/>
      <w:bCs w:val="0"/>
      <w:i w:val="0"/>
      <w:iCs w:val="0"/>
      <w:smallCaps w:val="0"/>
      <w:strike w:val="0"/>
      <w:color w:val="000000"/>
      <w:spacing w:val="0"/>
      <w:w w:val="100"/>
      <w:position w:val="0"/>
      <w:sz w:val="17"/>
      <w:szCs w:val="17"/>
      <w:u w:val="none"/>
      <w:shd w:val="clear" w:color="auto" w:fill="FFFFFF"/>
    </w:rPr>
  </w:style>
  <w:style w:type="character" w:customStyle="1" w:styleId="41">
    <w:name w:val="Основной текст4"/>
    <w:basedOn w:val="afc"/>
    <w:rsid w:val="00EC578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5">
    <w:name w:val="Основной текст5"/>
    <w:basedOn w:val="afc"/>
    <w:rsid w:val="00EC578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50">
    <w:name w:val="Основной текст (5)_"/>
    <w:basedOn w:val="a0"/>
    <w:rsid w:val="00EC5781"/>
    <w:rPr>
      <w:rFonts w:ascii="Times New Roman" w:eastAsia="Times New Roman" w:hAnsi="Times New Roman" w:cs="Times New Roman"/>
      <w:b/>
      <w:bCs/>
      <w:i w:val="0"/>
      <w:iCs w:val="0"/>
      <w:smallCaps w:val="0"/>
      <w:strike w:val="0"/>
      <w:sz w:val="23"/>
      <w:szCs w:val="23"/>
      <w:u w:val="none"/>
    </w:rPr>
  </w:style>
  <w:style w:type="character" w:customStyle="1" w:styleId="51">
    <w:name w:val="Основной текст (5) + Малые прописные"/>
    <w:basedOn w:val="50"/>
    <w:rsid w:val="00EC5781"/>
    <w:rPr>
      <w:rFonts w:ascii="Times New Roman" w:eastAsia="Times New Roman" w:hAnsi="Times New Roman" w:cs="Times New Roman"/>
      <w:b/>
      <w:bCs/>
      <w:i w:val="0"/>
      <w:iCs w:val="0"/>
      <w:smallCaps/>
      <w:strike w:val="0"/>
      <w:color w:val="000000"/>
      <w:spacing w:val="0"/>
      <w:w w:val="100"/>
      <w:position w:val="0"/>
      <w:sz w:val="23"/>
      <w:szCs w:val="23"/>
      <w:u w:val="none"/>
      <w:lang w:val="ru-RU"/>
    </w:rPr>
  </w:style>
  <w:style w:type="character" w:customStyle="1" w:styleId="6">
    <w:name w:val="Основной текст6"/>
    <w:basedOn w:val="afc"/>
    <w:rsid w:val="00EC578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style>
  <w:style w:type="character" w:customStyle="1" w:styleId="52">
    <w:name w:val="Основной текст (5)"/>
    <w:basedOn w:val="50"/>
    <w:rsid w:val="00EC578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15pt0pt">
    <w:name w:val="Колонтитул + 11;5 pt;Интервал 0 pt"/>
    <w:basedOn w:val="aff"/>
    <w:rsid w:val="00EC578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MSGothic55pt">
    <w:name w:val="Основной текст + MS Gothic;5;5 pt"/>
    <w:basedOn w:val="afc"/>
    <w:rsid w:val="00EC5781"/>
    <w:rPr>
      <w:rFonts w:ascii="MS Gothic" w:eastAsia="MS Gothic" w:hAnsi="MS Gothic" w:cs="MS Gothic"/>
      <w:b w:val="0"/>
      <w:bCs w:val="0"/>
      <w:i w:val="0"/>
      <w:iCs w:val="0"/>
      <w:smallCaps w:val="0"/>
      <w:strike w:val="0"/>
      <w:color w:val="000000"/>
      <w:spacing w:val="0"/>
      <w:w w:val="100"/>
      <w:position w:val="0"/>
      <w:sz w:val="11"/>
      <w:szCs w:val="11"/>
      <w:u w:val="none"/>
      <w:shd w:val="clear" w:color="auto" w:fill="FFFFFF"/>
    </w:rPr>
  </w:style>
  <w:style w:type="character" w:customStyle="1" w:styleId="60">
    <w:name w:val="Основной текст (6)_"/>
    <w:basedOn w:val="a0"/>
    <w:rsid w:val="00EC5781"/>
    <w:rPr>
      <w:rFonts w:ascii="Times New Roman" w:eastAsia="Times New Roman" w:hAnsi="Times New Roman" w:cs="Times New Roman"/>
      <w:b w:val="0"/>
      <w:bCs w:val="0"/>
      <w:i w:val="0"/>
      <w:iCs w:val="0"/>
      <w:smallCaps w:val="0"/>
      <w:strike w:val="0"/>
      <w:sz w:val="23"/>
      <w:szCs w:val="23"/>
      <w:u w:val="none"/>
    </w:rPr>
  </w:style>
  <w:style w:type="character" w:customStyle="1" w:styleId="61">
    <w:name w:val="Основной текст (6)"/>
    <w:basedOn w:val="60"/>
    <w:rsid w:val="00EC5781"/>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6Exact">
    <w:name w:val="Основной текст (6) Exact"/>
    <w:basedOn w:val="a0"/>
    <w:rsid w:val="00EC5781"/>
    <w:rPr>
      <w:rFonts w:ascii="Times New Roman" w:eastAsia="Times New Roman" w:hAnsi="Times New Roman" w:cs="Times New Roman"/>
      <w:b w:val="0"/>
      <w:bCs w:val="0"/>
      <w:i w:val="0"/>
      <w:iCs w:val="0"/>
      <w:smallCaps w:val="0"/>
      <w:strike w:val="0"/>
      <w:sz w:val="22"/>
      <w:szCs w:val="22"/>
      <w:u w:val="none"/>
    </w:rPr>
  </w:style>
  <w:style w:type="character" w:customStyle="1" w:styleId="5Exact">
    <w:name w:val="Основной текст (5) Exact"/>
    <w:basedOn w:val="a0"/>
    <w:rsid w:val="00EC5781"/>
    <w:rPr>
      <w:rFonts w:ascii="Times New Roman" w:eastAsia="Times New Roman" w:hAnsi="Times New Roman" w:cs="Times New Roman"/>
      <w:b/>
      <w:bCs/>
      <w:i w:val="0"/>
      <w:iCs w:val="0"/>
      <w:smallCaps w:val="0"/>
      <w:strike w:val="0"/>
      <w:spacing w:val="1"/>
      <w:sz w:val="22"/>
      <w:szCs w:val="22"/>
      <w:u w:val="none"/>
    </w:rPr>
  </w:style>
  <w:style w:type="character" w:customStyle="1" w:styleId="0pt">
    <w:name w:val="Колонтитул + Интервал 0 pt"/>
    <w:basedOn w:val="aff"/>
    <w:rsid w:val="00EC5781"/>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62">
    <w:name w:val="Основной текст (6) + Полужирный"/>
    <w:basedOn w:val="60"/>
    <w:rsid w:val="00EC578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75pt0pt">
    <w:name w:val="Основной текст + 7;5 pt;Интервал 0 pt"/>
    <w:basedOn w:val="afc"/>
    <w:rsid w:val="00EC5781"/>
    <w:rPr>
      <w:rFonts w:ascii="Times New Roman" w:eastAsia="Times New Roman" w:hAnsi="Times New Roman" w:cs="Times New Roman"/>
      <w:b w:val="0"/>
      <w:bCs w:val="0"/>
      <w:i w:val="0"/>
      <w:iCs w:val="0"/>
      <w:smallCaps w:val="0"/>
      <w:strike w:val="0"/>
      <w:color w:val="000000"/>
      <w:spacing w:val="10"/>
      <w:w w:val="100"/>
      <w:position w:val="0"/>
      <w:sz w:val="15"/>
      <w:szCs w:val="15"/>
      <w:u w:val="none"/>
      <w:shd w:val="clear" w:color="auto" w:fill="FFFFFF"/>
      <w:lang w:val="ru-RU"/>
    </w:rPr>
  </w:style>
  <w:style w:type="character" w:customStyle="1" w:styleId="Consolas4pt">
    <w:name w:val="Основной текст + Consolas;4 pt"/>
    <w:basedOn w:val="afc"/>
    <w:rsid w:val="00EC5781"/>
    <w:rPr>
      <w:rFonts w:ascii="Consolas" w:eastAsia="Consolas" w:hAnsi="Consolas" w:cs="Consolas"/>
      <w:b w:val="0"/>
      <w:bCs w:val="0"/>
      <w:i w:val="0"/>
      <w:iCs w:val="0"/>
      <w:smallCaps w:val="0"/>
      <w:strike w:val="0"/>
      <w:color w:val="000000"/>
      <w:spacing w:val="0"/>
      <w:w w:val="100"/>
      <w:position w:val="0"/>
      <w:sz w:val="8"/>
      <w:szCs w:val="8"/>
      <w:u w:val="none"/>
      <w:shd w:val="clear" w:color="auto" w:fill="FFFFFF"/>
      <w:lang w:val="ru-RU"/>
    </w:rPr>
  </w:style>
  <w:style w:type="character" w:customStyle="1" w:styleId="7Exact">
    <w:name w:val="Основной текст (7) Exact"/>
    <w:basedOn w:val="a0"/>
    <w:link w:val="7"/>
    <w:rsid w:val="00EC5781"/>
    <w:rPr>
      <w:rFonts w:ascii="Times New Roman" w:eastAsia="Times New Roman" w:hAnsi="Times New Roman" w:cs="Times New Roman"/>
      <w:b/>
      <w:bCs/>
      <w:sz w:val="21"/>
      <w:szCs w:val="21"/>
      <w:shd w:val="clear" w:color="auto" w:fill="FFFFFF"/>
    </w:rPr>
  </w:style>
  <w:style w:type="character" w:customStyle="1" w:styleId="MSGothic">
    <w:name w:val="Основной текст + MS Gothic;Курсив"/>
    <w:basedOn w:val="afc"/>
    <w:rsid w:val="00EC5781"/>
    <w:rPr>
      <w:rFonts w:ascii="MS Gothic" w:eastAsia="MS Gothic" w:hAnsi="MS Gothic" w:cs="MS Gothic"/>
      <w:b w:val="0"/>
      <w:bCs w:val="0"/>
      <w:i/>
      <w:iCs/>
      <w:smallCaps w:val="0"/>
      <w:strike w:val="0"/>
      <w:color w:val="000000"/>
      <w:spacing w:val="0"/>
      <w:w w:val="100"/>
      <w:position w:val="0"/>
      <w:sz w:val="26"/>
      <w:szCs w:val="26"/>
      <w:u w:val="none"/>
      <w:shd w:val="clear" w:color="auto" w:fill="FFFFFF"/>
    </w:rPr>
  </w:style>
  <w:style w:type="character" w:customStyle="1" w:styleId="145pt">
    <w:name w:val="Основной текст + 14;5 pt;Полужирный;Курсив"/>
    <w:basedOn w:val="afc"/>
    <w:rsid w:val="00EC5781"/>
    <w:rPr>
      <w:rFonts w:ascii="Times New Roman" w:eastAsia="Times New Roman" w:hAnsi="Times New Roman" w:cs="Times New Roman"/>
      <w:b/>
      <w:bCs/>
      <w:i/>
      <w:iCs/>
      <w:smallCaps w:val="0"/>
      <w:strike w:val="0"/>
      <w:color w:val="000000"/>
      <w:spacing w:val="0"/>
      <w:w w:val="100"/>
      <w:position w:val="0"/>
      <w:sz w:val="29"/>
      <w:szCs w:val="29"/>
      <w:u w:val="none"/>
      <w:shd w:val="clear" w:color="auto" w:fill="FFFFFF"/>
    </w:rPr>
  </w:style>
  <w:style w:type="character" w:customStyle="1" w:styleId="8">
    <w:name w:val="Основной текст (8)_"/>
    <w:basedOn w:val="a0"/>
    <w:rsid w:val="00EC5781"/>
    <w:rPr>
      <w:rFonts w:ascii="Times New Roman" w:eastAsia="Times New Roman" w:hAnsi="Times New Roman" w:cs="Times New Roman"/>
      <w:b w:val="0"/>
      <w:bCs w:val="0"/>
      <w:i w:val="0"/>
      <w:iCs w:val="0"/>
      <w:smallCaps w:val="0"/>
      <w:strike w:val="0"/>
      <w:sz w:val="23"/>
      <w:szCs w:val="23"/>
      <w:u w:val="none"/>
    </w:rPr>
  </w:style>
  <w:style w:type="character" w:customStyle="1" w:styleId="80">
    <w:name w:val="Основной текст (8)"/>
    <w:basedOn w:val="8"/>
    <w:rsid w:val="00EC5781"/>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3">
    <w:name w:val="Заголовок №1_"/>
    <w:basedOn w:val="a0"/>
    <w:rsid w:val="00EC5781"/>
    <w:rPr>
      <w:rFonts w:ascii="Times New Roman" w:eastAsia="Times New Roman" w:hAnsi="Times New Roman" w:cs="Times New Roman"/>
      <w:b/>
      <w:bCs/>
      <w:i/>
      <w:iCs/>
      <w:smallCaps w:val="0"/>
      <w:strike w:val="0"/>
      <w:spacing w:val="-20"/>
      <w:sz w:val="45"/>
      <w:szCs w:val="45"/>
      <w:u w:val="none"/>
      <w:lang w:val="en-US"/>
    </w:rPr>
  </w:style>
  <w:style w:type="character" w:customStyle="1" w:styleId="14">
    <w:name w:val="Заголовок №1"/>
    <w:basedOn w:val="13"/>
    <w:rsid w:val="00EC5781"/>
    <w:rPr>
      <w:rFonts w:ascii="Times New Roman" w:eastAsia="Times New Roman" w:hAnsi="Times New Roman" w:cs="Times New Roman"/>
      <w:b/>
      <w:bCs/>
      <w:i/>
      <w:iCs/>
      <w:smallCaps w:val="0"/>
      <w:strike w:val="0"/>
      <w:color w:val="000000"/>
      <w:spacing w:val="-20"/>
      <w:w w:val="100"/>
      <w:position w:val="0"/>
      <w:sz w:val="45"/>
      <w:szCs w:val="45"/>
      <w:u w:val="none"/>
      <w:lang w:val="en-US"/>
    </w:rPr>
  </w:style>
  <w:style w:type="paragraph" w:customStyle="1" w:styleId="70">
    <w:name w:val="Основной текст7"/>
    <w:basedOn w:val="a"/>
    <w:rsid w:val="00EC5781"/>
    <w:pPr>
      <w:widowControl w:val="0"/>
      <w:shd w:val="clear" w:color="auto" w:fill="FFFFFF"/>
      <w:spacing w:before="360" w:after="6720" w:line="317" w:lineRule="exact"/>
      <w:ind w:hanging="360"/>
      <w:jc w:val="center"/>
    </w:pPr>
    <w:rPr>
      <w:rFonts w:ascii="Times New Roman" w:eastAsia="Times New Roman" w:hAnsi="Times New Roman" w:cs="Times New Roman"/>
      <w:noProof w:val="0"/>
      <w:color w:val="000000"/>
      <w:sz w:val="26"/>
      <w:szCs w:val="26"/>
      <w:lang w:val="ru-RU" w:eastAsia="ru-RU"/>
    </w:rPr>
  </w:style>
  <w:style w:type="paragraph" w:customStyle="1" w:styleId="7">
    <w:name w:val="Основной текст (7)"/>
    <w:basedOn w:val="a"/>
    <w:link w:val="7Exact"/>
    <w:rsid w:val="00EC5781"/>
    <w:pPr>
      <w:widowControl w:val="0"/>
      <w:shd w:val="clear" w:color="auto" w:fill="FFFFFF"/>
      <w:spacing w:before="60" w:after="0" w:line="0" w:lineRule="atLeast"/>
    </w:pPr>
    <w:rPr>
      <w:rFonts w:ascii="Times New Roman" w:eastAsia="Times New Roman" w:hAnsi="Times New Roman" w:cs="Times New Roman"/>
      <w:b/>
      <w:bCs/>
      <w:noProof w:val="0"/>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947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vo.by/pravovaya-informatsiya/normativnye-dokumenty/konstitutsiya-respubliki-belarus/" TargetMode="External"/><Relationship Id="rId18" Type="http://schemas.openxmlformats.org/officeDocument/2006/relationships/header" Target="header1.xm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hyperlink" Target="https://pravo.by/pravovaya-informatsiya/normativnye-dokumenty/konstitutsiya-respubliki-belarus/" TargetMode="External"/><Relationship Id="rId7" Type="http://schemas.openxmlformats.org/officeDocument/2006/relationships/footnotes" Target="footnotes.xml"/><Relationship Id="rId12" Type="http://schemas.openxmlformats.org/officeDocument/2006/relationships/hyperlink" Target="https://pravo.by/pravovaya-informatsiya/normativnye-dokumenty/konstitutsiya-respubliki-belarus/" TargetMode="External"/><Relationship Id="rId17" Type="http://schemas.openxmlformats.org/officeDocument/2006/relationships/image" Target="media/image3.jpeg"/><Relationship Id="rId25" Type="http://schemas.openxmlformats.org/officeDocument/2006/relationships/image" Target="media/image4.png"/><Relationship Id="rId33"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yperlink" Target="https://pravo.by/pravovaya-informatsiya/normativnye-dokumenty/konstitutsiya-respubliki-belarus/" TargetMode="External"/><Relationship Id="rId20" Type="http://schemas.openxmlformats.org/officeDocument/2006/relationships/header" Target="header3.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hyperlink" Target="https://pravo.by/pravovaya-informatsiya/normativnye-dokumenty/konstitutsiya-respubliki-belarus/" TargetMode="External"/><Relationship Id="rId23" Type="http://schemas.openxmlformats.org/officeDocument/2006/relationships/header" Target="header5.xml"/><Relationship Id="rId28" Type="http://schemas.openxmlformats.org/officeDocument/2006/relationships/image" Target="media/image7.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2.xml"/><Relationship Id="rId31"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pravo.by/pravovaya-informatsiya/normativnye-dokumenty/konstitutsiya-respubliki-belarus/" TargetMode="External"/><Relationship Id="rId22" Type="http://schemas.openxmlformats.org/officeDocument/2006/relationships/hyperlink" Target="https://pravo.bv/pravovava-informatsiva/normativnye-"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3DB27-E59F-4104-B93A-1DD6EC875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TotalTime>
  <Pages>224</Pages>
  <Words>90020</Words>
  <Characters>513115</Characters>
  <Application>Microsoft Office Word</Application>
  <DocSecurity>0</DocSecurity>
  <Lines>4275</Lines>
  <Paragraphs>1203</Paragraphs>
  <ScaleCrop>false</ScaleCrop>
  <HeadingPairs>
    <vt:vector size="2" baseType="variant">
      <vt:variant>
        <vt:lpstr>Название</vt:lpstr>
      </vt:variant>
      <vt:variant>
        <vt:i4>1</vt:i4>
      </vt:variant>
    </vt:vector>
  </HeadingPairs>
  <TitlesOfParts>
    <vt:vector size="1" baseType="lpstr">
      <vt:lpstr/>
    </vt:vector>
  </TitlesOfParts>
  <Company>nasahata</Company>
  <LinksUpToDate>false</LinksUpToDate>
  <CharactersWithSpaces>601932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Valiantsin Mikhedzka</dc:creator>
  <cp:keywords/>
  <dc:description/>
  <cp:lastModifiedBy>Diana Gruzdeva</cp:lastModifiedBy>
  <cp:revision>39</cp:revision>
  <dcterms:created xsi:type="dcterms:W3CDTF">2023-05-23T16:29:00Z</dcterms:created>
  <dcterms:modified xsi:type="dcterms:W3CDTF">2023-05-26T13:54:00Z</dcterms:modified>
</cp:coreProperties>
</file>